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88DF" w14:textId="0F575631" w:rsidR="00F254D4" w:rsidRPr="00F254D4" w:rsidRDefault="00F254D4" w:rsidP="00F254D4">
      <w:pPr>
        <w:widowControl w:val="0"/>
        <w:jc w:val="center"/>
        <w:rPr>
          <w:b/>
          <w:sz w:val="24"/>
          <w:szCs w:val="24"/>
        </w:rPr>
      </w:pPr>
      <w:bookmarkStart w:id="0" w:name="_GoBack"/>
      <w:bookmarkEnd w:id="0"/>
      <w:r w:rsidRPr="00F254D4">
        <w:rPr>
          <w:b/>
          <w:sz w:val="24"/>
          <w:szCs w:val="24"/>
        </w:rPr>
        <w:t>Professional Responsibility</w:t>
      </w:r>
      <w:r w:rsidR="00975FCE">
        <w:rPr>
          <w:b/>
          <w:sz w:val="24"/>
          <w:szCs w:val="24"/>
        </w:rPr>
        <w:t xml:space="preserve"> (Law 6750, 03C6)</w:t>
      </w:r>
    </w:p>
    <w:p w14:paraId="58FD854A" w14:textId="77BE018A" w:rsidR="00F254D4" w:rsidRPr="00F254D4" w:rsidRDefault="00454EA5" w:rsidP="00F254D4">
      <w:pPr>
        <w:widowControl w:val="0"/>
        <w:jc w:val="center"/>
        <w:rPr>
          <w:b/>
          <w:sz w:val="24"/>
          <w:szCs w:val="24"/>
        </w:rPr>
      </w:pPr>
      <w:r>
        <w:rPr>
          <w:b/>
          <w:sz w:val="24"/>
          <w:szCs w:val="24"/>
        </w:rPr>
        <w:t>Syllabus, Spring 2018</w:t>
      </w:r>
    </w:p>
    <w:p w14:paraId="10EF3D28" w14:textId="77777777" w:rsidR="00F254D4" w:rsidRPr="00F254D4" w:rsidRDefault="00F254D4" w:rsidP="00F254D4">
      <w:pPr>
        <w:widowControl w:val="0"/>
        <w:jc w:val="center"/>
        <w:rPr>
          <w:b/>
          <w:sz w:val="24"/>
          <w:szCs w:val="24"/>
        </w:rPr>
      </w:pPr>
      <w:r w:rsidRPr="00F254D4">
        <w:rPr>
          <w:b/>
          <w:sz w:val="24"/>
          <w:szCs w:val="24"/>
        </w:rPr>
        <w:t xml:space="preserve">Professor Shani M. King </w:t>
      </w:r>
    </w:p>
    <w:p w14:paraId="4509CFC5" w14:textId="77777777" w:rsidR="00F254D4" w:rsidRPr="00F254D4" w:rsidRDefault="00F254D4" w:rsidP="00F254D4">
      <w:pPr>
        <w:widowControl w:val="0"/>
        <w:tabs>
          <w:tab w:val="left" w:pos="3688"/>
        </w:tabs>
        <w:rPr>
          <w:b/>
          <w:sz w:val="24"/>
          <w:szCs w:val="24"/>
          <w:u w:val="single"/>
        </w:rPr>
      </w:pPr>
      <w:r w:rsidRPr="00F254D4">
        <w:rPr>
          <w:b/>
          <w:sz w:val="24"/>
          <w:szCs w:val="24"/>
          <w:u w:val="single"/>
        </w:rPr>
        <w:t xml:space="preserve">Required Books </w:t>
      </w:r>
    </w:p>
    <w:p w14:paraId="247480CD" w14:textId="77777777" w:rsidR="00F254D4" w:rsidRPr="00F254D4" w:rsidRDefault="00F254D4" w:rsidP="00F254D4">
      <w:pPr>
        <w:widowControl w:val="0"/>
        <w:tabs>
          <w:tab w:val="left" w:pos="3688"/>
        </w:tabs>
        <w:rPr>
          <w:b/>
          <w:sz w:val="24"/>
          <w:szCs w:val="24"/>
        </w:rPr>
      </w:pPr>
    </w:p>
    <w:p w14:paraId="47AA326B" w14:textId="77777777" w:rsidR="00F254D4" w:rsidRPr="00F254D4" w:rsidRDefault="00F254D4" w:rsidP="00F254D4">
      <w:pPr>
        <w:rPr>
          <w:b/>
          <w:sz w:val="24"/>
          <w:szCs w:val="24"/>
        </w:rPr>
      </w:pPr>
      <w:r w:rsidRPr="00F254D4">
        <w:rPr>
          <w:b/>
          <w:sz w:val="24"/>
          <w:szCs w:val="24"/>
        </w:rPr>
        <w:t xml:space="preserve">Lisa G. Lerman and Philip G. Schrag, </w:t>
      </w:r>
      <w:r w:rsidRPr="00F254D4">
        <w:rPr>
          <w:b/>
          <w:i/>
          <w:sz w:val="24"/>
          <w:szCs w:val="24"/>
        </w:rPr>
        <w:t>Ethical Problems in the Practice of Law</w:t>
      </w:r>
      <w:r w:rsidRPr="00F254D4">
        <w:rPr>
          <w:b/>
          <w:sz w:val="24"/>
          <w:szCs w:val="24"/>
        </w:rPr>
        <w:t xml:space="preserve"> (4th Ed., Wolters Kluwer 2016) [referred to as “Text”].</w:t>
      </w:r>
    </w:p>
    <w:p w14:paraId="75C1F9E3" w14:textId="77777777" w:rsidR="00F254D4" w:rsidRPr="00F254D4" w:rsidRDefault="00F254D4" w:rsidP="00F254D4">
      <w:pPr>
        <w:widowControl w:val="0"/>
        <w:rPr>
          <w:sz w:val="24"/>
          <w:szCs w:val="24"/>
        </w:rPr>
      </w:pPr>
    </w:p>
    <w:p w14:paraId="56FF84FD" w14:textId="3831376E" w:rsidR="00741318" w:rsidRDefault="00F254D4" w:rsidP="00FC7A74">
      <w:pPr>
        <w:widowControl w:val="0"/>
        <w:ind w:right="810"/>
        <w:rPr>
          <w:sz w:val="24"/>
          <w:szCs w:val="24"/>
        </w:rPr>
      </w:pPr>
      <w:r w:rsidRPr="00F254D4">
        <w:rPr>
          <w:sz w:val="24"/>
          <w:szCs w:val="24"/>
        </w:rPr>
        <w:t>This schedule of assignments is ambitious. We may not be able to cover all of the assigned material during class. The primary purpose of our work in class is to help you learn the methods of analysis that you should use in evaluating ethical dilemmas. You are responsible for all of the assigned material, including analysis of any problems that we do not get to in class. Feel free to come talk with me or email me if you have questions about any parts of the material that are not addressed by our class discussion. I may modify the schedule of assignments during the semester; if I do so, I will issue a revised schedule of assignments.</w:t>
      </w:r>
    </w:p>
    <w:p w14:paraId="53284A21" w14:textId="77777777" w:rsidR="00FC7A74" w:rsidRDefault="00FC7A74" w:rsidP="00FC7A74">
      <w:pPr>
        <w:widowControl w:val="0"/>
        <w:ind w:right="810"/>
        <w:rPr>
          <w:sz w:val="24"/>
          <w:szCs w:val="24"/>
        </w:rPr>
      </w:pPr>
    </w:p>
    <w:p w14:paraId="4BB0C5A7" w14:textId="77777777" w:rsidR="00FC7A74" w:rsidRDefault="00FC7A74" w:rsidP="00FC7A74">
      <w:pPr>
        <w:widowControl w:val="0"/>
        <w:ind w:right="810"/>
        <w:rPr>
          <w:sz w:val="24"/>
          <w:szCs w:val="24"/>
        </w:rPr>
      </w:pPr>
    </w:p>
    <w:p w14:paraId="579B8690" w14:textId="403AF311" w:rsidR="00FC7A74" w:rsidRPr="00FC7A74" w:rsidRDefault="00F541CD" w:rsidP="00FC7A74">
      <w:pPr>
        <w:widowControl w:val="0"/>
        <w:ind w:right="810"/>
        <w:jc w:val="center"/>
        <w:rPr>
          <w:sz w:val="24"/>
          <w:szCs w:val="24"/>
        </w:rPr>
      </w:pPr>
      <w:r>
        <w:rPr>
          <w:sz w:val="24"/>
          <w:szCs w:val="24"/>
        </w:rPr>
        <w:t>[Turn the Page for Schedule of Assignments]</w:t>
      </w:r>
    </w:p>
    <w:p w14:paraId="06F6DE95" w14:textId="47C5B3E6" w:rsidR="00FC7A74" w:rsidRDefault="00741318" w:rsidP="00FC7A74">
      <w:pPr>
        <w:keepNext/>
        <w:keepLines/>
        <w:jc w:val="center"/>
        <w:rPr>
          <w:b/>
          <w:sz w:val="24"/>
          <w:szCs w:val="24"/>
        </w:rPr>
      </w:pPr>
      <w:r w:rsidRPr="00F254D4">
        <w:rPr>
          <w:b/>
          <w:sz w:val="24"/>
          <w:szCs w:val="24"/>
        </w:rPr>
        <w:lastRenderedPageBreak/>
        <w:t>Schedule of Assignments</w:t>
      </w:r>
    </w:p>
    <w:p w14:paraId="6AFD5777" w14:textId="77777777" w:rsidR="00FC7A74" w:rsidRDefault="00FC7A74" w:rsidP="00FC7A74">
      <w:pPr>
        <w:keepNext/>
        <w:keepLines/>
        <w:jc w:val="center"/>
        <w:rPr>
          <w:b/>
          <w:sz w:val="24"/>
          <w:szCs w:val="24"/>
        </w:rPr>
      </w:pPr>
    </w:p>
    <w:p w14:paraId="1411698B" w14:textId="3E96BF2F" w:rsidR="00FC7A74" w:rsidRPr="00FC7A74" w:rsidRDefault="00FC7A74" w:rsidP="00FC7A74">
      <w:pPr>
        <w:keepNext/>
        <w:keepLines/>
        <w:jc w:val="center"/>
        <w:rPr>
          <w:sz w:val="24"/>
          <w:szCs w:val="24"/>
        </w:rPr>
      </w:pPr>
      <w:r>
        <w:rPr>
          <w:b/>
          <w:sz w:val="24"/>
          <w:szCs w:val="24"/>
        </w:rPr>
        <w:t xml:space="preserve">Note:  </w:t>
      </w:r>
      <w:r w:rsidRPr="00FC7A74">
        <w:rPr>
          <w:sz w:val="24"/>
          <w:szCs w:val="24"/>
        </w:rPr>
        <w:t>ABA Standard 310</w:t>
      </w:r>
      <w:r>
        <w:rPr>
          <w:b/>
          <w:sz w:val="24"/>
          <w:szCs w:val="24"/>
        </w:rPr>
        <w:t xml:space="preserve"> </w:t>
      </w:r>
      <w:r>
        <w:rPr>
          <w:sz w:val="24"/>
          <w:szCs w:val="24"/>
        </w:rPr>
        <w:t xml:space="preserve">requires that students devote 120 minutes to out-of-class preparation for every “classroom hour” of in-class instruction.  This course has 3 “classroom hours” of in-class instruction each week, requiring at least 6 hours of preparation outside of class.  Accordingly, you will have at least 60 pages of reading each week.  It is anticipated that you will spend approximately 2 hours of out of class preparation for every hour of class.  </w:t>
      </w:r>
    </w:p>
    <w:p w14:paraId="06935A1F" w14:textId="47C5B3E6" w:rsidR="00FC7A74" w:rsidRPr="00F254D4" w:rsidRDefault="00FC7A74" w:rsidP="00FC7A74">
      <w:pPr>
        <w:keepNext/>
        <w:keepLines/>
        <w:jc w:val="center"/>
        <w:rPr>
          <w:b/>
          <w:sz w:val="24"/>
          <w:szCs w:val="24"/>
        </w:rPr>
      </w:pPr>
    </w:p>
    <w:p w14:paraId="207906F5" w14:textId="77777777" w:rsidR="00741318" w:rsidRPr="00F254D4" w:rsidRDefault="00741318" w:rsidP="002C0835">
      <w:pPr>
        <w:keepNext/>
        <w:keepLines/>
        <w:jc w:val="center"/>
        <w:rPr>
          <w:b/>
          <w:sz w:val="24"/>
          <w:szCs w:val="24"/>
          <w:u w:val="single"/>
        </w:rPr>
      </w:pP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11A57699" w14:textId="77777777" w:rsidTr="00367B77">
        <w:tc>
          <w:tcPr>
            <w:tcW w:w="738" w:type="dxa"/>
            <w:tcBorders>
              <w:bottom w:val="single" w:sz="4" w:space="0" w:color="000000"/>
            </w:tcBorders>
          </w:tcPr>
          <w:p w14:paraId="5E0CB34D" w14:textId="3AEBC8D8" w:rsidR="0018430F" w:rsidRPr="00F254D4" w:rsidRDefault="0018430F" w:rsidP="00BF7AC6">
            <w:pPr>
              <w:keepNext/>
              <w:keepLines/>
              <w:rPr>
                <w:rFonts w:ascii="Times New Roman" w:hAnsi="Times New Roman"/>
                <w:b/>
                <w:sz w:val="24"/>
                <w:szCs w:val="24"/>
              </w:rPr>
            </w:pPr>
            <w:r w:rsidRPr="00F254D4">
              <w:rPr>
                <w:rFonts w:ascii="Times New Roman" w:hAnsi="Times New Roman"/>
                <w:b/>
                <w:sz w:val="24"/>
                <w:szCs w:val="24"/>
              </w:rPr>
              <w:t>Date</w:t>
            </w:r>
          </w:p>
        </w:tc>
        <w:tc>
          <w:tcPr>
            <w:tcW w:w="6390" w:type="dxa"/>
            <w:tcBorders>
              <w:bottom w:val="single" w:sz="4" w:space="0" w:color="000000"/>
            </w:tcBorders>
          </w:tcPr>
          <w:p w14:paraId="28478A0F"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Topics, problems and cases to be discussed in class</w:t>
            </w:r>
          </w:p>
        </w:tc>
        <w:tc>
          <w:tcPr>
            <w:tcW w:w="2448" w:type="dxa"/>
            <w:tcBorders>
              <w:bottom w:val="single" w:sz="4" w:space="0" w:color="000000"/>
            </w:tcBorders>
          </w:tcPr>
          <w:p w14:paraId="5B88294E" w14:textId="18B7CF45" w:rsidR="0018430F" w:rsidRPr="00F254D4" w:rsidRDefault="0018430F" w:rsidP="00B11834">
            <w:pPr>
              <w:keepNext/>
              <w:keepLines/>
              <w:rPr>
                <w:rFonts w:ascii="Times New Roman" w:hAnsi="Times New Roman"/>
                <w:b/>
                <w:sz w:val="24"/>
                <w:szCs w:val="24"/>
              </w:rPr>
            </w:pPr>
            <w:r w:rsidRPr="00F254D4">
              <w:rPr>
                <w:rFonts w:ascii="Times New Roman" w:hAnsi="Times New Roman"/>
                <w:b/>
                <w:sz w:val="24"/>
                <w:szCs w:val="24"/>
              </w:rPr>
              <w:t>Pages of textbook assigned and relevant rules</w:t>
            </w:r>
          </w:p>
        </w:tc>
      </w:tr>
      <w:tr w:rsidR="0018430F" w:rsidRPr="00F254D4" w14:paraId="4C9B0362" w14:textId="77777777" w:rsidTr="00367B77">
        <w:tc>
          <w:tcPr>
            <w:tcW w:w="9576" w:type="dxa"/>
            <w:gridSpan w:val="3"/>
            <w:shd w:val="clear" w:color="auto" w:fill="A6A6A6" w:themeFill="background1" w:themeFillShade="A6"/>
          </w:tcPr>
          <w:p w14:paraId="13C37638"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Introduction and Chapter 1: Regulation of Lawyers</w:t>
            </w:r>
          </w:p>
        </w:tc>
      </w:tr>
      <w:tr w:rsidR="0018430F" w:rsidRPr="00F254D4" w14:paraId="09658CB8" w14:textId="77777777" w:rsidTr="00367B77">
        <w:tc>
          <w:tcPr>
            <w:tcW w:w="738" w:type="dxa"/>
          </w:tcPr>
          <w:p w14:paraId="71DD938D" w14:textId="48A7617F"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1</w:t>
            </w:r>
            <w:r w:rsidR="00A73D04">
              <w:rPr>
                <w:rFonts w:ascii="Times New Roman" w:hAnsi="Times New Roman"/>
                <w:b/>
                <w:sz w:val="24"/>
                <w:szCs w:val="24"/>
              </w:rPr>
              <w:t>&amp;2</w:t>
            </w:r>
          </w:p>
        </w:tc>
        <w:tc>
          <w:tcPr>
            <w:tcW w:w="6390" w:type="dxa"/>
          </w:tcPr>
          <w:p w14:paraId="5C7276F7"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Introduction to the course</w:t>
            </w:r>
          </w:p>
          <w:p w14:paraId="2E4ACD8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Institutions that regulate lawyers </w:t>
            </w:r>
          </w:p>
          <w:p w14:paraId="515A79B3" w14:textId="5E974D33" w:rsidR="007663AE" w:rsidRPr="00F254D4" w:rsidRDefault="007663AE" w:rsidP="0018430F">
            <w:pPr>
              <w:keepNext/>
              <w:keepLines/>
              <w:rPr>
                <w:rFonts w:ascii="Times New Roman" w:hAnsi="Times New Roman"/>
                <w:sz w:val="24"/>
                <w:szCs w:val="24"/>
              </w:rPr>
            </w:pPr>
            <w:r w:rsidRPr="00F254D4">
              <w:rPr>
                <w:rFonts w:ascii="Times New Roman" w:hAnsi="Times New Roman"/>
                <w:sz w:val="24"/>
                <w:szCs w:val="24"/>
              </w:rPr>
              <w:t>State ethics codes</w:t>
            </w:r>
          </w:p>
          <w:p w14:paraId="7886AC24" w14:textId="3232ADB6" w:rsidR="00CD606D" w:rsidRPr="00F254D4" w:rsidRDefault="00CD606D" w:rsidP="00CD606D">
            <w:pPr>
              <w:keepNext/>
              <w:keepLines/>
              <w:rPr>
                <w:rFonts w:ascii="Times New Roman" w:hAnsi="Times New Roman"/>
                <w:sz w:val="24"/>
                <w:szCs w:val="24"/>
              </w:rPr>
            </w:pPr>
            <w:r w:rsidRPr="00F254D4">
              <w:rPr>
                <w:rFonts w:ascii="Times New Roman" w:hAnsi="Times New Roman"/>
                <w:sz w:val="24"/>
                <w:szCs w:val="24"/>
              </w:rPr>
              <w:t>Admission to practice</w:t>
            </w:r>
          </w:p>
          <w:p w14:paraId="3C84FDEE" w14:textId="5C0B2482" w:rsidR="00552DA5" w:rsidRPr="00F254D4" w:rsidRDefault="00552DA5" w:rsidP="00CD606D">
            <w:pPr>
              <w:keepNext/>
              <w:keepLines/>
              <w:rPr>
                <w:rFonts w:ascii="Times New Roman" w:hAnsi="Times New Roman"/>
                <w:sz w:val="24"/>
                <w:szCs w:val="24"/>
              </w:rPr>
            </w:pPr>
            <w:r w:rsidRPr="00F254D4">
              <w:rPr>
                <w:rFonts w:ascii="Times New Roman" w:hAnsi="Times New Roman"/>
                <w:sz w:val="24"/>
                <w:szCs w:val="24"/>
              </w:rPr>
              <w:t xml:space="preserve">     The bar examination</w:t>
            </w:r>
          </w:p>
          <w:p w14:paraId="04730C9F" w14:textId="0284CEC7" w:rsidR="007663AE" w:rsidRPr="00F254D4" w:rsidRDefault="00CD606D" w:rsidP="007663AE">
            <w:pPr>
              <w:keepNext/>
              <w:keepLines/>
              <w:rPr>
                <w:rFonts w:ascii="Times New Roman" w:hAnsi="Times New Roman"/>
                <w:sz w:val="24"/>
                <w:szCs w:val="24"/>
              </w:rPr>
            </w:pPr>
            <w:r w:rsidRPr="00F254D4">
              <w:rPr>
                <w:rFonts w:ascii="Times New Roman" w:hAnsi="Times New Roman"/>
                <w:sz w:val="24"/>
                <w:szCs w:val="24"/>
              </w:rPr>
              <w:t xml:space="preserve">     </w:t>
            </w:r>
            <w:r w:rsidR="007663AE" w:rsidRPr="00F254D4">
              <w:rPr>
                <w:rFonts w:ascii="Times New Roman" w:hAnsi="Times New Roman"/>
                <w:b/>
                <w:sz w:val="24"/>
                <w:szCs w:val="24"/>
              </w:rPr>
              <w:t xml:space="preserve">1-1 </w:t>
            </w:r>
            <w:r w:rsidR="007663AE" w:rsidRPr="00F254D4">
              <w:rPr>
                <w:rFonts w:ascii="Times New Roman" w:hAnsi="Times New Roman"/>
                <w:b/>
                <w:i/>
                <w:sz w:val="24"/>
                <w:szCs w:val="24"/>
              </w:rPr>
              <w:t>The New Country</w:t>
            </w:r>
            <w:r w:rsidR="007663AE" w:rsidRPr="00F254D4">
              <w:rPr>
                <w:rFonts w:ascii="Times New Roman" w:hAnsi="Times New Roman"/>
                <w:sz w:val="24"/>
                <w:szCs w:val="24"/>
              </w:rPr>
              <w:t xml:space="preserve"> </w:t>
            </w:r>
          </w:p>
          <w:p w14:paraId="4FD68DB5" w14:textId="77777777" w:rsidR="00552DA5" w:rsidRPr="00F254D4" w:rsidRDefault="007663AE"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 xml:space="preserve">     </w:t>
            </w:r>
            <w:r w:rsidR="00552DA5" w:rsidRPr="00F254D4">
              <w:rPr>
                <w:rFonts w:ascii="Times New Roman" w:hAnsi="Times New Roman"/>
                <w:sz w:val="24"/>
                <w:szCs w:val="24"/>
              </w:rPr>
              <w:t>The character and fitness inquiry</w:t>
            </w:r>
          </w:p>
          <w:p w14:paraId="08EDE245" w14:textId="0695D838" w:rsidR="0018430F" w:rsidRPr="00F254D4" w:rsidRDefault="00552DA5" w:rsidP="00E57F22">
            <w:pPr>
              <w:tabs>
                <w:tab w:val="left" w:pos="360"/>
                <w:tab w:val="left" w:pos="720"/>
              </w:tabs>
              <w:rPr>
                <w:rFonts w:ascii="Times New Roman" w:hAnsi="Times New Roman"/>
                <w:b/>
                <w:i/>
                <w:iCs/>
                <w:sz w:val="24"/>
                <w:szCs w:val="24"/>
              </w:rPr>
            </w:pPr>
            <w:r w:rsidRPr="00F254D4">
              <w:rPr>
                <w:rFonts w:ascii="Times New Roman" w:hAnsi="Times New Roman"/>
                <w:sz w:val="24"/>
                <w:szCs w:val="24"/>
              </w:rPr>
              <w:t xml:space="preserve">     </w:t>
            </w:r>
            <w:r w:rsidR="00CD606D" w:rsidRPr="00F254D4">
              <w:rPr>
                <w:rFonts w:ascii="Times New Roman" w:hAnsi="Times New Roman"/>
                <w:b/>
                <w:sz w:val="24"/>
                <w:szCs w:val="24"/>
              </w:rPr>
              <w:t>1-2</w:t>
            </w:r>
            <w:r w:rsidR="00CD606D" w:rsidRPr="00F254D4">
              <w:rPr>
                <w:rFonts w:ascii="Times New Roman" w:hAnsi="Times New Roman"/>
                <w:b/>
                <w:i/>
                <w:sz w:val="24"/>
                <w:szCs w:val="24"/>
              </w:rPr>
              <w:t xml:space="preserve">  Weed</w:t>
            </w:r>
          </w:p>
        </w:tc>
        <w:tc>
          <w:tcPr>
            <w:tcW w:w="2448" w:type="dxa"/>
          </w:tcPr>
          <w:p w14:paraId="290E261E" w14:textId="26E0E661"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Text: pp. xxxiii –xxxvii and</w:t>
            </w:r>
          </w:p>
          <w:p w14:paraId="455F7D0F" w14:textId="77777777" w:rsidR="00AB18DB" w:rsidRPr="00F254D4" w:rsidRDefault="0018430F" w:rsidP="00AB18DB">
            <w:pPr>
              <w:keepNext/>
              <w:keepLines/>
              <w:rPr>
                <w:rFonts w:ascii="Times New Roman" w:hAnsi="Times New Roman"/>
                <w:sz w:val="24"/>
                <w:szCs w:val="24"/>
              </w:rPr>
            </w:pPr>
            <w:r w:rsidRPr="00F254D4">
              <w:rPr>
                <w:rFonts w:ascii="Times New Roman" w:hAnsi="Times New Roman"/>
                <w:sz w:val="24"/>
                <w:szCs w:val="24"/>
              </w:rPr>
              <w:t>1-</w:t>
            </w:r>
            <w:r w:rsidR="00CD606D" w:rsidRPr="00F254D4">
              <w:rPr>
                <w:rFonts w:ascii="Times New Roman" w:hAnsi="Times New Roman"/>
                <w:sz w:val="24"/>
                <w:szCs w:val="24"/>
              </w:rPr>
              <w:t>59</w:t>
            </w:r>
          </w:p>
          <w:p w14:paraId="1ED91774" w14:textId="7B4D7360" w:rsidR="0018430F" w:rsidRPr="00F254D4" w:rsidRDefault="0018430F" w:rsidP="00AB18DB">
            <w:pPr>
              <w:keepNext/>
              <w:keepLines/>
              <w:rPr>
                <w:rFonts w:ascii="Times New Roman" w:hAnsi="Times New Roman"/>
                <w:b/>
                <w:sz w:val="24"/>
                <w:szCs w:val="24"/>
              </w:rPr>
            </w:pPr>
            <w:r w:rsidRPr="00F254D4">
              <w:rPr>
                <w:rFonts w:ascii="Times New Roman" w:hAnsi="Times New Roman"/>
                <w:sz w:val="24"/>
                <w:szCs w:val="24"/>
              </w:rPr>
              <w:t xml:space="preserve"> Model Rules: Preamble and note on Scope</w:t>
            </w:r>
            <w:r w:rsidR="000058D0" w:rsidRPr="00F254D4">
              <w:rPr>
                <w:rFonts w:ascii="Times New Roman" w:hAnsi="Times New Roman"/>
                <w:sz w:val="24"/>
                <w:szCs w:val="24"/>
              </w:rPr>
              <w:t>; Model Rule 8.1</w:t>
            </w:r>
          </w:p>
        </w:tc>
      </w:tr>
      <w:tr w:rsidR="00367B77" w:rsidRPr="00F254D4" w14:paraId="27391F99" w14:textId="77777777" w:rsidTr="00AA501D">
        <w:tc>
          <w:tcPr>
            <w:tcW w:w="9576" w:type="dxa"/>
            <w:gridSpan w:val="3"/>
            <w:shd w:val="clear" w:color="auto" w:fill="A6A6A6" w:themeFill="background1" w:themeFillShade="A6"/>
          </w:tcPr>
          <w:p w14:paraId="6CAF96CD" w14:textId="7507275A" w:rsidR="00367B77" w:rsidRPr="00F254D4" w:rsidRDefault="00367B77" w:rsidP="0018430F">
            <w:pPr>
              <w:keepNext/>
              <w:keepLines/>
              <w:spacing w:before="200"/>
              <w:outlineLvl w:val="1"/>
              <w:rPr>
                <w:rFonts w:ascii="Times New Roman" w:hAnsi="Times New Roman"/>
                <w:b/>
                <w:sz w:val="24"/>
                <w:szCs w:val="24"/>
              </w:rPr>
            </w:pPr>
            <w:r w:rsidRPr="00F254D4">
              <w:rPr>
                <w:rFonts w:ascii="Times New Roman" w:hAnsi="Times New Roman"/>
                <w:b/>
                <w:sz w:val="24"/>
                <w:szCs w:val="24"/>
              </w:rPr>
              <w:t>Chapter 1: Regulation of Lawyers, continued, and Chapter 2: Lawyer Liability</w:t>
            </w:r>
          </w:p>
        </w:tc>
      </w:tr>
      <w:tr w:rsidR="0018430F" w:rsidRPr="00F254D4" w14:paraId="66DE85FA" w14:textId="77777777" w:rsidTr="00367B77">
        <w:tc>
          <w:tcPr>
            <w:tcW w:w="738" w:type="dxa"/>
            <w:tcBorders>
              <w:bottom w:val="single" w:sz="4" w:space="0" w:color="000000"/>
            </w:tcBorders>
          </w:tcPr>
          <w:p w14:paraId="17D41E93" w14:textId="265207F5"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3</w:t>
            </w:r>
          </w:p>
        </w:tc>
        <w:tc>
          <w:tcPr>
            <w:tcW w:w="6390" w:type="dxa"/>
            <w:tcBorders>
              <w:bottom w:val="single" w:sz="4" w:space="0" w:color="000000"/>
            </w:tcBorders>
          </w:tcPr>
          <w:p w14:paraId="1303F0CC" w14:textId="1AF9BDE0" w:rsidR="00552DA5" w:rsidRPr="00F254D4" w:rsidRDefault="00552DA5" w:rsidP="00E57F22">
            <w:pPr>
              <w:tabs>
                <w:tab w:val="left" w:pos="360"/>
                <w:tab w:val="left" w:pos="720"/>
              </w:tab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Law school discipline: A preliminary screening inquiry</w:t>
            </w:r>
            <w:r w:rsidR="007663AE" w:rsidRPr="00F254D4">
              <w:rPr>
                <w:rFonts w:ascii="Times New Roman" w:hAnsi="Times New Roman"/>
                <w:sz w:val="24"/>
                <w:szCs w:val="24"/>
              </w:rPr>
              <w:t xml:space="preserve">     </w:t>
            </w:r>
          </w:p>
          <w:p w14:paraId="3D3E16EA" w14:textId="7A4A291B" w:rsidR="00AD2D35" w:rsidRPr="00F254D4" w:rsidRDefault="003D1CBE" w:rsidP="00E57F22">
            <w:pPr>
              <w:tabs>
                <w:tab w:val="left" w:pos="360"/>
                <w:tab w:val="left" w:pos="720"/>
              </w:tabs>
              <w:rPr>
                <w:rFonts w:ascii="Times New Roman" w:hAnsi="Times New Roman"/>
                <w:b/>
                <w:i/>
                <w:iCs/>
                <w:sz w:val="24"/>
                <w:szCs w:val="24"/>
              </w:rPr>
            </w:pPr>
            <w:r w:rsidRPr="00F254D4">
              <w:rPr>
                <w:rFonts w:ascii="Times New Roman" w:hAnsi="Times New Roman"/>
                <w:b/>
                <w:sz w:val="24"/>
                <w:szCs w:val="24"/>
              </w:rPr>
              <w:t xml:space="preserve">     </w:t>
            </w:r>
            <w:r w:rsidR="007663AE" w:rsidRPr="00F254D4">
              <w:rPr>
                <w:rFonts w:ascii="Times New Roman" w:hAnsi="Times New Roman"/>
                <w:b/>
                <w:sz w:val="24"/>
                <w:szCs w:val="24"/>
              </w:rPr>
              <w:t>1-3</w:t>
            </w:r>
            <w:r w:rsidR="007663AE" w:rsidRPr="00F254D4">
              <w:rPr>
                <w:rFonts w:ascii="Times New Roman" w:hAnsi="Times New Roman"/>
                <w:b/>
                <w:i/>
                <w:sz w:val="24"/>
                <w:szCs w:val="24"/>
              </w:rPr>
              <w:t xml:space="preserve"> The Doctored Resume</w:t>
            </w:r>
          </w:p>
          <w:p w14:paraId="2312A93E" w14:textId="49790F29" w:rsidR="00B11834" w:rsidRPr="00F254D4" w:rsidRDefault="00B11834"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Professional discipline</w:t>
            </w:r>
          </w:p>
          <w:p w14:paraId="38F39865" w14:textId="707E32A7" w:rsidR="00552DA5" w:rsidRPr="00F254D4" w:rsidRDefault="00552DA5" w:rsidP="00E57F22">
            <w:pPr>
              <w:tabs>
                <w:tab w:val="left" w:pos="360"/>
                <w:tab w:val="left" w:pos="720"/>
              </w:tabs>
              <w:rPr>
                <w:rFonts w:ascii="Times New Roman" w:hAnsi="Times New Roman"/>
                <w:i/>
                <w:iCs/>
                <w:sz w:val="24"/>
                <w:szCs w:val="24"/>
              </w:rPr>
            </w:pPr>
            <w:r w:rsidRPr="00F254D4">
              <w:rPr>
                <w:rFonts w:ascii="Times New Roman" w:hAnsi="Times New Roman"/>
                <w:sz w:val="24"/>
                <w:szCs w:val="24"/>
              </w:rPr>
              <w:t xml:space="preserve">     Grounds for discipline</w:t>
            </w:r>
          </w:p>
          <w:p w14:paraId="37B6E199" w14:textId="51A4AA11" w:rsidR="00B11834" w:rsidRPr="00F254D4" w:rsidRDefault="00B11834" w:rsidP="00DC5CC2">
            <w:pPr>
              <w:tabs>
                <w:tab w:val="left" w:pos="778"/>
              </w:tabs>
              <w:rPr>
                <w:rFonts w:ascii="Times New Roman" w:hAnsi="Times New Roman"/>
                <w:b/>
                <w:sz w:val="24"/>
                <w:szCs w:val="24"/>
              </w:rPr>
            </w:pPr>
            <w:r w:rsidRPr="00F254D4">
              <w:rPr>
                <w:rFonts w:ascii="Times New Roman" w:hAnsi="Times New Roman"/>
                <w:sz w:val="24"/>
                <w:szCs w:val="24"/>
              </w:rPr>
              <w:t xml:space="preserve">     </w:t>
            </w:r>
            <w:r w:rsidR="000058D0" w:rsidRPr="00F254D4">
              <w:rPr>
                <w:rFonts w:ascii="Times New Roman" w:hAnsi="Times New Roman"/>
                <w:b/>
                <w:sz w:val="24"/>
                <w:szCs w:val="24"/>
              </w:rPr>
              <w:t xml:space="preserve">2-1 </w:t>
            </w:r>
            <w:r w:rsidR="000058D0" w:rsidRPr="00F254D4">
              <w:rPr>
                <w:rFonts w:ascii="Times New Roman" w:hAnsi="Times New Roman"/>
                <w:b/>
                <w:i/>
                <w:sz w:val="24"/>
                <w:szCs w:val="24"/>
              </w:rPr>
              <w:t>The Dying Mother</w:t>
            </w:r>
          </w:p>
        </w:tc>
        <w:tc>
          <w:tcPr>
            <w:tcW w:w="2448" w:type="dxa"/>
            <w:tcBorders>
              <w:bottom w:val="single" w:sz="4" w:space="0" w:color="000000"/>
            </w:tcBorders>
          </w:tcPr>
          <w:p w14:paraId="65501C4A" w14:textId="77777777" w:rsidR="00AB18DB" w:rsidRPr="00F254D4" w:rsidRDefault="000058D0" w:rsidP="000058D0">
            <w:pPr>
              <w:keepNext/>
              <w:keepLines/>
              <w:rPr>
                <w:rFonts w:ascii="Times New Roman" w:hAnsi="Times New Roman"/>
                <w:sz w:val="24"/>
                <w:szCs w:val="24"/>
              </w:rPr>
            </w:pPr>
            <w:r w:rsidRPr="00F254D4">
              <w:rPr>
                <w:rFonts w:ascii="Times New Roman" w:hAnsi="Times New Roman"/>
                <w:sz w:val="24"/>
                <w:szCs w:val="24"/>
              </w:rPr>
              <w:t>59</w:t>
            </w:r>
            <w:r w:rsidR="00B11834" w:rsidRPr="00F254D4">
              <w:rPr>
                <w:rFonts w:ascii="Times New Roman" w:hAnsi="Times New Roman"/>
                <w:sz w:val="24"/>
                <w:szCs w:val="24"/>
              </w:rPr>
              <w:t>-</w:t>
            </w:r>
            <w:r w:rsidRPr="00F254D4">
              <w:rPr>
                <w:rFonts w:ascii="Times New Roman" w:hAnsi="Times New Roman"/>
                <w:sz w:val="24"/>
                <w:szCs w:val="24"/>
              </w:rPr>
              <w:t>79</w:t>
            </w:r>
          </w:p>
          <w:p w14:paraId="7DF97A87" w14:textId="1F867293" w:rsidR="0018430F" w:rsidRPr="00F254D4" w:rsidRDefault="000058D0" w:rsidP="000058D0">
            <w:pPr>
              <w:keepNext/>
              <w:keepLines/>
              <w:rPr>
                <w:rFonts w:ascii="Times New Roman" w:hAnsi="Times New Roman"/>
                <w:b/>
                <w:sz w:val="24"/>
                <w:szCs w:val="24"/>
              </w:rPr>
            </w:pPr>
            <w:r w:rsidRPr="00F254D4">
              <w:rPr>
                <w:rFonts w:ascii="Times New Roman" w:hAnsi="Times New Roman"/>
                <w:sz w:val="24"/>
                <w:szCs w:val="24"/>
              </w:rPr>
              <w:t>Model Rule 1.2(d)</w:t>
            </w:r>
          </w:p>
        </w:tc>
      </w:tr>
      <w:tr w:rsidR="0018430F" w:rsidRPr="00F254D4" w14:paraId="3D3196B0" w14:textId="77777777" w:rsidTr="00367B77">
        <w:tc>
          <w:tcPr>
            <w:tcW w:w="9576" w:type="dxa"/>
            <w:gridSpan w:val="3"/>
            <w:shd w:val="clear" w:color="auto" w:fill="A6A6A6" w:themeFill="background1" w:themeFillShade="A6"/>
          </w:tcPr>
          <w:p w14:paraId="01C6A842" w14:textId="1FA7E537" w:rsidR="0018430F" w:rsidRPr="00F254D4" w:rsidRDefault="0018430F" w:rsidP="00CD606D">
            <w:pPr>
              <w:keepNext/>
              <w:keepLines/>
              <w:rPr>
                <w:rFonts w:ascii="Times New Roman" w:hAnsi="Times New Roman"/>
                <w:b/>
                <w:sz w:val="24"/>
                <w:szCs w:val="24"/>
              </w:rPr>
            </w:pPr>
            <w:r w:rsidRPr="00F254D4">
              <w:rPr>
                <w:rFonts w:ascii="Times New Roman" w:hAnsi="Times New Roman"/>
                <w:b/>
                <w:sz w:val="24"/>
                <w:szCs w:val="24"/>
              </w:rPr>
              <w:t>Chapter 2: Lawyer Liability</w:t>
            </w:r>
            <w:r w:rsidR="007663AE" w:rsidRPr="00F254D4">
              <w:rPr>
                <w:rFonts w:ascii="Times New Roman" w:hAnsi="Times New Roman"/>
                <w:b/>
                <w:sz w:val="24"/>
                <w:szCs w:val="24"/>
              </w:rPr>
              <w:t>, continued</w:t>
            </w:r>
          </w:p>
        </w:tc>
      </w:tr>
      <w:tr w:rsidR="0018430F" w:rsidRPr="00F254D4" w14:paraId="52B59E6A" w14:textId="77777777" w:rsidTr="00367B77">
        <w:tc>
          <w:tcPr>
            <w:tcW w:w="738" w:type="dxa"/>
          </w:tcPr>
          <w:p w14:paraId="326EA5F2" w14:textId="34E4CD5E"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4</w:t>
            </w:r>
          </w:p>
        </w:tc>
        <w:tc>
          <w:tcPr>
            <w:tcW w:w="6390" w:type="dxa"/>
          </w:tcPr>
          <w:p w14:paraId="778DBF65" w14:textId="7EC7B38D" w:rsidR="00AA27EA" w:rsidRPr="00F254D4" w:rsidRDefault="00AA27EA" w:rsidP="00E57F22">
            <w:pPr>
              <w:rPr>
                <w:rFonts w:ascii="Times New Roman" w:hAnsi="Times New Roman"/>
                <w:b/>
                <w:bCs/>
                <w:color w:val="4F81BD" w:themeColor="accent1"/>
                <w:sz w:val="24"/>
                <w:szCs w:val="24"/>
              </w:rPr>
            </w:pPr>
            <w:r w:rsidRPr="00F254D4">
              <w:rPr>
                <w:rFonts w:ascii="Times New Roman" w:hAnsi="Times New Roman"/>
                <w:sz w:val="24"/>
                <w:szCs w:val="24"/>
              </w:rPr>
              <w:t>Professional discipline, continued</w:t>
            </w:r>
            <w:r w:rsidR="0018430F" w:rsidRPr="00F254D4">
              <w:rPr>
                <w:rFonts w:ascii="Times New Roman" w:hAnsi="Times New Roman"/>
                <w:b/>
                <w:sz w:val="24"/>
                <w:szCs w:val="24"/>
              </w:rPr>
              <w:t xml:space="preserve">     </w:t>
            </w:r>
          </w:p>
          <w:p w14:paraId="1A0DAFDE" w14:textId="0EB53987" w:rsidR="00552DA5" w:rsidRPr="00F254D4" w:rsidRDefault="00AA27EA" w:rsidP="00E57F22">
            <w:pPr>
              <w:rPr>
                <w:rFonts w:ascii="Times New Roman" w:hAnsi="Times New Roman"/>
                <w:sz w:val="24"/>
                <w:szCs w:val="24"/>
              </w:rPr>
            </w:pPr>
            <w:r w:rsidRPr="00F254D4">
              <w:rPr>
                <w:rFonts w:ascii="Times New Roman" w:hAnsi="Times New Roman"/>
                <w:sz w:val="24"/>
                <w:szCs w:val="24"/>
              </w:rPr>
              <w:t xml:space="preserve">     </w:t>
            </w:r>
            <w:r w:rsidR="00552DA5" w:rsidRPr="00F254D4">
              <w:rPr>
                <w:rFonts w:ascii="Times New Roman" w:hAnsi="Times New Roman"/>
                <w:sz w:val="24"/>
                <w:szCs w:val="24"/>
              </w:rPr>
              <w:t>Grounds for discipline, continued</w:t>
            </w:r>
          </w:p>
          <w:p w14:paraId="399B2CD7" w14:textId="794C356B" w:rsidR="00552DA5" w:rsidRPr="00F254D4" w:rsidRDefault="00552DA5" w:rsidP="00E57F22">
            <w:pPr>
              <w:rPr>
                <w:rFonts w:ascii="Times New Roman" w:hAnsi="Times New Roman"/>
                <w:b/>
                <w:i/>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2-</w:t>
            </w:r>
            <w:r w:rsidR="00367B77" w:rsidRPr="00F254D4">
              <w:rPr>
                <w:rFonts w:ascii="Times New Roman" w:hAnsi="Times New Roman"/>
                <w:b/>
                <w:sz w:val="24"/>
                <w:szCs w:val="24"/>
              </w:rPr>
              <w:t>2</w:t>
            </w:r>
            <w:r w:rsidR="00367B77" w:rsidRPr="00F254D4">
              <w:rPr>
                <w:rFonts w:ascii="Times New Roman" w:hAnsi="Times New Roman"/>
                <w:b/>
                <w:i/>
                <w:sz w:val="24"/>
                <w:szCs w:val="24"/>
              </w:rPr>
              <w:t xml:space="preserve">  </w:t>
            </w:r>
            <w:r w:rsidR="0018430F" w:rsidRPr="00F254D4">
              <w:rPr>
                <w:rFonts w:ascii="Times New Roman" w:hAnsi="Times New Roman"/>
                <w:b/>
                <w:i/>
                <w:sz w:val="24"/>
                <w:szCs w:val="24"/>
              </w:rPr>
              <w:t>“ I’m Not Driving”</w:t>
            </w:r>
          </w:p>
          <w:p w14:paraId="4C6DB6A9" w14:textId="3627F0D8" w:rsidR="0018430F" w:rsidRPr="00F254D4" w:rsidRDefault="00552DA5" w:rsidP="00E57F22">
            <w:pPr>
              <w:rPr>
                <w:rFonts w:ascii="Times New Roman" w:hAnsi="Times New Roman"/>
                <w:i/>
                <w:iCs/>
                <w:sz w:val="24"/>
                <w:szCs w:val="24"/>
              </w:rPr>
            </w:pPr>
            <w:r w:rsidRPr="00F254D4">
              <w:rPr>
                <w:rFonts w:ascii="Times New Roman" w:hAnsi="Times New Roman"/>
                <w:b/>
                <w:i/>
                <w:sz w:val="24"/>
                <w:szCs w:val="24"/>
              </w:rPr>
              <w:t xml:space="preserve">     </w:t>
            </w:r>
            <w:r w:rsidRPr="00F254D4">
              <w:rPr>
                <w:rFonts w:ascii="Times New Roman" w:hAnsi="Times New Roman"/>
                <w:sz w:val="24"/>
                <w:szCs w:val="24"/>
              </w:rPr>
              <w:t>Reporting misconduct by other lawyers</w:t>
            </w:r>
            <w:r w:rsidR="0018430F" w:rsidRPr="00F254D4">
              <w:rPr>
                <w:rFonts w:ascii="Times New Roman" w:hAnsi="Times New Roman"/>
                <w:sz w:val="24"/>
                <w:szCs w:val="24"/>
              </w:rPr>
              <w:t xml:space="preserve">     </w:t>
            </w:r>
          </w:p>
          <w:p w14:paraId="70E44EC8" w14:textId="6C734C73" w:rsidR="0018430F" w:rsidRPr="00F254D4" w:rsidRDefault="0018430F" w:rsidP="00AD2D35">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2-</w:t>
            </w:r>
            <w:r w:rsidR="00367B77" w:rsidRPr="00F254D4">
              <w:rPr>
                <w:rFonts w:ascii="Times New Roman" w:hAnsi="Times New Roman"/>
                <w:b/>
                <w:sz w:val="24"/>
                <w:szCs w:val="24"/>
              </w:rPr>
              <w:t xml:space="preserve">3 </w:t>
            </w:r>
            <w:r w:rsidRPr="00F254D4">
              <w:rPr>
                <w:rFonts w:ascii="Times New Roman" w:hAnsi="Times New Roman"/>
                <w:b/>
                <w:i/>
                <w:sz w:val="24"/>
                <w:szCs w:val="24"/>
              </w:rPr>
              <w:t>Exculpatory Evidence</w:t>
            </w:r>
          </w:p>
        </w:tc>
        <w:tc>
          <w:tcPr>
            <w:tcW w:w="2448" w:type="dxa"/>
          </w:tcPr>
          <w:p w14:paraId="01AF4233" w14:textId="6272135F" w:rsidR="0018430F" w:rsidRPr="00F254D4" w:rsidRDefault="00367B77" w:rsidP="0018430F">
            <w:pPr>
              <w:rPr>
                <w:rFonts w:ascii="Times New Roman" w:hAnsi="Times New Roman"/>
                <w:sz w:val="24"/>
                <w:szCs w:val="24"/>
              </w:rPr>
            </w:pPr>
            <w:r w:rsidRPr="00F254D4">
              <w:rPr>
                <w:rFonts w:ascii="Times New Roman" w:hAnsi="Times New Roman"/>
                <w:sz w:val="24"/>
                <w:szCs w:val="24"/>
              </w:rPr>
              <w:t>7</w:t>
            </w:r>
            <w:r w:rsidR="000058D0" w:rsidRPr="00F254D4">
              <w:rPr>
                <w:rFonts w:ascii="Times New Roman" w:hAnsi="Times New Roman"/>
                <w:sz w:val="24"/>
                <w:szCs w:val="24"/>
              </w:rPr>
              <w:t>9</w:t>
            </w:r>
            <w:r w:rsidR="0018430F" w:rsidRPr="00F254D4">
              <w:rPr>
                <w:rFonts w:ascii="Times New Roman" w:hAnsi="Times New Roman"/>
                <w:sz w:val="24"/>
                <w:szCs w:val="24"/>
              </w:rPr>
              <w:t>-</w:t>
            </w:r>
            <w:r w:rsidRPr="00F254D4">
              <w:rPr>
                <w:rFonts w:ascii="Times New Roman" w:hAnsi="Times New Roman"/>
                <w:sz w:val="24"/>
                <w:szCs w:val="24"/>
              </w:rPr>
              <w:t>96</w:t>
            </w:r>
          </w:p>
          <w:p w14:paraId="6B5FBBD4" w14:textId="2A8AEED5" w:rsidR="0018430F" w:rsidRPr="00F254D4" w:rsidRDefault="0018430F" w:rsidP="00E57F22">
            <w:pPr>
              <w:rPr>
                <w:rFonts w:ascii="Times New Roman" w:hAnsi="Times New Roman"/>
                <w:b/>
                <w:sz w:val="24"/>
                <w:szCs w:val="24"/>
              </w:rPr>
            </w:pPr>
            <w:r w:rsidRPr="00F254D4">
              <w:rPr>
                <w:rFonts w:ascii="Times New Roman" w:hAnsi="Times New Roman"/>
                <w:sz w:val="24"/>
                <w:szCs w:val="24"/>
              </w:rPr>
              <w:t xml:space="preserve">Model Rules </w:t>
            </w:r>
            <w:r w:rsidR="00367B77" w:rsidRPr="00F254D4">
              <w:rPr>
                <w:rFonts w:ascii="Times New Roman" w:hAnsi="Times New Roman"/>
                <w:sz w:val="24"/>
                <w:szCs w:val="24"/>
              </w:rPr>
              <w:t xml:space="preserve">1.2(d), </w:t>
            </w:r>
            <w:r w:rsidRPr="00F254D4">
              <w:rPr>
                <w:rFonts w:ascii="Times New Roman" w:hAnsi="Times New Roman"/>
                <w:sz w:val="24"/>
                <w:szCs w:val="24"/>
              </w:rPr>
              <w:t>8.3</w:t>
            </w:r>
          </w:p>
        </w:tc>
      </w:tr>
    </w:tbl>
    <w:p w14:paraId="543B739B" w14:textId="2EF93753" w:rsidR="00CD606D" w:rsidRPr="00F254D4" w:rsidRDefault="00CD606D">
      <w:pPr>
        <w:rPr>
          <w:sz w:val="24"/>
          <w:szCs w:val="24"/>
        </w:rPr>
      </w:pPr>
    </w:p>
    <w:p w14:paraId="31187BD5" w14:textId="77777777" w:rsidR="000A1FD1" w:rsidRPr="00F254D4" w:rsidRDefault="000A1FD1">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CD606D" w:rsidRPr="00F254D4" w14:paraId="45FF7B42" w14:textId="77777777" w:rsidTr="00AA501D">
        <w:tc>
          <w:tcPr>
            <w:tcW w:w="9576" w:type="dxa"/>
            <w:gridSpan w:val="3"/>
            <w:shd w:val="clear" w:color="auto" w:fill="A6A6A6" w:themeFill="background1" w:themeFillShade="A6"/>
          </w:tcPr>
          <w:p w14:paraId="605207BB" w14:textId="0A3BEAC8" w:rsidR="00CD606D" w:rsidRPr="00F254D4" w:rsidDel="00367B77" w:rsidRDefault="00CD606D" w:rsidP="00CD5CD2">
            <w:pPr>
              <w:rPr>
                <w:rFonts w:ascii="Times New Roman" w:hAnsi="Times New Roman"/>
                <w:sz w:val="24"/>
                <w:szCs w:val="24"/>
              </w:rPr>
            </w:pPr>
            <w:r w:rsidRPr="00F254D4">
              <w:rPr>
                <w:rFonts w:ascii="Times New Roman" w:hAnsi="Times New Roman"/>
                <w:b/>
                <w:sz w:val="24"/>
                <w:szCs w:val="24"/>
              </w:rPr>
              <w:lastRenderedPageBreak/>
              <w:t>Chapter 2: Lawyer Liability,</w:t>
            </w:r>
            <w:r w:rsidRPr="00F254D4">
              <w:rPr>
                <w:rFonts w:ascii="Times New Roman" w:hAnsi="Times New Roman"/>
                <w:sz w:val="24"/>
                <w:szCs w:val="24"/>
              </w:rPr>
              <w:t xml:space="preserve"> </w:t>
            </w:r>
            <w:r w:rsidRPr="00F254D4">
              <w:rPr>
                <w:rFonts w:ascii="Times New Roman" w:hAnsi="Times New Roman"/>
                <w:b/>
                <w:sz w:val="24"/>
                <w:szCs w:val="24"/>
              </w:rPr>
              <w:t>concluded</w:t>
            </w:r>
          </w:p>
        </w:tc>
      </w:tr>
      <w:tr w:rsidR="0018430F" w:rsidRPr="00F254D4" w14:paraId="3AA662E6" w14:textId="77777777" w:rsidTr="00E57F22">
        <w:tc>
          <w:tcPr>
            <w:tcW w:w="738" w:type="dxa"/>
            <w:tcBorders>
              <w:bottom w:val="single" w:sz="4" w:space="0" w:color="000000"/>
            </w:tcBorders>
          </w:tcPr>
          <w:p w14:paraId="204A06A9" w14:textId="2C0A677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5</w:t>
            </w:r>
          </w:p>
        </w:tc>
        <w:tc>
          <w:tcPr>
            <w:tcW w:w="6390" w:type="dxa"/>
            <w:tcBorders>
              <w:bottom w:val="single" w:sz="4" w:space="0" w:color="000000"/>
            </w:tcBorders>
          </w:tcPr>
          <w:p w14:paraId="52EE55B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Professional discipline, cont.</w:t>
            </w:r>
          </w:p>
          <w:p w14:paraId="3A80B4C5" w14:textId="2E599528" w:rsidR="0018430F" w:rsidRPr="00F254D4" w:rsidRDefault="0018430F" w:rsidP="0018430F">
            <w:pPr>
              <w:keepNext/>
              <w:keepLines/>
              <w:rPr>
                <w:rFonts w:ascii="Times New Roman" w:hAnsi="Times New Roman"/>
                <w:b/>
                <w:sz w:val="24"/>
                <w:szCs w:val="24"/>
              </w:rPr>
            </w:pPr>
            <w:r w:rsidRPr="00F254D4">
              <w:rPr>
                <w:rFonts w:ascii="Times New Roman" w:hAnsi="Times New Roman"/>
                <w:sz w:val="24"/>
                <w:szCs w:val="24"/>
              </w:rPr>
              <w:t xml:space="preserve">     </w:t>
            </w:r>
            <w:r w:rsidR="00AD2D35" w:rsidRPr="00F254D4">
              <w:rPr>
                <w:rFonts w:ascii="Times New Roman" w:hAnsi="Times New Roman"/>
                <w:sz w:val="24"/>
                <w:szCs w:val="24"/>
              </w:rPr>
              <w:t>2-</w:t>
            </w:r>
            <w:r w:rsidR="000058D0" w:rsidRPr="00F254D4">
              <w:rPr>
                <w:rFonts w:ascii="Times New Roman" w:hAnsi="Times New Roman"/>
                <w:b/>
                <w:sz w:val="24"/>
                <w:szCs w:val="24"/>
              </w:rPr>
              <w:t xml:space="preserve">4 </w:t>
            </w:r>
            <w:r w:rsidRPr="00F254D4">
              <w:rPr>
                <w:rFonts w:ascii="Times New Roman" w:hAnsi="Times New Roman"/>
                <w:b/>
                <w:i/>
                <w:sz w:val="24"/>
                <w:szCs w:val="24"/>
              </w:rPr>
              <w:t>The Little Hearing</w:t>
            </w:r>
          </w:p>
          <w:p w14:paraId="76A3AD6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Legal protections for subordinate lawyers</w:t>
            </w:r>
          </w:p>
          <w:p w14:paraId="003F247B" w14:textId="36902AF2" w:rsidR="0018430F" w:rsidRPr="00F254D4" w:rsidRDefault="00AD2D35" w:rsidP="0018430F">
            <w:pPr>
              <w:keepNext/>
              <w:keepLines/>
              <w:tabs>
                <w:tab w:val="left" w:pos="319"/>
              </w:tabs>
              <w:ind w:left="319"/>
              <w:rPr>
                <w:rFonts w:ascii="Times New Roman" w:hAnsi="Times New Roman"/>
                <w:b/>
                <w:i/>
                <w:sz w:val="24"/>
                <w:szCs w:val="24"/>
              </w:rPr>
            </w:pPr>
            <w:r w:rsidRPr="00F254D4">
              <w:rPr>
                <w:rFonts w:ascii="Times New Roman" w:hAnsi="Times New Roman"/>
                <w:b/>
                <w:sz w:val="24"/>
                <w:szCs w:val="24"/>
              </w:rPr>
              <w:t xml:space="preserve">Case study: </w:t>
            </w:r>
            <w:r w:rsidR="0018430F" w:rsidRPr="00F254D4">
              <w:rPr>
                <w:rFonts w:ascii="Times New Roman" w:hAnsi="Times New Roman"/>
                <w:b/>
                <w:sz w:val="24"/>
                <w:szCs w:val="24"/>
              </w:rPr>
              <w:t xml:space="preserve">Kelly v. Hunton &amp; Williams </w:t>
            </w:r>
            <w:r w:rsidR="0018430F" w:rsidRPr="00F254D4">
              <w:rPr>
                <w:rFonts w:ascii="Times New Roman" w:hAnsi="Times New Roman"/>
                <w:b/>
                <w:i/>
                <w:sz w:val="24"/>
                <w:szCs w:val="24"/>
              </w:rPr>
              <w:t>“The whistleblowing associate”</w:t>
            </w:r>
          </w:p>
          <w:p w14:paraId="116725A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Civil liability of lawyers</w:t>
            </w:r>
          </w:p>
          <w:p w14:paraId="3D1D310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Criminal liability of lawyers</w:t>
            </w:r>
          </w:p>
          <w:p w14:paraId="23EE667D" w14:textId="7523D0A9" w:rsidR="0018430F" w:rsidRPr="00F254D4" w:rsidRDefault="0018430F" w:rsidP="00CD606D">
            <w:pPr>
              <w:keepNext/>
              <w:keepLines/>
              <w:rPr>
                <w:rFonts w:ascii="Times New Roman" w:hAnsi="Times New Roman"/>
                <w:sz w:val="24"/>
                <w:szCs w:val="24"/>
              </w:rPr>
            </w:pPr>
            <w:r w:rsidRPr="00F254D4">
              <w:rPr>
                <w:rFonts w:ascii="Times New Roman" w:hAnsi="Times New Roman"/>
                <w:sz w:val="24"/>
                <w:szCs w:val="24"/>
              </w:rPr>
              <w:t>Client protection funds</w:t>
            </w:r>
            <w:r w:rsidR="00CD606D" w:rsidRPr="00F254D4">
              <w:rPr>
                <w:rFonts w:ascii="Times New Roman" w:hAnsi="Times New Roman"/>
                <w:sz w:val="24"/>
                <w:szCs w:val="24"/>
              </w:rPr>
              <w:t xml:space="preserve"> </w:t>
            </w:r>
          </w:p>
        </w:tc>
        <w:tc>
          <w:tcPr>
            <w:tcW w:w="2448" w:type="dxa"/>
            <w:tcBorders>
              <w:bottom w:val="single" w:sz="4" w:space="0" w:color="000000"/>
            </w:tcBorders>
          </w:tcPr>
          <w:p w14:paraId="50B78AAF" w14:textId="3991526B" w:rsidR="00AB18DB" w:rsidRPr="00F254D4" w:rsidRDefault="008750B4" w:rsidP="0018430F">
            <w:pPr>
              <w:rPr>
                <w:rFonts w:ascii="Times New Roman" w:hAnsi="Times New Roman"/>
                <w:sz w:val="24"/>
                <w:szCs w:val="24"/>
              </w:rPr>
            </w:pPr>
            <w:r>
              <w:rPr>
                <w:rFonts w:ascii="Times New Roman" w:hAnsi="Times New Roman"/>
                <w:sz w:val="24"/>
                <w:szCs w:val="24"/>
              </w:rPr>
              <w:t>96</w:t>
            </w:r>
            <w:r w:rsidR="0018430F" w:rsidRPr="00F254D4">
              <w:rPr>
                <w:rFonts w:ascii="Times New Roman" w:hAnsi="Times New Roman"/>
                <w:sz w:val="24"/>
                <w:szCs w:val="24"/>
              </w:rPr>
              <w:t>-</w:t>
            </w:r>
            <w:r>
              <w:rPr>
                <w:rFonts w:ascii="Times New Roman" w:hAnsi="Times New Roman"/>
                <w:sz w:val="24"/>
                <w:szCs w:val="24"/>
              </w:rPr>
              <w:t>140</w:t>
            </w:r>
          </w:p>
          <w:p w14:paraId="0BDE9504" w14:textId="1E349D21" w:rsidR="0018430F" w:rsidRPr="00F254D4" w:rsidRDefault="00AB18DB" w:rsidP="0018430F">
            <w:pPr>
              <w:rPr>
                <w:rFonts w:ascii="Times New Roman" w:hAnsi="Times New Roman"/>
                <w:sz w:val="24"/>
                <w:szCs w:val="24"/>
              </w:rPr>
            </w:pPr>
            <w:r w:rsidRPr="00F254D4">
              <w:rPr>
                <w:rFonts w:ascii="Times New Roman" w:hAnsi="Times New Roman"/>
                <w:sz w:val="24"/>
                <w:szCs w:val="24"/>
              </w:rPr>
              <w:t xml:space="preserve">Model </w:t>
            </w:r>
            <w:r w:rsidR="00367B77" w:rsidRPr="00F254D4">
              <w:rPr>
                <w:rFonts w:ascii="Times New Roman" w:hAnsi="Times New Roman"/>
                <w:sz w:val="24"/>
                <w:szCs w:val="24"/>
              </w:rPr>
              <w:t>Rules 5.1, 5.3</w:t>
            </w:r>
            <w:r w:rsidR="000058D0" w:rsidRPr="00F254D4">
              <w:rPr>
                <w:rFonts w:ascii="Times New Roman" w:hAnsi="Times New Roman"/>
                <w:sz w:val="24"/>
                <w:szCs w:val="24"/>
              </w:rPr>
              <w:t>, 1.6(a)</w:t>
            </w:r>
          </w:p>
          <w:p w14:paraId="7507787E" w14:textId="77777777" w:rsidR="0018430F" w:rsidRPr="00F254D4" w:rsidRDefault="0018430F" w:rsidP="0018430F">
            <w:pPr>
              <w:rPr>
                <w:rFonts w:ascii="Times New Roman" w:hAnsi="Times New Roman"/>
                <w:sz w:val="24"/>
                <w:szCs w:val="24"/>
              </w:rPr>
            </w:pPr>
          </w:p>
        </w:tc>
      </w:tr>
      <w:tr w:rsidR="0018430F" w:rsidRPr="00F254D4" w14:paraId="01695DB7" w14:textId="77777777" w:rsidTr="00877A0E">
        <w:tc>
          <w:tcPr>
            <w:tcW w:w="9576" w:type="dxa"/>
            <w:gridSpan w:val="3"/>
            <w:shd w:val="clear" w:color="auto" w:fill="A6A6A6" w:themeFill="background1" w:themeFillShade="A6"/>
          </w:tcPr>
          <w:p w14:paraId="1C2CE567" w14:textId="7A08D176" w:rsidR="0018430F" w:rsidRPr="00F254D4" w:rsidRDefault="0018430F" w:rsidP="00B82A5A">
            <w:pPr>
              <w:rPr>
                <w:rFonts w:ascii="Times New Roman" w:hAnsi="Times New Roman"/>
                <w:sz w:val="24"/>
                <w:szCs w:val="24"/>
              </w:rPr>
            </w:pPr>
            <w:r w:rsidRPr="00F254D4">
              <w:rPr>
                <w:rFonts w:ascii="Times New Roman" w:hAnsi="Times New Roman"/>
                <w:b/>
                <w:sz w:val="24"/>
                <w:szCs w:val="24"/>
              </w:rPr>
              <w:t>Chapter 3: The Duty to Protect Client Confidences</w:t>
            </w:r>
          </w:p>
        </w:tc>
      </w:tr>
      <w:tr w:rsidR="0018430F" w:rsidRPr="00F254D4" w14:paraId="675A8669" w14:textId="77777777" w:rsidTr="00877A0E">
        <w:tc>
          <w:tcPr>
            <w:tcW w:w="738" w:type="dxa"/>
          </w:tcPr>
          <w:p w14:paraId="423CD8EC" w14:textId="0B8AAF5A"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6</w:t>
            </w:r>
          </w:p>
        </w:tc>
        <w:tc>
          <w:tcPr>
            <w:tcW w:w="6390" w:type="dxa"/>
          </w:tcPr>
          <w:p w14:paraId="07E3453A" w14:textId="77777777" w:rsidR="00B82A5A" w:rsidRPr="00F254D4" w:rsidRDefault="00B82A5A" w:rsidP="00B82A5A">
            <w:pPr>
              <w:rPr>
                <w:rFonts w:ascii="Times New Roman" w:hAnsi="Times New Roman"/>
                <w:sz w:val="24"/>
                <w:szCs w:val="24"/>
              </w:rPr>
            </w:pPr>
            <w:r w:rsidRPr="00F254D4">
              <w:rPr>
                <w:rFonts w:ascii="Times New Roman" w:hAnsi="Times New Roman"/>
                <w:sz w:val="24"/>
                <w:szCs w:val="24"/>
              </w:rPr>
              <w:t>The basic principle of confidentiality</w:t>
            </w:r>
          </w:p>
          <w:p w14:paraId="6B072DFE" w14:textId="77777777" w:rsidR="00B82A5A" w:rsidRPr="00F254D4" w:rsidRDefault="00B82A5A" w:rsidP="00B82A5A">
            <w:pPr>
              <w:rPr>
                <w:rFonts w:ascii="Times New Roman" w:hAnsi="Times New Roman"/>
                <w:b/>
                <w:i/>
                <w:sz w:val="24"/>
                <w:szCs w:val="24"/>
              </w:rPr>
            </w:pPr>
            <w:r w:rsidRPr="00F254D4">
              <w:rPr>
                <w:rFonts w:ascii="Times New Roman" w:hAnsi="Times New Roman"/>
                <w:b/>
                <w:sz w:val="24"/>
                <w:szCs w:val="24"/>
              </w:rPr>
              <w:t xml:space="preserve">     3-1 </w:t>
            </w:r>
            <w:r w:rsidRPr="00F254D4">
              <w:rPr>
                <w:rFonts w:ascii="Times New Roman" w:hAnsi="Times New Roman"/>
                <w:b/>
                <w:i/>
                <w:sz w:val="24"/>
                <w:szCs w:val="24"/>
              </w:rPr>
              <w:t>Your Dinner with Anna</w:t>
            </w:r>
          </w:p>
          <w:p w14:paraId="7538F134" w14:textId="0D7C6821" w:rsidR="0018430F" w:rsidRPr="00F254D4" w:rsidRDefault="0018430F" w:rsidP="00B82A5A">
            <w:pPr>
              <w:rPr>
                <w:rFonts w:ascii="Times New Roman" w:hAnsi="Times New Roman"/>
                <w:sz w:val="24"/>
                <w:szCs w:val="24"/>
              </w:rPr>
            </w:pPr>
            <w:r w:rsidRPr="00F254D4">
              <w:rPr>
                <w:rFonts w:ascii="Times New Roman" w:hAnsi="Times New Roman"/>
                <w:sz w:val="24"/>
                <w:szCs w:val="24"/>
              </w:rPr>
              <w:t>Exceptions to the duty to protect confidences</w:t>
            </w:r>
          </w:p>
          <w:p w14:paraId="248A5207"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Revelation of past criminal conduct</w:t>
            </w:r>
          </w:p>
          <w:p w14:paraId="69798D03" w14:textId="1EFDC5A5" w:rsidR="0018430F" w:rsidRPr="00F254D4" w:rsidRDefault="0018430F" w:rsidP="000058D0">
            <w:pPr>
              <w:keepNext/>
              <w:keepLines/>
              <w:rPr>
                <w:rFonts w:ascii="Times New Roman" w:hAnsi="Times New Roman"/>
                <w:sz w:val="24"/>
                <w:szCs w:val="24"/>
              </w:rPr>
            </w:pPr>
            <w:r w:rsidRPr="00F254D4">
              <w:rPr>
                <w:rFonts w:ascii="Times New Roman" w:hAnsi="Times New Roman"/>
                <w:b/>
                <w:sz w:val="24"/>
                <w:szCs w:val="24"/>
              </w:rPr>
              <w:t xml:space="preserve">     3-</w:t>
            </w:r>
            <w:r w:rsidR="000058D0" w:rsidRPr="00F254D4">
              <w:rPr>
                <w:rFonts w:ascii="Times New Roman" w:hAnsi="Times New Roman"/>
                <w:b/>
                <w:sz w:val="24"/>
                <w:szCs w:val="24"/>
              </w:rPr>
              <w:t xml:space="preserve">2 </w:t>
            </w:r>
            <w:r w:rsidRPr="00F254D4">
              <w:rPr>
                <w:rFonts w:ascii="Times New Roman" w:hAnsi="Times New Roman"/>
                <w:b/>
                <w:i/>
                <w:sz w:val="24"/>
                <w:szCs w:val="24"/>
              </w:rPr>
              <w:t>The Missing Persons, Scene 1</w:t>
            </w:r>
          </w:p>
        </w:tc>
        <w:tc>
          <w:tcPr>
            <w:tcW w:w="2448" w:type="dxa"/>
          </w:tcPr>
          <w:p w14:paraId="7723AE50" w14:textId="676B6415" w:rsidR="0018430F" w:rsidRPr="00F254D4" w:rsidRDefault="008750B4" w:rsidP="0018430F">
            <w:pPr>
              <w:rPr>
                <w:rFonts w:ascii="Times New Roman" w:hAnsi="Times New Roman"/>
                <w:sz w:val="24"/>
                <w:szCs w:val="24"/>
              </w:rPr>
            </w:pPr>
            <w:r>
              <w:rPr>
                <w:rFonts w:ascii="Times New Roman" w:hAnsi="Times New Roman"/>
                <w:sz w:val="24"/>
                <w:szCs w:val="24"/>
              </w:rPr>
              <w:t>141</w:t>
            </w:r>
            <w:r w:rsidR="0018430F" w:rsidRPr="00F254D4">
              <w:rPr>
                <w:rFonts w:ascii="Times New Roman" w:hAnsi="Times New Roman"/>
                <w:sz w:val="24"/>
                <w:szCs w:val="24"/>
              </w:rPr>
              <w:t>-</w:t>
            </w:r>
            <w:r w:rsidR="000058D0" w:rsidRPr="00F254D4">
              <w:rPr>
                <w:rFonts w:ascii="Times New Roman" w:hAnsi="Times New Roman"/>
                <w:sz w:val="24"/>
                <w:szCs w:val="24"/>
              </w:rPr>
              <w:t>163</w:t>
            </w:r>
          </w:p>
          <w:p w14:paraId="2EE3276D" w14:textId="5BF43ACF"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1.6</w:t>
            </w:r>
            <w:r w:rsidR="000058D0" w:rsidRPr="00F254D4">
              <w:rPr>
                <w:rFonts w:ascii="Times New Roman" w:hAnsi="Times New Roman"/>
                <w:sz w:val="24"/>
                <w:szCs w:val="24"/>
              </w:rPr>
              <w:t>(b)</w:t>
            </w:r>
            <w:r w:rsidR="008620FD" w:rsidRPr="00F254D4">
              <w:rPr>
                <w:rFonts w:ascii="Times New Roman" w:hAnsi="Times New Roman"/>
                <w:sz w:val="24"/>
                <w:szCs w:val="24"/>
              </w:rPr>
              <w:t>(1)</w:t>
            </w:r>
          </w:p>
          <w:p w14:paraId="5B6C5DE2" w14:textId="77777777" w:rsidR="0018430F" w:rsidRPr="00F254D4" w:rsidRDefault="0018430F" w:rsidP="0018430F">
            <w:pPr>
              <w:rPr>
                <w:rFonts w:ascii="Times New Roman" w:hAnsi="Times New Roman"/>
                <w:sz w:val="24"/>
                <w:szCs w:val="24"/>
              </w:rPr>
            </w:pPr>
          </w:p>
        </w:tc>
      </w:tr>
      <w:tr w:rsidR="0018430F" w:rsidRPr="00F254D4" w14:paraId="753C4B05" w14:textId="77777777" w:rsidTr="00877A0E">
        <w:tc>
          <w:tcPr>
            <w:tcW w:w="738" w:type="dxa"/>
            <w:tcBorders>
              <w:bottom w:val="single" w:sz="4" w:space="0" w:color="000000"/>
            </w:tcBorders>
          </w:tcPr>
          <w:p w14:paraId="16E345C9" w14:textId="5CCFC981"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7</w:t>
            </w:r>
          </w:p>
        </w:tc>
        <w:tc>
          <w:tcPr>
            <w:tcW w:w="6390" w:type="dxa"/>
            <w:tcBorders>
              <w:bottom w:val="single" w:sz="4" w:space="0" w:color="000000"/>
            </w:tcBorders>
          </w:tcPr>
          <w:p w14:paraId="27F8E91E"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Confidentiality, continued</w:t>
            </w:r>
          </w:p>
          <w:p w14:paraId="1313E71D" w14:textId="76AA7C63"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    3-</w:t>
            </w:r>
            <w:r w:rsidR="000058D0" w:rsidRPr="00F254D4">
              <w:rPr>
                <w:rFonts w:ascii="Times New Roman" w:hAnsi="Times New Roman"/>
                <w:b/>
                <w:sz w:val="24"/>
                <w:szCs w:val="24"/>
              </w:rPr>
              <w:t xml:space="preserve">3 </w:t>
            </w:r>
            <w:r w:rsidRPr="00F254D4">
              <w:rPr>
                <w:rFonts w:ascii="Times New Roman" w:hAnsi="Times New Roman"/>
                <w:b/>
                <w:sz w:val="24"/>
                <w:szCs w:val="24"/>
              </w:rPr>
              <w:t>&amp; 3-</w:t>
            </w:r>
            <w:r w:rsidR="000058D0" w:rsidRPr="00F254D4">
              <w:rPr>
                <w:rFonts w:ascii="Times New Roman" w:hAnsi="Times New Roman"/>
                <w:b/>
                <w:sz w:val="24"/>
                <w:szCs w:val="24"/>
              </w:rPr>
              <w:t xml:space="preserve">4 </w:t>
            </w:r>
            <w:r w:rsidRPr="00F254D4">
              <w:rPr>
                <w:rFonts w:ascii="Times New Roman" w:hAnsi="Times New Roman"/>
                <w:b/>
                <w:i/>
                <w:sz w:val="24"/>
                <w:szCs w:val="24"/>
              </w:rPr>
              <w:t>The Missing Persons, Scenes 2 &amp; 3</w:t>
            </w:r>
          </w:p>
          <w:p w14:paraId="6E8D3B21" w14:textId="2298D927" w:rsidR="0018430F" w:rsidRPr="00F254D4" w:rsidRDefault="0018430F" w:rsidP="00E57F22">
            <w:pPr>
              <w:rPr>
                <w:rFonts w:ascii="Times New Roman" w:hAnsi="Times New Roman"/>
                <w:i/>
                <w:iCs/>
                <w:sz w:val="24"/>
                <w:szCs w:val="24"/>
              </w:rPr>
            </w:pPr>
            <w:r w:rsidRPr="00F254D4">
              <w:rPr>
                <w:rFonts w:ascii="Times New Roman" w:hAnsi="Times New Roman"/>
                <w:b/>
                <w:sz w:val="24"/>
                <w:szCs w:val="24"/>
              </w:rPr>
              <w:t xml:space="preserve">     People v. Belge </w:t>
            </w:r>
            <w:r w:rsidRPr="00F254D4">
              <w:rPr>
                <w:rFonts w:ascii="Times New Roman" w:hAnsi="Times New Roman"/>
                <w:sz w:val="24"/>
                <w:szCs w:val="24"/>
              </w:rPr>
              <w:t xml:space="preserve">    </w:t>
            </w:r>
          </w:p>
        </w:tc>
        <w:tc>
          <w:tcPr>
            <w:tcW w:w="2448" w:type="dxa"/>
            <w:tcBorders>
              <w:bottom w:val="single" w:sz="4" w:space="0" w:color="000000"/>
            </w:tcBorders>
          </w:tcPr>
          <w:p w14:paraId="3B224F82" w14:textId="6AF0519B" w:rsidR="0018430F" w:rsidRPr="00F254D4" w:rsidRDefault="000058D0" w:rsidP="0018430F">
            <w:pPr>
              <w:rPr>
                <w:rFonts w:ascii="Times New Roman" w:hAnsi="Times New Roman"/>
                <w:sz w:val="24"/>
                <w:szCs w:val="24"/>
              </w:rPr>
            </w:pPr>
            <w:r w:rsidRPr="00F254D4">
              <w:rPr>
                <w:rFonts w:ascii="Times New Roman" w:hAnsi="Times New Roman"/>
                <w:sz w:val="24"/>
                <w:szCs w:val="24"/>
              </w:rPr>
              <w:t>163</w:t>
            </w:r>
            <w:r w:rsidR="0018430F" w:rsidRPr="00F254D4">
              <w:rPr>
                <w:rFonts w:ascii="Times New Roman" w:hAnsi="Times New Roman"/>
                <w:sz w:val="24"/>
                <w:szCs w:val="24"/>
              </w:rPr>
              <w:t>-</w:t>
            </w:r>
            <w:r w:rsidR="008750B4">
              <w:rPr>
                <w:rFonts w:ascii="Times New Roman" w:hAnsi="Times New Roman"/>
                <w:sz w:val="24"/>
                <w:szCs w:val="24"/>
              </w:rPr>
              <w:t>173</w:t>
            </w:r>
          </w:p>
          <w:p w14:paraId="2E510512" w14:textId="0572E5EB" w:rsidR="0018430F" w:rsidRPr="00F254D4" w:rsidRDefault="0018430F" w:rsidP="0018430F">
            <w:pPr>
              <w:rPr>
                <w:rFonts w:ascii="Times New Roman" w:hAnsi="Times New Roman"/>
                <w:sz w:val="24"/>
                <w:szCs w:val="24"/>
              </w:rPr>
            </w:pPr>
          </w:p>
        </w:tc>
      </w:tr>
      <w:tr w:rsidR="0018430F" w:rsidRPr="00F254D4" w14:paraId="15ED5F57" w14:textId="77777777" w:rsidTr="00877A0E">
        <w:tc>
          <w:tcPr>
            <w:tcW w:w="738" w:type="dxa"/>
            <w:tcBorders>
              <w:bottom w:val="single" w:sz="4" w:space="0" w:color="000000"/>
            </w:tcBorders>
          </w:tcPr>
          <w:p w14:paraId="2B26DE61" w14:textId="7E947FC0" w:rsidR="0018430F" w:rsidRPr="00F254D4" w:rsidRDefault="00A73D04" w:rsidP="0018430F">
            <w:pPr>
              <w:rPr>
                <w:rFonts w:ascii="Times New Roman" w:hAnsi="Times New Roman"/>
                <w:b/>
                <w:sz w:val="24"/>
                <w:szCs w:val="24"/>
              </w:rPr>
            </w:pPr>
            <w:r>
              <w:rPr>
                <w:rFonts w:ascii="Times New Roman" w:hAnsi="Times New Roman"/>
                <w:b/>
                <w:sz w:val="24"/>
                <w:szCs w:val="24"/>
              </w:rPr>
              <w:t>8</w:t>
            </w:r>
          </w:p>
          <w:p w14:paraId="0D2DEBEF" w14:textId="77777777" w:rsidR="0018430F" w:rsidRPr="00F254D4" w:rsidRDefault="0018430F" w:rsidP="0018430F">
            <w:pPr>
              <w:rPr>
                <w:rFonts w:ascii="Times New Roman" w:hAnsi="Times New Roman"/>
                <w:b/>
                <w:sz w:val="24"/>
                <w:szCs w:val="24"/>
              </w:rPr>
            </w:pPr>
          </w:p>
          <w:p w14:paraId="35C0E83F"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449A8A1C" w14:textId="311EEB76" w:rsidR="0018430F" w:rsidRPr="00F254D4" w:rsidRDefault="0018430F" w:rsidP="0018430F">
            <w:pPr>
              <w:rPr>
                <w:rFonts w:ascii="Times New Roman" w:hAnsi="Times New Roman"/>
                <w:sz w:val="24"/>
                <w:szCs w:val="24"/>
              </w:rPr>
            </w:pPr>
            <w:r w:rsidRPr="00F254D4">
              <w:rPr>
                <w:rFonts w:ascii="Times New Roman" w:hAnsi="Times New Roman"/>
                <w:sz w:val="24"/>
                <w:szCs w:val="24"/>
              </w:rPr>
              <w:t>Confidentiality, continued</w:t>
            </w:r>
          </w:p>
          <w:p w14:paraId="35E3CBF9" w14:textId="0410A37B" w:rsidR="000058D0"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w:t>
            </w:r>
            <w:r w:rsidR="000A1FD1" w:rsidRPr="00F254D4">
              <w:rPr>
                <w:rFonts w:ascii="Times New Roman" w:hAnsi="Times New Roman"/>
                <w:sz w:val="24"/>
                <w:szCs w:val="24"/>
              </w:rPr>
              <w:t>The r</w:t>
            </w:r>
            <w:r w:rsidR="000058D0" w:rsidRPr="00F254D4">
              <w:rPr>
                <w:rFonts w:ascii="Times New Roman" w:hAnsi="Times New Roman"/>
                <w:sz w:val="24"/>
                <w:szCs w:val="24"/>
              </w:rPr>
              <w:t>isk of future injury or death</w:t>
            </w:r>
            <w:r w:rsidR="000058D0" w:rsidRPr="00F254D4">
              <w:rPr>
                <w:rFonts w:ascii="Times New Roman" w:hAnsi="Times New Roman"/>
                <w:b/>
                <w:sz w:val="24"/>
                <w:szCs w:val="24"/>
              </w:rPr>
              <w:t xml:space="preserve"> </w:t>
            </w:r>
          </w:p>
          <w:p w14:paraId="77B12A1D" w14:textId="0D5C5C62" w:rsidR="0018430F" w:rsidRPr="00F254D4" w:rsidRDefault="000058D0" w:rsidP="0018430F">
            <w:pPr>
              <w:rPr>
                <w:rFonts w:ascii="Times New Roman" w:hAnsi="Times New Roman"/>
                <w:b/>
                <w:i/>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3-</w:t>
            </w:r>
            <w:r w:rsidR="008620FD" w:rsidRPr="00F254D4">
              <w:rPr>
                <w:rFonts w:ascii="Times New Roman" w:hAnsi="Times New Roman"/>
                <w:b/>
                <w:sz w:val="24"/>
                <w:szCs w:val="24"/>
              </w:rPr>
              <w:t xml:space="preserve">5 </w:t>
            </w:r>
            <w:r w:rsidR="0018430F" w:rsidRPr="00F254D4">
              <w:rPr>
                <w:rFonts w:ascii="Times New Roman" w:hAnsi="Times New Roman"/>
                <w:b/>
                <w:i/>
                <w:sz w:val="24"/>
                <w:szCs w:val="24"/>
              </w:rPr>
              <w:t>Rat Poison</w:t>
            </w:r>
          </w:p>
          <w:p w14:paraId="62A9817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Client frauds and crimes that cause financial harm</w:t>
            </w:r>
          </w:p>
          <w:p w14:paraId="19C0D315" w14:textId="3F5895A0" w:rsidR="00887E51" w:rsidRPr="00F254D4" w:rsidRDefault="0018430F" w:rsidP="00AA501D">
            <w:pPr>
              <w:rPr>
                <w:rFonts w:ascii="Times New Roman" w:hAnsi="Times New Roman"/>
                <w:sz w:val="24"/>
                <w:szCs w:val="24"/>
              </w:rPr>
            </w:pPr>
            <w:r w:rsidRPr="00F254D4">
              <w:rPr>
                <w:rFonts w:ascii="Times New Roman" w:hAnsi="Times New Roman"/>
                <w:b/>
                <w:sz w:val="24"/>
                <w:szCs w:val="24"/>
              </w:rPr>
              <w:t xml:space="preserve">     </w:t>
            </w:r>
            <w:r w:rsidR="000A1FD1" w:rsidRPr="00F254D4">
              <w:rPr>
                <w:rFonts w:ascii="Times New Roman" w:hAnsi="Times New Roman"/>
                <w:b/>
                <w:sz w:val="24"/>
                <w:szCs w:val="24"/>
              </w:rPr>
              <w:t xml:space="preserve">3-6 </w:t>
            </w:r>
            <w:r w:rsidR="000A1FD1" w:rsidRPr="00F254D4">
              <w:rPr>
                <w:rFonts w:ascii="Times New Roman" w:hAnsi="Times New Roman"/>
                <w:b/>
                <w:i/>
                <w:sz w:val="24"/>
                <w:szCs w:val="24"/>
              </w:rPr>
              <w:t>Reese’s Leases</w:t>
            </w:r>
            <w:r w:rsidR="000A1FD1" w:rsidRPr="00F254D4" w:rsidDel="00B11834">
              <w:rPr>
                <w:rFonts w:ascii="Times New Roman" w:hAnsi="Times New Roman"/>
                <w:b/>
                <w:sz w:val="24"/>
                <w:szCs w:val="24"/>
              </w:rPr>
              <w:t xml:space="preserve"> </w:t>
            </w:r>
          </w:p>
          <w:p w14:paraId="7D93EEDA" w14:textId="5F3CC509" w:rsidR="0018430F" w:rsidRPr="00F254D4" w:rsidRDefault="000A1FD1" w:rsidP="00AA501D">
            <w:pPr>
              <w:rPr>
                <w:rFonts w:ascii="Times New Roman" w:hAnsi="Times New Roman"/>
                <w:sz w:val="24"/>
                <w:szCs w:val="24"/>
              </w:rPr>
            </w:pPr>
            <w:r w:rsidRPr="00F254D4">
              <w:rPr>
                <w:rFonts w:ascii="Times New Roman" w:hAnsi="Times New Roman"/>
                <w:sz w:val="24"/>
                <w:szCs w:val="24"/>
              </w:rPr>
              <w:t>Use or disclosure of confidential information for personal gain or to benefit another client</w:t>
            </w:r>
          </w:p>
          <w:p w14:paraId="4EAC075E" w14:textId="1249B3B6" w:rsidR="0018430F" w:rsidRPr="00F254D4" w:rsidRDefault="000A1FD1" w:rsidP="006D22E5">
            <w:pPr>
              <w:rPr>
                <w:rFonts w:ascii="Times New Roman" w:hAnsi="Times New Roman"/>
                <w:b/>
                <w:bCs/>
                <w:color w:val="4F81BD" w:themeColor="accent1"/>
                <w:sz w:val="24"/>
                <w:szCs w:val="24"/>
              </w:rPr>
            </w:pPr>
            <w:r w:rsidRPr="00F254D4">
              <w:rPr>
                <w:rFonts w:ascii="Times New Roman" w:hAnsi="Times New Roman"/>
                <w:sz w:val="24"/>
                <w:szCs w:val="24"/>
              </w:rPr>
              <w:t>Talking to clients about confidentiality</w:t>
            </w:r>
            <w:r w:rsidR="0018430F" w:rsidRPr="00F254D4">
              <w:rPr>
                <w:rFonts w:ascii="Times New Roman" w:hAnsi="Times New Roman"/>
                <w:b/>
                <w:sz w:val="24"/>
                <w:szCs w:val="24"/>
              </w:rPr>
              <w:t xml:space="preserve">     </w:t>
            </w:r>
          </w:p>
        </w:tc>
        <w:tc>
          <w:tcPr>
            <w:tcW w:w="2448" w:type="dxa"/>
            <w:tcBorders>
              <w:bottom w:val="single" w:sz="4" w:space="0" w:color="000000"/>
            </w:tcBorders>
          </w:tcPr>
          <w:p w14:paraId="250ACB21" w14:textId="24C7935D" w:rsidR="0018430F" w:rsidRPr="00F254D4" w:rsidRDefault="008750B4" w:rsidP="0018430F">
            <w:pPr>
              <w:rPr>
                <w:rFonts w:ascii="Times New Roman" w:hAnsi="Times New Roman"/>
                <w:sz w:val="24"/>
                <w:szCs w:val="24"/>
              </w:rPr>
            </w:pPr>
            <w:r>
              <w:rPr>
                <w:rFonts w:ascii="Times New Roman" w:hAnsi="Times New Roman"/>
                <w:sz w:val="24"/>
                <w:szCs w:val="24"/>
              </w:rPr>
              <w:t>173</w:t>
            </w:r>
            <w:r w:rsidR="0018430F" w:rsidRPr="00F254D4">
              <w:rPr>
                <w:rFonts w:ascii="Times New Roman" w:hAnsi="Times New Roman"/>
                <w:sz w:val="24"/>
                <w:szCs w:val="24"/>
              </w:rPr>
              <w:t>-</w:t>
            </w:r>
            <w:r w:rsidR="008620FD" w:rsidRPr="00F254D4">
              <w:rPr>
                <w:rFonts w:ascii="Times New Roman" w:hAnsi="Times New Roman"/>
                <w:sz w:val="24"/>
                <w:szCs w:val="24"/>
              </w:rPr>
              <w:t>196</w:t>
            </w:r>
          </w:p>
          <w:p w14:paraId="2A1F7D1E" w14:textId="2955B054"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Rules 1.0(f), 1.6(b)</w:t>
            </w:r>
            <w:r w:rsidR="008620FD" w:rsidRPr="00F254D4">
              <w:rPr>
                <w:rFonts w:ascii="Times New Roman" w:hAnsi="Times New Roman"/>
                <w:sz w:val="24"/>
                <w:szCs w:val="24"/>
              </w:rPr>
              <w:t>(2)-(7)</w:t>
            </w:r>
            <w:r w:rsidRPr="00F254D4">
              <w:rPr>
                <w:rFonts w:ascii="Times New Roman" w:hAnsi="Times New Roman"/>
                <w:sz w:val="24"/>
                <w:szCs w:val="24"/>
              </w:rPr>
              <w:t xml:space="preserve">, </w:t>
            </w:r>
            <w:r w:rsidR="002E4A49" w:rsidRPr="00F254D4">
              <w:rPr>
                <w:rFonts w:ascii="Times New Roman" w:hAnsi="Times New Roman"/>
                <w:sz w:val="24"/>
                <w:szCs w:val="24"/>
              </w:rPr>
              <w:t xml:space="preserve">1.6(c), </w:t>
            </w:r>
            <w:r w:rsidRPr="00F254D4">
              <w:rPr>
                <w:rFonts w:ascii="Times New Roman" w:hAnsi="Times New Roman"/>
                <w:sz w:val="24"/>
                <w:szCs w:val="24"/>
              </w:rPr>
              <w:t>1.16 (a) &amp; (b), 3.3, 4.1, 8.4(c),</w:t>
            </w:r>
          </w:p>
          <w:p w14:paraId="150FB05B" w14:textId="77777777" w:rsidR="0018430F" w:rsidRPr="00F254D4" w:rsidRDefault="0018430F" w:rsidP="0018430F">
            <w:pPr>
              <w:rPr>
                <w:rFonts w:ascii="Times New Roman" w:hAnsi="Times New Roman"/>
                <w:sz w:val="24"/>
                <w:szCs w:val="24"/>
              </w:rPr>
            </w:pPr>
          </w:p>
        </w:tc>
      </w:tr>
      <w:tr w:rsidR="0018430F" w:rsidRPr="00F254D4" w14:paraId="75815763" w14:textId="77777777" w:rsidTr="00877A0E">
        <w:tc>
          <w:tcPr>
            <w:tcW w:w="9576" w:type="dxa"/>
            <w:gridSpan w:val="3"/>
            <w:shd w:val="clear" w:color="auto" w:fill="A6A6A6" w:themeFill="background1" w:themeFillShade="A6"/>
          </w:tcPr>
          <w:p w14:paraId="1C75FD41" w14:textId="37AAB720" w:rsidR="0018430F" w:rsidRPr="00F254D4" w:rsidRDefault="006D22E5" w:rsidP="00CD5CD2">
            <w:pPr>
              <w:keepNext/>
              <w:keepLines/>
              <w:rPr>
                <w:rFonts w:ascii="Times New Roman" w:hAnsi="Times New Roman"/>
                <w:sz w:val="24"/>
                <w:szCs w:val="24"/>
                <w:u w:val="single"/>
              </w:rPr>
            </w:pPr>
            <w:r w:rsidRPr="00F254D4">
              <w:rPr>
                <w:rFonts w:ascii="Times New Roman" w:hAnsi="Times New Roman"/>
                <w:b/>
                <w:sz w:val="24"/>
                <w:szCs w:val="24"/>
              </w:rPr>
              <w:t>C</w:t>
            </w:r>
            <w:r w:rsidR="0018430F" w:rsidRPr="00F254D4">
              <w:rPr>
                <w:rFonts w:ascii="Times New Roman" w:hAnsi="Times New Roman"/>
                <w:b/>
                <w:sz w:val="24"/>
                <w:szCs w:val="24"/>
              </w:rPr>
              <w:t>hapter 4:  The Attorney-Client Privilege and the Work Product Doctrine</w:t>
            </w:r>
          </w:p>
        </w:tc>
      </w:tr>
      <w:tr w:rsidR="0018430F" w:rsidRPr="00F254D4" w14:paraId="31D370FD" w14:textId="77777777" w:rsidTr="00877A0E">
        <w:tc>
          <w:tcPr>
            <w:tcW w:w="738" w:type="dxa"/>
            <w:tcBorders>
              <w:bottom w:val="single" w:sz="4" w:space="0" w:color="000000"/>
            </w:tcBorders>
          </w:tcPr>
          <w:p w14:paraId="7E027AAE" w14:textId="3F56812F" w:rsidR="0018430F" w:rsidRPr="00F254D4" w:rsidRDefault="00A73D04" w:rsidP="00625BEE">
            <w:pPr>
              <w:keepNext/>
              <w:keepLines/>
              <w:rPr>
                <w:rFonts w:ascii="Times New Roman" w:hAnsi="Times New Roman"/>
                <w:b/>
                <w:sz w:val="24"/>
                <w:szCs w:val="24"/>
              </w:rPr>
            </w:pPr>
            <w:r>
              <w:rPr>
                <w:rFonts w:ascii="Times New Roman" w:hAnsi="Times New Roman"/>
                <w:b/>
                <w:sz w:val="24"/>
                <w:szCs w:val="24"/>
              </w:rPr>
              <w:t>9</w:t>
            </w:r>
          </w:p>
          <w:p w14:paraId="40296005" w14:textId="77777777" w:rsidR="0018430F" w:rsidRPr="00F254D4" w:rsidRDefault="0018430F" w:rsidP="00625BEE">
            <w:pPr>
              <w:keepNext/>
              <w:keepLines/>
              <w:rPr>
                <w:rFonts w:ascii="Times New Roman" w:hAnsi="Times New Roman"/>
                <w:b/>
                <w:sz w:val="24"/>
                <w:szCs w:val="24"/>
              </w:rPr>
            </w:pPr>
          </w:p>
          <w:p w14:paraId="0E556E92" w14:textId="77777777" w:rsidR="0018430F" w:rsidRPr="00F254D4" w:rsidRDefault="0018430F" w:rsidP="00625BEE">
            <w:pPr>
              <w:keepNext/>
              <w:keepLines/>
              <w:rPr>
                <w:rFonts w:ascii="Times New Roman" w:hAnsi="Times New Roman"/>
                <w:b/>
                <w:sz w:val="24"/>
                <w:szCs w:val="24"/>
              </w:rPr>
            </w:pPr>
          </w:p>
        </w:tc>
        <w:tc>
          <w:tcPr>
            <w:tcW w:w="6390" w:type="dxa"/>
            <w:tcBorders>
              <w:bottom w:val="single" w:sz="4" w:space="0" w:color="000000"/>
            </w:tcBorders>
          </w:tcPr>
          <w:p w14:paraId="7E7F86D7" w14:textId="2F00C9D0"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Confidentiality and attorney-client privilege, compared  </w:t>
            </w:r>
          </w:p>
          <w:p w14:paraId="7D64E1F5"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elements of attorney-client privilege </w:t>
            </w:r>
          </w:p>
          <w:p w14:paraId="223D7DF3"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Client identity</w:t>
            </w:r>
          </w:p>
          <w:p w14:paraId="2C159631" w14:textId="77777777" w:rsidR="0018430F" w:rsidRPr="00F254D4" w:rsidRDefault="0018430F" w:rsidP="00625BEE">
            <w:pPr>
              <w:keepNext/>
              <w:keepLines/>
              <w:rPr>
                <w:rFonts w:ascii="Times New Roman" w:hAnsi="Times New Roman"/>
                <w:b/>
                <w:i/>
                <w:sz w:val="24"/>
                <w:szCs w:val="24"/>
              </w:rPr>
            </w:pPr>
            <w:r w:rsidRPr="00F254D4">
              <w:rPr>
                <w:rFonts w:ascii="Times New Roman" w:hAnsi="Times New Roman"/>
                <w:sz w:val="24"/>
                <w:szCs w:val="24"/>
              </w:rPr>
              <w:t>Waiver</w:t>
            </w:r>
          </w:p>
          <w:p w14:paraId="1EF864B8" w14:textId="32C26AC0" w:rsidR="000A1FD1" w:rsidRPr="00F254D4" w:rsidRDefault="000A1FD1" w:rsidP="00625BEE">
            <w:pPr>
              <w:keepNext/>
              <w:keepLines/>
              <w:rPr>
                <w:rFonts w:ascii="Times New Roman" w:hAnsi="Times New Roman"/>
                <w:sz w:val="24"/>
                <w:szCs w:val="24"/>
              </w:rPr>
            </w:pPr>
            <w:r w:rsidRPr="00F254D4">
              <w:rPr>
                <w:rFonts w:ascii="Times New Roman" w:hAnsi="Times New Roman"/>
                <w:b/>
                <w:sz w:val="24"/>
                <w:szCs w:val="24"/>
              </w:rPr>
              <w:t xml:space="preserve">      4-1 </w:t>
            </w:r>
            <w:r w:rsidRPr="00F254D4">
              <w:rPr>
                <w:rFonts w:ascii="Times New Roman" w:hAnsi="Times New Roman"/>
                <w:b/>
                <w:i/>
                <w:sz w:val="24"/>
                <w:szCs w:val="24"/>
              </w:rPr>
              <w:t>Murder for Hire</w:t>
            </w:r>
            <w:r w:rsidRPr="00F254D4">
              <w:rPr>
                <w:rFonts w:ascii="Times New Roman" w:hAnsi="Times New Roman"/>
                <w:sz w:val="24"/>
                <w:szCs w:val="24"/>
              </w:rPr>
              <w:t xml:space="preserve"> </w:t>
            </w:r>
          </w:p>
          <w:p w14:paraId="532F9125" w14:textId="3A3CAB0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 xml:space="preserve">The crime-fraud exception      </w:t>
            </w:r>
          </w:p>
          <w:p w14:paraId="79907583" w14:textId="77777777" w:rsidR="000A1FD1" w:rsidRPr="00F254D4" w:rsidRDefault="000A1FD1" w:rsidP="00625BEE">
            <w:pPr>
              <w:keepNext/>
              <w:keepLines/>
              <w:rPr>
                <w:rFonts w:ascii="Times New Roman" w:hAnsi="Times New Roman"/>
                <w:b/>
                <w:sz w:val="24"/>
                <w:szCs w:val="24"/>
              </w:rPr>
            </w:pPr>
            <w:r w:rsidRPr="00F254D4">
              <w:rPr>
                <w:rFonts w:ascii="Times New Roman" w:hAnsi="Times New Roman"/>
                <w:sz w:val="24"/>
                <w:szCs w:val="24"/>
              </w:rPr>
              <w:t xml:space="preserve">Revelations permitted or required by the ethics codes     </w:t>
            </w:r>
          </w:p>
          <w:p w14:paraId="62E00CE2"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death of the client   </w:t>
            </w:r>
          </w:p>
          <w:p w14:paraId="485B2F24" w14:textId="00A200C1" w:rsidR="0018430F" w:rsidRPr="00F254D4" w:rsidRDefault="008620FD" w:rsidP="00625BEE">
            <w:pPr>
              <w:keepNext/>
              <w:keepLines/>
              <w:rPr>
                <w:rFonts w:ascii="Times New Roman" w:hAnsi="Times New Roman"/>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4-</w:t>
            </w:r>
            <w:r w:rsidRPr="00F254D4">
              <w:rPr>
                <w:rFonts w:ascii="Times New Roman" w:hAnsi="Times New Roman"/>
                <w:b/>
                <w:sz w:val="24"/>
                <w:szCs w:val="24"/>
              </w:rPr>
              <w:t>2</w:t>
            </w:r>
            <w:r w:rsidRPr="00F254D4">
              <w:rPr>
                <w:rFonts w:ascii="Times New Roman" w:hAnsi="Times New Roman"/>
                <w:sz w:val="24"/>
                <w:szCs w:val="24"/>
              </w:rPr>
              <w:t xml:space="preserve"> </w:t>
            </w:r>
            <w:r w:rsidR="0018430F" w:rsidRPr="00F254D4">
              <w:rPr>
                <w:rFonts w:ascii="Times New Roman" w:hAnsi="Times New Roman"/>
                <w:b/>
                <w:i/>
                <w:sz w:val="24"/>
                <w:szCs w:val="24"/>
              </w:rPr>
              <w:t>A Secret Confession</w:t>
            </w:r>
          </w:p>
          <w:p w14:paraId="6D2C4746" w14:textId="77777777" w:rsidR="0018430F" w:rsidRPr="00F254D4" w:rsidRDefault="0018430F" w:rsidP="00625BEE">
            <w:pPr>
              <w:keepNext/>
              <w:keepLines/>
              <w:tabs>
                <w:tab w:val="left" w:pos="274"/>
              </w:tabs>
              <w:ind w:left="274"/>
              <w:rPr>
                <w:rFonts w:ascii="Times New Roman" w:hAnsi="Times New Roman"/>
                <w:sz w:val="24"/>
                <w:szCs w:val="24"/>
              </w:rPr>
            </w:pPr>
            <w:r w:rsidRPr="00F254D4">
              <w:rPr>
                <w:rFonts w:ascii="Times New Roman" w:hAnsi="Times New Roman"/>
                <w:b/>
                <w:sz w:val="24"/>
                <w:szCs w:val="24"/>
              </w:rPr>
              <w:t>Swidler &amp; Berlin v. United States “Why did this man die?”</w:t>
            </w:r>
            <w:r w:rsidRPr="00F254D4">
              <w:rPr>
                <w:rFonts w:ascii="Times New Roman" w:hAnsi="Times New Roman"/>
                <w:sz w:val="24"/>
                <w:szCs w:val="24"/>
              </w:rPr>
              <w:t xml:space="preserve"> </w:t>
            </w:r>
          </w:p>
          <w:p w14:paraId="56B74868" w14:textId="7777777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The work product doctrine</w:t>
            </w:r>
          </w:p>
          <w:p w14:paraId="5061A0E9" w14:textId="533F2E8F"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The </w:t>
            </w:r>
            <w:r w:rsidR="000A1FD1" w:rsidRPr="00F254D4">
              <w:rPr>
                <w:rFonts w:ascii="Times New Roman" w:hAnsi="Times New Roman"/>
                <w:sz w:val="24"/>
                <w:szCs w:val="24"/>
              </w:rPr>
              <w:t xml:space="preserve">attorney-client </w:t>
            </w:r>
            <w:r w:rsidRPr="00F254D4">
              <w:rPr>
                <w:rFonts w:ascii="Times New Roman" w:hAnsi="Times New Roman"/>
                <w:sz w:val="24"/>
                <w:szCs w:val="24"/>
              </w:rPr>
              <w:t xml:space="preserve">privilege for corporations  </w:t>
            </w:r>
          </w:p>
          <w:p w14:paraId="43940891" w14:textId="1DA42441" w:rsidR="0018430F" w:rsidRPr="00F254D4" w:rsidRDefault="0018430F" w:rsidP="00625BEE">
            <w:pPr>
              <w:keepNext/>
              <w:keepLines/>
              <w:rPr>
                <w:rFonts w:ascii="Times New Roman" w:hAnsi="Times New Roman"/>
                <w:sz w:val="24"/>
                <w:szCs w:val="24"/>
              </w:rPr>
            </w:pPr>
            <w:r w:rsidRPr="00F254D4">
              <w:rPr>
                <w:rFonts w:ascii="Times New Roman" w:hAnsi="Times New Roman"/>
                <w:b/>
                <w:sz w:val="24"/>
                <w:szCs w:val="24"/>
              </w:rPr>
              <w:t xml:space="preserve">     4-</w:t>
            </w:r>
            <w:r w:rsidR="008620FD" w:rsidRPr="00F254D4">
              <w:rPr>
                <w:rFonts w:ascii="Times New Roman" w:hAnsi="Times New Roman"/>
                <w:b/>
                <w:sz w:val="24"/>
                <w:szCs w:val="24"/>
              </w:rPr>
              <w:t xml:space="preserve">3 </w:t>
            </w:r>
            <w:r w:rsidRPr="00F254D4">
              <w:rPr>
                <w:rFonts w:ascii="Times New Roman" w:hAnsi="Times New Roman"/>
                <w:b/>
                <w:i/>
                <w:sz w:val="24"/>
                <w:szCs w:val="24"/>
              </w:rPr>
              <w:t>Worldwide Bribery</w:t>
            </w:r>
            <w:r w:rsidRPr="00F254D4">
              <w:rPr>
                <w:rFonts w:ascii="Times New Roman" w:hAnsi="Times New Roman"/>
                <w:sz w:val="24"/>
                <w:szCs w:val="24"/>
              </w:rPr>
              <w:t xml:space="preserve">  </w:t>
            </w:r>
          </w:p>
          <w:p w14:paraId="24214628" w14:textId="77894735" w:rsidR="000A1FD1" w:rsidRPr="00F254D4" w:rsidRDefault="000A1FD1" w:rsidP="00625BEE">
            <w:pPr>
              <w:keepNext/>
              <w:keepLines/>
              <w:rPr>
                <w:rFonts w:ascii="Times New Roman" w:hAnsi="Times New Roman"/>
                <w:sz w:val="24"/>
                <w:szCs w:val="24"/>
              </w:rPr>
            </w:pPr>
            <w:r w:rsidRPr="00F254D4">
              <w:rPr>
                <w:rFonts w:ascii="Times New Roman" w:hAnsi="Times New Roman"/>
                <w:sz w:val="24"/>
                <w:szCs w:val="24"/>
              </w:rPr>
              <w:t>The attorney-client privilege for government officials</w:t>
            </w:r>
          </w:p>
        </w:tc>
        <w:tc>
          <w:tcPr>
            <w:tcW w:w="2448" w:type="dxa"/>
            <w:tcBorders>
              <w:bottom w:val="single" w:sz="4" w:space="0" w:color="000000"/>
            </w:tcBorders>
          </w:tcPr>
          <w:p w14:paraId="2B8D42DA" w14:textId="3D0F8F0E" w:rsidR="0018430F" w:rsidRPr="00F254D4" w:rsidRDefault="008620FD" w:rsidP="00625BEE">
            <w:pPr>
              <w:keepNext/>
              <w:keepLines/>
              <w:rPr>
                <w:rFonts w:ascii="Times New Roman" w:hAnsi="Times New Roman"/>
                <w:sz w:val="24"/>
                <w:szCs w:val="24"/>
              </w:rPr>
            </w:pPr>
            <w:r w:rsidRPr="00F254D4">
              <w:rPr>
                <w:rFonts w:ascii="Times New Roman" w:hAnsi="Times New Roman"/>
                <w:sz w:val="24"/>
                <w:szCs w:val="24"/>
              </w:rPr>
              <w:t>197-238</w:t>
            </w:r>
          </w:p>
          <w:p w14:paraId="654A6243" w14:textId="77777777" w:rsidR="0018430F" w:rsidRPr="00F254D4" w:rsidRDefault="0018430F" w:rsidP="00625BEE">
            <w:pPr>
              <w:keepNext/>
              <w:keepLines/>
              <w:rPr>
                <w:rFonts w:ascii="Times New Roman" w:hAnsi="Times New Roman"/>
                <w:sz w:val="24"/>
                <w:szCs w:val="24"/>
              </w:rPr>
            </w:pPr>
          </w:p>
          <w:p w14:paraId="71A87F9A" w14:textId="77777777" w:rsidR="0018430F" w:rsidRPr="00F254D4" w:rsidRDefault="0018430F" w:rsidP="00625BEE">
            <w:pPr>
              <w:keepNext/>
              <w:keepLines/>
              <w:rPr>
                <w:rFonts w:ascii="Times New Roman" w:hAnsi="Times New Roman"/>
                <w:sz w:val="24"/>
                <w:szCs w:val="24"/>
              </w:rPr>
            </w:pPr>
          </w:p>
          <w:p w14:paraId="683419EC" w14:textId="77777777" w:rsidR="0018430F" w:rsidRPr="00F254D4" w:rsidRDefault="0018430F" w:rsidP="00877A0E">
            <w:pPr>
              <w:keepNext/>
              <w:keepLines/>
              <w:rPr>
                <w:rFonts w:ascii="Times New Roman" w:hAnsi="Times New Roman"/>
                <w:sz w:val="24"/>
                <w:szCs w:val="24"/>
              </w:rPr>
            </w:pPr>
          </w:p>
        </w:tc>
      </w:tr>
      <w:tr w:rsidR="0018430F" w:rsidRPr="00F254D4" w14:paraId="4E9E3A27" w14:textId="77777777" w:rsidTr="00AA501D">
        <w:tc>
          <w:tcPr>
            <w:tcW w:w="9576" w:type="dxa"/>
            <w:gridSpan w:val="3"/>
            <w:shd w:val="clear" w:color="auto" w:fill="A6A6A6" w:themeFill="background1" w:themeFillShade="A6"/>
          </w:tcPr>
          <w:p w14:paraId="17A27639" w14:textId="0EBF0691"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5: Relationships Between Lawyers and Clients</w:t>
            </w:r>
          </w:p>
        </w:tc>
      </w:tr>
      <w:tr w:rsidR="0018430F" w:rsidRPr="00F254D4" w14:paraId="659D2535" w14:textId="77777777" w:rsidTr="00877A0E">
        <w:tc>
          <w:tcPr>
            <w:tcW w:w="738" w:type="dxa"/>
          </w:tcPr>
          <w:p w14:paraId="2729D504" w14:textId="39E61CA6" w:rsidR="0018430F" w:rsidRPr="00F254D4" w:rsidRDefault="00A73D04" w:rsidP="0018430F">
            <w:pPr>
              <w:rPr>
                <w:rFonts w:ascii="Times New Roman" w:hAnsi="Times New Roman"/>
                <w:b/>
                <w:sz w:val="24"/>
                <w:szCs w:val="24"/>
              </w:rPr>
            </w:pPr>
            <w:r>
              <w:rPr>
                <w:rFonts w:ascii="Times New Roman" w:hAnsi="Times New Roman"/>
                <w:b/>
                <w:sz w:val="24"/>
                <w:szCs w:val="24"/>
              </w:rPr>
              <w:t>10</w:t>
            </w:r>
          </w:p>
          <w:p w14:paraId="0ADDD50C" w14:textId="77777777" w:rsidR="0018430F" w:rsidRPr="00F254D4" w:rsidRDefault="0018430F" w:rsidP="0018430F">
            <w:pPr>
              <w:rPr>
                <w:rFonts w:ascii="Times New Roman" w:hAnsi="Times New Roman"/>
                <w:b/>
                <w:sz w:val="24"/>
                <w:szCs w:val="24"/>
              </w:rPr>
            </w:pPr>
          </w:p>
          <w:p w14:paraId="7B42D19F" w14:textId="77777777" w:rsidR="0018430F" w:rsidRPr="00F254D4" w:rsidRDefault="0018430F" w:rsidP="0018430F">
            <w:pPr>
              <w:keepNext/>
              <w:keepLines/>
              <w:rPr>
                <w:rFonts w:ascii="Times New Roman" w:hAnsi="Times New Roman"/>
                <w:b/>
                <w:sz w:val="24"/>
                <w:szCs w:val="24"/>
              </w:rPr>
            </w:pPr>
          </w:p>
        </w:tc>
        <w:tc>
          <w:tcPr>
            <w:tcW w:w="6390" w:type="dxa"/>
          </w:tcPr>
          <w:p w14:paraId="4D70BDAB" w14:textId="77777777" w:rsidR="0018430F" w:rsidRPr="00F254D4" w:rsidRDefault="0018430F" w:rsidP="0018430F">
            <w:pPr>
              <w:keepNext/>
              <w:keepLines/>
              <w:tabs>
                <w:tab w:val="left" w:pos="259"/>
              </w:tabs>
              <w:rPr>
                <w:rFonts w:ascii="Times New Roman" w:hAnsi="Times New Roman"/>
                <w:b/>
                <w:sz w:val="24"/>
                <w:szCs w:val="24"/>
              </w:rPr>
            </w:pPr>
            <w:r w:rsidRPr="00F254D4">
              <w:rPr>
                <w:rFonts w:ascii="Times New Roman" w:hAnsi="Times New Roman"/>
                <w:sz w:val="24"/>
                <w:szCs w:val="24"/>
              </w:rPr>
              <w:t xml:space="preserve">Formation of the lawyer-client relationship   </w:t>
            </w:r>
          </w:p>
          <w:p w14:paraId="79291B2A" w14:textId="77777777" w:rsidR="0018430F" w:rsidRPr="00F254D4" w:rsidRDefault="0018430F" w:rsidP="0018430F">
            <w:pPr>
              <w:keepNext/>
              <w:keepLines/>
              <w:tabs>
                <w:tab w:val="left" w:pos="274"/>
              </w:tabs>
              <w:ind w:left="274"/>
              <w:rPr>
                <w:rFonts w:ascii="Times New Roman" w:hAnsi="Times New Roman"/>
                <w:b/>
                <w:i/>
                <w:sz w:val="24"/>
                <w:szCs w:val="24"/>
              </w:rPr>
            </w:pPr>
            <w:r w:rsidRPr="00F254D4">
              <w:rPr>
                <w:rFonts w:ascii="Times New Roman" w:hAnsi="Times New Roman"/>
                <w:b/>
                <w:sz w:val="24"/>
                <w:szCs w:val="24"/>
              </w:rPr>
              <w:t xml:space="preserve">Togstad v. Vesely, Otto, Miller &amp; Keefe </w:t>
            </w:r>
            <w:r w:rsidRPr="00F254D4">
              <w:rPr>
                <w:rFonts w:ascii="Times New Roman" w:hAnsi="Times New Roman"/>
                <w:b/>
                <w:i/>
                <w:sz w:val="24"/>
                <w:szCs w:val="24"/>
              </w:rPr>
              <w:t>“You have no case.”</w:t>
            </w:r>
          </w:p>
          <w:p w14:paraId="3904167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Lawyers’ responsibilities as agents    </w:t>
            </w:r>
          </w:p>
          <w:p w14:paraId="6CDF998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Lawyers’ duties of competence, honesty,    communication and diligence</w:t>
            </w:r>
            <w:r w:rsidRPr="00F254D4">
              <w:rPr>
                <w:rFonts w:ascii="Times New Roman" w:hAnsi="Times New Roman"/>
                <w:b/>
                <w:sz w:val="24"/>
                <w:szCs w:val="24"/>
              </w:rPr>
              <w:t xml:space="preserve">   </w:t>
            </w:r>
          </w:p>
          <w:p w14:paraId="5912450F"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5-1 </w:t>
            </w:r>
            <w:r w:rsidRPr="00F254D4">
              <w:rPr>
                <w:rFonts w:ascii="Times New Roman" w:hAnsi="Times New Roman"/>
                <w:b/>
                <w:i/>
                <w:sz w:val="24"/>
                <w:szCs w:val="24"/>
              </w:rPr>
              <w:t>The Washing Machine</w:t>
            </w:r>
          </w:p>
          <w:p w14:paraId="697C4907" w14:textId="77777777" w:rsidR="000A1FD1" w:rsidRPr="00F254D4" w:rsidRDefault="000A1FD1" w:rsidP="000A1FD1">
            <w:pPr>
              <w:rPr>
                <w:rFonts w:ascii="Times New Roman" w:hAnsi="Times New Roman"/>
                <w:sz w:val="24"/>
                <w:szCs w:val="24"/>
              </w:rPr>
            </w:pPr>
            <w:r w:rsidRPr="00F254D4">
              <w:rPr>
                <w:rFonts w:ascii="Times New Roman" w:hAnsi="Times New Roman"/>
                <w:sz w:val="24"/>
                <w:szCs w:val="24"/>
              </w:rPr>
              <w:t>Competence in criminal cases</w:t>
            </w:r>
          </w:p>
          <w:p w14:paraId="18EFE3D4" w14:textId="240F7805" w:rsidR="00877A0E" w:rsidRPr="00F254D4" w:rsidRDefault="000A1FD1" w:rsidP="000A1FD1">
            <w:pPr>
              <w:tabs>
                <w:tab w:val="left" w:pos="289"/>
              </w:tabs>
              <w:ind w:left="289"/>
              <w:rPr>
                <w:rFonts w:ascii="Times New Roman" w:hAnsi="Times New Roman"/>
                <w:b/>
                <w:i/>
                <w:sz w:val="24"/>
                <w:szCs w:val="24"/>
              </w:rPr>
            </w:pPr>
            <w:r w:rsidRPr="00F254D4">
              <w:rPr>
                <w:rFonts w:ascii="Times New Roman" w:hAnsi="Times New Roman"/>
                <w:b/>
                <w:sz w:val="24"/>
                <w:szCs w:val="24"/>
              </w:rPr>
              <w:lastRenderedPageBreak/>
              <w:t xml:space="preserve"> Strickland v. Washington  </w:t>
            </w:r>
            <w:r w:rsidRPr="00F254D4">
              <w:rPr>
                <w:rFonts w:ascii="Times New Roman" w:hAnsi="Times New Roman"/>
                <w:b/>
                <w:i/>
                <w:sz w:val="24"/>
                <w:szCs w:val="24"/>
              </w:rPr>
              <w:t>“Capital case, not enough mitigating evidence”</w:t>
            </w:r>
          </w:p>
          <w:p w14:paraId="2CF02917" w14:textId="007C1B8E" w:rsidR="0018430F" w:rsidRPr="00F254D4" w:rsidRDefault="00877A0E" w:rsidP="00877A0E">
            <w:pPr>
              <w:tabs>
                <w:tab w:val="left" w:pos="289"/>
              </w:tabs>
              <w:rPr>
                <w:rFonts w:ascii="Times New Roman" w:hAnsi="Times New Roman"/>
                <w:b/>
                <w:sz w:val="24"/>
                <w:szCs w:val="24"/>
              </w:rPr>
            </w:pPr>
            <w:r w:rsidRPr="00F254D4">
              <w:rPr>
                <w:rFonts w:ascii="Times New Roman" w:hAnsi="Times New Roman"/>
                <w:sz w:val="24"/>
                <w:szCs w:val="24"/>
              </w:rPr>
              <w:t xml:space="preserve">    </w:t>
            </w:r>
            <w:r w:rsidR="006F1F46" w:rsidRPr="00F254D4">
              <w:rPr>
                <w:rFonts w:ascii="Times New Roman" w:hAnsi="Times New Roman"/>
                <w:b/>
                <w:sz w:val="24"/>
                <w:szCs w:val="24"/>
              </w:rPr>
              <w:t xml:space="preserve">5-2 </w:t>
            </w:r>
            <w:r w:rsidR="006F1F46" w:rsidRPr="00F254D4">
              <w:rPr>
                <w:rFonts w:ascii="Times New Roman" w:hAnsi="Times New Roman"/>
                <w:b/>
                <w:i/>
                <w:sz w:val="24"/>
                <w:szCs w:val="24"/>
              </w:rPr>
              <w:t>A Desire to Investigate</w:t>
            </w:r>
          </w:p>
        </w:tc>
        <w:tc>
          <w:tcPr>
            <w:tcW w:w="2448" w:type="dxa"/>
          </w:tcPr>
          <w:p w14:paraId="14652CA0" w14:textId="29348C0A" w:rsidR="0018430F" w:rsidRPr="00F254D4" w:rsidRDefault="002C003F" w:rsidP="0018430F">
            <w:pPr>
              <w:keepNext/>
              <w:keepLines/>
              <w:rPr>
                <w:rFonts w:ascii="Times New Roman" w:hAnsi="Times New Roman"/>
                <w:sz w:val="24"/>
                <w:szCs w:val="24"/>
              </w:rPr>
            </w:pPr>
            <w:r w:rsidRPr="00F254D4">
              <w:rPr>
                <w:rFonts w:ascii="Times New Roman" w:hAnsi="Times New Roman"/>
                <w:sz w:val="24"/>
                <w:szCs w:val="24"/>
              </w:rPr>
              <w:lastRenderedPageBreak/>
              <w:t>239</w:t>
            </w:r>
            <w:r w:rsidR="0018430F" w:rsidRPr="00F254D4">
              <w:rPr>
                <w:rFonts w:ascii="Times New Roman" w:hAnsi="Times New Roman"/>
                <w:sz w:val="24"/>
                <w:szCs w:val="24"/>
              </w:rPr>
              <w:t>-</w:t>
            </w:r>
            <w:r w:rsidR="006F1F46" w:rsidRPr="00F254D4">
              <w:rPr>
                <w:rFonts w:ascii="Times New Roman" w:hAnsi="Times New Roman"/>
                <w:sz w:val="24"/>
                <w:szCs w:val="24"/>
              </w:rPr>
              <w:t>274</w:t>
            </w:r>
          </w:p>
          <w:p w14:paraId="086DC4B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1.1, 1.3, 1.4, 6.2</w:t>
            </w:r>
          </w:p>
          <w:p w14:paraId="7620DBCC" w14:textId="77777777" w:rsidR="0018430F" w:rsidRPr="00F254D4" w:rsidRDefault="0018430F" w:rsidP="0018430F">
            <w:pPr>
              <w:rPr>
                <w:rFonts w:ascii="Times New Roman" w:hAnsi="Times New Roman"/>
                <w:sz w:val="24"/>
                <w:szCs w:val="24"/>
              </w:rPr>
            </w:pPr>
          </w:p>
        </w:tc>
      </w:tr>
      <w:tr w:rsidR="0018430F" w:rsidRPr="00F254D4" w14:paraId="53C3C981" w14:textId="77777777" w:rsidTr="00877A0E">
        <w:tc>
          <w:tcPr>
            <w:tcW w:w="738" w:type="dxa"/>
            <w:tcBorders>
              <w:bottom w:val="single" w:sz="4" w:space="0" w:color="000000"/>
            </w:tcBorders>
          </w:tcPr>
          <w:p w14:paraId="58A94515" w14:textId="268E25DD" w:rsidR="0018430F" w:rsidRPr="00F254D4" w:rsidRDefault="00A73D04" w:rsidP="0018430F">
            <w:pPr>
              <w:rPr>
                <w:rFonts w:ascii="Times New Roman" w:hAnsi="Times New Roman"/>
                <w:b/>
                <w:sz w:val="24"/>
                <w:szCs w:val="24"/>
              </w:rPr>
            </w:pPr>
            <w:r>
              <w:rPr>
                <w:rFonts w:ascii="Times New Roman" w:hAnsi="Times New Roman"/>
                <w:b/>
                <w:sz w:val="24"/>
                <w:szCs w:val="24"/>
              </w:rPr>
              <w:t>11</w:t>
            </w:r>
          </w:p>
          <w:p w14:paraId="70CC26DE" w14:textId="77777777" w:rsidR="0018430F" w:rsidRPr="00F254D4" w:rsidRDefault="0018430F" w:rsidP="0018430F">
            <w:pPr>
              <w:rPr>
                <w:rFonts w:ascii="Times New Roman" w:hAnsi="Times New Roman"/>
                <w:b/>
                <w:sz w:val="24"/>
                <w:szCs w:val="24"/>
              </w:rPr>
            </w:pPr>
          </w:p>
          <w:p w14:paraId="62FC169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06B89C27" w14:textId="77777777" w:rsidR="000A1FD1" w:rsidRPr="00F254D4" w:rsidRDefault="000A1FD1" w:rsidP="0018430F">
            <w:pPr>
              <w:rPr>
                <w:rFonts w:ascii="Times New Roman" w:hAnsi="Times New Roman"/>
                <w:sz w:val="24"/>
                <w:szCs w:val="24"/>
              </w:rPr>
            </w:pPr>
            <w:r w:rsidRPr="00F254D4">
              <w:rPr>
                <w:rFonts w:ascii="Times New Roman" w:hAnsi="Times New Roman"/>
                <w:sz w:val="24"/>
                <w:szCs w:val="24"/>
              </w:rPr>
              <w:t>Diligence</w:t>
            </w:r>
          </w:p>
          <w:p w14:paraId="08AFFDE4"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Candor and communication</w:t>
            </w:r>
          </w:p>
          <w:p w14:paraId="62ABC953"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 xml:space="preserve">      5-2 </w:t>
            </w:r>
            <w:r w:rsidRPr="00F254D4">
              <w:rPr>
                <w:rFonts w:ascii="Times New Roman" w:hAnsi="Times New Roman"/>
                <w:b/>
                <w:i/>
                <w:sz w:val="24"/>
                <w:szCs w:val="24"/>
              </w:rPr>
              <w:t>Lying to Clients</w:t>
            </w:r>
          </w:p>
          <w:p w14:paraId="73576983"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Candor in counseling</w:t>
            </w:r>
          </w:p>
          <w:p w14:paraId="7B77CA29" w14:textId="77777777" w:rsidR="0018430F" w:rsidRPr="00F254D4" w:rsidRDefault="0018430F" w:rsidP="0018430F">
            <w:pPr>
              <w:rPr>
                <w:rFonts w:ascii="Times New Roman" w:hAnsi="Times New Roman"/>
                <w:b/>
                <w:i/>
                <w:sz w:val="24"/>
                <w:szCs w:val="24"/>
              </w:rPr>
            </w:pPr>
            <w:r w:rsidRPr="00F254D4">
              <w:rPr>
                <w:rFonts w:ascii="Times New Roman" w:hAnsi="Times New Roman"/>
                <w:b/>
                <w:sz w:val="24"/>
                <w:szCs w:val="24"/>
              </w:rPr>
              <w:t xml:space="preserve">     5-3 </w:t>
            </w:r>
            <w:r w:rsidRPr="00F254D4">
              <w:rPr>
                <w:rFonts w:ascii="Times New Roman" w:hAnsi="Times New Roman"/>
                <w:b/>
                <w:i/>
                <w:sz w:val="24"/>
                <w:szCs w:val="24"/>
              </w:rPr>
              <w:t>Torture</w:t>
            </w:r>
          </w:p>
          <w:p w14:paraId="3D938599"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Who calls the shots? </w:t>
            </w:r>
          </w:p>
          <w:p w14:paraId="5F791E6A"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The competent adult client</w:t>
            </w:r>
          </w:p>
          <w:p w14:paraId="4490AE8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Jones v. Barnes </w:t>
            </w:r>
            <w:r w:rsidRPr="00F254D4">
              <w:rPr>
                <w:rFonts w:ascii="Times New Roman" w:hAnsi="Times New Roman"/>
                <w:b/>
                <w:i/>
                <w:sz w:val="24"/>
                <w:szCs w:val="24"/>
              </w:rPr>
              <w:t>“Who decides what to argue on appeal?”</w:t>
            </w:r>
          </w:p>
        </w:tc>
        <w:tc>
          <w:tcPr>
            <w:tcW w:w="2448" w:type="dxa"/>
            <w:tcBorders>
              <w:bottom w:val="single" w:sz="4" w:space="0" w:color="000000"/>
            </w:tcBorders>
          </w:tcPr>
          <w:p w14:paraId="7D858CEC" w14:textId="1E5EB251" w:rsidR="0018430F" w:rsidRPr="00F254D4" w:rsidRDefault="006F1F46" w:rsidP="0018430F">
            <w:pPr>
              <w:rPr>
                <w:rFonts w:ascii="Times New Roman" w:hAnsi="Times New Roman"/>
                <w:sz w:val="24"/>
                <w:szCs w:val="24"/>
              </w:rPr>
            </w:pPr>
            <w:r w:rsidRPr="00F254D4">
              <w:rPr>
                <w:rFonts w:ascii="Times New Roman" w:hAnsi="Times New Roman"/>
                <w:sz w:val="24"/>
                <w:szCs w:val="24"/>
              </w:rPr>
              <w:t>274</w:t>
            </w:r>
            <w:r w:rsidR="0018430F" w:rsidRPr="00F254D4">
              <w:rPr>
                <w:rFonts w:ascii="Times New Roman" w:hAnsi="Times New Roman"/>
                <w:sz w:val="24"/>
                <w:szCs w:val="24"/>
              </w:rPr>
              <w:t>-3</w:t>
            </w:r>
            <w:r w:rsidRPr="00F254D4">
              <w:rPr>
                <w:rFonts w:ascii="Times New Roman" w:hAnsi="Times New Roman"/>
                <w:sz w:val="24"/>
                <w:szCs w:val="24"/>
              </w:rPr>
              <w:t>01</w:t>
            </w:r>
          </w:p>
          <w:p w14:paraId="077C25E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Model Rules 1.0(d), 1.2, 1.4, 1.16(b), 2.1, 8.4(c) </w:t>
            </w:r>
          </w:p>
          <w:p w14:paraId="40C80064" w14:textId="77777777" w:rsidR="0018430F" w:rsidRPr="00F254D4" w:rsidRDefault="0018430F" w:rsidP="0018430F">
            <w:pPr>
              <w:rPr>
                <w:rFonts w:ascii="Times New Roman" w:hAnsi="Times New Roman"/>
                <w:sz w:val="24"/>
                <w:szCs w:val="24"/>
              </w:rPr>
            </w:pPr>
          </w:p>
        </w:tc>
      </w:tr>
      <w:tr w:rsidR="0018430F" w:rsidRPr="00F254D4" w14:paraId="450EA58C" w14:textId="77777777" w:rsidTr="00877A0E">
        <w:tc>
          <w:tcPr>
            <w:tcW w:w="738" w:type="dxa"/>
            <w:tcBorders>
              <w:bottom w:val="single" w:sz="4" w:space="0" w:color="000000"/>
            </w:tcBorders>
          </w:tcPr>
          <w:p w14:paraId="51134771" w14:textId="338A82A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12</w:t>
            </w:r>
          </w:p>
          <w:p w14:paraId="6BA8A39F" w14:textId="77777777" w:rsidR="0018430F" w:rsidRPr="00F254D4" w:rsidRDefault="0018430F" w:rsidP="0018430F">
            <w:pPr>
              <w:keepNext/>
              <w:keepLines/>
              <w:rPr>
                <w:rFonts w:ascii="Times New Roman" w:hAnsi="Times New Roman"/>
                <w:b/>
                <w:sz w:val="24"/>
                <w:szCs w:val="24"/>
              </w:rPr>
            </w:pPr>
          </w:p>
          <w:p w14:paraId="3F9A085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133EDBEF"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sz w:val="24"/>
                <w:szCs w:val="24"/>
              </w:rPr>
              <w:t>Who calls the shots? continued</w:t>
            </w:r>
          </w:p>
          <w:p w14:paraId="6D8809A2"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sz w:val="24"/>
                <w:szCs w:val="24"/>
              </w:rPr>
              <w:t xml:space="preserve">     Clients with diminished capacity</w:t>
            </w:r>
            <w:r w:rsidRPr="00F254D4" w:rsidDel="00353256">
              <w:rPr>
                <w:rFonts w:ascii="Times New Roman" w:hAnsi="Times New Roman"/>
                <w:sz w:val="24"/>
                <w:szCs w:val="24"/>
              </w:rPr>
              <w:t xml:space="preserve"> </w:t>
            </w:r>
          </w:p>
          <w:p w14:paraId="16E6735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5-4 </w:t>
            </w:r>
            <w:r w:rsidRPr="00F254D4">
              <w:rPr>
                <w:rFonts w:ascii="Times New Roman" w:hAnsi="Times New Roman"/>
                <w:b/>
                <w:i/>
                <w:sz w:val="24"/>
                <w:szCs w:val="24"/>
              </w:rPr>
              <w:t>The Package Bomber</w:t>
            </w:r>
            <w:r w:rsidRPr="00F254D4">
              <w:rPr>
                <w:rFonts w:ascii="Times New Roman" w:hAnsi="Times New Roman"/>
                <w:sz w:val="24"/>
                <w:szCs w:val="24"/>
              </w:rPr>
              <w:t xml:space="preserve"> </w:t>
            </w:r>
          </w:p>
          <w:p w14:paraId="21E33183" w14:textId="2B4B7F55" w:rsidR="0018430F" w:rsidRPr="00F254D4" w:rsidRDefault="000A1FD1" w:rsidP="0018430F">
            <w:pPr>
              <w:keepNext/>
              <w:keepLines/>
              <w:rPr>
                <w:rFonts w:ascii="Times New Roman" w:hAnsi="Times New Roman"/>
                <w:b/>
                <w:i/>
                <w:sz w:val="24"/>
                <w:szCs w:val="24"/>
              </w:rPr>
            </w:pPr>
            <w:r w:rsidRPr="00F254D4">
              <w:rPr>
                <w:rFonts w:ascii="Times New Roman" w:hAnsi="Times New Roman"/>
                <w:sz w:val="24"/>
                <w:szCs w:val="24"/>
              </w:rPr>
              <w:t xml:space="preserve">     </w:t>
            </w:r>
            <w:r w:rsidR="0018430F" w:rsidRPr="00F254D4">
              <w:rPr>
                <w:rFonts w:ascii="Times New Roman" w:hAnsi="Times New Roman"/>
                <w:b/>
                <w:sz w:val="24"/>
                <w:szCs w:val="24"/>
              </w:rPr>
              <w:t xml:space="preserve">5-7 </w:t>
            </w:r>
            <w:r w:rsidR="0018430F" w:rsidRPr="00F254D4">
              <w:rPr>
                <w:rFonts w:ascii="Times New Roman" w:hAnsi="Times New Roman"/>
                <w:b/>
                <w:i/>
                <w:sz w:val="24"/>
                <w:szCs w:val="24"/>
              </w:rPr>
              <w:t>The Foster Child</w:t>
            </w:r>
          </w:p>
          <w:p w14:paraId="23EF39D2"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Terminating a lawyer-client relationship</w:t>
            </w:r>
          </w:p>
        </w:tc>
        <w:tc>
          <w:tcPr>
            <w:tcW w:w="2448" w:type="dxa"/>
            <w:tcBorders>
              <w:bottom w:val="single" w:sz="4" w:space="0" w:color="000000"/>
            </w:tcBorders>
          </w:tcPr>
          <w:p w14:paraId="2B89EEDA" w14:textId="48F2F959" w:rsidR="0018430F" w:rsidRPr="00F254D4" w:rsidRDefault="006F1F46" w:rsidP="0018430F">
            <w:pPr>
              <w:keepNext/>
              <w:keepLines/>
              <w:rPr>
                <w:rFonts w:ascii="Times New Roman" w:hAnsi="Times New Roman"/>
                <w:sz w:val="24"/>
                <w:szCs w:val="24"/>
              </w:rPr>
            </w:pPr>
            <w:r w:rsidRPr="00F254D4">
              <w:rPr>
                <w:rFonts w:ascii="Times New Roman" w:hAnsi="Times New Roman"/>
                <w:sz w:val="24"/>
                <w:szCs w:val="24"/>
              </w:rPr>
              <w:t>301</w:t>
            </w:r>
            <w:r w:rsidR="0018430F" w:rsidRPr="00F254D4">
              <w:rPr>
                <w:rFonts w:ascii="Times New Roman" w:hAnsi="Times New Roman"/>
                <w:sz w:val="24"/>
                <w:szCs w:val="24"/>
              </w:rPr>
              <w:t>-</w:t>
            </w:r>
            <w:r w:rsidRPr="00F254D4">
              <w:rPr>
                <w:rFonts w:ascii="Times New Roman" w:hAnsi="Times New Roman"/>
                <w:sz w:val="24"/>
                <w:szCs w:val="24"/>
              </w:rPr>
              <w:t>328</w:t>
            </w:r>
          </w:p>
          <w:p w14:paraId="659CF88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1.2, 1.4, 1.14, 1.16</w:t>
            </w:r>
          </w:p>
          <w:p w14:paraId="51F87E35" w14:textId="77777777" w:rsidR="0018430F" w:rsidRPr="00F254D4" w:rsidRDefault="0018430F" w:rsidP="0018430F">
            <w:pPr>
              <w:rPr>
                <w:rFonts w:ascii="Times New Roman" w:hAnsi="Times New Roman"/>
                <w:sz w:val="24"/>
                <w:szCs w:val="24"/>
              </w:rPr>
            </w:pPr>
          </w:p>
        </w:tc>
      </w:tr>
      <w:tr w:rsidR="0018430F" w:rsidRPr="00F254D4" w14:paraId="21621CDF" w14:textId="77777777" w:rsidTr="00877A0E">
        <w:tc>
          <w:tcPr>
            <w:tcW w:w="9576" w:type="dxa"/>
            <w:gridSpan w:val="3"/>
            <w:shd w:val="clear" w:color="auto" w:fill="A6A6A6" w:themeFill="background1" w:themeFillShade="A6"/>
          </w:tcPr>
          <w:p w14:paraId="5DF1D415" w14:textId="12011D53"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6: Concurrent Conflicts of Interest: General Principles</w:t>
            </w:r>
          </w:p>
        </w:tc>
      </w:tr>
      <w:tr w:rsidR="0018430F" w:rsidRPr="00F254D4" w14:paraId="1D15F9FC" w14:textId="77777777" w:rsidTr="00877A0E">
        <w:tc>
          <w:tcPr>
            <w:tcW w:w="738" w:type="dxa"/>
          </w:tcPr>
          <w:p w14:paraId="4BFA586C" w14:textId="4BD5DC08" w:rsidR="0018430F" w:rsidRPr="00F254D4" w:rsidRDefault="00A73D04" w:rsidP="0018430F">
            <w:pPr>
              <w:rPr>
                <w:rFonts w:ascii="Times New Roman" w:hAnsi="Times New Roman"/>
                <w:b/>
                <w:sz w:val="24"/>
                <w:szCs w:val="24"/>
              </w:rPr>
            </w:pPr>
            <w:r>
              <w:rPr>
                <w:rFonts w:ascii="Times New Roman" w:hAnsi="Times New Roman"/>
                <w:b/>
                <w:sz w:val="24"/>
                <w:szCs w:val="24"/>
              </w:rPr>
              <w:t>13</w:t>
            </w:r>
          </w:p>
          <w:p w14:paraId="5E1F1707" w14:textId="77777777" w:rsidR="0018430F" w:rsidRPr="00F254D4" w:rsidRDefault="0018430F" w:rsidP="0018430F">
            <w:pPr>
              <w:keepNext/>
              <w:keepLines/>
              <w:rPr>
                <w:rFonts w:ascii="Times New Roman" w:hAnsi="Times New Roman"/>
                <w:b/>
                <w:sz w:val="24"/>
                <w:szCs w:val="24"/>
              </w:rPr>
            </w:pPr>
          </w:p>
        </w:tc>
        <w:tc>
          <w:tcPr>
            <w:tcW w:w="6390" w:type="dxa"/>
          </w:tcPr>
          <w:p w14:paraId="69C341AE" w14:textId="0A609BFA"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An introduction to conflicts of interest </w:t>
            </w:r>
          </w:p>
          <w:p w14:paraId="02BB9DC3"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General principles in evaluating concurrent conflicts</w:t>
            </w:r>
          </w:p>
          <w:p w14:paraId="65F2877F" w14:textId="77777777" w:rsidR="0033214D" w:rsidRPr="00F254D4" w:rsidRDefault="0018430F" w:rsidP="0018430F">
            <w:pPr>
              <w:rPr>
                <w:rFonts w:ascii="Times New Roman" w:hAnsi="Times New Roman"/>
                <w:b/>
                <w:i/>
                <w:sz w:val="24"/>
                <w:szCs w:val="24"/>
              </w:rPr>
            </w:pPr>
            <w:r w:rsidRPr="00F254D4">
              <w:rPr>
                <w:rFonts w:ascii="Times New Roman" w:hAnsi="Times New Roman"/>
                <w:b/>
                <w:sz w:val="24"/>
                <w:szCs w:val="24"/>
              </w:rPr>
              <w:t xml:space="preserve">     6-1  </w:t>
            </w:r>
            <w:r w:rsidRPr="00F254D4">
              <w:rPr>
                <w:rFonts w:ascii="Times New Roman" w:hAnsi="Times New Roman"/>
                <w:b/>
                <w:i/>
                <w:sz w:val="24"/>
                <w:szCs w:val="24"/>
              </w:rPr>
              <w:t>The Injured Passengers, Scene 1</w:t>
            </w:r>
          </w:p>
          <w:p w14:paraId="22CDD89A" w14:textId="2D198553" w:rsidR="0018430F" w:rsidRPr="00F254D4" w:rsidRDefault="0033214D" w:rsidP="00877A0E">
            <w:pPr>
              <w:rPr>
                <w:rFonts w:ascii="Times New Roman" w:hAnsi="Times New Roman"/>
                <w:i/>
                <w:iCs/>
                <w:sz w:val="24"/>
                <w:szCs w:val="24"/>
              </w:rPr>
            </w:pPr>
            <w:r w:rsidRPr="00F254D4">
              <w:rPr>
                <w:rFonts w:ascii="Times New Roman" w:hAnsi="Times New Roman"/>
                <w:b/>
                <w:i/>
                <w:sz w:val="24"/>
                <w:szCs w:val="24"/>
              </w:rPr>
              <w:t xml:space="preserve">     </w:t>
            </w:r>
            <w:r w:rsidRPr="00F254D4">
              <w:rPr>
                <w:rFonts w:ascii="Times New Roman" w:hAnsi="Times New Roman"/>
                <w:b/>
                <w:sz w:val="24"/>
                <w:szCs w:val="24"/>
              </w:rPr>
              <w:t xml:space="preserve">6-2 </w:t>
            </w:r>
            <w:r w:rsidRPr="00F254D4">
              <w:rPr>
                <w:rFonts w:ascii="Times New Roman" w:hAnsi="Times New Roman"/>
                <w:b/>
                <w:i/>
                <w:sz w:val="24"/>
                <w:szCs w:val="24"/>
              </w:rPr>
              <w:t>Food Poisoning</w:t>
            </w:r>
          </w:p>
        </w:tc>
        <w:tc>
          <w:tcPr>
            <w:tcW w:w="2448" w:type="dxa"/>
          </w:tcPr>
          <w:p w14:paraId="4DFB51A1" w14:textId="2D818A52" w:rsidR="0018430F" w:rsidRPr="00F254D4" w:rsidRDefault="00EF6559" w:rsidP="0018430F">
            <w:pPr>
              <w:rPr>
                <w:rFonts w:ascii="Times New Roman" w:hAnsi="Times New Roman"/>
                <w:sz w:val="24"/>
                <w:szCs w:val="24"/>
              </w:rPr>
            </w:pPr>
            <w:r w:rsidRPr="00F254D4">
              <w:rPr>
                <w:rFonts w:ascii="Times New Roman" w:hAnsi="Times New Roman"/>
                <w:sz w:val="24"/>
                <w:szCs w:val="24"/>
              </w:rPr>
              <w:t>329</w:t>
            </w:r>
            <w:r w:rsidR="0018430F" w:rsidRPr="00F254D4">
              <w:rPr>
                <w:rFonts w:ascii="Times New Roman" w:hAnsi="Times New Roman"/>
                <w:sz w:val="24"/>
                <w:szCs w:val="24"/>
              </w:rPr>
              <w:t>-</w:t>
            </w:r>
            <w:r w:rsidRPr="00F254D4">
              <w:rPr>
                <w:rFonts w:ascii="Times New Roman" w:hAnsi="Times New Roman"/>
                <w:sz w:val="24"/>
                <w:szCs w:val="24"/>
              </w:rPr>
              <w:t>356</w:t>
            </w:r>
          </w:p>
          <w:p w14:paraId="3D77647B"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1.7, 1.10</w:t>
            </w:r>
          </w:p>
          <w:p w14:paraId="2856981B" w14:textId="77777777" w:rsidR="0018430F" w:rsidRPr="00F254D4" w:rsidRDefault="0018430F" w:rsidP="0018430F">
            <w:pPr>
              <w:rPr>
                <w:rFonts w:ascii="Times New Roman" w:hAnsi="Times New Roman"/>
                <w:sz w:val="24"/>
                <w:szCs w:val="24"/>
              </w:rPr>
            </w:pPr>
          </w:p>
        </w:tc>
      </w:tr>
      <w:tr w:rsidR="0018430F" w:rsidRPr="00F254D4" w14:paraId="4239F475" w14:textId="77777777" w:rsidTr="00877A0E">
        <w:tc>
          <w:tcPr>
            <w:tcW w:w="738" w:type="dxa"/>
            <w:tcBorders>
              <w:bottom w:val="single" w:sz="4" w:space="0" w:color="000000"/>
            </w:tcBorders>
          </w:tcPr>
          <w:p w14:paraId="6F23F888" w14:textId="155D6A96" w:rsidR="0018430F" w:rsidRPr="00F254D4" w:rsidRDefault="00A73D04" w:rsidP="0018430F">
            <w:pPr>
              <w:rPr>
                <w:rFonts w:ascii="Times New Roman" w:hAnsi="Times New Roman"/>
                <w:b/>
                <w:sz w:val="24"/>
                <w:szCs w:val="24"/>
              </w:rPr>
            </w:pPr>
            <w:r>
              <w:rPr>
                <w:rFonts w:ascii="Times New Roman" w:hAnsi="Times New Roman"/>
                <w:b/>
                <w:sz w:val="24"/>
                <w:szCs w:val="24"/>
              </w:rPr>
              <w:t>14</w:t>
            </w:r>
          </w:p>
          <w:p w14:paraId="52027E41" w14:textId="77777777" w:rsidR="0018430F" w:rsidRPr="00F254D4" w:rsidRDefault="0018430F" w:rsidP="0018430F">
            <w:pPr>
              <w:rPr>
                <w:rFonts w:ascii="Times New Roman" w:hAnsi="Times New Roman"/>
                <w:b/>
                <w:sz w:val="24"/>
                <w:szCs w:val="24"/>
              </w:rPr>
            </w:pPr>
          </w:p>
          <w:p w14:paraId="44B25F67"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0A02B974" w14:textId="374C6CDC" w:rsidR="0018430F" w:rsidRPr="00F254D4" w:rsidRDefault="0018430F" w:rsidP="0018430F">
            <w:pPr>
              <w:rPr>
                <w:rFonts w:ascii="Times New Roman" w:hAnsi="Times New Roman"/>
                <w:sz w:val="24"/>
                <w:szCs w:val="24"/>
              </w:rPr>
            </w:pPr>
            <w:r w:rsidRPr="00F254D4">
              <w:rPr>
                <w:rFonts w:ascii="Times New Roman" w:hAnsi="Times New Roman"/>
                <w:sz w:val="24"/>
                <w:szCs w:val="24"/>
              </w:rPr>
              <w:t>Conflicts between current clients in litigation</w:t>
            </w:r>
          </w:p>
          <w:p w14:paraId="03F6A0B2" w14:textId="6DB7A241" w:rsidR="0033214D" w:rsidRPr="00F254D4" w:rsidRDefault="0018430F" w:rsidP="0033214D">
            <w:pPr>
              <w:rPr>
                <w:rFonts w:ascii="Times New Roman" w:hAnsi="Times New Roman"/>
                <w:sz w:val="24"/>
                <w:szCs w:val="24"/>
              </w:rPr>
            </w:pPr>
            <w:r w:rsidRPr="00F254D4">
              <w:rPr>
                <w:rFonts w:ascii="Times New Roman" w:hAnsi="Times New Roman"/>
                <w:sz w:val="24"/>
                <w:szCs w:val="24"/>
              </w:rPr>
              <w:t xml:space="preserve">    </w:t>
            </w:r>
            <w:r w:rsidR="0033214D" w:rsidRPr="00F254D4">
              <w:rPr>
                <w:rFonts w:ascii="Times New Roman" w:hAnsi="Times New Roman"/>
                <w:sz w:val="24"/>
                <w:szCs w:val="24"/>
              </w:rPr>
              <w:t xml:space="preserve">      Suing a current client</w:t>
            </w:r>
          </w:p>
          <w:p w14:paraId="3D7F1E82" w14:textId="77777777" w:rsidR="0033214D" w:rsidRPr="00F254D4" w:rsidRDefault="0033214D" w:rsidP="0033214D">
            <w:pPr>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6-3 </w:t>
            </w:r>
            <w:r w:rsidRPr="00F254D4">
              <w:rPr>
                <w:rFonts w:ascii="Times New Roman" w:hAnsi="Times New Roman"/>
                <w:b/>
                <w:i/>
                <w:sz w:val="24"/>
                <w:szCs w:val="24"/>
              </w:rPr>
              <w:t>I Thought You Were My Lawyer!</w:t>
            </w:r>
            <w:r w:rsidR="0018430F" w:rsidRPr="00F254D4">
              <w:rPr>
                <w:rFonts w:ascii="Times New Roman" w:hAnsi="Times New Roman"/>
                <w:sz w:val="24"/>
                <w:szCs w:val="24"/>
              </w:rPr>
              <w:t xml:space="preserve"> </w:t>
            </w:r>
          </w:p>
          <w:p w14:paraId="2591521C" w14:textId="50C22A22" w:rsidR="0018430F" w:rsidRPr="00F254D4" w:rsidRDefault="0018430F" w:rsidP="0033214D">
            <w:pPr>
              <w:rPr>
                <w:rFonts w:ascii="Times New Roman" w:hAnsi="Times New Roman"/>
                <w:sz w:val="24"/>
                <w:szCs w:val="24"/>
              </w:rPr>
            </w:pPr>
            <w:r w:rsidRPr="00F254D4">
              <w:rPr>
                <w:rFonts w:ascii="Times New Roman" w:hAnsi="Times New Roman"/>
                <w:sz w:val="24"/>
                <w:szCs w:val="24"/>
              </w:rPr>
              <w:t>Cross-examining a current client</w:t>
            </w:r>
          </w:p>
          <w:p w14:paraId="5307D423" w14:textId="1C827013" w:rsidR="0018430F" w:rsidRPr="00F254D4" w:rsidRDefault="0018430F" w:rsidP="0018430F">
            <w:pPr>
              <w:rPr>
                <w:rFonts w:ascii="Times New Roman" w:hAnsi="Times New Roman"/>
                <w:sz w:val="24"/>
                <w:szCs w:val="24"/>
              </w:rPr>
            </w:pPr>
            <w:r w:rsidRPr="00F254D4">
              <w:rPr>
                <w:rFonts w:ascii="Times New Roman" w:hAnsi="Times New Roman"/>
                <w:sz w:val="24"/>
                <w:szCs w:val="24"/>
              </w:rPr>
              <w:t>Representation of co-plaintiffs or co-defendants in civil litigation</w:t>
            </w:r>
          </w:p>
          <w:p w14:paraId="6E6225FE" w14:textId="7DEDE38B" w:rsidR="0018430F"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6-</w:t>
            </w:r>
            <w:r w:rsidR="0033214D" w:rsidRPr="00F254D4">
              <w:rPr>
                <w:rFonts w:ascii="Times New Roman" w:hAnsi="Times New Roman"/>
                <w:b/>
                <w:sz w:val="24"/>
                <w:szCs w:val="24"/>
              </w:rPr>
              <w:t xml:space="preserve">4  </w:t>
            </w:r>
            <w:r w:rsidRPr="00F254D4">
              <w:rPr>
                <w:rFonts w:ascii="Times New Roman" w:hAnsi="Times New Roman"/>
                <w:b/>
                <w:i/>
                <w:sz w:val="24"/>
                <w:szCs w:val="24"/>
              </w:rPr>
              <w:t>The Injured Passengers, Scene 2</w:t>
            </w:r>
          </w:p>
          <w:p w14:paraId="465874F6" w14:textId="2A3F5331"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Positional conflicts: Taking inconsistent positions in litigation   </w:t>
            </w:r>
          </w:p>
          <w:p w14:paraId="23D4C11F" w14:textId="2B31EC8E" w:rsidR="0018430F" w:rsidRPr="00F254D4" w:rsidRDefault="0018430F" w:rsidP="00877A0E">
            <w:pPr>
              <w:rPr>
                <w:rFonts w:ascii="Times New Roman" w:hAnsi="Times New Roman"/>
                <w:i/>
                <w:iCs/>
                <w:sz w:val="24"/>
                <w:szCs w:val="24"/>
              </w:rPr>
            </w:pPr>
            <w:r w:rsidRPr="00F254D4">
              <w:rPr>
                <w:rFonts w:ascii="Times New Roman" w:hAnsi="Times New Roman"/>
                <w:b/>
                <w:sz w:val="24"/>
                <w:szCs w:val="24"/>
              </w:rPr>
              <w:t xml:space="preserve">     6-</w:t>
            </w:r>
            <w:r w:rsidR="00EF6559" w:rsidRPr="00F254D4">
              <w:rPr>
                <w:rFonts w:ascii="Times New Roman" w:hAnsi="Times New Roman"/>
                <w:b/>
                <w:sz w:val="24"/>
                <w:szCs w:val="24"/>
              </w:rPr>
              <w:t xml:space="preserve">6 </w:t>
            </w:r>
            <w:r w:rsidRPr="00F254D4">
              <w:rPr>
                <w:rFonts w:ascii="Times New Roman" w:hAnsi="Times New Roman"/>
                <w:b/>
                <w:i/>
                <w:sz w:val="24"/>
                <w:szCs w:val="24"/>
              </w:rPr>
              <w:t>Top Gun</w:t>
            </w:r>
            <w:r w:rsidRPr="00F254D4">
              <w:rPr>
                <w:rFonts w:ascii="Times New Roman" w:hAnsi="Times New Roman"/>
                <w:sz w:val="24"/>
                <w:szCs w:val="24"/>
              </w:rPr>
              <w:t xml:space="preserve"> </w:t>
            </w:r>
          </w:p>
        </w:tc>
        <w:tc>
          <w:tcPr>
            <w:tcW w:w="2448" w:type="dxa"/>
            <w:tcBorders>
              <w:bottom w:val="single" w:sz="4" w:space="0" w:color="000000"/>
            </w:tcBorders>
          </w:tcPr>
          <w:p w14:paraId="34019AC1" w14:textId="6022586A" w:rsidR="0018430F" w:rsidRPr="00F254D4" w:rsidRDefault="00CA029A" w:rsidP="0018430F">
            <w:pPr>
              <w:rPr>
                <w:rFonts w:ascii="Times New Roman" w:hAnsi="Times New Roman"/>
                <w:sz w:val="24"/>
                <w:szCs w:val="24"/>
              </w:rPr>
            </w:pPr>
            <w:r w:rsidRPr="00F254D4">
              <w:rPr>
                <w:rFonts w:ascii="Times New Roman" w:hAnsi="Times New Roman"/>
                <w:sz w:val="24"/>
                <w:szCs w:val="24"/>
              </w:rPr>
              <w:t>356</w:t>
            </w:r>
            <w:r w:rsidR="0018430F" w:rsidRPr="00F254D4">
              <w:rPr>
                <w:rFonts w:ascii="Times New Roman" w:hAnsi="Times New Roman"/>
                <w:sz w:val="24"/>
                <w:szCs w:val="24"/>
              </w:rPr>
              <w:t>-</w:t>
            </w:r>
            <w:r w:rsidRPr="00F254D4">
              <w:rPr>
                <w:rFonts w:ascii="Times New Roman" w:hAnsi="Times New Roman"/>
                <w:sz w:val="24"/>
                <w:szCs w:val="24"/>
              </w:rPr>
              <w:t>370</w:t>
            </w:r>
          </w:p>
          <w:p w14:paraId="3C9AA572"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 1.7, 1.10</w:t>
            </w:r>
          </w:p>
          <w:p w14:paraId="13C9DD42" w14:textId="77777777" w:rsidR="0018430F" w:rsidRPr="00F254D4" w:rsidRDefault="0018430F" w:rsidP="0018430F">
            <w:pPr>
              <w:rPr>
                <w:rFonts w:ascii="Times New Roman" w:hAnsi="Times New Roman"/>
                <w:sz w:val="24"/>
                <w:szCs w:val="24"/>
              </w:rPr>
            </w:pPr>
          </w:p>
        </w:tc>
      </w:tr>
      <w:tr w:rsidR="0018430F" w:rsidRPr="00F254D4" w14:paraId="38DCE401" w14:textId="77777777" w:rsidTr="00877A0E">
        <w:tc>
          <w:tcPr>
            <w:tcW w:w="9576" w:type="dxa"/>
            <w:gridSpan w:val="3"/>
            <w:shd w:val="clear" w:color="auto" w:fill="A6A6A6" w:themeFill="background1" w:themeFillShade="A6"/>
          </w:tcPr>
          <w:p w14:paraId="2194968A" w14:textId="77777777" w:rsidR="00877A0E" w:rsidRPr="00F254D4" w:rsidRDefault="0033214D" w:rsidP="00AA501D">
            <w:pPr>
              <w:keepNext/>
              <w:keepLines/>
              <w:rPr>
                <w:rFonts w:ascii="Times New Roman" w:hAnsi="Times New Roman"/>
                <w:b/>
                <w:sz w:val="24"/>
                <w:szCs w:val="24"/>
              </w:rPr>
            </w:pPr>
            <w:r w:rsidRPr="00F254D4">
              <w:rPr>
                <w:rFonts w:ascii="Times New Roman" w:hAnsi="Times New Roman"/>
                <w:b/>
                <w:sz w:val="24"/>
                <w:szCs w:val="24"/>
              </w:rPr>
              <w:t xml:space="preserve">Concurrent Conflicts of Interest: General Principles, continued, and </w:t>
            </w:r>
          </w:p>
          <w:p w14:paraId="4DF7DCC2" w14:textId="5C5FDF75" w:rsidR="0018430F" w:rsidRPr="00F254D4" w:rsidRDefault="0018430F" w:rsidP="00AA501D">
            <w:pPr>
              <w:keepNext/>
              <w:keepLines/>
              <w:rPr>
                <w:rFonts w:ascii="Times New Roman" w:hAnsi="Times New Roman"/>
                <w:i/>
                <w:iCs/>
                <w:sz w:val="24"/>
                <w:szCs w:val="24"/>
              </w:rPr>
            </w:pPr>
            <w:r w:rsidRPr="00F254D4">
              <w:rPr>
                <w:rFonts w:ascii="Times New Roman" w:hAnsi="Times New Roman"/>
                <w:b/>
                <w:sz w:val="24"/>
                <w:szCs w:val="24"/>
              </w:rPr>
              <w:t>Chapter 7: Concurrent Conflicts in Particular Practice Settings</w:t>
            </w:r>
          </w:p>
        </w:tc>
      </w:tr>
      <w:tr w:rsidR="0018430F" w:rsidRPr="00F254D4" w14:paraId="7D8FA663" w14:textId="77777777" w:rsidTr="00877A0E">
        <w:tc>
          <w:tcPr>
            <w:tcW w:w="738" w:type="dxa"/>
          </w:tcPr>
          <w:p w14:paraId="0D23D8ED" w14:textId="2E74E138" w:rsidR="0018430F" w:rsidRPr="00F254D4" w:rsidRDefault="00A73D04" w:rsidP="00AA27EA">
            <w:pPr>
              <w:keepNext/>
              <w:keepLines/>
              <w:rPr>
                <w:rFonts w:ascii="Times New Roman" w:hAnsi="Times New Roman"/>
                <w:b/>
                <w:sz w:val="24"/>
                <w:szCs w:val="24"/>
              </w:rPr>
            </w:pPr>
            <w:r>
              <w:rPr>
                <w:rFonts w:ascii="Times New Roman" w:hAnsi="Times New Roman"/>
                <w:b/>
                <w:sz w:val="24"/>
                <w:szCs w:val="24"/>
              </w:rPr>
              <w:t>15</w:t>
            </w:r>
          </w:p>
        </w:tc>
        <w:tc>
          <w:tcPr>
            <w:tcW w:w="6390" w:type="dxa"/>
          </w:tcPr>
          <w:p w14:paraId="2885E2D6" w14:textId="77777777" w:rsidR="0033214D" w:rsidRPr="00F254D4" w:rsidRDefault="0033214D" w:rsidP="00877A0E">
            <w:pPr>
              <w:keepNext/>
              <w:keepLines/>
              <w:rPr>
                <w:rFonts w:ascii="Times New Roman" w:hAnsi="Times New Roman"/>
                <w:i/>
                <w:iCs/>
                <w:sz w:val="24"/>
                <w:szCs w:val="24"/>
              </w:rPr>
            </w:pPr>
            <w:r w:rsidRPr="00F254D4">
              <w:rPr>
                <w:rFonts w:ascii="Times New Roman" w:hAnsi="Times New Roman"/>
                <w:sz w:val="24"/>
                <w:szCs w:val="24"/>
              </w:rPr>
              <w:t>Conflicts involving prospective clients</w:t>
            </w:r>
          </w:p>
          <w:p w14:paraId="3CCAD1FF" w14:textId="77777777" w:rsidR="0033214D" w:rsidRPr="00F254D4" w:rsidRDefault="0033214D" w:rsidP="00AA27EA">
            <w:pPr>
              <w:keepNext/>
              <w:keepLines/>
              <w:rPr>
                <w:rFonts w:ascii="Times New Roman" w:hAnsi="Times New Roman"/>
                <w:sz w:val="24"/>
                <w:szCs w:val="24"/>
              </w:rPr>
            </w:pPr>
            <w:r w:rsidRPr="00F254D4">
              <w:rPr>
                <w:rFonts w:ascii="Times New Roman" w:hAnsi="Times New Roman"/>
                <w:b/>
                <w:sz w:val="24"/>
                <w:szCs w:val="24"/>
              </w:rPr>
              <w:t xml:space="preserve">     6-7 </w:t>
            </w:r>
            <w:r w:rsidRPr="00F254D4">
              <w:rPr>
                <w:rFonts w:ascii="Times New Roman" w:hAnsi="Times New Roman"/>
                <w:b/>
                <w:i/>
                <w:sz w:val="24"/>
                <w:szCs w:val="24"/>
              </w:rPr>
              <w:t>The Secret Affair</w:t>
            </w:r>
            <w:r w:rsidRPr="00F254D4">
              <w:rPr>
                <w:rFonts w:ascii="Times New Roman" w:hAnsi="Times New Roman"/>
                <w:sz w:val="24"/>
                <w:szCs w:val="24"/>
              </w:rPr>
              <w:t xml:space="preserve"> </w:t>
            </w:r>
          </w:p>
          <w:p w14:paraId="3345B86B" w14:textId="4BE6F9F4" w:rsidR="0018430F" w:rsidRPr="00F254D4" w:rsidRDefault="0018430F" w:rsidP="00AA27EA">
            <w:pPr>
              <w:keepNext/>
              <w:keepLines/>
              <w:rPr>
                <w:rFonts w:ascii="Times New Roman" w:hAnsi="Times New Roman"/>
                <w:sz w:val="24"/>
                <w:szCs w:val="24"/>
              </w:rPr>
            </w:pPr>
            <w:r w:rsidRPr="00F254D4">
              <w:rPr>
                <w:rFonts w:ascii="Times New Roman" w:hAnsi="Times New Roman"/>
                <w:sz w:val="24"/>
                <w:szCs w:val="24"/>
              </w:rPr>
              <w:t>Representing both parties to a transaction</w:t>
            </w:r>
          </w:p>
          <w:p w14:paraId="14C09CD1" w14:textId="77777777" w:rsidR="0018430F" w:rsidRPr="00F254D4" w:rsidRDefault="0018430F" w:rsidP="00AA27EA">
            <w:pPr>
              <w:keepNext/>
              <w:keepLines/>
              <w:rPr>
                <w:rFonts w:ascii="Times New Roman" w:hAnsi="Times New Roman"/>
                <w:sz w:val="24"/>
                <w:szCs w:val="24"/>
              </w:rPr>
            </w:pPr>
            <w:r w:rsidRPr="00F254D4">
              <w:rPr>
                <w:rFonts w:ascii="Times New Roman" w:hAnsi="Times New Roman"/>
                <w:sz w:val="24"/>
                <w:szCs w:val="24"/>
              </w:rPr>
              <w:t>Representing organizations</w:t>
            </w:r>
          </w:p>
          <w:p w14:paraId="35CBB92E" w14:textId="0394ADE6" w:rsidR="00CA029A" w:rsidRPr="00F254D4" w:rsidRDefault="0018430F" w:rsidP="00AA27EA">
            <w:pPr>
              <w:keepNext/>
              <w:keepLines/>
              <w:rPr>
                <w:rFonts w:ascii="Times New Roman" w:hAnsi="Times New Roman"/>
                <w:sz w:val="24"/>
                <w:szCs w:val="24"/>
              </w:rPr>
            </w:pPr>
            <w:r w:rsidRPr="00F254D4">
              <w:rPr>
                <w:rFonts w:ascii="Times New Roman" w:hAnsi="Times New Roman"/>
                <w:b/>
                <w:sz w:val="24"/>
                <w:szCs w:val="24"/>
              </w:rPr>
              <w:t xml:space="preserve">     7-1</w:t>
            </w:r>
            <w:r w:rsidRPr="00F254D4">
              <w:rPr>
                <w:rFonts w:ascii="Times New Roman" w:hAnsi="Times New Roman"/>
                <w:b/>
                <w:i/>
                <w:sz w:val="24"/>
                <w:szCs w:val="24"/>
              </w:rPr>
              <w:t xml:space="preserve"> A Motion to Disqualify</w:t>
            </w:r>
            <w:r w:rsidR="00CA029A" w:rsidRPr="00F254D4">
              <w:rPr>
                <w:rFonts w:ascii="Times New Roman" w:hAnsi="Times New Roman"/>
                <w:sz w:val="24"/>
                <w:szCs w:val="24"/>
              </w:rPr>
              <w:t xml:space="preserve"> </w:t>
            </w:r>
          </w:p>
          <w:p w14:paraId="77012B40" w14:textId="34B3EBD0" w:rsidR="00AA27EA" w:rsidRPr="00F254D4" w:rsidRDefault="00AA27EA" w:rsidP="00AA27EA">
            <w:pPr>
              <w:keepNext/>
              <w:keepLines/>
              <w:rPr>
                <w:rFonts w:ascii="Times New Roman" w:hAnsi="Times New Roman"/>
                <w:sz w:val="24"/>
                <w:szCs w:val="24"/>
              </w:rPr>
            </w:pPr>
            <w:r w:rsidRPr="00F254D4">
              <w:rPr>
                <w:rFonts w:ascii="Times New Roman" w:hAnsi="Times New Roman"/>
                <w:sz w:val="24"/>
                <w:szCs w:val="24"/>
              </w:rPr>
              <w:t>Representing co-defendants in criminal cases</w:t>
            </w:r>
          </w:p>
          <w:p w14:paraId="17E01041" w14:textId="6FC2EE28" w:rsidR="0018430F" w:rsidRPr="00F254D4" w:rsidRDefault="00CA029A" w:rsidP="00AA27EA">
            <w:pPr>
              <w:keepNext/>
              <w:keepLines/>
              <w:rPr>
                <w:rFonts w:ascii="Times New Roman" w:hAnsi="Times New Roman"/>
                <w:sz w:val="24"/>
                <w:szCs w:val="24"/>
              </w:rPr>
            </w:pPr>
            <w:r w:rsidRPr="00F254D4">
              <w:rPr>
                <w:rFonts w:ascii="Times New Roman" w:hAnsi="Times New Roman"/>
                <w:b/>
                <w:i/>
                <w:sz w:val="24"/>
                <w:szCs w:val="24"/>
              </w:rPr>
              <w:t xml:space="preserve">     7-3 Police Brutality, Scene 1</w:t>
            </w:r>
          </w:p>
        </w:tc>
        <w:tc>
          <w:tcPr>
            <w:tcW w:w="2448" w:type="dxa"/>
          </w:tcPr>
          <w:p w14:paraId="09DC4B0F" w14:textId="7D3E70C9" w:rsidR="0018430F" w:rsidRPr="00F254D4" w:rsidRDefault="00CA029A" w:rsidP="00AA27EA">
            <w:pPr>
              <w:keepNext/>
              <w:keepLines/>
              <w:rPr>
                <w:rFonts w:ascii="Times New Roman" w:hAnsi="Times New Roman"/>
                <w:sz w:val="24"/>
                <w:szCs w:val="24"/>
              </w:rPr>
            </w:pPr>
            <w:r w:rsidRPr="00F254D4">
              <w:rPr>
                <w:rFonts w:ascii="Times New Roman" w:hAnsi="Times New Roman"/>
                <w:sz w:val="24"/>
                <w:szCs w:val="24"/>
              </w:rPr>
              <w:t>370</w:t>
            </w:r>
            <w:r w:rsidR="0018430F" w:rsidRPr="00F254D4">
              <w:rPr>
                <w:rFonts w:ascii="Times New Roman" w:hAnsi="Times New Roman"/>
                <w:sz w:val="24"/>
                <w:szCs w:val="24"/>
              </w:rPr>
              <w:t>-</w:t>
            </w:r>
            <w:r w:rsidRPr="00F254D4">
              <w:rPr>
                <w:rFonts w:ascii="Times New Roman" w:hAnsi="Times New Roman"/>
                <w:sz w:val="24"/>
                <w:szCs w:val="24"/>
              </w:rPr>
              <w:t>402</w:t>
            </w:r>
          </w:p>
          <w:p w14:paraId="63382FD3" w14:textId="0B210389" w:rsidR="0018430F" w:rsidRPr="00F254D4" w:rsidRDefault="0018430F" w:rsidP="00877A0E">
            <w:pPr>
              <w:keepNext/>
              <w:keepLines/>
              <w:rPr>
                <w:rFonts w:ascii="Times New Roman" w:hAnsi="Times New Roman"/>
                <w:sz w:val="24"/>
                <w:szCs w:val="24"/>
                <w:u w:val="single"/>
              </w:rPr>
            </w:pPr>
            <w:r w:rsidRPr="00F254D4">
              <w:rPr>
                <w:rFonts w:ascii="Times New Roman" w:hAnsi="Times New Roman"/>
                <w:sz w:val="24"/>
                <w:szCs w:val="24"/>
              </w:rPr>
              <w:t xml:space="preserve">Model Rules </w:t>
            </w:r>
            <w:r w:rsidR="00FA4577" w:rsidRPr="00F254D4">
              <w:rPr>
                <w:rFonts w:ascii="Times New Roman" w:hAnsi="Times New Roman"/>
                <w:sz w:val="24"/>
                <w:szCs w:val="24"/>
              </w:rPr>
              <w:t xml:space="preserve">1.18, </w:t>
            </w:r>
            <w:r w:rsidRPr="00F254D4">
              <w:rPr>
                <w:rFonts w:ascii="Times New Roman" w:hAnsi="Times New Roman"/>
                <w:sz w:val="24"/>
                <w:szCs w:val="24"/>
              </w:rPr>
              <w:t>1.7, 1.13</w:t>
            </w:r>
          </w:p>
        </w:tc>
      </w:tr>
      <w:tr w:rsidR="0018430F" w:rsidRPr="00F254D4" w14:paraId="2BE0A13F" w14:textId="77777777" w:rsidTr="00877A0E">
        <w:tc>
          <w:tcPr>
            <w:tcW w:w="738" w:type="dxa"/>
            <w:tcBorders>
              <w:bottom w:val="single" w:sz="4" w:space="0" w:color="000000"/>
            </w:tcBorders>
          </w:tcPr>
          <w:p w14:paraId="0AEF2405" w14:textId="515B3024" w:rsidR="0018430F" w:rsidRPr="00F254D4" w:rsidRDefault="00A73D04" w:rsidP="0018430F">
            <w:pPr>
              <w:keepNext/>
              <w:keepLines/>
              <w:rPr>
                <w:rFonts w:ascii="Times New Roman" w:hAnsi="Times New Roman"/>
                <w:b/>
                <w:sz w:val="24"/>
                <w:szCs w:val="24"/>
              </w:rPr>
            </w:pPr>
            <w:r>
              <w:rPr>
                <w:rFonts w:ascii="Times New Roman" w:hAnsi="Times New Roman"/>
                <w:b/>
                <w:sz w:val="24"/>
                <w:szCs w:val="24"/>
              </w:rPr>
              <w:t>16</w:t>
            </w:r>
          </w:p>
          <w:p w14:paraId="134597A1"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609D0E92" w14:textId="7D008D3C" w:rsidR="00CA029A" w:rsidRPr="00F254D4" w:rsidRDefault="00CA029A" w:rsidP="00CA029A">
            <w:pPr>
              <w:keepNext/>
              <w:keepLines/>
              <w:rPr>
                <w:rFonts w:ascii="Times New Roman" w:hAnsi="Times New Roman"/>
                <w:sz w:val="24"/>
                <w:szCs w:val="24"/>
              </w:rPr>
            </w:pPr>
            <w:r w:rsidRPr="00F254D4">
              <w:rPr>
                <w:rFonts w:ascii="Times New Roman" w:hAnsi="Times New Roman"/>
                <w:sz w:val="24"/>
                <w:szCs w:val="24"/>
              </w:rPr>
              <w:t>Representing co-defendants</w:t>
            </w:r>
            <w:r w:rsidR="00AA27EA" w:rsidRPr="00F254D4">
              <w:rPr>
                <w:rFonts w:ascii="Times New Roman" w:hAnsi="Times New Roman"/>
                <w:sz w:val="24"/>
                <w:szCs w:val="24"/>
              </w:rPr>
              <w:t xml:space="preserve"> in criminal cases</w:t>
            </w:r>
            <w:r w:rsidRPr="00F254D4">
              <w:rPr>
                <w:rFonts w:ascii="Times New Roman" w:hAnsi="Times New Roman"/>
                <w:sz w:val="24"/>
                <w:szCs w:val="24"/>
              </w:rPr>
              <w:t>, continued</w:t>
            </w:r>
          </w:p>
          <w:p w14:paraId="17085690" w14:textId="79E00706" w:rsidR="0033214D" w:rsidRPr="00F254D4" w:rsidRDefault="0033214D" w:rsidP="0033214D">
            <w:pPr>
              <w:keepNext/>
              <w:keepLines/>
              <w:rPr>
                <w:rFonts w:ascii="Times New Roman" w:hAnsi="Times New Roman"/>
                <w:b/>
                <w:i/>
                <w:sz w:val="24"/>
                <w:szCs w:val="24"/>
              </w:rPr>
            </w:pPr>
            <w:r w:rsidRPr="00F254D4">
              <w:rPr>
                <w:rFonts w:ascii="Times New Roman" w:hAnsi="Times New Roman"/>
                <w:b/>
                <w:sz w:val="24"/>
                <w:szCs w:val="24"/>
              </w:rPr>
              <w:t xml:space="preserve">     7-4, and 7-5</w:t>
            </w:r>
            <w:r w:rsidRPr="00F254D4">
              <w:rPr>
                <w:rFonts w:ascii="Times New Roman" w:hAnsi="Times New Roman"/>
                <w:b/>
                <w:i/>
                <w:sz w:val="24"/>
                <w:szCs w:val="24"/>
              </w:rPr>
              <w:t xml:space="preserve"> Police Brutality, Scenes 2 and 3</w:t>
            </w:r>
          </w:p>
          <w:p w14:paraId="079186D6" w14:textId="250A3A1F" w:rsidR="00993924" w:rsidRPr="00F254D4" w:rsidRDefault="00993924" w:rsidP="0033214D">
            <w:pPr>
              <w:keepNext/>
              <w:keepLines/>
              <w:rPr>
                <w:rFonts w:ascii="Times New Roman" w:hAnsi="Times New Roman"/>
                <w:sz w:val="24"/>
                <w:szCs w:val="24"/>
              </w:rPr>
            </w:pPr>
            <w:r w:rsidRPr="00F254D4">
              <w:rPr>
                <w:rFonts w:ascii="Times New Roman" w:hAnsi="Times New Roman"/>
                <w:sz w:val="24"/>
                <w:szCs w:val="24"/>
              </w:rPr>
              <w:t>Representing co-defendants in civil cases</w:t>
            </w:r>
          </w:p>
          <w:p w14:paraId="7DDE8429" w14:textId="6D66A84C" w:rsidR="0018430F" w:rsidRPr="00F254D4" w:rsidRDefault="00993924" w:rsidP="0018430F">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7-6 </w:t>
            </w:r>
            <w:r w:rsidRPr="00F254D4">
              <w:rPr>
                <w:rFonts w:ascii="Times New Roman" w:hAnsi="Times New Roman"/>
                <w:b/>
                <w:i/>
                <w:sz w:val="24"/>
                <w:szCs w:val="24"/>
              </w:rPr>
              <w:t>Termination of Parental Rights</w:t>
            </w:r>
          </w:p>
        </w:tc>
        <w:tc>
          <w:tcPr>
            <w:tcW w:w="2448" w:type="dxa"/>
            <w:tcBorders>
              <w:bottom w:val="single" w:sz="4" w:space="0" w:color="000000"/>
            </w:tcBorders>
          </w:tcPr>
          <w:p w14:paraId="5C811580" w14:textId="5167257B" w:rsidR="0018430F" w:rsidRPr="00F254D4" w:rsidRDefault="00CA029A" w:rsidP="0018430F">
            <w:pPr>
              <w:keepNext/>
              <w:keepLines/>
              <w:rPr>
                <w:rFonts w:ascii="Times New Roman" w:hAnsi="Times New Roman"/>
                <w:sz w:val="24"/>
                <w:szCs w:val="24"/>
              </w:rPr>
            </w:pPr>
            <w:r w:rsidRPr="00F254D4">
              <w:rPr>
                <w:rFonts w:ascii="Times New Roman" w:hAnsi="Times New Roman"/>
                <w:sz w:val="24"/>
                <w:szCs w:val="24"/>
              </w:rPr>
              <w:t>403</w:t>
            </w:r>
            <w:r w:rsidR="0018430F" w:rsidRPr="00F254D4">
              <w:rPr>
                <w:rFonts w:ascii="Times New Roman" w:hAnsi="Times New Roman"/>
                <w:sz w:val="24"/>
                <w:szCs w:val="24"/>
              </w:rPr>
              <w:t>-</w:t>
            </w:r>
            <w:r w:rsidRPr="00F254D4">
              <w:rPr>
                <w:rFonts w:ascii="Times New Roman" w:hAnsi="Times New Roman"/>
                <w:sz w:val="24"/>
                <w:szCs w:val="24"/>
              </w:rPr>
              <w:t>4</w:t>
            </w:r>
            <w:r w:rsidR="00E8776A" w:rsidRPr="00F254D4">
              <w:rPr>
                <w:rFonts w:ascii="Times New Roman" w:hAnsi="Times New Roman"/>
                <w:sz w:val="24"/>
                <w:szCs w:val="24"/>
              </w:rPr>
              <w:t>08</w:t>
            </w:r>
          </w:p>
          <w:p w14:paraId="5F22AC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1.7, 1.8(f) and (g)</w:t>
            </w:r>
          </w:p>
          <w:p w14:paraId="502EBB9F" w14:textId="77777777" w:rsidR="0018430F" w:rsidRPr="00F254D4" w:rsidRDefault="0018430F" w:rsidP="0018430F">
            <w:pPr>
              <w:rPr>
                <w:rFonts w:ascii="Times New Roman" w:hAnsi="Times New Roman"/>
                <w:sz w:val="24"/>
                <w:szCs w:val="24"/>
              </w:rPr>
            </w:pPr>
          </w:p>
        </w:tc>
      </w:tr>
      <w:tr w:rsidR="0018430F" w:rsidRPr="00F254D4" w14:paraId="2AC0D903" w14:textId="77777777" w:rsidTr="00B971CF">
        <w:tc>
          <w:tcPr>
            <w:tcW w:w="9576" w:type="dxa"/>
            <w:gridSpan w:val="3"/>
            <w:shd w:val="clear" w:color="auto" w:fill="A6A6A6" w:themeFill="background1" w:themeFillShade="A6"/>
          </w:tcPr>
          <w:p w14:paraId="1CC11E2C" w14:textId="77777777" w:rsidR="00B971CF" w:rsidRPr="00F254D4" w:rsidRDefault="00495C9A" w:rsidP="00B971CF">
            <w:pPr>
              <w:keepNext/>
              <w:keepLines/>
              <w:rPr>
                <w:rFonts w:ascii="Times New Roman" w:hAnsi="Times New Roman"/>
                <w:b/>
                <w:sz w:val="24"/>
                <w:szCs w:val="24"/>
              </w:rPr>
            </w:pPr>
            <w:r w:rsidRPr="00F254D4">
              <w:rPr>
                <w:rFonts w:ascii="Times New Roman" w:hAnsi="Times New Roman"/>
                <w:b/>
                <w:sz w:val="24"/>
                <w:szCs w:val="24"/>
              </w:rPr>
              <w:t xml:space="preserve">Chapter 7: Concurrent Conflicts in Particular Practice Settings, continued, and </w:t>
            </w:r>
          </w:p>
          <w:p w14:paraId="6396C999" w14:textId="227A7368" w:rsidR="0018430F" w:rsidRPr="00F254D4" w:rsidRDefault="0018430F" w:rsidP="00962DC4">
            <w:pPr>
              <w:keepNext/>
              <w:keepLines/>
              <w:rPr>
                <w:rFonts w:ascii="Times New Roman" w:hAnsi="Times New Roman"/>
                <w:i/>
                <w:iCs/>
                <w:sz w:val="24"/>
                <w:szCs w:val="24"/>
              </w:rPr>
            </w:pPr>
            <w:r w:rsidRPr="00F254D4">
              <w:rPr>
                <w:rFonts w:ascii="Times New Roman" w:hAnsi="Times New Roman"/>
                <w:b/>
                <w:sz w:val="24"/>
                <w:szCs w:val="24"/>
              </w:rPr>
              <w:t>Chapter 8: Conflicts Involving Former Clients</w:t>
            </w:r>
          </w:p>
        </w:tc>
      </w:tr>
      <w:tr w:rsidR="0018430F" w:rsidRPr="00F254D4" w14:paraId="29BD4389" w14:textId="77777777" w:rsidTr="00B971CF">
        <w:tc>
          <w:tcPr>
            <w:tcW w:w="738" w:type="dxa"/>
          </w:tcPr>
          <w:p w14:paraId="4352072E" w14:textId="4EE56A87" w:rsidR="0018430F" w:rsidRPr="00F254D4" w:rsidRDefault="00A73D04" w:rsidP="00B971CF">
            <w:pPr>
              <w:keepNext/>
              <w:keepLines/>
              <w:rPr>
                <w:rFonts w:ascii="Times New Roman" w:hAnsi="Times New Roman"/>
                <w:b/>
                <w:sz w:val="24"/>
                <w:szCs w:val="24"/>
                <w:u w:val="single"/>
              </w:rPr>
            </w:pPr>
            <w:r>
              <w:rPr>
                <w:rFonts w:ascii="Times New Roman" w:hAnsi="Times New Roman"/>
                <w:b/>
                <w:sz w:val="24"/>
                <w:szCs w:val="24"/>
              </w:rPr>
              <w:lastRenderedPageBreak/>
              <w:t>17</w:t>
            </w:r>
          </w:p>
          <w:p w14:paraId="3CEA474D" w14:textId="77777777" w:rsidR="0018430F" w:rsidRPr="00F254D4" w:rsidRDefault="0018430F" w:rsidP="00B971CF">
            <w:pPr>
              <w:keepNext/>
              <w:keepLines/>
              <w:rPr>
                <w:rFonts w:ascii="Times New Roman" w:hAnsi="Times New Roman"/>
                <w:b/>
                <w:sz w:val="24"/>
                <w:szCs w:val="24"/>
              </w:rPr>
            </w:pPr>
          </w:p>
          <w:p w14:paraId="02BE3BC7" w14:textId="77777777" w:rsidR="0018430F" w:rsidRPr="00F254D4" w:rsidRDefault="0018430F" w:rsidP="00625BEE">
            <w:pPr>
              <w:keepNext/>
              <w:keepLines/>
              <w:rPr>
                <w:rFonts w:ascii="Times New Roman" w:hAnsi="Times New Roman"/>
                <w:b/>
                <w:sz w:val="24"/>
                <w:szCs w:val="24"/>
              </w:rPr>
            </w:pPr>
          </w:p>
        </w:tc>
        <w:tc>
          <w:tcPr>
            <w:tcW w:w="6390" w:type="dxa"/>
          </w:tcPr>
          <w:p w14:paraId="2328DD4A" w14:textId="77777777"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 xml:space="preserve">Representing family members     </w:t>
            </w:r>
          </w:p>
          <w:p w14:paraId="71BE1CCC" w14:textId="580F6421" w:rsidR="00495C9A" w:rsidRPr="00F254D4" w:rsidRDefault="00AA27EA" w:rsidP="00625BEE">
            <w:pPr>
              <w:keepNext/>
              <w:keepLines/>
              <w:rPr>
                <w:rFonts w:ascii="Times New Roman" w:hAnsi="Times New Roman"/>
                <w:sz w:val="24"/>
                <w:szCs w:val="24"/>
              </w:rPr>
            </w:pPr>
            <w:r w:rsidRPr="00F254D4">
              <w:rPr>
                <w:rFonts w:ascii="Times New Roman" w:hAnsi="Times New Roman"/>
                <w:b/>
                <w:sz w:val="24"/>
                <w:szCs w:val="24"/>
              </w:rPr>
              <w:t xml:space="preserve">     </w:t>
            </w:r>
            <w:r w:rsidR="00495C9A" w:rsidRPr="00F254D4">
              <w:rPr>
                <w:rFonts w:ascii="Times New Roman" w:hAnsi="Times New Roman"/>
                <w:b/>
                <w:sz w:val="24"/>
                <w:szCs w:val="24"/>
              </w:rPr>
              <w:t>Florida Bar Opinion 95-4</w:t>
            </w:r>
          </w:p>
          <w:p w14:paraId="2563B1CD" w14:textId="77777777" w:rsidR="00495C9A" w:rsidRPr="00F254D4" w:rsidRDefault="00495C9A" w:rsidP="00625BEE">
            <w:pPr>
              <w:keepNext/>
              <w:keepLines/>
              <w:rPr>
                <w:rFonts w:ascii="Times New Roman" w:hAnsi="Times New Roman"/>
                <w:b/>
                <w:sz w:val="24"/>
                <w:szCs w:val="24"/>
              </w:rPr>
            </w:pPr>
            <w:r w:rsidRPr="00F254D4">
              <w:rPr>
                <w:rFonts w:ascii="Times New Roman" w:hAnsi="Times New Roman"/>
                <w:b/>
                <w:sz w:val="24"/>
                <w:szCs w:val="24"/>
              </w:rPr>
              <w:t xml:space="preserve">     7-7 </w:t>
            </w:r>
            <w:r w:rsidRPr="00F254D4">
              <w:rPr>
                <w:rFonts w:ascii="Times New Roman" w:hAnsi="Times New Roman"/>
                <w:b/>
                <w:i/>
                <w:sz w:val="24"/>
                <w:szCs w:val="24"/>
              </w:rPr>
              <w:t>Representing the McCarthys</w:t>
            </w:r>
          </w:p>
          <w:p w14:paraId="7CA8CA54" w14:textId="4EAA2AEE"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Representing insurance companies and insured persons</w:t>
            </w:r>
          </w:p>
          <w:p w14:paraId="7A715654" w14:textId="77777777" w:rsidR="00AA27EA" w:rsidRPr="00F254D4" w:rsidRDefault="00AA27EA" w:rsidP="00625BEE">
            <w:pPr>
              <w:keepNext/>
              <w:keepLines/>
              <w:rPr>
                <w:rFonts w:ascii="Times New Roman" w:hAnsi="Times New Roman"/>
                <w:sz w:val="24"/>
                <w:szCs w:val="24"/>
              </w:rPr>
            </w:pPr>
            <w:r w:rsidRPr="00F254D4">
              <w:rPr>
                <w:rFonts w:ascii="Times New Roman" w:hAnsi="Times New Roman"/>
                <w:sz w:val="24"/>
                <w:szCs w:val="24"/>
              </w:rPr>
              <w:t>Representing employers and immigrant employees</w:t>
            </w:r>
          </w:p>
          <w:p w14:paraId="50168B0E" w14:textId="77777777" w:rsidR="00AA27EA" w:rsidRPr="00F254D4" w:rsidRDefault="00AA27EA" w:rsidP="00625BEE">
            <w:pPr>
              <w:keepNext/>
              <w:keepLines/>
              <w:rPr>
                <w:rFonts w:ascii="Times New Roman" w:hAnsi="Times New Roman"/>
                <w:sz w:val="24"/>
                <w:szCs w:val="24"/>
              </w:rPr>
            </w:pPr>
            <w:r w:rsidRPr="00F254D4">
              <w:rPr>
                <w:rFonts w:ascii="Times New Roman" w:hAnsi="Times New Roman"/>
                <w:sz w:val="24"/>
                <w:szCs w:val="24"/>
              </w:rPr>
              <w:t>Representing plaintiffs in class actions</w:t>
            </w:r>
          </w:p>
          <w:p w14:paraId="58BDEBA0" w14:textId="77777777" w:rsidR="00495C9A" w:rsidRPr="00F254D4" w:rsidRDefault="00495C9A" w:rsidP="00625BEE">
            <w:pPr>
              <w:keepNext/>
              <w:keepLines/>
              <w:rPr>
                <w:rFonts w:ascii="Times New Roman" w:hAnsi="Times New Roman"/>
                <w:sz w:val="24"/>
                <w:szCs w:val="24"/>
              </w:rPr>
            </w:pPr>
            <w:r w:rsidRPr="00F254D4">
              <w:rPr>
                <w:rFonts w:ascii="Times New Roman" w:hAnsi="Times New Roman"/>
                <w:sz w:val="24"/>
                <w:szCs w:val="24"/>
              </w:rPr>
              <w:t>Representing parties to aggregate settlements of individual cases</w:t>
            </w:r>
          </w:p>
          <w:p w14:paraId="5707FCDC" w14:textId="0905518A"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The nature of conflicts between present and former clients</w:t>
            </w:r>
          </w:p>
          <w:p w14:paraId="687C6D45" w14:textId="77777777" w:rsidR="0018430F" w:rsidRPr="00F254D4" w:rsidRDefault="0018430F" w:rsidP="00625BEE">
            <w:pPr>
              <w:keepNext/>
              <w:keepLines/>
              <w:rPr>
                <w:rFonts w:ascii="Times New Roman" w:hAnsi="Times New Roman"/>
                <w:b/>
                <w:sz w:val="24"/>
                <w:szCs w:val="24"/>
              </w:rPr>
            </w:pPr>
            <w:r w:rsidRPr="00F254D4">
              <w:rPr>
                <w:rFonts w:ascii="Times New Roman" w:hAnsi="Times New Roman"/>
                <w:sz w:val="24"/>
                <w:szCs w:val="24"/>
              </w:rPr>
              <w:t>Duties to former clients</w:t>
            </w:r>
          </w:p>
          <w:p w14:paraId="0878EFBF"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Distinguishing present and former clients</w:t>
            </w:r>
          </w:p>
          <w:p w14:paraId="229239A5" w14:textId="77777777"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Evaluating successive conflicts</w:t>
            </w:r>
          </w:p>
          <w:p w14:paraId="35224DE7" w14:textId="3D30C9EF" w:rsidR="00B71487"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8-1  </w:t>
            </w:r>
            <w:r w:rsidRPr="00F254D4">
              <w:rPr>
                <w:rFonts w:ascii="Times New Roman" w:hAnsi="Times New Roman"/>
                <w:b/>
                <w:i/>
                <w:sz w:val="24"/>
                <w:szCs w:val="24"/>
              </w:rPr>
              <w:t>Keeping in Touch</w:t>
            </w:r>
          </w:p>
        </w:tc>
        <w:tc>
          <w:tcPr>
            <w:tcW w:w="2448" w:type="dxa"/>
          </w:tcPr>
          <w:p w14:paraId="0013739C" w14:textId="60289027" w:rsidR="0018430F" w:rsidRPr="00F254D4" w:rsidRDefault="00CA029A" w:rsidP="00625BEE">
            <w:pPr>
              <w:keepNext/>
              <w:keepLines/>
              <w:rPr>
                <w:rFonts w:ascii="Times New Roman" w:hAnsi="Times New Roman"/>
                <w:sz w:val="24"/>
                <w:szCs w:val="24"/>
              </w:rPr>
            </w:pPr>
            <w:r w:rsidRPr="00F254D4">
              <w:rPr>
                <w:rFonts w:ascii="Times New Roman" w:hAnsi="Times New Roman"/>
                <w:sz w:val="24"/>
                <w:szCs w:val="24"/>
              </w:rPr>
              <w:t>4</w:t>
            </w:r>
            <w:r w:rsidR="00E8776A" w:rsidRPr="00F254D4">
              <w:rPr>
                <w:rFonts w:ascii="Times New Roman" w:hAnsi="Times New Roman"/>
                <w:sz w:val="24"/>
                <w:szCs w:val="24"/>
              </w:rPr>
              <w:t>09</w:t>
            </w:r>
            <w:r w:rsidR="0018430F" w:rsidRPr="00F254D4">
              <w:rPr>
                <w:rFonts w:ascii="Times New Roman" w:hAnsi="Times New Roman"/>
                <w:sz w:val="24"/>
                <w:szCs w:val="24"/>
              </w:rPr>
              <w:t>-</w:t>
            </w:r>
            <w:r w:rsidRPr="00F254D4">
              <w:rPr>
                <w:rFonts w:ascii="Times New Roman" w:hAnsi="Times New Roman"/>
                <w:sz w:val="24"/>
                <w:szCs w:val="24"/>
              </w:rPr>
              <w:t>4</w:t>
            </w:r>
            <w:r w:rsidR="009126C9" w:rsidRPr="00F254D4">
              <w:rPr>
                <w:rFonts w:ascii="Times New Roman" w:hAnsi="Times New Roman"/>
                <w:sz w:val="24"/>
                <w:szCs w:val="24"/>
              </w:rPr>
              <w:t>49</w:t>
            </w:r>
          </w:p>
          <w:p w14:paraId="0546CF3D" w14:textId="4E1C615A" w:rsidR="0018430F" w:rsidRPr="00F254D4" w:rsidRDefault="0018430F" w:rsidP="00625BEE">
            <w:pPr>
              <w:keepNext/>
              <w:keepLines/>
              <w:rPr>
                <w:rFonts w:ascii="Times New Roman" w:hAnsi="Times New Roman"/>
                <w:sz w:val="24"/>
                <w:szCs w:val="24"/>
              </w:rPr>
            </w:pPr>
            <w:r w:rsidRPr="00F254D4">
              <w:rPr>
                <w:rFonts w:ascii="Times New Roman" w:hAnsi="Times New Roman"/>
                <w:sz w:val="24"/>
                <w:szCs w:val="24"/>
              </w:rPr>
              <w:t>Model Rules 1.7, 1.9</w:t>
            </w:r>
            <w:r w:rsidR="00CA029A" w:rsidRPr="00F254D4">
              <w:rPr>
                <w:rFonts w:ascii="Times New Roman" w:hAnsi="Times New Roman"/>
                <w:sz w:val="24"/>
                <w:szCs w:val="24"/>
              </w:rPr>
              <w:t>, 1.10</w:t>
            </w:r>
          </w:p>
          <w:p w14:paraId="0889070B" w14:textId="77777777" w:rsidR="0018430F" w:rsidRPr="00F254D4" w:rsidRDefault="0018430F" w:rsidP="00625BEE">
            <w:pPr>
              <w:keepNext/>
              <w:keepLines/>
              <w:rPr>
                <w:rFonts w:ascii="Times New Roman" w:hAnsi="Times New Roman"/>
                <w:sz w:val="24"/>
                <w:szCs w:val="24"/>
              </w:rPr>
            </w:pPr>
          </w:p>
          <w:p w14:paraId="0BDFF4C1" w14:textId="77777777" w:rsidR="0018430F" w:rsidRPr="00F254D4" w:rsidRDefault="0018430F" w:rsidP="00B971CF">
            <w:pPr>
              <w:keepNext/>
              <w:keepLines/>
              <w:rPr>
                <w:rFonts w:ascii="Times New Roman" w:hAnsi="Times New Roman"/>
                <w:sz w:val="24"/>
                <w:szCs w:val="24"/>
              </w:rPr>
            </w:pPr>
          </w:p>
        </w:tc>
      </w:tr>
      <w:tr w:rsidR="0018430F" w:rsidRPr="00F254D4" w14:paraId="5A013D37" w14:textId="77777777" w:rsidTr="00B971CF">
        <w:tc>
          <w:tcPr>
            <w:tcW w:w="738" w:type="dxa"/>
            <w:tcBorders>
              <w:bottom w:val="single" w:sz="4" w:space="0" w:color="000000"/>
            </w:tcBorders>
          </w:tcPr>
          <w:p w14:paraId="5CD4A19F" w14:textId="09E0E9FA" w:rsidR="0018430F" w:rsidRPr="00F254D4" w:rsidRDefault="00A73D04" w:rsidP="0018430F">
            <w:pPr>
              <w:rPr>
                <w:rFonts w:ascii="Times New Roman" w:hAnsi="Times New Roman"/>
                <w:b/>
                <w:sz w:val="24"/>
                <w:szCs w:val="24"/>
              </w:rPr>
            </w:pPr>
            <w:r>
              <w:rPr>
                <w:rFonts w:ascii="Times New Roman" w:hAnsi="Times New Roman"/>
                <w:b/>
                <w:sz w:val="24"/>
                <w:szCs w:val="24"/>
              </w:rPr>
              <w:t>18</w:t>
            </w:r>
          </w:p>
          <w:p w14:paraId="5FE001F9"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714707F8" w14:textId="77777777" w:rsidR="00495C9A" w:rsidRPr="00F254D4" w:rsidRDefault="00495C9A" w:rsidP="00495C9A">
            <w:pPr>
              <w:keepNext/>
              <w:keepLines/>
              <w:rPr>
                <w:rFonts w:ascii="Times New Roman" w:hAnsi="Times New Roman"/>
                <w:sz w:val="24"/>
                <w:szCs w:val="24"/>
              </w:rPr>
            </w:pPr>
            <w:r w:rsidRPr="00F254D4">
              <w:rPr>
                <w:rFonts w:ascii="Times New Roman" w:hAnsi="Times New Roman"/>
                <w:sz w:val="24"/>
                <w:szCs w:val="24"/>
              </w:rPr>
              <w:t>Addressing former client conflicts in practice</w:t>
            </w:r>
          </w:p>
          <w:p w14:paraId="60C7F1E3" w14:textId="77777777" w:rsidR="00495C9A" w:rsidRPr="00F254D4" w:rsidRDefault="00495C9A" w:rsidP="00495C9A">
            <w:pPr>
              <w:keepNext/>
              <w:keepLines/>
              <w:rPr>
                <w:rFonts w:ascii="Times New Roman" w:hAnsi="Times New Roman"/>
                <w:b/>
                <w:i/>
                <w:sz w:val="24"/>
                <w:szCs w:val="24"/>
              </w:rPr>
            </w:pPr>
            <w:r w:rsidRPr="00F254D4">
              <w:rPr>
                <w:rFonts w:ascii="Times New Roman" w:hAnsi="Times New Roman"/>
                <w:b/>
                <w:sz w:val="24"/>
                <w:szCs w:val="24"/>
              </w:rPr>
              <w:t xml:space="preserve">     8-2 </w:t>
            </w:r>
            <w:r w:rsidRPr="00F254D4">
              <w:rPr>
                <w:rFonts w:ascii="Times New Roman" w:hAnsi="Times New Roman"/>
                <w:b/>
                <w:i/>
                <w:sz w:val="24"/>
                <w:szCs w:val="24"/>
              </w:rPr>
              <w:t>Toxic Waste</w:t>
            </w:r>
          </w:p>
          <w:p w14:paraId="45889632" w14:textId="0F2F1C03" w:rsidR="00495C9A" w:rsidRPr="00F254D4" w:rsidRDefault="00495C9A" w:rsidP="00495C9A">
            <w:pPr>
              <w:keepNext/>
              <w:keepLines/>
              <w:rPr>
                <w:rFonts w:ascii="Times New Roman" w:hAnsi="Times New Roman"/>
                <w:sz w:val="24"/>
                <w:szCs w:val="24"/>
              </w:rPr>
            </w:pPr>
            <w:r w:rsidRPr="00F254D4">
              <w:rPr>
                <w:rFonts w:ascii="Times New Roman" w:hAnsi="Times New Roman"/>
                <w:sz w:val="24"/>
                <w:szCs w:val="24"/>
              </w:rPr>
              <w:t>Representing the competitor of a former client</w:t>
            </w:r>
          </w:p>
          <w:p w14:paraId="64DE6345" w14:textId="136F2B49" w:rsidR="00495C9A" w:rsidRPr="00F254D4" w:rsidRDefault="00495C9A" w:rsidP="00B71487">
            <w:pPr>
              <w:keepNext/>
              <w:keepLines/>
              <w:rPr>
                <w:rFonts w:ascii="Times New Roman" w:hAnsi="Times New Roman"/>
                <w:sz w:val="24"/>
                <w:szCs w:val="24"/>
              </w:rPr>
            </w:pPr>
            <w:r w:rsidRPr="00F254D4">
              <w:rPr>
                <w:rFonts w:ascii="Times New Roman" w:hAnsi="Times New Roman"/>
                <w:sz w:val="24"/>
                <w:szCs w:val="24"/>
              </w:rPr>
              <w:t>Conflicts between the interests of a present client and a client who was represented by a lawyer’s former firm</w:t>
            </w:r>
          </w:p>
          <w:p w14:paraId="6F112E5C" w14:textId="77777777" w:rsidR="00B71487" w:rsidRPr="00F254D4" w:rsidRDefault="00B71487" w:rsidP="00B71487">
            <w:pPr>
              <w:keepNext/>
              <w:keepLines/>
              <w:rPr>
                <w:rFonts w:ascii="Times New Roman" w:hAnsi="Times New Roman"/>
                <w:sz w:val="24"/>
                <w:szCs w:val="24"/>
              </w:rPr>
            </w:pPr>
            <w:r w:rsidRPr="00F254D4">
              <w:rPr>
                <w:rFonts w:ascii="Times New Roman" w:hAnsi="Times New Roman"/>
                <w:sz w:val="24"/>
                <w:szCs w:val="24"/>
              </w:rPr>
              <w:t>Imputation of former client conflicts to affiliated lawyers</w:t>
            </w:r>
          </w:p>
          <w:p w14:paraId="7E6CFF5F" w14:textId="75FDB924" w:rsidR="0018430F" w:rsidRPr="00F254D4" w:rsidRDefault="00B71487" w:rsidP="00B71487">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8-3 </w:t>
            </w:r>
            <w:r w:rsidRPr="00F254D4">
              <w:rPr>
                <w:rFonts w:ascii="Times New Roman" w:hAnsi="Times New Roman"/>
                <w:b/>
                <w:i/>
                <w:sz w:val="24"/>
                <w:szCs w:val="24"/>
              </w:rPr>
              <w:t xml:space="preserve">A Brief Consultation    </w:t>
            </w:r>
          </w:p>
        </w:tc>
        <w:tc>
          <w:tcPr>
            <w:tcW w:w="2448" w:type="dxa"/>
            <w:tcBorders>
              <w:bottom w:val="single" w:sz="4" w:space="0" w:color="000000"/>
            </w:tcBorders>
          </w:tcPr>
          <w:p w14:paraId="368DD201" w14:textId="29924244" w:rsidR="0018430F" w:rsidRPr="00F254D4" w:rsidRDefault="009126C9" w:rsidP="0018430F">
            <w:pPr>
              <w:rPr>
                <w:rFonts w:ascii="Times New Roman" w:hAnsi="Times New Roman"/>
                <w:sz w:val="24"/>
                <w:szCs w:val="24"/>
              </w:rPr>
            </w:pPr>
            <w:r w:rsidRPr="00F254D4">
              <w:rPr>
                <w:rFonts w:ascii="Times New Roman" w:hAnsi="Times New Roman"/>
                <w:sz w:val="24"/>
                <w:szCs w:val="24"/>
              </w:rPr>
              <w:t>449</w:t>
            </w:r>
            <w:r w:rsidR="0018430F" w:rsidRPr="00F254D4">
              <w:rPr>
                <w:rFonts w:ascii="Times New Roman" w:hAnsi="Times New Roman"/>
                <w:sz w:val="24"/>
                <w:szCs w:val="24"/>
              </w:rPr>
              <w:t>-</w:t>
            </w:r>
            <w:r w:rsidRPr="00F254D4">
              <w:rPr>
                <w:rFonts w:ascii="Times New Roman" w:hAnsi="Times New Roman"/>
                <w:sz w:val="24"/>
                <w:szCs w:val="24"/>
              </w:rPr>
              <w:t>475</w:t>
            </w:r>
          </w:p>
          <w:p w14:paraId="11969C92" w14:textId="6B04F16F" w:rsidR="0018430F" w:rsidRPr="00F254D4" w:rsidRDefault="0018430F" w:rsidP="00B71487">
            <w:pPr>
              <w:rPr>
                <w:rFonts w:ascii="Times New Roman" w:hAnsi="Times New Roman"/>
                <w:sz w:val="24"/>
                <w:szCs w:val="24"/>
              </w:rPr>
            </w:pPr>
            <w:r w:rsidRPr="00F254D4">
              <w:rPr>
                <w:rFonts w:ascii="Times New Roman" w:hAnsi="Times New Roman"/>
                <w:sz w:val="24"/>
                <w:szCs w:val="24"/>
              </w:rPr>
              <w:t>Model Rules 1.7, 1.9, 1.10</w:t>
            </w:r>
          </w:p>
        </w:tc>
      </w:tr>
      <w:tr w:rsidR="0018430F" w:rsidRPr="00F254D4" w14:paraId="5E48D554" w14:textId="77777777" w:rsidTr="00350704">
        <w:tc>
          <w:tcPr>
            <w:tcW w:w="9576" w:type="dxa"/>
            <w:gridSpan w:val="3"/>
            <w:shd w:val="clear" w:color="auto" w:fill="A6A6A6" w:themeFill="background1" w:themeFillShade="A6"/>
          </w:tcPr>
          <w:p w14:paraId="2FD37554" w14:textId="4470FB68" w:rsidR="0018430F" w:rsidRPr="00F254D4" w:rsidRDefault="00625BEE" w:rsidP="00AA501D">
            <w:pPr>
              <w:keepNext/>
              <w:keepLines/>
              <w:rPr>
                <w:rFonts w:ascii="Times New Roman" w:hAnsi="Times New Roman"/>
                <w:i/>
                <w:iCs/>
                <w:sz w:val="24"/>
                <w:szCs w:val="24"/>
              </w:rPr>
            </w:pPr>
            <w:r w:rsidRPr="00F254D4">
              <w:rPr>
                <w:rFonts w:ascii="Times New Roman" w:hAnsi="Times New Roman"/>
                <w:b/>
                <w:sz w:val="24"/>
                <w:szCs w:val="24"/>
              </w:rPr>
              <w:t>C</w:t>
            </w:r>
            <w:r w:rsidR="009126C9" w:rsidRPr="00F254D4">
              <w:rPr>
                <w:rFonts w:ascii="Times New Roman" w:hAnsi="Times New Roman"/>
                <w:b/>
                <w:sz w:val="24"/>
                <w:szCs w:val="24"/>
              </w:rPr>
              <w:t>h</w:t>
            </w:r>
            <w:r w:rsidR="0018430F" w:rsidRPr="00F254D4">
              <w:rPr>
                <w:rFonts w:ascii="Times New Roman" w:hAnsi="Times New Roman"/>
                <w:b/>
                <w:sz w:val="24"/>
                <w:szCs w:val="24"/>
              </w:rPr>
              <w:t>apter 9:  Conflicts Between Lawyers and Clients</w:t>
            </w:r>
          </w:p>
        </w:tc>
      </w:tr>
      <w:tr w:rsidR="0018430F" w:rsidRPr="00F254D4" w14:paraId="4DA201BF" w14:textId="77777777" w:rsidTr="00350704">
        <w:tc>
          <w:tcPr>
            <w:tcW w:w="738" w:type="dxa"/>
          </w:tcPr>
          <w:p w14:paraId="76508936" w14:textId="3A7F50C8" w:rsidR="0018430F" w:rsidRPr="00F254D4" w:rsidRDefault="00A73D04" w:rsidP="00993924">
            <w:pPr>
              <w:keepNext/>
              <w:keepLines/>
              <w:rPr>
                <w:rFonts w:ascii="Times New Roman" w:hAnsi="Times New Roman"/>
                <w:b/>
                <w:sz w:val="24"/>
                <w:szCs w:val="24"/>
              </w:rPr>
            </w:pPr>
            <w:r>
              <w:rPr>
                <w:rFonts w:ascii="Times New Roman" w:hAnsi="Times New Roman"/>
                <w:b/>
                <w:sz w:val="24"/>
                <w:szCs w:val="24"/>
              </w:rPr>
              <w:t>19</w:t>
            </w:r>
          </w:p>
        </w:tc>
        <w:tc>
          <w:tcPr>
            <w:tcW w:w="6390" w:type="dxa"/>
          </w:tcPr>
          <w:p w14:paraId="0AACDE8C"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Legal fees</w:t>
            </w:r>
          </w:p>
          <w:p w14:paraId="24E25323"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Lawyer-client fee contracts</w:t>
            </w:r>
          </w:p>
          <w:p w14:paraId="198FA426" w14:textId="6B023992"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 xml:space="preserve">     Matter of Fordham </w:t>
            </w:r>
            <w:r w:rsidRPr="00F254D4">
              <w:rPr>
                <w:rFonts w:ascii="Times New Roman" w:hAnsi="Times New Roman"/>
                <w:b/>
                <w:i/>
                <w:sz w:val="24"/>
                <w:szCs w:val="24"/>
              </w:rPr>
              <w:t>“Too many hours?”</w:t>
            </w:r>
          </w:p>
          <w:p w14:paraId="36990E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9-1 </w:t>
            </w:r>
            <w:r w:rsidRPr="00F254D4">
              <w:rPr>
                <w:rFonts w:ascii="Times New Roman" w:hAnsi="Times New Roman"/>
                <w:b/>
                <w:i/>
                <w:sz w:val="24"/>
                <w:szCs w:val="24"/>
              </w:rPr>
              <w:t>An Unreasonable Fee?</w:t>
            </w:r>
          </w:p>
          <w:p w14:paraId="547FD06C" w14:textId="77777777" w:rsidR="00887E51" w:rsidRPr="00F254D4" w:rsidRDefault="0018430F" w:rsidP="00887E51">
            <w:pPr>
              <w:keepNext/>
              <w:keepLines/>
              <w:rPr>
                <w:rFonts w:ascii="Times New Roman" w:hAnsi="Times New Roman"/>
                <w:sz w:val="24"/>
                <w:szCs w:val="24"/>
              </w:rPr>
            </w:pPr>
            <w:r w:rsidRPr="00F254D4">
              <w:rPr>
                <w:rFonts w:ascii="Times New Roman" w:hAnsi="Times New Roman"/>
                <w:b/>
                <w:sz w:val="24"/>
                <w:szCs w:val="24"/>
              </w:rPr>
              <w:t xml:space="preserve">     9-2</w:t>
            </w:r>
            <w:r w:rsidRPr="00F254D4">
              <w:rPr>
                <w:rFonts w:ascii="Times New Roman" w:hAnsi="Times New Roman"/>
                <w:b/>
                <w:i/>
                <w:sz w:val="24"/>
                <w:szCs w:val="24"/>
              </w:rPr>
              <w:t xml:space="preserve"> Rising Prices</w:t>
            </w:r>
            <w:r w:rsidR="00887E51" w:rsidRPr="00F254D4">
              <w:rPr>
                <w:rFonts w:ascii="Times New Roman" w:hAnsi="Times New Roman"/>
                <w:sz w:val="24"/>
                <w:szCs w:val="24"/>
              </w:rPr>
              <w:t xml:space="preserve"> </w:t>
            </w:r>
          </w:p>
          <w:p w14:paraId="5B7C5296" w14:textId="294F3A6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Regulation of hourly billing and billing for expenses</w:t>
            </w:r>
          </w:p>
          <w:p w14:paraId="28BC4D02" w14:textId="2BC44376" w:rsidR="0018430F" w:rsidRPr="00F254D4" w:rsidRDefault="00887E51" w:rsidP="00887E51">
            <w:pPr>
              <w:keepNext/>
              <w:keepLines/>
              <w:rPr>
                <w:rFonts w:ascii="Times New Roman" w:hAnsi="Times New Roman"/>
                <w:sz w:val="24"/>
                <w:szCs w:val="24"/>
              </w:rPr>
            </w:pPr>
            <w:r w:rsidRPr="00F254D4">
              <w:rPr>
                <w:rFonts w:ascii="Times New Roman" w:hAnsi="Times New Roman"/>
                <w:b/>
                <w:i/>
                <w:sz w:val="24"/>
                <w:szCs w:val="24"/>
              </w:rPr>
              <w:t xml:space="preserve">     </w:t>
            </w:r>
            <w:r w:rsidRPr="00F254D4">
              <w:rPr>
                <w:rFonts w:ascii="Times New Roman" w:hAnsi="Times New Roman"/>
                <w:sz w:val="24"/>
                <w:szCs w:val="24"/>
              </w:rPr>
              <w:t xml:space="preserve">Contingent fees     </w:t>
            </w:r>
          </w:p>
        </w:tc>
        <w:tc>
          <w:tcPr>
            <w:tcW w:w="2448" w:type="dxa"/>
          </w:tcPr>
          <w:p w14:paraId="5AE3021E" w14:textId="3D69AE48" w:rsidR="0018430F" w:rsidRPr="00F254D4" w:rsidRDefault="00350704" w:rsidP="00993924">
            <w:pPr>
              <w:keepNext/>
              <w:keepLines/>
              <w:rPr>
                <w:rFonts w:ascii="Times New Roman" w:hAnsi="Times New Roman"/>
                <w:sz w:val="24"/>
                <w:szCs w:val="24"/>
              </w:rPr>
            </w:pPr>
            <w:r w:rsidRPr="00F254D4">
              <w:rPr>
                <w:rFonts w:ascii="Times New Roman" w:hAnsi="Times New Roman"/>
                <w:sz w:val="24"/>
                <w:szCs w:val="24"/>
              </w:rPr>
              <w:t>477</w:t>
            </w:r>
            <w:r w:rsidR="0018430F" w:rsidRPr="00F254D4">
              <w:rPr>
                <w:rFonts w:ascii="Times New Roman" w:hAnsi="Times New Roman"/>
                <w:sz w:val="24"/>
                <w:szCs w:val="24"/>
              </w:rPr>
              <w:t>-</w:t>
            </w:r>
            <w:r w:rsidR="00887E51" w:rsidRPr="00F254D4">
              <w:rPr>
                <w:rFonts w:ascii="Times New Roman" w:hAnsi="Times New Roman"/>
                <w:sz w:val="24"/>
                <w:szCs w:val="24"/>
              </w:rPr>
              <w:t>522</w:t>
            </w:r>
          </w:p>
          <w:p w14:paraId="51D5222C" w14:textId="77777777" w:rsidR="0018430F" w:rsidRPr="00F254D4" w:rsidRDefault="0018430F" w:rsidP="00993924">
            <w:pPr>
              <w:keepNext/>
              <w:keepLines/>
              <w:rPr>
                <w:rFonts w:ascii="Times New Roman" w:hAnsi="Times New Roman"/>
                <w:sz w:val="24"/>
                <w:szCs w:val="24"/>
              </w:rPr>
            </w:pPr>
            <w:r w:rsidRPr="00F254D4">
              <w:rPr>
                <w:rFonts w:ascii="Times New Roman" w:hAnsi="Times New Roman"/>
                <w:sz w:val="24"/>
                <w:szCs w:val="24"/>
              </w:rPr>
              <w:t>Model Rules1.4, 1.5, 7.1, 8.4</w:t>
            </w:r>
          </w:p>
          <w:p w14:paraId="788CD3B0" w14:textId="77777777" w:rsidR="0018430F" w:rsidRPr="00F254D4" w:rsidRDefault="0018430F" w:rsidP="00B971CF">
            <w:pPr>
              <w:keepNext/>
              <w:keepLines/>
              <w:rPr>
                <w:rFonts w:ascii="Times New Roman" w:hAnsi="Times New Roman"/>
                <w:sz w:val="24"/>
                <w:szCs w:val="24"/>
              </w:rPr>
            </w:pPr>
          </w:p>
        </w:tc>
      </w:tr>
      <w:tr w:rsidR="0018430F" w:rsidRPr="00F254D4" w14:paraId="24B3ED70" w14:textId="77777777" w:rsidTr="00350704">
        <w:tc>
          <w:tcPr>
            <w:tcW w:w="738" w:type="dxa"/>
          </w:tcPr>
          <w:p w14:paraId="03675A99" w14:textId="347E47D3" w:rsidR="0018430F" w:rsidRPr="00F254D4" w:rsidRDefault="00A73D04" w:rsidP="00962DC4">
            <w:pPr>
              <w:keepNext/>
              <w:keepLines/>
              <w:rPr>
                <w:rFonts w:ascii="Times New Roman" w:hAnsi="Times New Roman"/>
                <w:b/>
                <w:sz w:val="24"/>
                <w:szCs w:val="24"/>
              </w:rPr>
            </w:pPr>
            <w:r>
              <w:rPr>
                <w:rFonts w:ascii="Times New Roman" w:hAnsi="Times New Roman"/>
                <w:b/>
                <w:sz w:val="24"/>
                <w:szCs w:val="24"/>
              </w:rPr>
              <w:t>20</w:t>
            </w:r>
          </w:p>
        </w:tc>
        <w:tc>
          <w:tcPr>
            <w:tcW w:w="6390" w:type="dxa"/>
          </w:tcPr>
          <w:p w14:paraId="2DA4C60A" w14:textId="383B1FCE" w:rsidR="00887E51" w:rsidRPr="00F254D4" w:rsidRDefault="00887E51" w:rsidP="0018430F">
            <w:pPr>
              <w:keepNext/>
              <w:keepLines/>
              <w:rPr>
                <w:rFonts w:ascii="Times New Roman" w:hAnsi="Times New Roman"/>
                <w:b/>
                <w:sz w:val="24"/>
                <w:szCs w:val="24"/>
              </w:rPr>
            </w:pPr>
            <w:r w:rsidRPr="00F254D4">
              <w:rPr>
                <w:rFonts w:ascii="Times New Roman" w:hAnsi="Times New Roman"/>
                <w:sz w:val="24"/>
                <w:szCs w:val="24"/>
              </w:rPr>
              <w:t>Forbidden and restricted fee and expense arrangements</w:t>
            </w:r>
            <w:r w:rsidRPr="00F254D4" w:rsidDel="00887E51">
              <w:rPr>
                <w:rFonts w:ascii="Times New Roman" w:hAnsi="Times New Roman"/>
                <w:sz w:val="24"/>
                <w:szCs w:val="24"/>
              </w:rPr>
              <w:t xml:space="preserve"> </w:t>
            </w:r>
            <w:r w:rsidR="0018430F" w:rsidRPr="00F254D4">
              <w:rPr>
                <w:rFonts w:ascii="Times New Roman" w:hAnsi="Times New Roman"/>
                <w:sz w:val="24"/>
                <w:szCs w:val="24"/>
              </w:rPr>
              <w:t xml:space="preserve">     </w:t>
            </w:r>
            <w:r w:rsidR="0018430F" w:rsidRPr="00F254D4">
              <w:rPr>
                <w:rFonts w:ascii="Times New Roman" w:hAnsi="Times New Roman"/>
                <w:b/>
                <w:sz w:val="24"/>
                <w:szCs w:val="24"/>
              </w:rPr>
              <w:t xml:space="preserve">     </w:t>
            </w:r>
          </w:p>
          <w:p w14:paraId="42F6D7CE" w14:textId="43082D72" w:rsidR="0018430F" w:rsidRPr="00F254D4" w:rsidRDefault="00887E51" w:rsidP="0018430F">
            <w:pPr>
              <w:keepNext/>
              <w:keepLines/>
              <w:rPr>
                <w:rFonts w:ascii="Times New Roman" w:hAnsi="Times New Roman"/>
                <w:sz w:val="24"/>
                <w:szCs w:val="24"/>
              </w:rPr>
            </w:pPr>
            <w:r w:rsidRPr="00F254D4">
              <w:rPr>
                <w:rFonts w:ascii="Times New Roman" w:hAnsi="Times New Roman"/>
                <w:b/>
                <w:sz w:val="24"/>
                <w:szCs w:val="24"/>
              </w:rPr>
              <w:t xml:space="preserve">     </w:t>
            </w:r>
            <w:r w:rsidR="0018430F" w:rsidRPr="00F254D4">
              <w:rPr>
                <w:rFonts w:ascii="Times New Roman" w:hAnsi="Times New Roman"/>
                <w:b/>
                <w:sz w:val="24"/>
                <w:szCs w:val="24"/>
              </w:rPr>
              <w:t xml:space="preserve">9-3 </w:t>
            </w:r>
            <w:r w:rsidR="0018430F" w:rsidRPr="00F254D4">
              <w:rPr>
                <w:rFonts w:ascii="Times New Roman" w:hAnsi="Times New Roman"/>
                <w:b/>
                <w:i/>
                <w:sz w:val="24"/>
                <w:szCs w:val="24"/>
              </w:rPr>
              <w:t>An Impoverished Client</w:t>
            </w:r>
            <w:r w:rsidR="0018430F" w:rsidRPr="00F254D4">
              <w:rPr>
                <w:rFonts w:ascii="Times New Roman" w:hAnsi="Times New Roman"/>
                <w:sz w:val="24"/>
                <w:szCs w:val="24"/>
              </w:rPr>
              <w:t xml:space="preserve"> </w:t>
            </w:r>
          </w:p>
          <w:p w14:paraId="12C1C8A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Fee disputes</w:t>
            </w:r>
          </w:p>
          <w:p w14:paraId="2F3BD888"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Dividing fees with other firms or with nonlawyers</w:t>
            </w:r>
          </w:p>
          <w:p w14:paraId="54677E00" w14:textId="77777777" w:rsidR="00887E51" w:rsidRPr="00F254D4" w:rsidRDefault="0018430F" w:rsidP="00887E51">
            <w:pPr>
              <w:keepNext/>
              <w:keepLines/>
              <w:rPr>
                <w:rFonts w:ascii="Times New Roman" w:hAnsi="Times New Roman"/>
                <w:sz w:val="24"/>
                <w:szCs w:val="24"/>
              </w:rPr>
            </w:pPr>
            <w:r w:rsidRPr="00F254D4">
              <w:rPr>
                <w:rFonts w:ascii="Times New Roman" w:hAnsi="Times New Roman"/>
                <w:sz w:val="24"/>
                <w:szCs w:val="24"/>
              </w:rPr>
              <w:t xml:space="preserve">     Payment of fees by a third party</w:t>
            </w:r>
            <w:r w:rsidR="00887E51" w:rsidRPr="00F254D4">
              <w:rPr>
                <w:rFonts w:ascii="Times New Roman" w:hAnsi="Times New Roman"/>
                <w:sz w:val="24"/>
                <w:szCs w:val="24"/>
              </w:rPr>
              <w:t xml:space="preserve"> </w:t>
            </w:r>
          </w:p>
          <w:p w14:paraId="3AA6B3A4" w14:textId="2159B379"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Legal fees, continued    </w:t>
            </w:r>
          </w:p>
          <w:p w14:paraId="28466E0D"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Lawyer as custodian of client property and documents</w:t>
            </w:r>
          </w:p>
          <w:p w14:paraId="30F8A989"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Client trust accounts</w:t>
            </w:r>
          </w:p>
          <w:p w14:paraId="4E8CCB2E"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Responsibility for client property</w:t>
            </w:r>
          </w:p>
          <w:p w14:paraId="0A5B7875"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Administering estates and trusts</w:t>
            </w:r>
          </w:p>
          <w:p w14:paraId="7228E4B0"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Conflicts with lawyers’ personal or business interests</w:t>
            </w:r>
          </w:p>
          <w:p w14:paraId="25DA1905"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Business transactions between lawyer and client </w:t>
            </w:r>
          </w:p>
          <w:p w14:paraId="3AFE89A4"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Gifts from clients</w:t>
            </w:r>
          </w:p>
          <w:p w14:paraId="51F33497"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Sexual relationships with clients</w:t>
            </w:r>
          </w:p>
          <w:p w14:paraId="7A3560CA" w14:textId="77777777" w:rsidR="00887E51"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Intimate or family relationships with adverse lawyers</w:t>
            </w:r>
          </w:p>
          <w:p w14:paraId="25EEAAC8" w14:textId="6CCF20B6" w:rsidR="0018430F" w:rsidRPr="00F254D4" w:rsidRDefault="00887E51" w:rsidP="00887E51">
            <w:pPr>
              <w:keepNext/>
              <w:keepLines/>
              <w:rPr>
                <w:rFonts w:ascii="Times New Roman" w:hAnsi="Times New Roman"/>
                <w:sz w:val="24"/>
                <w:szCs w:val="24"/>
              </w:rPr>
            </w:pPr>
            <w:r w:rsidRPr="00F254D4">
              <w:rPr>
                <w:rFonts w:ascii="Times New Roman" w:hAnsi="Times New Roman"/>
                <w:sz w:val="24"/>
                <w:szCs w:val="24"/>
              </w:rPr>
              <w:t xml:space="preserve"> Imputation of lawyer-client conflicts to other lawyers in a firm</w:t>
            </w:r>
          </w:p>
        </w:tc>
        <w:tc>
          <w:tcPr>
            <w:tcW w:w="2448" w:type="dxa"/>
          </w:tcPr>
          <w:p w14:paraId="501A782C" w14:textId="1F2CACA3" w:rsidR="0018430F" w:rsidRPr="00F254D4" w:rsidRDefault="00887E51" w:rsidP="0018430F">
            <w:pPr>
              <w:keepNext/>
              <w:keepLines/>
              <w:rPr>
                <w:rFonts w:ascii="Times New Roman" w:hAnsi="Times New Roman"/>
                <w:sz w:val="24"/>
                <w:szCs w:val="24"/>
              </w:rPr>
            </w:pPr>
            <w:r w:rsidRPr="00F254D4">
              <w:rPr>
                <w:rFonts w:ascii="Times New Roman" w:hAnsi="Times New Roman"/>
                <w:sz w:val="24"/>
                <w:szCs w:val="24"/>
              </w:rPr>
              <w:t>522-554</w:t>
            </w:r>
          </w:p>
          <w:p w14:paraId="22810EB2" w14:textId="388C1226"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Model Rules 1.4, 1.5, </w:t>
            </w:r>
            <w:r w:rsidR="00887E51" w:rsidRPr="00F254D4">
              <w:rPr>
                <w:rFonts w:ascii="Times New Roman" w:hAnsi="Times New Roman"/>
                <w:sz w:val="24"/>
                <w:szCs w:val="24"/>
              </w:rPr>
              <w:t xml:space="preserve">1.7, </w:t>
            </w:r>
            <w:r w:rsidRPr="00F254D4">
              <w:rPr>
                <w:rFonts w:ascii="Times New Roman" w:hAnsi="Times New Roman"/>
                <w:sz w:val="24"/>
                <w:szCs w:val="24"/>
              </w:rPr>
              <w:t xml:space="preserve">1.8(a), </w:t>
            </w:r>
            <w:r w:rsidR="00887E51" w:rsidRPr="00F254D4">
              <w:rPr>
                <w:rFonts w:ascii="Times New Roman" w:hAnsi="Times New Roman"/>
                <w:sz w:val="24"/>
                <w:szCs w:val="24"/>
              </w:rPr>
              <w:t xml:space="preserve">(c), </w:t>
            </w:r>
            <w:r w:rsidRPr="00F254D4">
              <w:rPr>
                <w:rFonts w:ascii="Times New Roman" w:hAnsi="Times New Roman"/>
                <w:sz w:val="24"/>
                <w:szCs w:val="24"/>
              </w:rPr>
              <w:t xml:space="preserve">(d), (e), (f) (h), &amp; (i), </w:t>
            </w:r>
            <w:r w:rsidR="00887E51" w:rsidRPr="00F254D4">
              <w:rPr>
                <w:rFonts w:ascii="Times New Roman" w:hAnsi="Times New Roman"/>
                <w:sz w:val="24"/>
                <w:szCs w:val="24"/>
              </w:rPr>
              <w:t>1.10, 1.15</w:t>
            </w:r>
            <w:r w:rsidR="001F2F84" w:rsidRPr="00F254D4">
              <w:rPr>
                <w:rFonts w:ascii="Times New Roman" w:hAnsi="Times New Roman"/>
                <w:sz w:val="24"/>
                <w:szCs w:val="24"/>
              </w:rPr>
              <w:t xml:space="preserve">, </w:t>
            </w:r>
            <w:r w:rsidRPr="00F254D4">
              <w:rPr>
                <w:rFonts w:ascii="Times New Roman" w:hAnsi="Times New Roman"/>
                <w:sz w:val="24"/>
                <w:szCs w:val="24"/>
              </w:rPr>
              <w:t>1.16(d), 5.2, 5.4, 7.1, 8.3, 8.4</w:t>
            </w:r>
          </w:p>
          <w:p w14:paraId="4C1D8CEB" w14:textId="77777777" w:rsidR="0018430F" w:rsidRPr="00F254D4" w:rsidRDefault="0018430F" w:rsidP="0018430F">
            <w:pPr>
              <w:rPr>
                <w:rFonts w:ascii="Times New Roman" w:hAnsi="Times New Roman"/>
                <w:sz w:val="24"/>
                <w:szCs w:val="24"/>
              </w:rPr>
            </w:pPr>
          </w:p>
        </w:tc>
      </w:tr>
      <w:tr w:rsidR="0018430F" w:rsidRPr="00F254D4" w14:paraId="18E5028C" w14:textId="77777777" w:rsidTr="00350704">
        <w:tc>
          <w:tcPr>
            <w:tcW w:w="9576" w:type="dxa"/>
            <w:gridSpan w:val="3"/>
            <w:shd w:val="clear" w:color="auto" w:fill="A6A6A6" w:themeFill="background1" w:themeFillShade="A6"/>
          </w:tcPr>
          <w:p w14:paraId="2726DC7A"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Chapter 10: Conflicts Issues Government Lawyers and Judges</w:t>
            </w:r>
          </w:p>
        </w:tc>
      </w:tr>
      <w:tr w:rsidR="0018430F" w:rsidRPr="00F254D4" w14:paraId="6F3F1E69" w14:textId="77777777" w:rsidTr="00350704">
        <w:tc>
          <w:tcPr>
            <w:tcW w:w="738" w:type="dxa"/>
            <w:tcBorders>
              <w:bottom w:val="single" w:sz="4" w:space="0" w:color="000000"/>
            </w:tcBorders>
          </w:tcPr>
          <w:p w14:paraId="249F809D" w14:textId="7DADF5B1" w:rsidR="0018430F" w:rsidRPr="00F254D4" w:rsidRDefault="005662C6" w:rsidP="0018430F">
            <w:pPr>
              <w:keepNext/>
              <w:keepLines/>
              <w:rPr>
                <w:rFonts w:ascii="Times New Roman" w:hAnsi="Times New Roman"/>
                <w:b/>
                <w:sz w:val="24"/>
                <w:szCs w:val="24"/>
              </w:rPr>
            </w:pPr>
            <w:r w:rsidRPr="00F254D4">
              <w:rPr>
                <w:rFonts w:ascii="Times New Roman" w:hAnsi="Times New Roman"/>
                <w:b/>
                <w:sz w:val="24"/>
                <w:szCs w:val="24"/>
              </w:rPr>
              <w:lastRenderedPageBreak/>
              <w:t>2</w:t>
            </w:r>
            <w:r w:rsidR="00A73D04">
              <w:rPr>
                <w:rFonts w:ascii="Times New Roman" w:hAnsi="Times New Roman"/>
                <w:b/>
                <w:sz w:val="24"/>
                <w:szCs w:val="24"/>
              </w:rPr>
              <w:t>1</w:t>
            </w:r>
          </w:p>
          <w:p w14:paraId="1615D304" w14:textId="77777777" w:rsidR="0018430F" w:rsidRPr="00F254D4" w:rsidRDefault="0018430F" w:rsidP="0018430F">
            <w:pPr>
              <w:keepNext/>
              <w:keepLines/>
              <w:rPr>
                <w:rFonts w:ascii="Times New Roman" w:hAnsi="Times New Roman"/>
                <w:b/>
                <w:sz w:val="24"/>
                <w:szCs w:val="24"/>
              </w:rPr>
            </w:pPr>
          </w:p>
          <w:p w14:paraId="5E4CFAF8"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6F8903C7" w14:textId="77777777" w:rsidR="00AA27EA" w:rsidRPr="00F254D4" w:rsidRDefault="00AA27EA" w:rsidP="0018430F">
            <w:pPr>
              <w:keepNext/>
              <w:keepLines/>
              <w:rPr>
                <w:rFonts w:ascii="Times New Roman" w:hAnsi="Times New Roman"/>
                <w:sz w:val="24"/>
                <w:szCs w:val="24"/>
              </w:rPr>
            </w:pPr>
            <w:r w:rsidRPr="00F254D4">
              <w:rPr>
                <w:rFonts w:ascii="Times New Roman" w:hAnsi="Times New Roman"/>
                <w:sz w:val="24"/>
                <w:szCs w:val="24"/>
              </w:rPr>
              <w:t>Regulation of government lawyers and those who lobby them</w:t>
            </w:r>
          </w:p>
          <w:p w14:paraId="4A44F6FA"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Successive conflicts of present and former government lawyers</w:t>
            </w:r>
          </w:p>
          <w:p w14:paraId="4803E1DE" w14:textId="2A14F755" w:rsidR="00AA27EA" w:rsidRPr="00F254D4" w:rsidRDefault="00AA27EA" w:rsidP="0018430F">
            <w:pPr>
              <w:keepNext/>
              <w:keepLines/>
              <w:rPr>
                <w:rFonts w:ascii="Times New Roman" w:hAnsi="Times New Roman"/>
                <w:b/>
                <w:sz w:val="24"/>
                <w:szCs w:val="24"/>
              </w:rPr>
            </w:pPr>
            <w:r w:rsidRPr="00F254D4">
              <w:rPr>
                <w:rFonts w:ascii="Times New Roman" w:hAnsi="Times New Roman"/>
                <w:b/>
                <w:sz w:val="24"/>
                <w:szCs w:val="24"/>
              </w:rPr>
              <w:t xml:space="preserve">    10-1 </w:t>
            </w:r>
            <w:r w:rsidRPr="00F254D4">
              <w:rPr>
                <w:rFonts w:ascii="Times New Roman" w:hAnsi="Times New Roman"/>
                <w:b/>
                <w:i/>
                <w:sz w:val="24"/>
                <w:szCs w:val="24"/>
              </w:rPr>
              <w:t>The District Attorney</w:t>
            </w:r>
            <w:r w:rsidRPr="00F254D4">
              <w:rPr>
                <w:rFonts w:ascii="Times New Roman" w:hAnsi="Times New Roman"/>
                <w:b/>
                <w:sz w:val="24"/>
                <w:szCs w:val="24"/>
              </w:rPr>
              <w:t xml:space="preserve">   </w:t>
            </w:r>
          </w:p>
          <w:p w14:paraId="376F624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Conflicts involving judges, arbitrators, and mediators</w:t>
            </w:r>
          </w:p>
          <w:p w14:paraId="471B4AB0" w14:textId="0BB9CE99" w:rsidR="0018430F" w:rsidRPr="00F254D4" w:rsidRDefault="00350704" w:rsidP="00AA27EA">
            <w:pPr>
              <w:keepNext/>
              <w:keepLines/>
              <w:rPr>
                <w:rFonts w:ascii="Times New Roman" w:hAnsi="Times New Roman"/>
                <w:b/>
                <w:sz w:val="24"/>
                <w:szCs w:val="24"/>
              </w:rPr>
            </w:pPr>
            <w:r w:rsidRPr="00F254D4">
              <w:rPr>
                <w:rFonts w:ascii="Times New Roman" w:hAnsi="Times New Roman"/>
                <w:sz w:val="24"/>
                <w:szCs w:val="24"/>
              </w:rPr>
              <w:t xml:space="preserve">    </w:t>
            </w:r>
            <w:r w:rsidR="0018430F" w:rsidRPr="00F254D4">
              <w:rPr>
                <w:rFonts w:ascii="Times New Roman" w:hAnsi="Times New Roman"/>
                <w:b/>
                <w:sz w:val="24"/>
                <w:szCs w:val="24"/>
              </w:rPr>
              <w:t xml:space="preserve">10-2 </w:t>
            </w:r>
            <w:r w:rsidR="0018430F" w:rsidRPr="00F254D4">
              <w:rPr>
                <w:rFonts w:ascii="Times New Roman" w:hAnsi="Times New Roman"/>
                <w:b/>
                <w:i/>
                <w:sz w:val="24"/>
                <w:szCs w:val="24"/>
              </w:rPr>
              <w:t>A Trip to Monte Carlo</w:t>
            </w:r>
          </w:p>
          <w:p w14:paraId="7D0D218B"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10-3 </w:t>
            </w:r>
            <w:r w:rsidRPr="00F254D4">
              <w:rPr>
                <w:rFonts w:ascii="Times New Roman" w:hAnsi="Times New Roman"/>
                <w:b/>
                <w:i/>
                <w:sz w:val="24"/>
                <w:szCs w:val="24"/>
              </w:rPr>
              <w:t>The Judge’s Former Professor</w:t>
            </w:r>
          </w:p>
        </w:tc>
        <w:tc>
          <w:tcPr>
            <w:tcW w:w="2448" w:type="dxa"/>
            <w:tcBorders>
              <w:bottom w:val="single" w:sz="4" w:space="0" w:color="000000"/>
            </w:tcBorders>
          </w:tcPr>
          <w:p w14:paraId="7BCCC901" w14:textId="56019F0F" w:rsidR="0018430F" w:rsidRPr="00F254D4" w:rsidRDefault="00350704" w:rsidP="0018430F">
            <w:pPr>
              <w:keepNext/>
              <w:keepLines/>
              <w:rPr>
                <w:rFonts w:ascii="Times New Roman" w:hAnsi="Times New Roman"/>
                <w:sz w:val="24"/>
                <w:szCs w:val="24"/>
              </w:rPr>
            </w:pPr>
            <w:r w:rsidRPr="00F254D4">
              <w:rPr>
                <w:rFonts w:ascii="Times New Roman" w:hAnsi="Times New Roman"/>
                <w:sz w:val="24"/>
                <w:szCs w:val="24"/>
              </w:rPr>
              <w:t>555</w:t>
            </w:r>
            <w:r w:rsidR="0018430F" w:rsidRPr="00F254D4">
              <w:rPr>
                <w:rFonts w:ascii="Times New Roman" w:hAnsi="Times New Roman"/>
                <w:sz w:val="24"/>
                <w:szCs w:val="24"/>
              </w:rPr>
              <w:t>-</w:t>
            </w:r>
            <w:r w:rsidRPr="00F254D4">
              <w:rPr>
                <w:rFonts w:ascii="Times New Roman" w:hAnsi="Times New Roman"/>
                <w:sz w:val="24"/>
                <w:szCs w:val="24"/>
              </w:rPr>
              <w:t>596</w:t>
            </w:r>
          </w:p>
          <w:p w14:paraId="7A4820C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1.9-1.12</w:t>
            </w:r>
          </w:p>
          <w:p w14:paraId="3C1E3E0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ABA Model Code of Judicial Conduct (especially canons 2 and 3)</w:t>
            </w:r>
          </w:p>
        </w:tc>
      </w:tr>
    </w:tbl>
    <w:p w14:paraId="38239821" w14:textId="77777777" w:rsidR="00C26BB9" w:rsidRPr="00F254D4" w:rsidRDefault="00C26BB9">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50260B07" w14:textId="77777777" w:rsidTr="0018430F">
        <w:tc>
          <w:tcPr>
            <w:tcW w:w="9576" w:type="dxa"/>
            <w:gridSpan w:val="3"/>
            <w:shd w:val="clear" w:color="auto" w:fill="A6A6A6" w:themeFill="background1" w:themeFillShade="A6"/>
          </w:tcPr>
          <w:p w14:paraId="0880CC30" w14:textId="6C854BC5" w:rsidR="0018430F" w:rsidRPr="00F254D4" w:rsidRDefault="0018430F" w:rsidP="00962DC4">
            <w:pPr>
              <w:rPr>
                <w:rFonts w:ascii="Times New Roman" w:hAnsi="Times New Roman"/>
                <w:sz w:val="24"/>
                <w:szCs w:val="24"/>
              </w:rPr>
            </w:pPr>
            <w:r w:rsidRPr="00F254D4">
              <w:rPr>
                <w:rFonts w:ascii="Times New Roman" w:hAnsi="Times New Roman"/>
                <w:b/>
                <w:sz w:val="24"/>
                <w:szCs w:val="24"/>
              </w:rPr>
              <w:lastRenderedPageBreak/>
              <w:t>Chapter 11: Lawyers’ Duties to Courts</w:t>
            </w:r>
          </w:p>
        </w:tc>
      </w:tr>
      <w:tr w:rsidR="0018430F" w:rsidRPr="00F254D4" w14:paraId="2EB16431" w14:textId="77777777" w:rsidTr="0018430F">
        <w:tc>
          <w:tcPr>
            <w:tcW w:w="738" w:type="dxa"/>
          </w:tcPr>
          <w:p w14:paraId="5E81F138" w14:textId="3EC49B5E"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2</w:t>
            </w:r>
          </w:p>
          <w:p w14:paraId="3A0FDDD7" w14:textId="77777777" w:rsidR="0018430F" w:rsidRPr="00F254D4" w:rsidRDefault="0018430F" w:rsidP="0018430F">
            <w:pPr>
              <w:rPr>
                <w:rFonts w:ascii="Times New Roman" w:hAnsi="Times New Roman"/>
                <w:b/>
                <w:sz w:val="24"/>
                <w:szCs w:val="24"/>
              </w:rPr>
            </w:pPr>
          </w:p>
          <w:p w14:paraId="0DBE5B8C" w14:textId="77777777" w:rsidR="0018430F" w:rsidRPr="00F254D4" w:rsidRDefault="0018430F" w:rsidP="0018430F">
            <w:pPr>
              <w:keepNext/>
              <w:keepLines/>
              <w:rPr>
                <w:rFonts w:ascii="Times New Roman" w:hAnsi="Times New Roman"/>
                <w:b/>
                <w:sz w:val="24"/>
                <w:szCs w:val="24"/>
              </w:rPr>
            </w:pPr>
          </w:p>
        </w:tc>
        <w:tc>
          <w:tcPr>
            <w:tcW w:w="6390" w:type="dxa"/>
          </w:tcPr>
          <w:p w14:paraId="5ACAC68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Being a good person in an adversary system</w:t>
            </w:r>
          </w:p>
          <w:p w14:paraId="302FEE02"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Investigation before filing a complaint</w:t>
            </w:r>
          </w:p>
          <w:p w14:paraId="39CA93F3" w14:textId="77777777" w:rsidR="0018430F" w:rsidRPr="00F254D4" w:rsidRDefault="0018430F" w:rsidP="0018430F">
            <w:pPr>
              <w:keepNext/>
              <w:keepLines/>
              <w:rPr>
                <w:rFonts w:ascii="Times New Roman" w:hAnsi="Times New Roman"/>
                <w:b/>
                <w:sz w:val="24"/>
                <w:szCs w:val="24"/>
              </w:rPr>
            </w:pPr>
            <w:r w:rsidRPr="00F254D4">
              <w:rPr>
                <w:rFonts w:ascii="Times New Roman" w:hAnsi="Times New Roman"/>
                <w:b/>
                <w:sz w:val="24"/>
                <w:szCs w:val="24"/>
              </w:rPr>
              <w:t xml:space="preserve">      11-1 </w:t>
            </w:r>
            <w:r w:rsidRPr="00F254D4">
              <w:rPr>
                <w:rFonts w:ascii="Times New Roman" w:hAnsi="Times New Roman"/>
                <w:b/>
                <w:i/>
                <w:sz w:val="24"/>
                <w:szCs w:val="24"/>
              </w:rPr>
              <w:t>Your Visit From Paula Jones</w:t>
            </w:r>
          </w:p>
          <w:p w14:paraId="2B9AA73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Truth and falsity in litigation</w:t>
            </w:r>
          </w:p>
          <w:p w14:paraId="670DF64B"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The rules on candor to tribunals</w:t>
            </w:r>
          </w:p>
          <w:p w14:paraId="1DAE8B1E"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A lawyer’s duties if a client or witness intends to give false testimony</w:t>
            </w:r>
          </w:p>
          <w:p w14:paraId="4C1BB8A4"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Nix v. Whiteside  </w:t>
            </w:r>
            <w:r w:rsidRPr="00F254D4">
              <w:rPr>
                <w:rFonts w:ascii="Times New Roman" w:hAnsi="Times New Roman"/>
                <w:b/>
                <w:i/>
                <w:sz w:val="24"/>
                <w:szCs w:val="24"/>
              </w:rPr>
              <w:t>“He said he saw something metallic”</w:t>
            </w:r>
          </w:p>
          <w:p w14:paraId="5E875500"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A lawyer’s “knowledge” of a client’s intent to give false testimony</w:t>
            </w:r>
          </w:p>
          <w:p w14:paraId="08D4D0A6" w14:textId="60B7A3E3"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11-2  </w:t>
            </w:r>
            <w:r w:rsidRPr="00F254D4">
              <w:rPr>
                <w:rFonts w:ascii="Times New Roman" w:hAnsi="Times New Roman"/>
                <w:b/>
                <w:i/>
                <w:sz w:val="24"/>
                <w:szCs w:val="24"/>
              </w:rPr>
              <w:t xml:space="preserve">Flight from Sudan, Scene 1 </w:t>
            </w:r>
          </w:p>
          <w:p w14:paraId="67551624" w14:textId="16D7E0B7" w:rsidR="0018430F" w:rsidRPr="00F254D4" w:rsidRDefault="003339BC" w:rsidP="0018430F">
            <w:pPr>
              <w:rPr>
                <w:rFonts w:ascii="Times New Roman" w:hAnsi="Times New Roman"/>
                <w:sz w:val="24"/>
                <w:szCs w:val="24"/>
              </w:rPr>
            </w:pPr>
            <w:r w:rsidRPr="00F254D4">
              <w:rPr>
                <w:rFonts w:ascii="Times New Roman" w:hAnsi="Times New Roman"/>
                <w:sz w:val="24"/>
                <w:szCs w:val="24"/>
              </w:rPr>
              <w:t xml:space="preserve">      </w:t>
            </w:r>
            <w:r w:rsidR="0018430F" w:rsidRPr="00F254D4">
              <w:rPr>
                <w:rFonts w:ascii="Times New Roman" w:hAnsi="Times New Roman"/>
                <w:sz w:val="24"/>
                <w:szCs w:val="24"/>
              </w:rPr>
              <w:t>A lawyer’s duties if a client intends to mislead the court without lying</w:t>
            </w:r>
          </w:p>
          <w:p w14:paraId="463F58DE" w14:textId="431917A6"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11-3  </w:t>
            </w:r>
            <w:r w:rsidRPr="00F254D4">
              <w:rPr>
                <w:rFonts w:ascii="Times New Roman" w:hAnsi="Times New Roman"/>
                <w:b/>
                <w:i/>
                <w:sz w:val="24"/>
                <w:szCs w:val="24"/>
              </w:rPr>
              <w:t>Flight from Sudan, Scene 2</w:t>
            </w:r>
          </w:p>
        </w:tc>
        <w:tc>
          <w:tcPr>
            <w:tcW w:w="2448" w:type="dxa"/>
          </w:tcPr>
          <w:p w14:paraId="074104CF" w14:textId="27BEABCD" w:rsidR="0018430F" w:rsidRPr="00F254D4" w:rsidRDefault="00350704" w:rsidP="0018430F">
            <w:pPr>
              <w:keepNext/>
              <w:keepLines/>
              <w:rPr>
                <w:rFonts w:ascii="Times New Roman" w:hAnsi="Times New Roman"/>
                <w:sz w:val="24"/>
                <w:szCs w:val="24"/>
              </w:rPr>
            </w:pPr>
            <w:r w:rsidRPr="00F254D4">
              <w:rPr>
                <w:rFonts w:ascii="Times New Roman" w:hAnsi="Times New Roman"/>
                <w:sz w:val="24"/>
                <w:szCs w:val="24"/>
              </w:rPr>
              <w:t>597</w:t>
            </w:r>
            <w:r w:rsidR="0018430F" w:rsidRPr="00F254D4">
              <w:rPr>
                <w:rFonts w:ascii="Times New Roman" w:hAnsi="Times New Roman"/>
                <w:sz w:val="24"/>
                <w:szCs w:val="24"/>
              </w:rPr>
              <w:t>-</w:t>
            </w:r>
            <w:r w:rsidR="001F2F84" w:rsidRPr="00F254D4">
              <w:rPr>
                <w:rFonts w:ascii="Times New Roman" w:hAnsi="Times New Roman"/>
                <w:sz w:val="24"/>
                <w:szCs w:val="24"/>
              </w:rPr>
              <w:t>627</w:t>
            </w:r>
          </w:p>
          <w:p w14:paraId="6462299A" w14:textId="58D1A699"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1.2, 1.16, 3.1, 3.3, 8.4(c)</w:t>
            </w:r>
          </w:p>
          <w:p w14:paraId="24E2DFD3" w14:textId="77777777" w:rsidR="0018430F" w:rsidRPr="00F254D4" w:rsidRDefault="0018430F" w:rsidP="0018430F">
            <w:pPr>
              <w:rPr>
                <w:rFonts w:ascii="Times New Roman" w:hAnsi="Times New Roman"/>
                <w:sz w:val="24"/>
                <w:szCs w:val="24"/>
              </w:rPr>
            </w:pPr>
          </w:p>
        </w:tc>
      </w:tr>
      <w:tr w:rsidR="0018430F" w:rsidRPr="00F254D4" w14:paraId="57D791DA" w14:textId="77777777" w:rsidTr="0018430F">
        <w:tc>
          <w:tcPr>
            <w:tcW w:w="738" w:type="dxa"/>
            <w:tcBorders>
              <w:bottom w:val="single" w:sz="4" w:space="0" w:color="000000"/>
            </w:tcBorders>
          </w:tcPr>
          <w:p w14:paraId="665D6AAA" w14:textId="057EF5E4"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3</w:t>
            </w:r>
          </w:p>
          <w:p w14:paraId="28D1E4CF" w14:textId="77777777" w:rsidR="0018430F" w:rsidRPr="00F254D4" w:rsidRDefault="0018430F" w:rsidP="0018430F">
            <w:pPr>
              <w:rPr>
                <w:rFonts w:ascii="Times New Roman" w:hAnsi="Times New Roman"/>
                <w:b/>
                <w:sz w:val="24"/>
                <w:szCs w:val="24"/>
              </w:rPr>
            </w:pPr>
          </w:p>
          <w:p w14:paraId="1743A601"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19442EC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Truth and falsity in litigation, continued</w:t>
            </w:r>
          </w:p>
          <w:p w14:paraId="67C488BF"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False impressions created by lawyers during litigation</w:t>
            </w:r>
          </w:p>
          <w:p w14:paraId="79BF0783" w14:textId="77777777" w:rsidR="0018430F" w:rsidRPr="00F254D4" w:rsidRDefault="0018430F" w:rsidP="0018430F">
            <w:pPr>
              <w:rPr>
                <w:rFonts w:ascii="Times New Roman" w:hAnsi="Times New Roman"/>
                <w:b/>
                <w:sz w:val="24"/>
                <w:szCs w:val="24"/>
              </w:rPr>
            </w:pPr>
            <w:r w:rsidRPr="00F254D4">
              <w:rPr>
                <w:rFonts w:ascii="Times New Roman" w:hAnsi="Times New Roman"/>
                <w:b/>
                <w:sz w:val="24"/>
                <w:szCs w:val="24"/>
              </w:rPr>
              <w:t xml:space="preserve">     11-4 </w:t>
            </w:r>
            <w:r w:rsidRPr="00F254D4">
              <w:rPr>
                <w:rFonts w:ascii="Times New Roman" w:hAnsi="Times New Roman"/>
                <w:b/>
                <w:i/>
                <w:sz w:val="24"/>
                <w:szCs w:val="24"/>
              </w:rPr>
              <w:t>The Drug Test</w:t>
            </w:r>
          </w:p>
          <w:p w14:paraId="30901DA8" w14:textId="77777777" w:rsidR="0018430F" w:rsidRPr="00F254D4" w:rsidRDefault="0018430F" w:rsidP="0018430F">
            <w:pPr>
              <w:rPr>
                <w:rFonts w:ascii="Times New Roman" w:hAnsi="Times New Roman"/>
                <w:sz w:val="24"/>
                <w:szCs w:val="24"/>
              </w:rPr>
            </w:pPr>
            <w:r w:rsidRPr="00F254D4">
              <w:rPr>
                <w:rFonts w:ascii="Times New Roman" w:hAnsi="Times New Roman"/>
                <w:b/>
                <w:sz w:val="24"/>
                <w:szCs w:val="24"/>
              </w:rPr>
              <w:t xml:space="preserve">     11-5  </w:t>
            </w:r>
            <w:r w:rsidRPr="00F254D4">
              <w:rPr>
                <w:rFonts w:ascii="Times New Roman" w:hAnsi="Times New Roman"/>
                <w:b/>
                <w:i/>
                <w:sz w:val="24"/>
                <w:szCs w:val="24"/>
              </w:rPr>
              <w:t>The Body Double</w:t>
            </w:r>
          </w:p>
          <w:p w14:paraId="23CE939E" w14:textId="77777777" w:rsidR="0018430F" w:rsidRPr="00F254D4" w:rsidRDefault="0018430F" w:rsidP="0018430F">
            <w:pPr>
              <w:rPr>
                <w:rFonts w:ascii="Times New Roman" w:hAnsi="Times New Roman"/>
                <w:b/>
                <w:i/>
                <w:sz w:val="24"/>
                <w:szCs w:val="24"/>
              </w:rPr>
            </w:pPr>
            <w:r w:rsidRPr="00F254D4">
              <w:rPr>
                <w:rFonts w:ascii="Times New Roman" w:hAnsi="Times New Roman"/>
                <w:sz w:val="24"/>
                <w:szCs w:val="24"/>
              </w:rPr>
              <w:t xml:space="preserve">     Lawyers’ duties of truthfulness in preparing witnesses to testify</w:t>
            </w:r>
          </w:p>
          <w:p w14:paraId="4701E938"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Concealment of physical evidence and documents  </w:t>
            </w:r>
          </w:p>
          <w:p w14:paraId="2F5CD480"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 xml:space="preserve">     Duties of criminal defense lawyers with respect to evidence of crimes</w:t>
            </w:r>
          </w:p>
          <w:p w14:paraId="1750ED1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11-7 </w:t>
            </w:r>
            <w:r w:rsidRPr="00F254D4">
              <w:rPr>
                <w:rFonts w:ascii="Times New Roman" w:hAnsi="Times New Roman"/>
                <w:b/>
                <w:i/>
                <w:sz w:val="24"/>
                <w:szCs w:val="24"/>
              </w:rPr>
              <w:t>Child Pornography</w:t>
            </w:r>
          </w:p>
        </w:tc>
        <w:tc>
          <w:tcPr>
            <w:tcW w:w="2448" w:type="dxa"/>
            <w:tcBorders>
              <w:bottom w:val="single" w:sz="4" w:space="0" w:color="000000"/>
            </w:tcBorders>
          </w:tcPr>
          <w:p w14:paraId="16A48D36" w14:textId="721B6550" w:rsidR="0018430F" w:rsidRPr="00F254D4" w:rsidRDefault="001F2F84" w:rsidP="0018430F">
            <w:pPr>
              <w:rPr>
                <w:rFonts w:ascii="Times New Roman" w:hAnsi="Times New Roman"/>
                <w:sz w:val="24"/>
                <w:szCs w:val="24"/>
              </w:rPr>
            </w:pPr>
            <w:r w:rsidRPr="00F254D4">
              <w:rPr>
                <w:rFonts w:ascii="Times New Roman" w:hAnsi="Times New Roman"/>
                <w:sz w:val="24"/>
                <w:szCs w:val="24"/>
              </w:rPr>
              <w:t>628</w:t>
            </w:r>
            <w:r w:rsidR="0018430F" w:rsidRPr="00F254D4">
              <w:rPr>
                <w:rFonts w:ascii="Times New Roman" w:hAnsi="Times New Roman"/>
                <w:sz w:val="24"/>
                <w:szCs w:val="24"/>
              </w:rPr>
              <w:t>-</w:t>
            </w:r>
            <w:r w:rsidR="00350704" w:rsidRPr="00F254D4">
              <w:rPr>
                <w:rFonts w:ascii="Times New Roman" w:hAnsi="Times New Roman"/>
                <w:sz w:val="24"/>
                <w:szCs w:val="24"/>
              </w:rPr>
              <w:t>650</w:t>
            </w:r>
          </w:p>
          <w:p w14:paraId="41C9FBC7"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Model Rules 3.3, 3.4, 4.1, 7.1, 8.4</w:t>
            </w:r>
          </w:p>
          <w:p w14:paraId="7CCCCCBE" w14:textId="77777777" w:rsidR="0018430F" w:rsidRPr="00F254D4" w:rsidRDefault="0018430F" w:rsidP="0018430F">
            <w:pPr>
              <w:rPr>
                <w:rFonts w:ascii="Times New Roman" w:hAnsi="Times New Roman"/>
                <w:sz w:val="24"/>
                <w:szCs w:val="24"/>
              </w:rPr>
            </w:pPr>
          </w:p>
        </w:tc>
      </w:tr>
      <w:tr w:rsidR="0018430F" w:rsidRPr="00F254D4" w14:paraId="2517C02A" w14:textId="77777777" w:rsidTr="0018430F">
        <w:tc>
          <w:tcPr>
            <w:tcW w:w="738" w:type="dxa"/>
            <w:tcBorders>
              <w:bottom w:val="single" w:sz="4" w:space="0" w:color="000000"/>
            </w:tcBorders>
          </w:tcPr>
          <w:p w14:paraId="040349B7" w14:textId="45CAEEB5" w:rsidR="0018430F" w:rsidRPr="00F254D4" w:rsidRDefault="005662C6" w:rsidP="0018430F">
            <w:pPr>
              <w:keepNext/>
              <w:keepLines/>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4</w:t>
            </w:r>
          </w:p>
          <w:p w14:paraId="0D2FAC14" w14:textId="77777777" w:rsidR="0018430F" w:rsidRPr="00F254D4" w:rsidRDefault="0018430F" w:rsidP="0018430F">
            <w:pPr>
              <w:keepNext/>
              <w:keepLines/>
              <w:rPr>
                <w:rFonts w:ascii="Times New Roman" w:hAnsi="Times New Roman"/>
                <w:b/>
                <w:sz w:val="24"/>
                <w:szCs w:val="24"/>
              </w:rPr>
            </w:pPr>
          </w:p>
          <w:p w14:paraId="78E93063" w14:textId="77777777" w:rsidR="0018430F" w:rsidRPr="00F254D4" w:rsidRDefault="0018430F" w:rsidP="0018430F">
            <w:pPr>
              <w:rPr>
                <w:rFonts w:ascii="Times New Roman" w:hAnsi="Times New Roman"/>
                <w:b/>
                <w:sz w:val="24"/>
                <w:szCs w:val="24"/>
              </w:rPr>
            </w:pPr>
          </w:p>
        </w:tc>
        <w:tc>
          <w:tcPr>
            <w:tcW w:w="6390" w:type="dxa"/>
            <w:tcBorders>
              <w:bottom w:val="single" w:sz="4" w:space="0" w:color="000000"/>
            </w:tcBorders>
          </w:tcPr>
          <w:p w14:paraId="24F23DDA" w14:textId="50B8A526"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Concealment of documents and evidence in civil cases</w:t>
            </w:r>
          </w:p>
          <w:p w14:paraId="7C3B9FA5" w14:textId="55815060" w:rsidR="0018430F" w:rsidRPr="00F254D4" w:rsidRDefault="0018430F" w:rsidP="0018430F">
            <w:pPr>
              <w:keepNext/>
              <w:keepLines/>
              <w:rPr>
                <w:rFonts w:ascii="Times New Roman" w:hAnsi="Times New Roman"/>
                <w:sz w:val="24"/>
                <w:szCs w:val="24"/>
              </w:rPr>
            </w:pPr>
            <w:r w:rsidRPr="00F254D4">
              <w:rPr>
                <w:rFonts w:ascii="Times New Roman" w:hAnsi="Times New Roman"/>
                <w:b/>
                <w:sz w:val="24"/>
                <w:szCs w:val="24"/>
              </w:rPr>
              <w:t xml:space="preserve">      11-8 </w:t>
            </w:r>
            <w:r w:rsidRPr="00F254D4">
              <w:rPr>
                <w:rFonts w:ascii="Times New Roman" w:hAnsi="Times New Roman"/>
                <w:b/>
                <w:i/>
                <w:sz w:val="24"/>
                <w:szCs w:val="24"/>
              </w:rPr>
              <w:t>The Damaging Documents</w:t>
            </w:r>
          </w:p>
          <w:p w14:paraId="166879C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The duty to disclose adverse legal authority</w:t>
            </w:r>
          </w:p>
          <w:p w14:paraId="41146C15"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Disclosures in ex parte proceedings</w:t>
            </w:r>
          </w:p>
          <w:p w14:paraId="4783429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Improper influences on judges and juries</w:t>
            </w:r>
          </w:p>
          <w:p w14:paraId="119E4FFC" w14:textId="77777777" w:rsidR="0018430F" w:rsidRPr="00F254D4" w:rsidRDefault="0018430F" w:rsidP="0018430F">
            <w:pPr>
              <w:rPr>
                <w:rFonts w:ascii="Times New Roman" w:hAnsi="Times New Roman"/>
                <w:sz w:val="24"/>
                <w:szCs w:val="24"/>
              </w:rPr>
            </w:pPr>
            <w:r w:rsidRPr="00F254D4">
              <w:rPr>
                <w:rFonts w:ascii="Times New Roman" w:hAnsi="Times New Roman"/>
                <w:sz w:val="24"/>
                <w:szCs w:val="24"/>
              </w:rPr>
              <w:t>Lawyers’ duties in non-adjudicative proceeding</w:t>
            </w:r>
          </w:p>
        </w:tc>
        <w:tc>
          <w:tcPr>
            <w:tcW w:w="2448" w:type="dxa"/>
            <w:tcBorders>
              <w:bottom w:val="single" w:sz="4" w:space="0" w:color="000000"/>
            </w:tcBorders>
          </w:tcPr>
          <w:p w14:paraId="016F21B6" w14:textId="74698F66" w:rsidR="0018430F" w:rsidRPr="00F254D4" w:rsidRDefault="009E797B" w:rsidP="0018430F">
            <w:pPr>
              <w:keepNext/>
              <w:keepLines/>
              <w:rPr>
                <w:rFonts w:ascii="Times New Roman" w:hAnsi="Times New Roman"/>
                <w:sz w:val="24"/>
                <w:szCs w:val="24"/>
              </w:rPr>
            </w:pPr>
            <w:r w:rsidRPr="00F254D4">
              <w:rPr>
                <w:rFonts w:ascii="Times New Roman" w:hAnsi="Times New Roman"/>
                <w:sz w:val="24"/>
                <w:szCs w:val="24"/>
              </w:rPr>
              <w:t>650</w:t>
            </w:r>
            <w:r w:rsidR="0018430F" w:rsidRPr="00F254D4">
              <w:rPr>
                <w:rFonts w:ascii="Times New Roman" w:hAnsi="Times New Roman"/>
                <w:sz w:val="24"/>
                <w:szCs w:val="24"/>
              </w:rPr>
              <w:t>-</w:t>
            </w:r>
            <w:r w:rsidRPr="00F254D4">
              <w:rPr>
                <w:rFonts w:ascii="Times New Roman" w:hAnsi="Times New Roman"/>
                <w:sz w:val="24"/>
                <w:szCs w:val="24"/>
              </w:rPr>
              <w:t>686</w:t>
            </w:r>
          </w:p>
          <w:p w14:paraId="1F6CE836"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3.3-3.9, 4.1, 4.4, 8.4(c)</w:t>
            </w:r>
          </w:p>
          <w:p w14:paraId="30150FB9" w14:textId="77777777" w:rsidR="0018430F" w:rsidRPr="00F254D4" w:rsidRDefault="0018430F" w:rsidP="0018430F">
            <w:pPr>
              <w:keepNext/>
              <w:keepLines/>
              <w:rPr>
                <w:rFonts w:ascii="Times New Roman" w:hAnsi="Times New Roman"/>
                <w:sz w:val="24"/>
                <w:szCs w:val="24"/>
              </w:rPr>
            </w:pPr>
          </w:p>
          <w:p w14:paraId="330902B6" w14:textId="77777777" w:rsidR="0018430F" w:rsidRPr="00F254D4" w:rsidRDefault="0018430F" w:rsidP="0018430F">
            <w:pPr>
              <w:keepNext/>
              <w:keepLines/>
              <w:rPr>
                <w:rFonts w:ascii="Times New Roman" w:hAnsi="Times New Roman"/>
                <w:sz w:val="24"/>
                <w:szCs w:val="24"/>
              </w:rPr>
            </w:pPr>
          </w:p>
          <w:p w14:paraId="7BB9E1C8" w14:textId="77777777" w:rsidR="0018430F" w:rsidRPr="00F254D4" w:rsidRDefault="0018430F" w:rsidP="0018430F">
            <w:pPr>
              <w:rPr>
                <w:rFonts w:ascii="Times New Roman" w:hAnsi="Times New Roman"/>
                <w:sz w:val="24"/>
                <w:szCs w:val="24"/>
              </w:rPr>
            </w:pPr>
          </w:p>
        </w:tc>
      </w:tr>
    </w:tbl>
    <w:p w14:paraId="7493565B" w14:textId="77777777" w:rsidR="00C26BB9" w:rsidRPr="00F254D4" w:rsidRDefault="00C26BB9">
      <w:pPr>
        <w:rPr>
          <w:sz w:val="24"/>
          <w:szCs w:val="24"/>
        </w:rPr>
      </w:pPr>
      <w:r w:rsidRPr="00F254D4">
        <w:rPr>
          <w:sz w:val="24"/>
          <w:szCs w:val="24"/>
        </w:rPr>
        <w:br w:type="page"/>
      </w:r>
    </w:p>
    <w:tbl>
      <w:tblPr>
        <w:tblStyle w:val="TableGrid"/>
        <w:tblW w:w="9576" w:type="dxa"/>
        <w:tblLayout w:type="fixed"/>
        <w:tblLook w:val="04A0" w:firstRow="1" w:lastRow="0" w:firstColumn="1" w:lastColumn="0" w:noHBand="0" w:noVBand="1"/>
      </w:tblPr>
      <w:tblGrid>
        <w:gridCol w:w="738"/>
        <w:gridCol w:w="6390"/>
        <w:gridCol w:w="2448"/>
      </w:tblGrid>
      <w:tr w:rsidR="0018430F" w:rsidRPr="00F254D4" w14:paraId="74F25B9C" w14:textId="77777777" w:rsidTr="00B971CF">
        <w:tc>
          <w:tcPr>
            <w:tcW w:w="9576" w:type="dxa"/>
            <w:gridSpan w:val="3"/>
            <w:shd w:val="clear" w:color="auto" w:fill="A6A6A6" w:themeFill="background1" w:themeFillShade="A6"/>
          </w:tcPr>
          <w:p w14:paraId="2CAFF262" w14:textId="087466AB" w:rsidR="0018430F" w:rsidRPr="00F254D4" w:rsidRDefault="0018430F" w:rsidP="003339BC">
            <w:pPr>
              <w:rPr>
                <w:rFonts w:ascii="Times New Roman" w:hAnsi="Times New Roman"/>
                <w:sz w:val="24"/>
                <w:szCs w:val="24"/>
              </w:rPr>
            </w:pPr>
            <w:r w:rsidRPr="00F254D4">
              <w:rPr>
                <w:rFonts w:ascii="Times New Roman" w:hAnsi="Times New Roman"/>
                <w:b/>
                <w:sz w:val="24"/>
                <w:szCs w:val="24"/>
              </w:rPr>
              <w:lastRenderedPageBreak/>
              <w:t>Chapter 12: Lawyers’ Duties to Adversaries and Third Persons</w:t>
            </w:r>
          </w:p>
        </w:tc>
      </w:tr>
      <w:tr w:rsidR="0018430F" w:rsidRPr="00F254D4" w14:paraId="339EC293" w14:textId="77777777" w:rsidTr="00B971CF">
        <w:tc>
          <w:tcPr>
            <w:tcW w:w="738" w:type="dxa"/>
            <w:tcBorders>
              <w:bottom w:val="single" w:sz="4" w:space="0" w:color="000000"/>
            </w:tcBorders>
          </w:tcPr>
          <w:p w14:paraId="10B170DA" w14:textId="17EEE8CA" w:rsidR="0018430F" w:rsidRPr="00F254D4" w:rsidRDefault="005662C6" w:rsidP="0018430F">
            <w:pPr>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5</w:t>
            </w:r>
          </w:p>
          <w:p w14:paraId="0243145F" w14:textId="77777777" w:rsidR="0018430F" w:rsidRPr="00F254D4" w:rsidRDefault="0018430F" w:rsidP="0018430F">
            <w:pPr>
              <w:rPr>
                <w:rFonts w:ascii="Times New Roman" w:hAnsi="Times New Roman"/>
                <w:b/>
                <w:sz w:val="24"/>
                <w:szCs w:val="24"/>
              </w:rPr>
            </w:pPr>
          </w:p>
          <w:p w14:paraId="62712453" w14:textId="77777777" w:rsidR="0018430F" w:rsidRPr="00F254D4" w:rsidRDefault="0018430F" w:rsidP="0018430F">
            <w:pPr>
              <w:keepNext/>
              <w:keepLines/>
              <w:rPr>
                <w:rFonts w:ascii="Times New Roman" w:hAnsi="Times New Roman"/>
                <w:b/>
                <w:sz w:val="24"/>
                <w:szCs w:val="24"/>
              </w:rPr>
            </w:pPr>
          </w:p>
        </w:tc>
        <w:tc>
          <w:tcPr>
            <w:tcW w:w="6390" w:type="dxa"/>
            <w:tcBorders>
              <w:bottom w:val="single" w:sz="4" w:space="0" w:color="000000"/>
            </w:tcBorders>
          </w:tcPr>
          <w:p w14:paraId="298B7D9D"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Communications with lawyers and third parties</w:t>
            </w:r>
          </w:p>
          <w:p w14:paraId="675ECB5F"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Deception of third persons</w:t>
            </w:r>
          </w:p>
          <w:p w14:paraId="3AACE576"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b/>
                <w:sz w:val="24"/>
                <w:szCs w:val="24"/>
              </w:rPr>
              <w:t xml:space="preserve">      12-1 </w:t>
            </w:r>
            <w:r w:rsidRPr="00F254D4">
              <w:rPr>
                <w:rFonts w:ascii="Times New Roman" w:hAnsi="Times New Roman"/>
                <w:b/>
                <w:i/>
                <w:sz w:val="24"/>
                <w:szCs w:val="24"/>
              </w:rPr>
              <w:t>Emergency Food Stamps</w:t>
            </w:r>
          </w:p>
          <w:p w14:paraId="15EBB391" w14:textId="77777777" w:rsidR="0018430F" w:rsidRPr="00F254D4" w:rsidRDefault="0018430F" w:rsidP="0018430F">
            <w:pPr>
              <w:keepNext/>
              <w:keepLines/>
              <w:rPr>
                <w:rFonts w:ascii="Times New Roman" w:hAnsi="Times New Roman"/>
                <w:b/>
                <w:i/>
                <w:sz w:val="24"/>
                <w:szCs w:val="24"/>
              </w:rPr>
            </w:pPr>
            <w:r w:rsidRPr="00F254D4">
              <w:rPr>
                <w:rFonts w:ascii="Times New Roman" w:hAnsi="Times New Roman"/>
                <w:sz w:val="24"/>
                <w:szCs w:val="24"/>
              </w:rPr>
              <w:t xml:space="preserve">     Restrictions on contact with represented persons</w:t>
            </w:r>
          </w:p>
          <w:p w14:paraId="0E547109" w14:textId="77777777"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 xml:space="preserve">     Restrictions on contact with unrepresented persons</w:t>
            </w:r>
          </w:p>
          <w:p w14:paraId="713B1735" w14:textId="2EE125B0" w:rsidR="00B971CF" w:rsidRPr="00F254D4" w:rsidRDefault="0018430F" w:rsidP="0018430F">
            <w:pPr>
              <w:keepNext/>
              <w:keepLines/>
              <w:rPr>
                <w:rFonts w:ascii="Times New Roman" w:hAnsi="Times New Roman"/>
                <w:b/>
                <w:i/>
                <w:sz w:val="24"/>
                <w:szCs w:val="24"/>
              </w:rPr>
            </w:pPr>
            <w:r w:rsidRPr="00F254D4">
              <w:rPr>
                <w:rFonts w:ascii="Times New Roman" w:hAnsi="Times New Roman"/>
                <w:b/>
                <w:i/>
                <w:sz w:val="24"/>
                <w:szCs w:val="24"/>
              </w:rPr>
              <w:t xml:space="preserve">      </w:t>
            </w:r>
            <w:r w:rsidRPr="00F254D4">
              <w:rPr>
                <w:rFonts w:ascii="Times New Roman" w:hAnsi="Times New Roman"/>
                <w:b/>
                <w:sz w:val="24"/>
                <w:szCs w:val="24"/>
              </w:rPr>
              <w:t>12-2</w:t>
            </w:r>
            <w:r w:rsidRPr="00F254D4">
              <w:rPr>
                <w:rFonts w:ascii="Times New Roman" w:hAnsi="Times New Roman"/>
                <w:b/>
                <w:i/>
                <w:sz w:val="24"/>
                <w:szCs w:val="24"/>
              </w:rPr>
              <w:t xml:space="preserve"> The Complaining Witness</w:t>
            </w:r>
          </w:p>
          <w:p w14:paraId="0F2804B1" w14:textId="77777777" w:rsidR="00125E85" w:rsidRPr="00F254D4" w:rsidRDefault="00795F34" w:rsidP="00AA501D">
            <w:pPr>
              <w:keepNext/>
              <w:keepLines/>
              <w:rPr>
                <w:rFonts w:ascii="Times New Roman" w:hAnsi="Times New Roman"/>
                <w:sz w:val="24"/>
                <w:szCs w:val="24"/>
              </w:rPr>
            </w:pPr>
            <w:r w:rsidRPr="00F254D4">
              <w:rPr>
                <w:rFonts w:ascii="Times New Roman" w:hAnsi="Times New Roman"/>
                <w:sz w:val="24"/>
                <w:szCs w:val="24"/>
              </w:rPr>
              <w:t>Respect for the rights of third persons</w:t>
            </w:r>
          </w:p>
          <w:p w14:paraId="211EAE42" w14:textId="3EBD7902" w:rsidR="00C273A2" w:rsidRPr="00F254D4" w:rsidRDefault="00125E85" w:rsidP="009D164B">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12-3</w:t>
            </w:r>
            <w:r w:rsidRPr="00F254D4">
              <w:rPr>
                <w:rFonts w:ascii="Times New Roman" w:hAnsi="Times New Roman"/>
                <w:b/>
                <w:i/>
                <w:sz w:val="24"/>
                <w:szCs w:val="24"/>
              </w:rPr>
              <w:t xml:space="preserve"> The Break-in</w:t>
            </w:r>
          </w:p>
        </w:tc>
        <w:tc>
          <w:tcPr>
            <w:tcW w:w="2448" w:type="dxa"/>
            <w:tcBorders>
              <w:bottom w:val="single" w:sz="4" w:space="0" w:color="000000"/>
            </w:tcBorders>
          </w:tcPr>
          <w:p w14:paraId="310FE08F" w14:textId="4E3EE001" w:rsidR="0018430F" w:rsidRPr="00F254D4" w:rsidRDefault="00C273A2" w:rsidP="0018430F">
            <w:pPr>
              <w:keepNext/>
              <w:keepLines/>
              <w:rPr>
                <w:rFonts w:ascii="Times New Roman" w:hAnsi="Times New Roman"/>
                <w:sz w:val="24"/>
                <w:szCs w:val="24"/>
              </w:rPr>
            </w:pPr>
            <w:r w:rsidRPr="00F254D4">
              <w:rPr>
                <w:rFonts w:ascii="Times New Roman" w:hAnsi="Times New Roman"/>
                <w:sz w:val="24"/>
                <w:szCs w:val="24"/>
              </w:rPr>
              <w:t>687</w:t>
            </w:r>
            <w:r w:rsidR="0018430F" w:rsidRPr="00F254D4">
              <w:rPr>
                <w:rFonts w:ascii="Times New Roman" w:hAnsi="Times New Roman"/>
                <w:sz w:val="24"/>
                <w:szCs w:val="24"/>
              </w:rPr>
              <w:t>-</w:t>
            </w:r>
            <w:r w:rsidR="006F1AE1" w:rsidRPr="00F254D4">
              <w:rPr>
                <w:rFonts w:ascii="Times New Roman" w:hAnsi="Times New Roman"/>
                <w:sz w:val="24"/>
                <w:szCs w:val="24"/>
              </w:rPr>
              <w:t>719</w:t>
            </w:r>
          </w:p>
          <w:p w14:paraId="4926ABD6" w14:textId="56B6C622" w:rsidR="0018430F" w:rsidRPr="00F254D4" w:rsidRDefault="0018430F" w:rsidP="0018430F">
            <w:pPr>
              <w:keepNext/>
              <w:keepLines/>
              <w:rPr>
                <w:rFonts w:ascii="Times New Roman" w:hAnsi="Times New Roman"/>
                <w:sz w:val="24"/>
                <w:szCs w:val="24"/>
              </w:rPr>
            </w:pPr>
            <w:r w:rsidRPr="00F254D4">
              <w:rPr>
                <w:rFonts w:ascii="Times New Roman" w:hAnsi="Times New Roman"/>
                <w:sz w:val="24"/>
                <w:szCs w:val="24"/>
              </w:rPr>
              <w:t>Model Rules 4.1-4.4</w:t>
            </w:r>
          </w:p>
          <w:p w14:paraId="6B9AFB12" w14:textId="77777777" w:rsidR="0018430F" w:rsidRPr="00F254D4" w:rsidRDefault="0018430F" w:rsidP="0018430F">
            <w:pPr>
              <w:rPr>
                <w:rFonts w:ascii="Times New Roman" w:hAnsi="Times New Roman"/>
                <w:sz w:val="24"/>
                <w:szCs w:val="24"/>
              </w:rPr>
            </w:pPr>
          </w:p>
        </w:tc>
      </w:tr>
      <w:tr w:rsidR="0018430F" w:rsidRPr="00F254D4" w14:paraId="1A95DE69" w14:textId="77777777" w:rsidTr="00AA501D">
        <w:tc>
          <w:tcPr>
            <w:tcW w:w="9576" w:type="dxa"/>
            <w:gridSpan w:val="3"/>
            <w:shd w:val="clear" w:color="auto" w:fill="A6A6A6" w:themeFill="background1" w:themeFillShade="A6"/>
          </w:tcPr>
          <w:p w14:paraId="6C9B3D91" w14:textId="57CE95CD" w:rsidR="0018430F" w:rsidRPr="00F254D4" w:rsidRDefault="001F2F84" w:rsidP="00AA501D">
            <w:pPr>
              <w:keepNext/>
              <w:keepLines/>
              <w:rPr>
                <w:rFonts w:ascii="Times New Roman" w:hAnsi="Times New Roman"/>
                <w:sz w:val="24"/>
                <w:szCs w:val="24"/>
              </w:rPr>
            </w:pPr>
            <w:r w:rsidRPr="00F254D4">
              <w:rPr>
                <w:rFonts w:ascii="Times New Roman" w:hAnsi="Times New Roman"/>
                <w:b/>
                <w:sz w:val="24"/>
                <w:szCs w:val="24"/>
              </w:rPr>
              <w:t>C</w:t>
            </w:r>
            <w:r w:rsidR="00125E85" w:rsidRPr="00F254D4">
              <w:rPr>
                <w:rFonts w:ascii="Times New Roman" w:hAnsi="Times New Roman"/>
                <w:b/>
                <w:sz w:val="24"/>
                <w:szCs w:val="24"/>
              </w:rPr>
              <w:t>hapter 12: Lawyers’ Duties to Adversaries and Third Persons</w:t>
            </w:r>
            <w:r w:rsidR="00BC55A1" w:rsidRPr="00F254D4">
              <w:rPr>
                <w:rFonts w:ascii="Times New Roman" w:hAnsi="Times New Roman"/>
                <w:b/>
                <w:sz w:val="24"/>
                <w:szCs w:val="24"/>
              </w:rPr>
              <w:t>, continued</w:t>
            </w:r>
          </w:p>
        </w:tc>
      </w:tr>
      <w:tr w:rsidR="0018430F" w:rsidRPr="00F254D4" w14:paraId="0802942C" w14:textId="77777777" w:rsidTr="002A612E">
        <w:tc>
          <w:tcPr>
            <w:tcW w:w="738" w:type="dxa"/>
            <w:tcBorders>
              <w:bottom w:val="single" w:sz="4" w:space="0" w:color="000000"/>
            </w:tcBorders>
          </w:tcPr>
          <w:p w14:paraId="02822A01" w14:textId="271DC2A6" w:rsidR="0018430F" w:rsidRPr="00F254D4" w:rsidRDefault="00A73D04" w:rsidP="002D22A5">
            <w:pPr>
              <w:keepNext/>
              <w:keepLines/>
              <w:rPr>
                <w:rFonts w:ascii="Times New Roman" w:hAnsi="Times New Roman"/>
                <w:b/>
                <w:sz w:val="24"/>
                <w:szCs w:val="24"/>
              </w:rPr>
            </w:pPr>
            <w:r>
              <w:rPr>
                <w:rFonts w:ascii="Times New Roman" w:hAnsi="Times New Roman"/>
                <w:b/>
                <w:sz w:val="24"/>
                <w:szCs w:val="24"/>
              </w:rPr>
              <w:t>26</w:t>
            </w:r>
          </w:p>
          <w:p w14:paraId="56922342" w14:textId="77777777" w:rsidR="0018430F" w:rsidRPr="00F254D4" w:rsidRDefault="0018430F" w:rsidP="002D22A5">
            <w:pPr>
              <w:keepNext/>
              <w:keepLines/>
              <w:rPr>
                <w:rFonts w:ascii="Times New Roman" w:hAnsi="Times New Roman"/>
                <w:b/>
                <w:sz w:val="24"/>
                <w:szCs w:val="24"/>
              </w:rPr>
            </w:pPr>
          </w:p>
          <w:p w14:paraId="3F5F6BFA" w14:textId="77777777" w:rsidR="0018430F" w:rsidRPr="00F254D4" w:rsidRDefault="0018430F" w:rsidP="002D22A5">
            <w:pPr>
              <w:keepNext/>
              <w:keepLines/>
              <w:rPr>
                <w:rFonts w:ascii="Times New Roman" w:hAnsi="Times New Roman"/>
                <w:b/>
                <w:sz w:val="24"/>
                <w:szCs w:val="24"/>
              </w:rPr>
            </w:pPr>
          </w:p>
        </w:tc>
        <w:tc>
          <w:tcPr>
            <w:tcW w:w="6390" w:type="dxa"/>
            <w:tcBorders>
              <w:bottom w:val="single" w:sz="4" w:space="0" w:color="000000"/>
            </w:tcBorders>
          </w:tcPr>
          <w:p w14:paraId="37288714" w14:textId="77777777" w:rsidR="002D22A5" w:rsidRPr="00F254D4" w:rsidRDefault="002D22A5" w:rsidP="002D22A5">
            <w:pPr>
              <w:keepNext/>
              <w:keepLines/>
              <w:rPr>
                <w:rFonts w:ascii="Times New Roman" w:hAnsi="Times New Roman"/>
                <w:b/>
                <w:i/>
                <w:sz w:val="24"/>
                <w:szCs w:val="24"/>
              </w:rPr>
            </w:pPr>
            <w:r w:rsidRPr="00F254D4">
              <w:rPr>
                <w:rFonts w:ascii="Times New Roman" w:hAnsi="Times New Roman"/>
                <w:sz w:val="24"/>
                <w:szCs w:val="24"/>
              </w:rPr>
              <w:t>Duties of prosecutors</w:t>
            </w:r>
            <w:r w:rsidRPr="00F254D4">
              <w:rPr>
                <w:rFonts w:ascii="Times New Roman" w:hAnsi="Times New Roman"/>
                <w:b/>
                <w:i/>
                <w:sz w:val="24"/>
                <w:szCs w:val="24"/>
              </w:rPr>
              <w:t xml:space="preserve">       </w:t>
            </w:r>
          </w:p>
          <w:p w14:paraId="4AEA919E" w14:textId="77777777" w:rsidR="002D22A5" w:rsidRPr="00F254D4" w:rsidRDefault="002D22A5" w:rsidP="002D22A5">
            <w:pPr>
              <w:keepNext/>
              <w:keepLines/>
              <w:rPr>
                <w:rFonts w:ascii="Times New Roman" w:hAnsi="Times New Roman"/>
                <w:b/>
                <w:i/>
                <w:sz w:val="24"/>
                <w:szCs w:val="24"/>
              </w:rPr>
            </w:pPr>
            <w:r w:rsidRPr="00F254D4">
              <w:rPr>
                <w:rFonts w:ascii="Times New Roman" w:hAnsi="Times New Roman"/>
                <w:b/>
                <w:sz w:val="24"/>
                <w:szCs w:val="24"/>
              </w:rPr>
              <w:t xml:space="preserve">      12-4 </w:t>
            </w:r>
            <w:r w:rsidRPr="00F254D4">
              <w:rPr>
                <w:rFonts w:ascii="Times New Roman" w:hAnsi="Times New Roman"/>
                <w:b/>
                <w:i/>
                <w:sz w:val="24"/>
                <w:szCs w:val="24"/>
              </w:rPr>
              <w:t xml:space="preserve">The Prosecutor’s Masquerade      </w:t>
            </w:r>
          </w:p>
          <w:p w14:paraId="1969587E" w14:textId="48599ED9" w:rsidR="009D164B" w:rsidRPr="00F254D4" w:rsidRDefault="002D22A5" w:rsidP="002D22A5">
            <w:pPr>
              <w:keepNext/>
              <w:keepLines/>
              <w:rPr>
                <w:rFonts w:ascii="Times New Roman" w:hAnsi="Times New Roman"/>
                <w:b/>
                <w:i/>
                <w:sz w:val="24"/>
                <w:szCs w:val="24"/>
              </w:rPr>
            </w:pPr>
            <w:r w:rsidRPr="00F254D4">
              <w:rPr>
                <w:rFonts w:ascii="Times New Roman" w:hAnsi="Times New Roman"/>
                <w:b/>
                <w:i/>
                <w:sz w:val="24"/>
                <w:szCs w:val="24"/>
              </w:rPr>
              <w:t xml:space="preserve"> </w:t>
            </w:r>
            <w:r w:rsidR="00125E85" w:rsidRPr="00F254D4">
              <w:rPr>
                <w:rFonts w:ascii="Times New Roman" w:hAnsi="Times New Roman"/>
                <w:b/>
                <w:i/>
                <w:sz w:val="24"/>
                <w:szCs w:val="24"/>
              </w:rPr>
              <w:t xml:space="preserve">     </w:t>
            </w:r>
            <w:r w:rsidR="009D164B" w:rsidRPr="00F254D4">
              <w:rPr>
                <w:rFonts w:ascii="Times New Roman" w:hAnsi="Times New Roman"/>
                <w:b/>
                <w:sz w:val="24"/>
                <w:szCs w:val="24"/>
              </w:rPr>
              <w:t>12-5</w:t>
            </w:r>
            <w:r w:rsidR="009D164B" w:rsidRPr="00F254D4">
              <w:rPr>
                <w:rFonts w:ascii="Times New Roman" w:hAnsi="Times New Roman"/>
                <w:b/>
                <w:i/>
                <w:sz w:val="24"/>
                <w:szCs w:val="24"/>
              </w:rPr>
              <w:t xml:space="preserve"> The Corrupt Governor</w:t>
            </w:r>
          </w:p>
          <w:p w14:paraId="797487ED" w14:textId="77777777" w:rsidR="009D164B" w:rsidRPr="00F254D4" w:rsidRDefault="009D164B" w:rsidP="002D22A5">
            <w:pPr>
              <w:keepNext/>
              <w:keepLines/>
              <w:rPr>
                <w:rFonts w:ascii="Times New Roman" w:hAnsi="Times New Roman"/>
                <w:sz w:val="24"/>
                <w:szCs w:val="24"/>
              </w:rPr>
            </w:pPr>
            <w:r w:rsidRPr="00F254D4">
              <w:rPr>
                <w:rFonts w:ascii="Times New Roman" w:hAnsi="Times New Roman"/>
                <w:sz w:val="24"/>
                <w:szCs w:val="24"/>
              </w:rPr>
              <w:t>Conduct prejudicial to the administration of justice</w:t>
            </w:r>
          </w:p>
          <w:p w14:paraId="068F8B1C" w14:textId="56A481E3" w:rsidR="009D164B" w:rsidRPr="00F254D4" w:rsidRDefault="009D164B" w:rsidP="002D22A5">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12-6</w:t>
            </w:r>
            <w:r w:rsidRPr="00F254D4">
              <w:rPr>
                <w:rFonts w:ascii="Times New Roman" w:hAnsi="Times New Roman"/>
                <w:sz w:val="24"/>
                <w:szCs w:val="24"/>
              </w:rPr>
              <w:t xml:space="preserve"> </w:t>
            </w:r>
            <w:r w:rsidRPr="00F254D4">
              <w:rPr>
                <w:rFonts w:ascii="Times New Roman" w:hAnsi="Times New Roman"/>
                <w:b/>
                <w:i/>
                <w:sz w:val="24"/>
                <w:szCs w:val="24"/>
              </w:rPr>
              <w:t>A Letter of Commendation</w:t>
            </w:r>
          </w:p>
          <w:p w14:paraId="00582D2A" w14:textId="0B9B0D00" w:rsidR="0018430F" w:rsidRPr="00F254D4" w:rsidRDefault="009D164B" w:rsidP="002D22A5">
            <w:pPr>
              <w:keepNext/>
              <w:keepLines/>
              <w:rPr>
                <w:rFonts w:ascii="Times New Roman" w:hAnsi="Times New Roman"/>
                <w:b/>
                <w:sz w:val="24"/>
                <w:szCs w:val="24"/>
              </w:rPr>
            </w:pPr>
            <w:r w:rsidRPr="00F254D4">
              <w:rPr>
                <w:rFonts w:ascii="Times New Roman" w:hAnsi="Times New Roman"/>
                <w:sz w:val="24"/>
                <w:szCs w:val="24"/>
              </w:rPr>
              <w:t>Are lawyers really too zealous?</w:t>
            </w:r>
          </w:p>
        </w:tc>
        <w:tc>
          <w:tcPr>
            <w:tcW w:w="2448" w:type="dxa"/>
            <w:tcBorders>
              <w:bottom w:val="single" w:sz="4" w:space="0" w:color="000000"/>
            </w:tcBorders>
          </w:tcPr>
          <w:p w14:paraId="51C955C9" w14:textId="2273C586" w:rsidR="0018430F" w:rsidRPr="00F254D4" w:rsidRDefault="006F1AE1" w:rsidP="002D22A5">
            <w:pPr>
              <w:keepNext/>
              <w:keepLines/>
              <w:rPr>
                <w:rFonts w:ascii="Times New Roman" w:hAnsi="Times New Roman"/>
                <w:sz w:val="24"/>
                <w:szCs w:val="24"/>
              </w:rPr>
            </w:pPr>
            <w:r w:rsidRPr="00F254D4">
              <w:rPr>
                <w:rFonts w:ascii="Times New Roman" w:hAnsi="Times New Roman"/>
                <w:sz w:val="24"/>
                <w:szCs w:val="24"/>
              </w:rPr>
              <w:t>719</w:t>
            </w:r>
            <w:r w:rsidR="0018430F" w:rsidRPr="00F254D4">
              <w:rPr>
                <w:rFonts w:ascii="Times New Roman" w:hAnsi="Times New Roman"/>
                <w:sz w:val="24"/>
                <w:szCs w:val="24"/>
              </w:rPr>
              <w:t>-</w:t>
            </w:r>
            <w:r w:rsidRPr="00F254D4">
              <w:rPr>
                <w:rFonts w:ascii="Times New Roman" w:hAnsi="Times New Roman"/>
                <w:sz w:val="24"/>
                <w:szCs w:val="24"/>
              </w:rPr>
              <w:t>743</w:t>
            </w:r>
          </w:p>
          <w:p w14:paraId="1118B7A6" w14:textId="0363740B" w:rsidR="006F1AE1" w:rsidRPr="00F254D4" w:rsidRDefault="006F1AE1" w:rsidP="002D22A5">
            <w:pPr>
              <w:keepNext/>
              <w:keepLines/>
              <w:rPr>
                <w:rFonts w:ascii="Times New Roman" w:hAnsi="Times New Roman"/>
                <w:sz w:val="24"/>
                <w:szCs w:val="24"/>
              </w:rPr>
            </w:pPr>
            <w:r w:rsidRPr="00F254D4">
              <w:rPr>
                <w:rFonts w:ascii="Times New Roman" w:hAnsi="Times New Roman"/>
                <w:sz w:val="24"/>
                <w:szCs w:val="24"/>
              </w:rPr>
              <w:t>Model Rules 3.8, 8.4</w:t>
            </w:r>
          </w:p>
          <w:p w14:paraId="20CD88B7" w14:textId="77777777" w:rsidR="0018430F" w:rsidRPr="00F254D4" w:rsidRDefault="0018430F" w:rsidP="00AA501D">
            <w:pPr>
              <w:keepNext/>
              <w:keepLines/>
              <w:rPr>
                <w:rFonts w:ascii="Times New Roman" w:hAnsi="Times New Roman"/>
                <w:sz w:val="24"/>
                <w:szCs w:val="24"/>
              </w:rPr>
            </w:pPr>
          </w:p>
        </w:tc>
      </w:tr>
      <w:tr w:rsidR="0018430F" w:rsidRPr="00F254D4" w14:paraId="1CF75C70" w14:textId="77777777" w:rsidTr="002A612E">
        <w:trPr>
          <w:trHeight w:val="287"/>
        </w:trPr>
        <w:tc>
          <w:tcPr>
            <w:tcW w:w="9576" w:type="dxa"/>
            <w:gridSpan w:val="3"/>
            <w:shd w:val="clear" w:color="auto" w:fill="A6A6A6" w:themeFill="background1" w:themeFillShade="A6"/>
          </w:tcPr>
          <w:p w14:paraId="6DD1996A" w14:textId="757FDD1A" w:rsidR="0018430F" w:rsidRPr="00F254D4" w:rsidRDefault="0018430F" w:rsidP="00AA501D">
            <w:pPr>
              <w:keepNext/>
              <w:keepLines/>
              <w:rPr>
                <w:rFonts w:ascii="Times New Roman" w:hAnsi="Times New Roman"/>
                <w:sz w:val="24"/>
                <w:szCs w:val="24"/>
              </w:rPr>
            </w:pPr>
            <w:r w:rsidRPr="00F254D4">
              <w:rPr>
                <w:rFonts w:ascii="Times New Roman" w:hAnsi="Times New Roman"/>
                <w:b/>
                <w:sz w:val="24"/>
                <w:szCs w:val="24"/>
              </w:rPr>
              <w:t xml:space="preserve">Chapter </w:t>
            </w:r>
            <w:r w:rsidR="002D22A5" w:rsidRPr="00F254D4">
              <w:rPr>
                <w:rFonts w:ascii="Times New Roman" w:hAnsi="Times New Roman"/>
                <w:b/>
                <w:sz w:val="24"/>
                <w:szCs w:val="24"/>
              </w:rPr>
              <w:t>13: The Provision of Legal Services</w:t>
            </w:r>
          </w:p>
        </w:tc>
      </w:tr>
      <w:tr w:rsidR="0018430F" w:rsidRPr="00F254D4" w14:paraId="6C3BC591" w14:textId="77777777" w:rsidTr="002A612E">
        <w:tc>
          <w:tcPr>
            <w:tcW w:w="738" w:type="dxa"/>
            <w:tcBorders>
              <w:bottom w:val="single" w:sz="4" w:space="0" w:color="000000"/>
            </w:tcBorders>
          </w:tcPr>
          <w:p w14:paraId="58A201F0" w14:textId="7C8771CB" w:rsidR="0018430F" w:rsidRPr="00F254D4" w:rsidRDefault="005662C6" w:rsidP="00AA501D">
            <w:pPr>
              <w:keepNext/>
              <w:keepLines/>
              <w:rPr>
                <w:rFonts w:ascii="Times New Roman" w:hAnsi="Times New Roman"/>
                <w:b/>
                <w:sz w:val="24"/>
                <w:szCs w:val="24"/>
              </w:rPr>
            </w:pPr>
            <w:r w:rsidRPr="00F254D4">
              <w:rPr>
                <w:rFonts w:ascii="Times New Roman" w:hAnsi="Times New Roman"/>
                <w:b/>
                <w:sz w:val="24"/>
                <w:szCs w:val="24"/>
              </w:rPr>
              <w:t>2</w:t>
            </w:r>
            <w:r w:rsidR="00A73D04">
              <w:rPr>
                <w:rFonts w:ascii="Times New Roman" w:hAnsi="Times New Roman"/>
                <w:b/>
                <w:sz w:val="24"/>
                <w:szCs w:val="24"/>
              </w:rPr>
              <w:t>7</w:t>
            </w:r>
          </w:p>
          <w:p w14:paraId="5A313871" w14:textId="77777777" w:rsidR="0018430F" w:rsidRPr="00F254D4" w:rsidRDefault="0018430F" w:rsidP="00AA501D">
            <w:pPr>
              <w:keepNext/>
              <w:keepLines/>
              <w:rPr>
                <w:rFonts w:ascii="Times New Roman" w:hAnsi="Times New Roman"/>
                <w:b/>
                <w:sz w:val="24"/>
                <w:szCs w:val="24"/>
              </w:rPr>
            </w:pPr>
          </w:p>
          <w:p w14:paraId="2D4F223D" w14:textId="77777777" w:rsidR="0018430F" w:rsidRPr="00F254D4" w:rsidRDefault="0018430F" w:rsidP="00AA501D">
            <w:pPr>
              <w:keepNext/>
              <w:keepLines/>
              <w:rPr>
                <w:rFonts w:ascii="Times New Roman" w:hAnsi="Times New Roman"/>
                <w:b/>
                <w:sz w:val="24"/>
                <w:szCs w:val="24"/>
              </w:rPr>
            </w:pPr>
          </w:p>
          <w:p w14:paraId="4FE15A2C" w14:textId="77777777" w:rsidR="0018430F" w:rsidRPr="00F254D4" w:rsidRDefault="0018430F" w:rsidP="00AA501D">
            <w:pPr>
              <w:keepNext/>
              <w:keepLines/>
              <w:rPr>
                <w:rFonts w:ascii="Times New Roman" w:hAnsi="Times New Roman"/>
                <w:b/>
                <w:sz w:val="24"/>
                <w:szCs w:val="24"/>
              </w:rPr>
            </w:pPr>
          </w:p>
          <w:p w14:paraId="39AE64BA" w14:textId="77777777" w:rsidR="0018430F" w:rsidRPr="00F254D4" w:rsidRDefault="0018430F" w:rsidP="00AA501D">
            <w:pPr>
              <w:keepNext/>
              <w:keepLines/>
              <w:rPr>
                <w:rFonts w:ascii="Times New Roman" w:hAnsi="Times New Roman"/>
                <w:b/>
                <w:sz w:val="24"/>
                <w:szCs w:val="24"/>
              </w:rPr>
            </w:pPr>
          </w:p>
          <w:p w14:paraId="725AFC2C" w14:textId="77777777" w:rsidR="0018430F" w:rsidRPr="00F254D4" w:rsidRDefault="0018430F" w:rsidP="00AA501D">
            <w:pPr>
              <w:keepNext/>
              <w:keepLines/>
              <w:rPr>
                <w:rFonts w:ascii="Times New Roman" w:hAnsi="Times New Roman"/>
                <w:b/>
                <w:sz w:val="24"/>
                <w:szCs w:val="24"/>
              </w:rPr>
            </w:pPr>
          </w:p>
          <w:p w14:paraId="27892490" w14:textId="77777777" w:rsidR="0018430F" w:rsidRPr="00F254D4" w:rsidRDefault="0018430F" w:rsidP="003339BC">
            <w:pPr>
              <w:keepNext/>
              <w:keepLines/>
              <w:rPr>
                <w:rFonts w:ascii="Times New Roman" w:hAnsi="Times New Roman"/>
                <w:b/>
                <w:sz w:val="24"/>
                <w:szCs w:val="24"/>
              </w:rPr>
            </w:pPr>
          </w:p>
        </w:tc>
        <w:tc>
          <w:tcPr>
            <w:tcW w:w="6390" w:type="dxa"/>
            <w:tcBorders>
              <w:bottom w:val="single" w:sz="4" w:space="0" w:color="000000"/>
            </w:tcBorders>
          </w:tcPr>
          <w:p w14:paraId="3D13CB04"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The unmet need for legal services</w:t>
            </w:r>
          </w:p>
          <w:p w14:paraId="3B6021A9"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Sources of free legal services for those who cannot afford legal fees</w:t>
            </w:r>
          </w:p>
          <w:p w14:paraId="71F815A0"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Right to counsel for indigent litigants</w:t>
            </w:r>
            <w:r w:rsidRPr="00F254D4">
              <w:rPr>
                <w:rFonts w:ascii="Times New Roman" w:hAnsi="Times New Roman"/>
                <w:b/>
                <w:sz w:val="24"/>
                <w:szCs w:val="24"/>
              </w:rPr>
              <w:t xml:space="preserve"> </w:t>
            </w:r>
          </w:p>
          <w:p w14:paraId="55629508"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b/>
                <w:sz w:val="24"/>
                <w:szCs w:val="24"/>
              </w:rPr>
              <w:t xml:space="preserve">     </w:t>
            </w:r>
            <w:r w:rsidRPr="00F254D4">
              <w:rPr>
                <w:rFonts w:ascii="Times New Roman" w:hAnsi="Times New Roman"/>
                <w:sz w:val="24"/>
                <w:szCs w:val="24"/>
              </w:rPr>
              <w:t>Civil legal aid</w:t>
            </w:r>
          </w:p>
          <w:p w14:paraId="41FC4220" w14:textId="77777777" w:rsidR="002D22A5" w:rsidRPr="00F254D4" w:rsidRDefault="002D22A5" w:rsidP="003339BC">
            <w:pPr>
              <w:keepNext/>
              <w:keepLines/>
              <w:rPr>
                <w:rFonts w:ascii="Times New Roman" w:hAnsi="Times New Roman"/>
                <w:b/>
                <w:i/>
                <w:sz w:val="24"/>
                <w:szCs w:val="24"/>
              </w:rPr>
            </w:pPr>
            <w:r w:rsidRPr="00F254D4">
              <w:rPr>
                <w:rFonts w:ascii="Times New Roman" w:hAnsi="Times New Roman"/>
                <w:b/>
                <w:sz w:val="24"/>
                <w:szCs w:val="24"/>
              </w:rPr>
              <w:t xml:space="preserve">     13-1 </w:t>
            </w:r>
            <w:r w:rsidRPr="00F254D4">
              <w:rPr>
                <w:rFonts w:ascii="Times New Roman" w:hAnsi="Times New Roman"/>
                <w:b/>
                <w:i/>
                <w:sz w:val="24"/>
                <w:szCs w:val="24"/>
              </w:rPr>
              <w:t>Restrictions on Legal Services</w:t>
            </w:r>
          </w:p>
          <w:p w14:paraId="0581A6E3"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Fee-shifting statutes</w:t>
            </w:r>
          </w:p>
          <w:p w14:paraId="59EBFD19" w14:textId="77777777" w:rsidR="002D22A5" w:rsidRPr="00F254D4" w:rsidRDefault="002D22A5" w:rsidP="003339BC">
            <w:pPr>
              <w:keepNext/>
              <w:keepLines/>
              <w:rPr>
                <w:rFonts w:ascii="Times New Roman" w:hAnsi="Times New Roman"/>
                <w:sz w:val="24"/>
                <w:szCs w:val="24"/>
              </w:rPr>
            </w:pPr>
            <w:r w:rsidRPr="00F254D4">
              <w:rPr>
                <w:rFonts w:ascii="Times New Roman" w:hAnsi="Times New Roman"/>
                <w:sz w:val="24"/>
                <w:szCs w:val="24"/>
              </w:rPr>
              <w:t xml:space="preserve">     Pro bono representation </w:t>
            </w:r>
          </w:p>
          <w:p w14:paraId="4D598F7C" w14:textId="77777777" w:rsidR="002D22A5" w:rsidRPr="00F254D4" w:rsidRDefault="002D22A5" w:rsidP="003339BC">
            <w:pPr>
              <w:keepNext/>
              <w:keepLines/>
              <w:rPr>
                <w:rFonts w:ascii="Times New Roman" w:hAnsi="Times New Roman"/>
                <w:b/>
                <w:sz w:val="24"/>
                <w:szCs w:val="24"/>
              </w:rPr>
            </w:pPr>
            <w:r w:rsidRPr="00F254D4">
              <w:rPr>
                <w:rFonts w:ascii="Times New Roman" w:hAnsi="Times New Roman"/>
                <w:b/>
                <w:sz w:val="24"/>
                <w:szCs w:val="24"/>
              </w:rPr>
              <w:t xml:space="preserve">     13-2 </w:t>
            </w:r>
            <w:r w:rsidRPr="00F254D4">
              <w:rPr>
                <w:rFonts w:ascii="Times New Roman" w:hAnsi="Times New Roman"/>
                <w:b/>
                <w:i/>
                <w:sz w:val="24"/>
                <w:szCs w:val="24"/>
              </w:rPr>
              <w:t>Mandatory Pro Bono Service</w:t>
            </w:r>
          </w:p>
          <w:p w14:paraId="612F4A3C" w14:textId="0DC654B3" w:rsidR="0018430F" w:rsidRPr="00F254D4" w:rsidRDefault="002D22A5" w:rsidP="006F1AE1">
            <w:pPr>
              <w:keepNext/>
              <w:keepLines/>
              <w:rPr>
                <w:rFonts w:ascii="Times New Roman" w:hAnsi="Times New Roman"/>
                <w:sz w:val="24"/>
                <w:szCs w:val="24"/>
              </w:rPr>
            </w:pPr>
            <w:r w:rsidRPr="00F254D4">
              <w:rPr>
                <w:rFonts w:ascii="Times New Roman" w:hAnsi="Times New Roman"/>
                <w:sz w:val="24"/>
                <w:szCs w:val="24"/>
              </w:rPr>
              <w:t xml:space="preserve">     Loan forgiveness and scholarships for public service lawyers</w:t>
            </w:r>
          </w:p>
        </w:tc>
        <w:tc>
          <w:tcPr>
            <w:tcW w:w="2448" w:type="dxa"/>
            <w:tcBorders>
              <w:bottom w:val="single" w:sz="4" w:space="0" w:color="000000"/>
            </w:tcBorders>
          </w:tcPr>
          <w:p w14:paraId="75612853" w14:textId="7A7FF5F7" w:rsidR="006F1AE1"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745-795</w:t>
            </w:r>
          </w:p>
          <w:p w14:paraId="43423887" w14:textId="77777777" w:rsidR="006F1AE1"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Model Rules 6.1, 6.2</w:t>
            </w:r>
          </w:p>
          <w:p w14:paraId="1E84EB18" w14:textId="77777777" w:rsidR="0018430F" w:rsidRPr="00F254D4" w:rsidRDefault="0018430F" w:rsidP="00AA501D">
            <w:pPr>
              <w:keepNext/>
              <w:keepLines/>
              <w:rPr>
                <w:rFonts w:ascii="Times New Roman" w:hAnsi="Times New Roman"/>
                <w:sz w:val="24"/>
                <w:szCs w:val="24"/>
              </w:rPr>
            </w:pPr>
          </w:p>
        </w:tc>
      </w:tr>
      <w:tr w:rsidR="003339BC" w:rsidRPr="00F254D4" w14:paraId="24A7D9A2" w14:textId="77777777" w:rsidTr="00AA501D">
        <w:tc>
          <w:tcPr>
            <w:tcW w:w="9576" w:type="dxa"/>
            <w:gridSpan w:val="3"/>
            <w:tcBorders>
              <w:bottom w:val="single" w:sz="4" w:space="0" w:color="000000"/>
            </w:tcBorders>
            <w:shd w:val="clear" w:color="auto" w:fill="A6A6A6" w:themeFill="background1" w:themeFillShade="A6"/>
          </w:tcPr>
          <w:p w14:paraId="45A6A229" w14:textId="1944CE27" w:rsidR="003339BC" w:rsidRPr="00F254D4" w:rsidDel="00125E85" w:rsidRDefault="003339BC" w:rsidP="006F1AE1">
            <w:pPr>
              <w:keepNext/>
              <w:keepLines/>
              <w:rPr>
                <w:rFonts w:ascii="Times New Roman" w:hAnsi="Times New Roman"/>
                <w:sz w:val="24"/>
                <w:szCs w:val="24"/>
              </w:rPr>
            </w:pPr>
            <w:r w:rsidRPr="00F254D4">
              <w:rPr>
                <w:rFonts w:ascii="Times New Roman" w:hAnsi="Times New Roman"/>
                <w:b/>
                <w:sz w:val="24"/>
                <w:szCs w:val="24"/>
              </w:rPr>
              <w:t>Chapter 13: The Provision of Legal Services, continued</w:t>
            </w:r>
          </w:p>
        </w:tc>
      </w:tr>
      <w:tr w:rsidR="003339BC" w:rsidRPr="00F254D4" w14:paraId="66A4940B" w14:textId="77777777" w:rsidTr="002A612E">
        <w:tc>
          <w:tcPr>
            <w:tcW w:w="738" w:type="dxa"/>
            <w:tcBorders>
              <w:bottom w:val="single" w:sz="4" w:space="0" w:color="000000"/>
            </w:tcBorders>
          </w:tcPr>
          <w:p w14:paraId="6672A085" w14:textId="5D1E3D61" w:rsidR="003339BC" w:rsidRPr="00F254D4" w:rsidDel="005662C6" w:rsidRDefault="00A73D04" w:rsidP="0018430F">
            <w:pPr>
              <w:rPr>
                <w:rFonts w:ascii="Times New Roman" w:hAnsi="Times New Roman"/>
                <w:b/>
                <w:sz w:val="24"/>
                <w:szCs w:val="24"/>
              </w:rPr>
            </w:pPr>
            <w:r>
              <w:rPr>
                <w:rFonts w:ascii="Times New Roman" w:hAnsi="Times New Roman"/>
                <w:b/>
                <w:sz w:val="24"/>
                <w:szCs w:val="24"/>
              </w:rPr>
              <w:t>28</w:t>
            </w:r>
          </w:p>
        </w:tc>
        <w:tc>
          <w:tcPr>
            <w:tcW w:w="6390" w:type="dxa"/>
            <w:tcBorders>
              <w:bottom w:val="single" w:sz="4" w:space="0" w:color="000000"/>
            </w:tcBorders>
          </w:tcPr>
          <w:p w14:paraId="7A56B959" w14:textId="77777777" w:rsidR="001F2F84" w:rsidRPr="00F254D4" w:rsidRDefault="001F2F84" w:rsidP="003339BC">
            <w:pPr>
              <w:keepNext/>
              <w:keepLines/>
              <w:rPr>
                <w:rFonts w:ascii="Times New Roman" w:hAnsi="Times New Roman"/>
                <w:sz w:val="24"/>
                <w:szCs w:val="24"/>
              </w:rPr>
            </w:pPr>
            <w:r w:rsidRPr="00F254D4">
              <w:rPr>
                <w:rFonts w:ascii="Times New Roman" w:hAnsi="Times New Roman"/>
                <w:sz w:val="24"/>
                <w:szCs w:val="24"/>
              </w:rPr>
              <w:t>Conflicts of interest in public interest litigation</w:t>
            </w:r>
          </w:p>
          <w:p w14:paraId="50EB73E8" w14:textId="0017CE91" w:rsidR="001F2F84" w:rsidRPr="00F254D4" w:rsidRDefault="001F2F84" w:rsidP="003339BC">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6-5 </w:t>
            </w:r>
            <w:r w:rsidRPr="00F254D4">
              <w:rPr>
                <w:rFonts w:ascii="Times New Roman" w:hAnsi="Times New Roman"/>
                <w:b/>
                <w:i/>
                <w:sz w:val="24"/>
                <w:szCs w:val="24"/>
              </w:rPr>
              <w:t>The Prisoners’ Dilemma</w:t>
            </w:r>
          </w:p>
          <w:p w14:paraId="67F6C363" w14:textId="77777777" w:rsidR="006F1AE1" w:rsidRPr="00F254D4" w:rsidRDefault="006F1AE1" w:rsidP="003339BC">
            <w:pPr>
              <w:keepNext/>
              <w:keepLines/>
              <w:rPr>
                <w:rFonts w:ascii="Times New Roman" w:hAnsi="Times New Roman"/>
                <w:sz w:val="24"/>
                <w:szCs w:val="24"/>
              </w:rPr>
            </w:pPr>
            <w:r w:rsidRPr="00F254D4">
              <w:rPr>
                <w:rFonts w:ascii="Times New Roman" w:hAnsi="Times New Roman"/>
                <w:sz w:val="24"/>
                <w:szCs w:val="24"/>
              </w:rPr>
              <w:t>Restrictions on participation by nonlawyers in providing legal services</w:t>
            </w:r>
            <w:r w:rsidRPr="00F254D4">
              <w:rPr>
                <w:rFonts w:ascii="Times New Roman" w:hAnsi="Times New Roman"/>
                <w:b/>
                <w:sz w:val="24"/>
                <w:szCs w:val="24"/>
              </w:rPr>
              <w:t xml:space="preserve"> </w:t>
            </w:r>
            <w:r w:rsidRPr="00F254D4">
              <w:rPr>
                <w:rFonts w:ascii="Times New Roman" w:hAnsi="Times New Roman"/>
                <w:sz w:val="24"/>
                <w:szCs w:val="24"/>
              </w:rPr>
              <w:t xml:space="preserve">      </w:t>
            </w:r>
          </w:p>
          <w:p w14:paraId="43241228" w14:textId="04C11374" w:rsidR="003339BC" w:rsidRPr="00F254D4" w:rsidRDefault="006F1AE1" w:rsidP="003339BC">
            <w:pPr>
              <w:keepNext/>
              <w:keepLines/>
              <w:rPr>
                <w:rFonts w:ascii="Times New Roman" w:hAnsi="Times New Roman"/>
                <w:sz w:val="24"/>
                <w:szCs w:val="24"/>
              </w:rPr>
            </w:pPr>
            <w:r w:rsidRPr="00F254D4">
              <w:rPr>
                <w:rFonts w:ascii="Times New Roman" w:hAnsi="Times New Roman"/>
                <w:sz w:val="24"/>
                <w:szCs w:val="24"/>
              </w:rPr>
              <w:t xml:space="preserve">      </w:t>
            </w:r>
            <w:r w:rsidR="003339BC" w:rsidRPr="00F254D4">
              <w:rPr>
                <w:rFonts w:ascii="Times New Roman" w:hAnsi="Times New Roman"/>
                <w:sz w:val="24"/>
                <w:szCs w:val="24"/>
              </w:rPr>
              <w:t>Unauthorized practice of law statutes</w:t>
            </w:r>
          </w:p>
          <w:p w14:paraId="59D9534F" w14:textId="77777777" w:rsidR="003339BC" w:rsidRPr="00F254D4" w:rsidRDefault="003339BC" w:rsidP="003339BC">
            <w:pPr>
              <w:keepNext/>
              <w:keepLines/>
              <w:rPr>
                <w:rFonts w:ascii="Times New Roman" w:hAnsi="Times New Roman"/>
                <w:b/>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13-3 </w:t>
            </w:r>
            <w:r w:rsidRPr="00F254D4">
              <w:rPr>
                <w:rFonts w:ascii="Times New Roman" w:hAnsi="Times New Roman"/>
                <w:b/>
                <w:i/>
                <w:sz w:val="24"/>
                <w:szCs w:val="24"/>
              </w:rPr>
              <w:t>Special Education</w:t>
            </w:r>
          </w:p>
          <w:p w14:paraId="015DE22F" w14:textId="77777777" w:rsidR="003339BC" w:rsidRPr="00F254D4" w:rsidRDefault="003339BC" w:rsidP="003339BC">
            <w:pPr>
              <w:keepNext/>
              <w:keepLines/>
              <w:rPr>
                <w:rFonts w:ascii="Times New Roman" w:hAnsi="Times New Roman"/>
                <w:sz w:val="24"/>
                <w:szCs w:val="24"/>
              </w:rPr>
            </w:pPr>
            <w:r w:rsidRPr="00F254D4">
              <w:rPr>
                <w:rFonts w:ascii="Times New Roman" w:hAnsi="Times New Roman"/>
                <w:sz w:val="24"/>
                <w:szCs w:val="24"/>
              </w:rPr>
              <w:t xml:space="preserve">     The prohibition of multidisciplinary practice</w:t>
            </w:r>
          </w:p>
          <w:p w14:paraId="568503BA" w14:textId="7015EC83" w:rsidR="003339BC" w:rsidRPr="00F254D4" w:rsidRDefault="003339BC" w:rsidP="003339BC">
            <w:pPr>
              <w:keepNext/>
              <w:keepLines/>
              <w:rPr>
                <w:rFonts w:ascii="Times New Roman" w:hAnsi="Times New Roman"/>
                <w:sz w:val="24"/>
                <w:szCs w:val="24"/>
              </w:rPr>
            </w:pPr>
            <w:r w:rsidRPr="00F254D4">
              <w:rPr>
                <w:rFonts w:ascii="Times New Roman" w:hAnsi="Times New Roman"/>
                <w:sz w:val="24"/>
                <w:szCs w:val="24"/>
              </w:rPr>
              <w:t xml:space="preserve">     The prohibition of nonlawyer investment in law firms</w:t>
            </w:r>
          </w:p>
        </w:tc>
        <w:tc>
          <w:tcPr>
            <w:tcW w:w="2448" w:type="dxa"/>
            <w:tcBorders>
              <w:bottom w:val="single" w:sz="4" w:space="0" w:color="000000"/>
            </w:tcBorders>
          </w:tcPr>
          <w:p w14:paraId="37AB64E6" w14:textId="4398D736" w:rsidR="003339BC" w:rsidRPr="00F254D4" w:rsidRDefault="006F1AE1" w:rsidP="006F1AE1">
            <w:pPr>
              <w:keepNext/>
              <w:keepLines/>
              <w:rPr>
                <w:rFonts w:ascii="Times New Roman" w:hAnsi="Times New Roman"/>
                <w:sz w:val="24"/>
                <w:szCs w:val="24"/>
              </w:rPr>
            </w:pPr>
            <w:r w:rsidRPr="00F254D4">
              <w:rPr>
                <w:rFonts w:ascii="Times New Roman" w:hAnsi="Times New Roman"/>
                <w:sz w:val="24"/>
                <w:szCs w:val="24"/>
              </w:rPr>
              <w:t>365-367, 795-813</w:t>
            </w:r>
          </w:p>
          <w:p w14:paraId="47ECE89C" w14:textId="449E8CFC" w:rsidR="006F1AE1" w:rsidRPr="00F254D4" w:rsidDel="00125E85" w:rsidRDefault="006F1AE1" w:rsidP="006F1AE1">
            <w:pPr>
              <w:keepNext/>
              <w:keepLines/>
              <w:rPr>
                <w:rFonts w:ascii="Times New Roman" w:hAnsi="Times New Roman"/>
                <w:sz w:val="24"/>
                <w:szCs w:val="24"/>
              </w:rPr>
            </w:pPr>
            <w:r w:rsidRPr="00F254D4">
              <w:rPr>
                <w:rFonts w:ascii="Times New Roman" w:hAnsi="Times New Roman"/>
                <w:sz w:val="24"/>
                <w:szCs w:val="24"/>
              </w:rPr>
              <w:t>Model Rule 1.7, 5.4</w:t>
            </w:r>
          </w:p>
        </w:tc>
      </w:tr>
      <w:tr w:rsidR="00125E85" w:rsidRPr="00F254D4" w14:paraId="0758A708" w14:textId="77777777" w:rsidTr="00AA501D">
        <w:tc>
          <w:tcPr>
            <w:tcW w:w="9576" w:type="dxa"/>
            <w:gridSpan w:val="3"/>
            <w:shd w:val="clear" w:color="auto" w:fill="A6A6A6" w:themeFill="background1" w:themeFillShade="A6"/>
          </w:tcPr>
          <w:p w14:paraId="12775731" w14:textId="2C5C2FC6" w:rsidR="00125E85" w:rsidRPr="00F254D4" w:rsidRDefault="00300AEB" w:rsidP="00962DC4">
            <w:pPr>
              <w:keepNext/>
              <w:keepLines/>
              <w:rPr>
                <w:rFonts w:ascii="Times New Roman" w:hAnsi="Times New Roman"/>
                <w:sz w:val="24"/>
                <w:szCs w:val="24"/>
              </w:rPr>
            </w:pPr>
            <w:r w:rsidRPr="00F254D4">
              <w:rPr>
                <w:rFonts w:ascii="Times New Roman" w:hAnsi="Times New Roman"/>
                <w:b/>
                <w:sz w:val="24"/>
                <w:szCs w:val="24"/>
              </w:rPr>
              <w:t>C</w:t>
            </w:r>
            <w:r w:rsidR="00125E85" w:rsidRPr="00F254D4">
              <w:rPr>
                <w:rFonts w:ascii="Times New Roman" w:hAnsi="Times New Roman"/>
                <w:b/>
                <w:sz w:val="24"/>
                <w:szCs w:val="24"/>
              </w:rPr>
              <w:t>hapter 14: The American Legal Profession: Past, Present, and Future</w:t>
            </w:r>
          </w:p>
        </w:tc>
      </w:tr>
      <w:tr w:rsidR="00125E85" w:rsidRPr="00F254D4" w14:paraId="3B48733B" w14:textId="77777777" w:rsidTr="002A612E">
        <w:tc>
          <w:tcPr>
            <w:tcW w:w="738" w:type="dxa"/>
          </w:tcPr>
          <w:p w14:paraId="3A72ACF3" w14:textId="68304CE5" w:rsidR="00125E85" w:rsidRPr="00F254D4" w:rsidDel="005662C6" w:rsidRDefault="00AA763A" w:rsidP="005662C6">
            <w:pPr>
              <w:keepNext/>
              <w:keepLines/>
              <w:rPr>
                <w:rFonts w:ascii="Times New Roman" w:hAnsi="Times New Roman"/>
                <w:b/>
                <w:sz w:val="24"/>
                <w:szCs w:val="24"/>
              </w:rPr>
            </w:pPr>
            <w:r>
              <w:rPr>
                <w:rFonts w:ascii="Times New Roman" w:hAnsi="Times New Roman"/>
                <w:b/>
                <w:sz w:val="24"/>
                <w:szCs w:val="24"/>
              </w:rPr>
              <w:lastRenderedPageBreak/>
              <w:t>29</w:t>
            </w:r>
          </w:p>
        </w:tc>
        <w:tc>
          <w:tcPr>
            <w:tcW w:w="6390" w:type="dxa"/>
          </w:tcPr>
          <w:p w14:paraId="3DD62B4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History and development of the U.S. legal profession</w:t>
            </w:r>
          </w:p>
          <w:p w14:paraId="5C47690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Pre-revolutionary America</w:t>
            </w:r>
          </w:p>
          <w:p w14:paraId="3A96409D"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nineteenth century</w:t>
            </w:r>
          </w:p>
          <w:p w14:paraId="31398A8C"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A short history of American legal education</w:t>
            </w:r>
          </w:p>
          <w:p w14:paraId="0784E997"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Advertising and solicitation</w:t>
            </w:r>
          </w:p>
          <w:p w14:paraId="1101F956" w14:textId="77777777" w:rsidR="00125E85" w:rsidRPr="00F254D4" w:rsidRDefault="00125E85" w:rsidP="00125E85">
            <w:pPr>
              <w:keepNext/>
              <w:keepLines/>
              <w:tabs>
                <w:tab w:val="left" w:pos="319"/>
              </w:tabs>
              <w:ind w:left="319"/>
              <w:rPr>
                <w:rFonts w:ascii="Times New Roman" w:hAnsi="Times New Roman"/>
                <w:sz w:val="24"/>
                <w:szCs w:val="24"/>
              </w:rPr>
            </w:pPr>
            <w:r w:rsidRPr="00F254D4">
              <w:rPr>
                <w:rFonts w:ascii="Times New Roman" w:hAnsi="Times New Roman"/>
                <w:sz w:val="24"/>
                <w:szCs w:val="24"/>
              </w:rPr>
              <w:t>Advertising of legal services</w:t>
            </w:r>
          </w:p>
          <w:p w14:paraId="13C7038E" w14:textId="77777777" w:rsidR="00125E85" w:rsidRPr="00F254D4" w:rsidRDefault="00125E85" w:rsidP="00125E85">
            <w:pPr>
              <w:keepNext/>
              <w:keepLines/>
              <w:tabs>
                <w:tab w:val="left" w:pos="319"/>
              </w:tabs>
              <w:ind w:left="319"/>
              <w:rPr>
                <w:rFonts w:ascii="Times New Roman" w:hAnsi="Times New Roman"/>
                <w:b/>
                <w:sz w:val="24"/>
                <w:szCs w:val="24"/>
              </w:rPr>
            </w:pPr>
            <w:r w:rsidRPr="00F254D4">
              <w:rPr>
                <w:rFonts w:ascii="Times New Roman" w:hAnsi="Times New Roman"/>
                <w:sz w:val="24"/>
                <w:szCs w:val="24"/>
              </w:rPr>
              <w:t>Solicitation of clients</w:t>
            </w:r>
            <w:r w:rsidRPr="00F254D4">
              <w:rPr>
                <w:rFonts w:ascii="Times New Roman" w:hAnsi="Times New Roman"/>
                <w:b/>
                <w:sz w:val="24"/>
                <w:szCs w:val="24"/>
              </w:rPr>
              <w:t xml:space="preserve"> </w:t>
            </w:r>
          </w:p>
          <w:p w14:paraId="54E0119C" w14:textId="77777777" w:rsidR="00125E85" w:rsidRPr="00F254D4" w:rsidRDefault="00125E85" w:rsidP="00125E85">
            <w:pPr>
              <w:keepNext/>
              <w:keepLines/>
              <w:tabs>
                <w:tab w:val="left" w:pos="319"/>
              </w:tabs>
              <w:ind w:left="319"/>
              <w:rPr>
                <w:rFonts w:ascii="Times New Roman" w:hAnsi="Times New Roman"/>
                <w:sz w:val="24"/>
                <w:szCs w:val="24"/>
              </w:rPr>
            </w:pPr>
            <w:r w:rsidRPr="00F254D4">
              <w:rPr>
                <w:rFonts w:ascii="Times New Roman" w:hAnsi="Times New Roman"/>
                <w:b/>
                <w:sz w:val="24"/>
                <w:szCs w:val="24"/>
              </w:rPr>
              <w:t>Problem 14-1</w:t>
            </w:r>
            <w:r w:rsidRPr="00F254D4">
              <w:rPr>
                <w:rFonts w:ascii="Times New Roman" w:hAnsi="Times New Roman"/>
                <w:sz w:val="24"/>
                <w:szCs w:val="24"/>
              </w:rPr>
              <w:t xml:space="preserve"> </w:t>
            </w:r>
            <w:r w:rsidRPr="00F254D4">
              <w:rPr>
                <w:rFonts w:ascii="Times New Roman" w:hAnsi="Times New Roman"/>
                <w:b/>
                <w:i/>
                <w:sz w:val="24"/>
                <w:szCs w:val="24"/>
              </w:rPr>
              <w:t>Do You Need a Lawyer?</w:t>
            </w:r>
          </w:p>
          <w:p w14:paraId="28692AA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Diversity and discrimination in U.S. law firms</w:t>
            </w:r>
          </w:p>
          <w:p w14:paraId="65963D67"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Women</w:t>
            </w:r>
          </w:p>
          <w:p w14:paraId="4FBE987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w:t>
            </w:r>
            <w:r w:rsidRPr="00F254D4">
              <w:rPr>
                <w:rFonts w:ascii="Times New Roman" w:hAnsi="Times New Roman"/>
                <w:b/>
                <w:sz w:val="24"/>
                <w:szCs w:val="24"/>
              </w:rPr>
              <w:t xml:space="preserve">Problem 14-2 </w:t>
            </w:r>
            <w:r w:rsidRPr="00F254D4">
              <w:rPr>
                <w:rFonts w:ascii="Times New Roman" w:hAnsi="Times New Roman"/>
                <w:b/>
                <w:i/>
                <w:sz w:val="24"/>
                <w:szCs w:val="24"/>
              </w:rPr>
              <w:t>The Job Interview</w:t>
            </w:r>
          </w:p>
          <w:p w14:paraId="5DEC1DB1"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People of Color</w:t>
            </w:r>
          </w:p>
          <w:p w14:paraId="463BF0E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Lesbian, gay, bisexual and transgender lawyers</w:t>
            </w:r>
          </w:p>
          <w:p w14:paraId="0496CE4E"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Lawyers with disabilities</w:t>
            </w:r>
          </w:p>
          <w:p w14:paraId="6C8A8A70"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Other bases of discrimination</w:t>
            </w:r>
          </w:p>
          <w:p w14:paraId="2AF4B6A3" w14:textId="19EDDAA2"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Legal culture in certain practice settings</w:t>
            </w:r>
          </w:p>
          <w:p w14:paraId="090F649C"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Large firms</w:t>
            </w:r>
          </w:p>
          <w:p w14:paraId="2E935C8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Small firms</w:t>
            </w:r>
          </w:p>
          <w:p w14:paraId="6651BF85"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Government and nonprofit organizations</w:t>
            </w:r>
          </w:p>
          <w:p w14:paraId="692D43A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Work settings for lawyers: culture and satisfaction    </w:t>
            </w:r>
          </w:p>
          <w:p w14:paraId="088964E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The business of law practice in the twenty-first century</w:t>
            </w:r>
          </w:p>
          <w:p w14:paraId="19F13988"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2008 recession: Impact on the legal profession</w:t>
            </w:r>
          </w:p>
          <w:p w14:paraId="5638C5AF"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Structural changes in private law practice</w:t>
            </w:r>
          </w:p>
          <w:p w14:paraId="5B04BC04"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Temporary and contract lawyers</w:t>
            </w:r>
          </w:p>
          <w:p w14:paraId="5FADBF71"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Lawyers in retail stores</w:t>
            </w:r>
          </w:p>
          <w:p w14:paraId="279631A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The Internet as a substitute for legal services</w:t>
            </w:r>
          </w:p>
          <w:p w14:paraId="47FBF18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Outsourcing legal work to cut labor costs: Offshoring and onshoring</w:t>
            </w:r>
          </w:p>
          <w:p w14:paraId="276E3079"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Multistate practice: A challenge to state-based licensing</w:t>
            </w:r>
          </w:p>
          <w:p w14:paraId="494656AB" w14:textId="77777777"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Globalization of law practice</w:t>
            </w:r>
          </w:p>
          <w:p w14:paraId="5C61A9A3" w14:textId="2A77A741"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 xml:space="preserve">     New methods of financing law firms and legal work</w:t>
            </w:r>
          </w:p>
        </w:tc>
        <w:tc>
          <w:tcPr>
            <w:tcW w:w="2448" w:type="dxa"/>
          </w:tcPr>
          <w:p w14:paraId="4C28E624" w14:textId="30A51ECD" w:rsidR="00125E85" w:rsidRPr="00F254D4" w:rsidRDefault="00125E85" w:rsidP="00125E85">
            <w:pPr>
              <w:keepNext/>
              <w:keepLines/>
              <w:rPr>
                <w:rFonts w:ascii="Times New Roman" w:hAnsi="Times New Roman"/>
                <w:sz w:val="24"/>
                <w:szCs w:val="24"/>
              </w:rPr>
            </w:pPr>
            <w:r w:rsidRPr="00F254D4">
              <w:rPr>
                <w:rFonts w:ascii="Times New Roman" w:hAnsi="Times New Roman"/>
                <w:sz w:val="24"/>
                <w:szCs w:val="24"/>
              </w:rPr>
              <w:t>815-900; Model Rules 5.4, 5.5, 7.1, 7.5</w:t>
            </w:r>
          </w:p>
          <w:p w14:paraId="29B5B75F" w14:textId="77777777" w:rsidR="00125E85" w:rsidRPr="00F254D4" w:rsidRDefault="00125E85" w:rsidP="0018430F">
            <w:pPr>
              <w:keepNext/>
              <w:keepLines/>
              <w:rPr>
                <w:rFonts w:ascii="Times New Roman" w:hAnsi="Times New Roman"/>
                <w:sz w:val="24"/>
                <w:szCs w:val="24"/>
              </w:rPr>
            </w:pPr>
          </w:p>
        </w:tc>
      </w:tr>
    </w:tbl>
    <w:p w14:paraId="6F0C822B" w14:textId="42FE6BEA" w:rsidR="00741318" w:rsidRPr="00F254D4" w:rsidRDefault="00741318" w:rsidP="00741318">
      <w:pPr>
        <w:rPr>
          <w:b/>
          <w:sz w:val="24"/>
          <w:szCs w:val="24"/>
        </w:rPr>
      </w:pPr>
    </w:p>
    <w:p w14:paraId="2AC3BD3C" w14:textId="77777777" w:rsidR="00F254D4" w:rsidRPr="00F254D4" w:rsidRDefault="00F254D4" w:rsidP="00F254D4">
      <w:pPr>
        <w:jc w:val="center"/>
        <w:rPr>
          <w:b/>
          <w:sz w:val="24"/>
          <w:szCs w:val="24"/>
        </w:rPr>
      </w:pPr>
      <w:r w:rsidRPr="00F254D4">
        <w:rPr>
          <w:b/>
          <w:sz w:val="24"/>
          <w:szCs w:val="24"/>
        </w:rPr>
        <w:t>Explanation of course goals, requirements, and procedures</w:t>
      </w:r>
    </w:p>
    <w:p w14:paraId="323F7F10" w14:textId="77777777" w:rsidR="00F254D4" w:rsidRPr="00F254D4" w:rsidRDefault="00F254D4" w:rsidP="00F254D4">
      <w:pPr>
        <w:jc w:val="center"/>
        <w:rPr>
          <w:b/>
          <w:sz w:val="24"/>
          <w:szCs w:val="24"/>
        </w:rPr>
      </w:pPr>
    </w:p>
    <w:p w14:paraId="48FA619A" w14:textId="77777777" w:rsidR="00F254D4" w:rsidRPr="00F254D4" w:rsidRDefault="00F254D4" w:rsidP="00F254D4">
      <w:pPr>
        <w:rPr>
          <w:sz w:val="24"/>
          <w:szCs w:val="24"/>
        </w:rPr>
      </w:pPr>
      <w:r w:rsidRPr="00F254D4">
        <w:rPr>
          <w:sz w:val="24"/>
          <w:szCs w:val="24"/>
        </w:rPr>
        <w:t xml:space="preserve">This course is about the law that governs lawyers and the legal profession. The principal purpose of the course is to assist you in learning to recognize and evaluate ethical and professional dilemmas and to acquaint you with the relevant bodies of law. Your work in this course will put you in a better position to handle some of the challenges that will face you as a member of the legal profession. This course </w:t>
      </w:r>
      <w:r w:rsidRPr="00F254D4">
        <w:rPr>
          <w:sz w:val="24"/>
          <w:szCs w:val="24"/>
        </w:rPr>
        <w:lastRenderedPageBreak/>
        <w:t>also will help you prepare to take the Multistate Professional Responsibility Exam.</w:t>
      </w:r>
    </w:p>
    <w:p w14:paraId="487F3426" w14:textId="77777777" w:rsidR="00F254D4" w:rsidRPr="00F254D4" w:rsidRDefault="00F254D4" w:rsidP="00F254D4">
      <w:pPr>
        <w:rPr>
          <w:sz w:val="24"/>
          <w:szCs w:val="24"/>
        </w:rPr>
      </w:pPr>
    </w:p>
    <w:p w14:paraId="53008286" w14:textId="77777777" w:rsidR="00F254D4" w:rsidRPr="00F254D4" w:rsidRDefault="00F254D4" w:rsidP="00F254D4">
      <w:pPr>
        <w:rPr>
          <w:sz w:val="24"/>
          <w:szCs w:val="24"/>
        </w:rPr>
      </w:pPr>
      <w:r w:rsidRPr="00F254D4">
        <w:rPr>
          <w:sz w:val="24"/>
          <w:szCs w:val="24"/>
        </w:rPr>
        <w:t>We will study the Model Rules of Professional Conduct in detail. We will use the Model Rules as a proxy for the states’ ethical rules governing lawyers.</w:t>
      </w:r>
      <w:r w:rsidRPr="00F254D4">
        <w:rPr>
          <w:rStyle w:val="FootnoteReference"/>
          <w:sz w:val="24"/>
          <w:szCs w:val="24"/>
        </w:rPr>
        <w:footnoteReference w:id="1"/>
      </w:r>
      <w:r w:rsidRPr="00F254D4">
        <w:rPr>
          <w:sz w:val="24"/>
          <w:szCs w:val="24"/>
        </w:rPr>
        <w:t xml:space="preserve"> The textbook also draws from other statutory and common law governing lawyers, including court decisions on legal malpractice and lawyer disciplinary matters, criminal and regulatory law, civil procedure and evidence rules and some advisory ethics opinions. The Restatement of the Law Governing Lawyers synthesizes  “lawyer law,” including the ethics codes and the various other bodies of law. In addition, we will study the legal profession and its regulation in the United States. The text explains the genesis of the ethical rules and what legal authority they have, as well as the relationships among the institutions and the various bodies of law that govern lawyers. </w:t>
      </w:r>
    </w:p>
    <w:p w14:paraId="559C3E06" w14:textId="77777777" w:rsidR="00F254D4" w:rsidRPr="00F254D4" w:rsidRDefault="00F254D4" w:rsidP="00F254D4">
      <w:pPr>
        <w:rPr>
          <w:sz w:val="24"/>
          <w:szCs w:val="24"/>
        </w:rPr>
      </w:pPr>
    </w:p>
    <w:p w14:paraId="660442DF" w14:textId="77777777" w:rsidR="00F254D4" w:rsidRPr="00F254D4" w:rsidRDefault="00F254D4" w:rsidP="00F254D4">
      <w:pPr>
        <w:rPr>
          <w:sz w:val="24"/>
          <w:szCs w:val="24"/>
        </w:rPr>
      </w:pPr>
      <w:r w:rsidRPr="00F254D4">
        <w:rPr>
          <w:sz w:val="24"/>
          <w:szCs w:val="24"/>
        </w:rPr>
        <w:lastRenderedPageBreak/>
        <w:t xml:space="preserve">Lots of material that is explained in the text will not be reviewed during class; our class time is better devoted to interactive work that will help you learn to learn to analyze ethical problems. The class work requires application of the law discussed in the text, so studying the text and the Model Rules is necessary preparation for class. </w:t>
      </w:r>
    </w:p>
    <w:p w14:paraId="4C8644EB" w14:textId="77777777" w:rsidR="00F254D4" w:rsidRPr="00F254D4" w:rsidRDefault="00F254D4" w:rsidP="00F254D4">
      <w:pPr>
        <w:rPr>
          <w:sz w:val="24"/>
          <w:szCs w:val="24"/>
        </w:rPr>
      </w:pPr>
    </w:p>
    <w:p w14:paraId="560ED864" w14:textId="77777777" w:rsidR="00F254D4" w:rsidRPr="00F254D4" w:rsidRDefault="00F254D4" w:rsidP="00F254D4">
      <w:pPr>
        <w:rPr>
          <w:sz w:val="24"/>
          <w:szCs w:val="24"/>
        </w:rPr>
      </w:pPr>
      <w:r w:rsidRPr="00F254D4">
        <w:rPr>
          <w:sz w:val="24"/>
          <w:szCs w:val="24"/>
        </w:rPr>
        <w:t xml:space="preserve">We will spend most of our time in class discussing problems that lawyers have encountered in practice. The problems offer opportunities to think through dilemmas that you may confront and to explore the application of the law that governs lawyers. </w:t>
      </w:r>
    </w:p>
    <w:p w14:paraId="1290592F" w14:textId="77777777" w:rsidR="00F254D4" w:rsidRPr="00F254D4" w:rsidRDefault="00F254D4" w:rsidP="00F254D4">
      <w:pPr>
        <w:rPr>
          <w:sz w:val="24"/>
          <w:szCs w:val="24"/>
        </w:rPr>
      </w:pPr>
    </w:p>
    <w:p w14:paraId="46BA2648" w14:textId="77777777" w:rsidR="00F254D4" w:rsidRPr="00F254D4" w:rsidRDefault="00F254D4" w:rsidP="00F254D4">
      <w:pPr>
        <w:jc w:val="center"/>
        <w:rPr>
          <w:b/>
          <w:sz w:val="24"/>
          <w:szCs w:val="24"/>
        </w:rPr>
      </w:pPr>
      <w:r w:rsidRPr="00F254D4">
        <w:rPr>
          <w:b/>
          <w:sz w:val="24"/>
          <w:szCs w:val="24"/>
        </w:rPr>
        <w:t>Skill development</w:t>
      </w:r>
    </w:p>
    <w:p w14:paraId="6E5B798F" w14:textId="77777777" w:rsidR="00F254D4" w:rsidRPr="00F254D4" w:rsidRDefault="00F254D4" w:rsidP="00F254D4">
      <w:pPr>
        <w:rPr>
          <w:sz w:val="24"/>
          <w:szCs w:val="24"/>
        </w:rPr>
      </w:pPr>
    </w:p>
    <w:p w14:paraId="4653683F" w14:textId="77777777" w:rsidR="00F254D4" w:rsidRPr="00F254D4" w:rsidRDefault="00F254D4" w:rsidP="00F254D4">
      <w:pPr>
        <w:rPr>
          <w:sz w:val="24"/>
          <w:szCs w:val="24"/>
        </w:rPr>
      </w:pPr>
      <w:r w:rsidRPr="00F254D4">
        <w:rPr>
          <w:sz w:val="24"/>
          <w:szCs w:val="24"/>
        </w:rPr>
        <w:t>Every student in this class already has substantial experience in identifying and addressing ethical dilemmas. This course offers the opportunity to develop and deepen these skills. By the end of this course, you should notice improvement in the skills you need to grapple effectively with ethical dilemmas. Some of those skills are explained below.</w:t>
      </w:r>
    </w:p>
    <w:p w14:paraId="08D31820" w14:textId="77777777" w:rsidR="00F254D4" w:rsidRPr="00F254D4" w:rsidRDefault="00F254D4" w:rsidP="00F254D4">
      <w:pPr>
        <w:rPr>
          <w:sz w:val="24"/>
          <w:szCs w:val="24"/>
        </w:rPr>
      </w:pPr>
    </w:p>
    <w:p w14:paraId="255131EF" w14:textId="77777777" w:rsidR="00F254D4" w:rsidRPr="00F254D4" w:rsidRDefault="00F254D4" w:rsidP="00F254D4">
      <w:pPr>
        <w:pStyle w:val="ListParagraph"/>
        <w:numPr>
          <w:ilvl w:val="0"/>
          <w:numId w:val="30"/>
        </w:numPr>
        <w:rPr>
          <w:rFonts w:ascii="Times New Roman" w:hAnsi="Times New Roman"/>
          <w:sz w:val="24"/>
        </w:rPr>
      </w:pPr>
      <w:r w:rsidRPr="00F254D4">
        <w:rPr>
          <w:rFonts w:ascii="Times New Roman" w:hAnsi="Times New Roman"/>
          <w:b/>
          <w:sz w:val="24"/>
        </w:rPr>
        <w:t>Ethical sensitivity:</w:t>
      </w:r>
      <w:r w:rsidRPr="00F254D4">
        <w:rPr>
          <w:rFonts w:ascii="Times New Roman" w:hAnsi="Times New Roman"/>
          <w:sz w:val="24"/>
        </w:rPr>
        <w:t xml:space="preserve"> Your </w:t>
      </w:r>
      <w:r w:rsidRPr="00F254D4">
        <w:rPr>
          <w:rFonts w:ascii="Times New Roman" w:hAnsi="Times New Roman"/>
          <w:b/>
          <w:i/>
          <w:sz w:val="24"/>
        </w:rPr>
        <w:t>ability to recognize ethical dilemmas</w:t>
      </w:r>
      <w:r w:rsidRPr="00F254D4">
        <w:rPr>
          <w:rFonts w:ascii="Times New Roman" w:hAnsi="Times New Roman"/>
          <w:i/>
          <w:sz w:val="24"/>
        </w:rPr>
        <w:t xml:space="preserve"> </w:t>
      </w:r>
      <w:r w:rsidRPr="00F254D4">
        <w:rPr>
          <w:rFonts w:ascii="Times New Roman" w:hAnsi="Times New Roman"/>
          <w:sz w:val="24"/>
        </w:rPr>
        <w:t xml:space="preserve">should improve. You may notice ethical questions that you may not have noticed before. As we work through a large number of problems, you may find that your ethical radar screen is in better focus. Questions may occur to you about things you have observed or done in </w:t>
      </w:r>
      <w:r w:rsidRPr="00F254D4">
        <w:rPr>
          <w:rFonts w:ascii="Times New Roman" w:hAnsi="Times New Roman"/>
          <w:sz w:val="24"/>
        </w:rPr>
        <w:lastRenderedPageBreak/>
        <w:t xml:space="preserve">previous work or other situations; you should use the materials in this course to re-evaluate your answers to questions that have arisen in your previous work with lawyers. </w:t>
      </w:r>
    </w:p>
    <w:p w14:paraId="36F55B0B" w14:textId="77777777" w:rsidR="00F254D4" w:rsidRPr="00F254D4" w:rsidRDefault="00F254D4" w:rsidP="00F254D4">
      <w:pPr>
        <w:pStyle w:val="ListParagraph"/>
        <w:rPr>
          <w:rFonts w:ascii="Times New Roman" w:hAnsi="Times New Roman"/>
          <w:sz w:val="24"/>
        </w:rPr>
      </w:pPr>
    </w:p>
    <w:p w14:paraId="7DB277D4" w14:textId="77777777" w:rsidR="00F254D4" w:rsidRPr="00F254D4" w:rsidRDefault="00F254D4" w:rsidP="00F254D4">
      <w:pPr>
        <w:ind w:left="360"/>
        <w:rPr>
          <w:sz w:val="24"/>
          <w:szCs w:val="24"/>
        </w:rPr>
      </w:pPr>
      <w:r w:rsidRPr="00F254D4">
        <w:rPr>
          <w:sz w:val="24"/>
          <w:szCs w:val="24"/>
        </w:rPr>
        <w:t>Ethical sensitivity is one of the most critical skills needed for professional practice. Most lawyers encounter ethical questions very frequently. Even so, if you ask some lawyers if they have encountered ethical dilemmas in law practice, some will say “no,” or they might mention an occasional conflict of interest. Some lawyers don’t notice the ethical connundra, large and small, that come up in practice all the time.  Honing your ethical sensitivity will raise your standards of professionalism and enable you to assist colleagues with ethical questions.</w:t>
      </w:r>
    </w:p>
    <w:p w14:paraId="42AC011E" w14:textId="77777777" w:rsidR="00F254D4" w:rsidRPr="00F254D4" w:rsidRDefault="00F254D4" w:rsidP="00F254D4">
      <w:pPr>
        <w:autoSpaceDE/>
        <w:autoSpaceDN/>
        <w:adjustRightInd/>
        <w:spacing w:after="200"/>
        <w:rPr>
          <w:sz w:val="24"/>
          <w:szCs w:val="24"/>
        </w:rPr>
      </w:pPr>
    </w:p>
    <w:p w14:paraId="5BB3B48A" w14:textId="77777777" w:rsidR="00F254D4" w:rsidRPr="00F254D4" w:rsidRDefault="00F254D4" w:rsidP="00F254D4">
      <w:pPr>
        <w:pStyle w:val="ListParagraph"/>
        <w:numPr>
          <w:ilvl w:val="0"/>
          <w:numId w:val="30"/>
        </w:numPr>
        <w:rPr>
          <w:rFonts w:ascii="Times New Roman" w:hAnsi="Times New Roman"/>
          <w:sz w:val="24"/>
        </w:rPr>
      </w:pPr>
      <w:r w:rsidRPr="00F254D4">
        <w:rPr>
          <w:rFonts w:ascii="Times New Roman" w:hAnsi="Times New Roman"/>
          <w:b/>
          <w:sz w:val="24"/>
        </w:rPr>
        <w:t>Ethical problem-solving:</w:t>
      </w:r>
      <w:r w:rsidRPr="00F254D4">
        <w:rPr>
          <w:rFonts w:ascii="Times New Roman" w:hAnsi="Times New Roman"/>
          <w:sz w:val="24"/>
        </w:rPr>
        <w:t xml:space="preserve">  Once you recognize an ethical dilemma, you need to be able to analyze and resolve it.  This work requires that you learn:</w:t>
      </w:r>
    </w:p>
    <w:p w14:paraId="043A4924" w14:textId="77777777" w:rsidR="00F254D4" w:rsidRPr="00F254D4" w:rsidRDefault="00F254D4" w:rsidP="00F254D4">
      <w:pPr>
        <w:pStyle w:val="ListParagraph"/>
        <w:ind w:left="360"/>
        <w:rPr>
          <w:rFonts w:ascii="Times New Roman" w:hAnsi="Times New Roman"/>
          <w:sz w:val="24"/>
        </w:rPr>
      </w:pPr>
    </w:p>
    <w:p w14:paraId="1821E767"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 xml:space="preserve">to master a set of facts that raise a question about the conduct of a lawyer or lawyers, </w:t>
      </w:r>
    </w:p>
    <w:p w14:paraId="67B72904"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 xml:space="preserve">to identify what legal and ethical rules offer guidance, </w:t>
      </w:r>
    </w:p>
    <w:p w14:paraId="78AD6D0B"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explain the arguments that might be made about what the rules permit, require or prohibit in the situation at hand, and</w:t>
      </w:r>
    </w:p>
    <w:p w14:paraId="303D4319"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lastRenderedPageBreak/>
        <w:t>to evaluate pertinent strategic, practical and moral considerations,</w:t>
      </w:r>
    </w:p>
    <w:p w14:paraId="3943D28D"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balance the risks and consequences of possible courses of action,</w:t>
      </w:r>
    </w:p>
    <w:p w14:paraId="79F13519" w14:textId="77777777" w:rsidR="00F254D4" w:rsidRPr="00F254D4" w:rsidRDefault="00F254D4" w:rsidP="00F254D4">
      <w:pPr>
        <w:pStyle w:val="ListParagraph"/>
        <w:numPr>
          <w:ilvl w:val="0"/>
          <w:numId w:val="29"/>
        </w:numPr>
        <w:rPr>
          <w:rFonts w:ascii="Times New Roman" w:hAnsi="Times New Roman"/>
          <w:sz w:val="24"/>
        </w:rPr>
      </w:pPr>
      <w:r w:rsidRPr="00F254D4">
        <w:rPr>
          <w:rFonts w:ascii="Times New Roman" w:hAnsi="Times New Roman"/>
          <w:sz w:val="24"/>
        </w:rPr>
        <w:t>to identify and be able to explain a path that is less worrisome than the others..</w:t>
      </w:r>
    </w:p>
    <w:p w14:paraId="358F0408" w14:textId="77777777" w:rsidR="00F254D4" w:rsidRPr="00F254D4" w:rsidRDefault="00F254D4" w:rsidP="00F254D4">
      <w:pPr>
        <w:tabs>
          <w:tab w:val="left" w:pos="360"/>
        </w:tabs>
        <w:autoSpaceDE/>
        <w:autoSpaceDN/>
        <w:adjustRightInd/>
        <w:spacing w:after="200"/>
        <w:ind w:left="360"/>
        <w:rPr>
          <w:sz w:val="24"/>
          <w:szCs w:val="24"/>
        </w:rPr>
      </w:pPr>
      <w:r w:rsidRPr="00F254D4">
        <w:rPr>
          <w:sz w:val="24"/>
          <w:szCs w:val="24"/>
        </w:rPr>
        <w:t xml:space="preserve">Your analysis of the application of the rules should incorporate relevant guidance from the comments, case law, and ethics opinions. For many, perhaps most, ethical dilemmas, there is not a “right answer.” Instead, there are better and worse solutions. Often you will be looking for the solution that is the </w:t>
      </w:r>
      <w:r w:rsidRPr="00F254D4">
        <w:rPr>
          <w:i/>
          <w:sz w:val="24"/>
          <w:szCs w:val="24"/>
        </w:rPr>
        <w:t>least bad</w:t>
      </w:r>
      <w:r w:rsidRPr="00F254D4">
        <w:rPr>
          <w:sz w:val="24"/>
          <w:szCs w:val="24"/>
        </w:rPr>
        <w:t>, but thoughtful people may disagree about which path is the least bad. If you prepare for class with care and engage fully during class, you will become more adept at evaluating problems, making decisions and giving advice that is the product of careful analysis of the factual context and the relevant law.</w:t>
      </w:r>
    </w:p>
    <w:p w14:paraId="238C3999" w14:textId="0869B575" w:rsidR="00F254D4" w:rsidRPr="00F254D4" w:rsidRDefault="00F254D4" w:rsidP="00F254D4">
      <w:pPr>
        <w:pStyle w:val="ListParagraph"/>
        <w:numPr>
          <w:ilvl w:val="0"/>
          <w:numId w:val="30"/>
        </w:numPr>
        <w:rPr>
          <w:rFonts w:ascii="Times New Roman" w:hAnsi="Times New Roman"/>
          <w:b/>
          <w:sz w:val="24"/>
        </w:rPr>
      </w:pPr>
      <w:r w:rsidRPr="00F254D4">
        <w:rPr>
          <w:rFonts w:ascii="Times New Roman" w:hAnsi="Times New Roman"/>
          <w:b/>
          <w:sz w:val="24"/>
        </w:rPr>
        <w:t>Professional collaboration:</w:t>
      </w:r>
      <w:r w:rsidRPr="00F254D4">
        <w:rPr>
          <w:rFonts w:ascii="Times New Roman" w:hAnsi="Times New Roman"/>
          <w:sz w:val="24"/>
        </w:rPr>
        <w:t xml:space="preserve">  Law school mostly focuses on individual performance and individual evaluation. This is too bad, because most lawyers collaborate with other lawyers and non-lawyers all the time. In working through ethical issues, as in addressing any complex problems, two or three heads are better than one. Different people notice different issues. Members of a group bring different skills to the table, so the collective </w:t>
      </w:r>
      <w:r w:rsidRPr="00F254D4">
        <w:rPr>
          <w:rFonts w:ascii="Times New Roman" w:hAnsi="Times New Roman"/>
          <w:sz w:val="24"/>
        </w:rPr>
        <w:lastRenderedPageBreak/>
        <w:t xml:space="preserve">skill set is better than any individual set. Collaborative discussion produces better-informed and higher quality decisions than solitary analysis. </w:t>
      </w:r>
    </w:p>
    <w:p w14:paraId="558A590E" w14:textId="77777777" w:rsidR="00F254D4" w:rsidRPr="00F254D4" w:rsidRDefault="00F254D4" w:rsidP="00F254D4">
      <w:pPr>
        <w:ind w:left="360"/>
        <w:rPr>
          <w:sz w:val="24"/>
          <w:szCs w:val="24"/>
        </w:rPr>
      </w:pPr>
      <w:r w:rsidRPr="00F254D4">
        <w:rPr>
          <w:sz w:val="24"/>
          <w:szCs w:val="24"/>
        </w:rPr>
        <w:t>A lawyer’s effectiveness in working with others can be as important to his or her success as knowledge of law, writing skills, or oral advocacy skills. Through the small group work, you can hone your skills in working with others on ethical conundrums.</w:t>
      </w:r>
      <w:r w:rsidRPr="00F254D4">
        <w:rPr>
          <w:b/>
          <w:sz w:val="24"/>
          <w:szCs w:val="24"/>
        </w:rPr>
        <w:t xml:space="preserve"> </w:t>
      </w:r>
      <w:r w:rsidRPr="00F254D4">
        <w:rPr>
          <w:sz w:val="24"/>
          <w:szCs w:val="24"/>
        </w:rPr>
        <w:t>By staying with the same groups throughout the semester, you can improve your communication and listening skills. If you and your group-mates invest in working as productively as possible, you will see growth in your group’s ability to work together. Each of you will learn skills from the other group members. This may help you to succeed in law school and in professional life. As you embark on your small group work, try to anticipate the problems your group might encounter. If you decide on collective aspirations, your group may become more effective more quickly. Among the common problems that occur in small groups are:</w:t>
      </w:r>
    </w:p>
    <w:p w14:paraId="4B1491DD" w14:textId="77777777" w:rsidR="00F254D4" w:rsidRPr="00F254D4" w:rsidRDefault="00F254D4" w:rsidP="00F254D4">
      <w:pPr>
        <w:rPr>
          <w:b/>
          <w:sz w:val="24"/>
          <w:szCs w:val="24"/>
        </w:rPr>
      </w:pPr>
    </w:p>
    <w:p w14:paraId="378749F3"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t>Inadequate preparation by one or more members of the group;</w:t>
      </w:r>
    </w:p>
    <w:p w14:paraId="5C2CBD47"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t>A tendency of one member of a group to divert the group from its work and to engage in “social loafing” during class;</w:t>
      </w:r>
    </w:p>
    <w:p w14:paraId="3B662A01" w14:textId="77777777" w:rsidR="00F254D4" w:rsidRPr="00F254D4" w:rsidRDefault="00F254D4" w:rsidP="00F254D4">
      <w:pPr>
        <w:pStyle w:val="ListParagraph"/>
        <w:numPr>
          <w:ilvl w:val="0"/>
          <w:numId w:val="28"/>
        </w:numPr>
        <w:rPr>
          <w:rFonts w:ascii="Times New Roman" w:hAnsi="Times New Roman"/>
          <w:b/>
          <w:sz w:val="24"/>
        </w:rPr>
      </w:pPr>
      <w:r w:rsidRPr="00F254D4">
        <w:rPr>
          <w:rFonts w:ascii="Times New Roman" w:hAnsi="Times New Roman"/>
          <w:sz w:val="24"/>
        </w:rPr>
        <w:lastRenderedPageBreak/>
        <w:t>A tendency of one member of a group to talk too much, to talk too little, not to listen attentively to the ideas of others, to speak too softly, or to report his or her own views as “the group view” during large group discussion.</w:t>
      </w:r>
      <w:r w:rsidRPr="00F254D4">
        <w:rPr>
          <w:rStyle w:val="FootnoteReference"/>
          <w:rFonts w:ascii="Times New Roman" w:eastAsia="Cambria" w:hAnsi="Times New Roman"/>
          <w:sz w:val="24"/>
          <w:szCs w:val="24"/>
        </w:rPr>
        <w:footnoteReference w:id="2"/>
      </w:r>
    </w:p>
    <w:p w14:paraId="596640B4" w14:textId="77777777" w:rsidR="00F254D4" w:rsidRPr="00F254D4" w:rsidRDefault="00F254D4" w:rsidP="00F254D4">
      <w:pPr>
        <w:pStyle w:val="ListParagraph"/>
        <w:rPr>
          <w:rFonts w:ascii="Times New Roman" w:hAnsi="Times New Roman"/>
          <w:b/>
          <w:sz w:val="24"/>
        </w:rPr>
      </w:pPr>
      <w:r w:rsidRPr="00F254D4">
        <w:rPr>
          <w:rFonts w:ascii="Times New Roman" w:hAnsi="Times New Roman"/>
          <w:sz w:val="24"/>
        </w:rPr>
        <w:t xml:space="preserve">Each member of a small group should be mindful of his or her role in and contributions to the group. </w:t>
      </w:r>
    </w:p>
    <w:p w14:paraId="42CD1926" w14:textId="77777777" w:rsidR="00F254D4" w:rsidRPr="00F254D4" w:rsidRDefault="00F254D4" w:rsidP="00F254D4">
      <w:pPr>
        <w:pStyle w:val="ListParagraph"/>
        <w:rPr>
          <w:rFonts w:ascii="Times New Roman" w:hAnsi="Times New Roman"/>
          <w:b/>
          <w:sz w:val="24"/>
        </w:rPr>
      </w:pPr>
    </w:p>
    <w:p w14:paraId="514AA5E3" w14:textId="77777777" w:rsidR="00F254D4" w:rsidRPr="00F254D4" w:rsidRDefault="00F254D4" w:rsidP="00F254D4">
      <w:pPr>
        <w:pStyle w:val="ListParagraph"/>
        <w:numPr>
          <w:ilvl w:val="0"/>
          <w:numId w:val="29"/>
        </w:numPr>
        <w:rPr>
          <w:rFonts w:ascii="Times New Roman" w:hAnsi="Times New Roman"/>
          <w:b/>
          <w:sz w:val="24"/>
        </w:rPr>
      </w:pPr>
      <w:r w:rsidRPr="00F254D4">
        <w:rPr>
          <w:rFonts w:ascii="Times New Roman" w:hAnsi="Times New Roman"/>
          <w:b/>
          <w:sz w:val="24"/>
        </w:rPr>
        <w:t xml:space="preserve">Professional integrity:  </w:t>
      </w:r>
      <w:r w:rsidRPr="00F254D4">
        <w:rPr>
          <w:rFonts w:ascii="Times New Roman" w:hAnsi="Times New Roman"/>
          <w:sz w:val="24"/>
        </w:rPr>
        <w:t xml:space="preserve">If you invest in working on the skills of ethical sensitivity, ethical problem-solving, and professional collaboration, by the end of the semester, you may find you have a stronger sense of your own professional integrity. Can you “smell” an ethical conundrum? Do you know how to evaluate it, to chart and weigh possible courses of action? Do you know how to approach and work with others to craft a solution? With these tools comes an improved ability to make ethical judgments. What is a minor problem, and which one is a hippopotamus under the bed? What kind of a situation warrants a report to a board of directors or to disciplinary authorities? If you are instructed to do something that is ethically problematic, can you distinguish a situation in which you disagree with your boss </w:t>
      </w:r>
      <w:r w:rsidRPr="00F254D4">
        <w:rPr>
          <w:rFonts w:ascii="Times New Roman" w:hAnsi="Times New Roman"/>
          <w:sz w:val="24"/>
        </w:rPr>
        <w:lastRenderedPageBreak/>
        <w:t>but may defer to him from a situation in which you might need to quit your job? This course will not make you an expert in legal ethics, but you can acquire the tools you need to launch yourself as an ethical practitioner.</w:t>
      </w:r>
    </w:p>
    <w:p w14:paraId="37CAE290" w14:textId="77777777" w:rsidR="00F254D4" w:rsidRPr="00F254D4" w:rsidRDefault="00F254D4" w:rsidP="00F254D4">
      <w:pPr>
        <w:jc w:val="center"/>
        <w:rPr>
          <w:sz w:val="24"/>
          <w:szCs w:val="24"/>
        </w:rPr>
      </w:pPr>
    </w:p>
    <w:p w14:paraId="7D6273C5" w14:textId="77777777" w:rsidR="00F254D4" w:rsidRPr="00F254D4" w:rsidRDefault="00F254D4" w:rsidP="00F254D4">
      <w:pPr>
        <w:jc w:val="center"/>
        <w:rPr>
          <w:b/>
          <w:sz w:val="24"/>
          <w:szCs w:val="24"/>
        </w:rPr>
      </w:pPr>
      <w:r w:rsidRPr="00F254D4">
        <w:rPr>
          <w:b/>
          <w:sz w:val="24"/>
          <w:szCs w:val="24"/>
        </w:rPr>
        <w:t>Preparing for class</w:t>
      </w:r>
    </w:p>
    <w:p w14:paraId="45003504" w14:textId="77777777" w:rsidR="00F254D4" w:rsidRPr="00F254D4" w:rsidRDefault="00F254D4" w:rsidP="00F254D4">
      <w:pPr>
        <w:autoSpaceDE/>
        <w:autoSpaceDN/>
        <w:adjustRightInd/>
        <w:jc w:val="center"/>
        <w:rPr>
          <w:b/>
          <w:sz w:val="24"/>
          <w:szCs w:val="24"/>
        </w:rPr>
      </w:pPr>
    </w:p>
    <w:p w14:paraId="33FEBC63" w14:textId="77777777" w:rsidR="00F254D4" w:rsidRPr="00F254D4" w:rsidRDefault="00F254D4" w:rsidP="00F254D4">
      <w:pPr>
        <w:rPr>
          <w:b/>
          <w:sz w:val="24"/>
          <w:szCs w:val="24"/>
        </w:rPr>
      </w:pPr>
      <w:r w:rsidRPr="00F254D4">
        <w:rPr>
          <w:b/>
          <w:sz w:val="24"/>
          <w:szCs w:val="24"/>
        </w:rPr>
        <w:t>Preparing for discussion of problems</w:t>
      </w:r>
    </w:p>
    <w:p w14:paraId="4E8DE4F3" w14:textId="77777777" w:rsidR="00F254D4" w:rsidRPr="00F254D4" w:rsidRDefault="00F254D4" w:rsidP="00F254D4">
      <w:pPr>
        <w:rPr>
          <w:sz w:val="24"/>
          <w:szCs w:val="24"/>
        </w:rPr>
      </w:pPr>
      <w:r w:rsidRPr="00F254D4">
        <w:rPr>
          <w:sz w:val="24"/>
          <w:szCs w:val="24"/>
        </w:rPr>
        <w:t xml:space="preserve">Each problem puts you in the shoes of a lawyer who has to deal with a situation involving legal ethics issues and legal, practical and strategic issues. The problems are more complex than on-the-spot classroom hypotheticals; they require analysis before the class in which the problem will be discussed. The most complex problems—which require extra study and analysis as part of your preparation for class—are marked with an asterisk on the schedule. </w:t>
      </w:r>
    </w:p>
    <w:p w14:paraId="349526F4" w14:textId="77777777" w:rsidR="00F254D4" w:rsidRPr="00F254D4" w:rsidRDefault="00F254D4" w:rsidP="00F254D4">
      <w:pPr>
        <w:rPr>
          <w:sz w:val="24"/>
          <w:szCs w:val="24"/>
        </w:rPr>
      </w:pPr>
    </w:p>
    <w:p w14:paraId="59042EF6" w14:textId="77777777" w:rsidR="00F254D4" w:rsidRPr="00F254D4" w:rsidRDefault="00F254D4" w:rsidP="00F254D4">
      <w:pPr>
        <w:rPr>
          <w:sz w:val="24"/>
          <w:szCs w:val="24"/>
        </w:rPr>
      </w:pPr>
      <w:r w:rsidRPr="00F254D4">
        <w:rPr>
          <w:sz w:val="24"/>
          <w:szCs w:val="24"/>
        </w:rPr>
        <w:t xml:space="preserve">For each assigned problem, study the facts carefully, identify the applicable rules and write out or outline the arguments about what they permit, require, or prohibit. For many problems there are many relevant rules and often multiple conflicting arguments that could be made about how the rules apply. Consider the black letter language of the rule, the comments, and the discussion of the relevant rule in the text. Identify possible responses, and try to decide what you would do if you were in the shoes of the lawyer and why. Many problems require </w:t>
      </w:r>
      <w:r w:rsidRPr="00F254D4">
        <w:rPr>
          <w:i/>
          <w:sz w:val="24"/>
          <w:szCs w:val="24"/>
        </w:rPr>
        <w:t xml:space="preserve">at least </w:t>
      </w:r>
      <w:r w:rsidRPr="00F254D4">
        <w:rPr>
          <w:sz w:val="24"/>
          <w:szCs w:val="24"/>
        </w:rPr>
        <w:lastRenderedPageBreak/>
        <w:t xml:space="preserve">half an hour of study time before class in addition to the time it takes to read the text, the rules, and the comments following the rules. </w:t>
      </w:r>
    </w:p>
    <w:p w14:paraId="108A88C8" w14:textId="77777777" w:rsidR="00F254D4" w:rsidRPr="00F254D4" w:rsidRDefault="00F254D4" w:rsidP="00F254D4">
      <w:pPr>
        <w:rPr>
          <w:sz w:val="24"/>
          <w:szCs w:val="24"/>
        </w:rPr>
      </w:pPr>
    </w:p>
    <w:p w14:paraId="2DAE2C56" w14:textId="77777777" w:rsidR="00F254D4" w:rsidRPr="00F254D4" w:rsidRDefault="00F254D4" w:rsidP="00F254D4">
      <w:pPr>
        <w:rPr>
          <w:sz w:val="24"/>
          <w:szCs w:val="24"/>
        </w:rPr>
      </w:pPr>
      <w:r w:rsidRPr="00F254D4">
        <w:rPr>
          <w:sz w:val="24"/>
          <w:szCs w:val="24"/>
        </w:rPr>
        <w:t xml:space="preserve">Each problem can be treated as a practice exam question; writing your analysis will sharpen your analytical skills. Writing down the steps in the analysis will help you to think more clearly and will make visible the logic of rule application. In class, we mostly will do oral evaluation of problems; law school exams require you to do written legal analysis. You will do better on the exam if you write up your analysis of the problems during the semester. Also, you may find it helpful to meet with your small group sometimes as part of your class preparation, as discussion time in class is limited. </w:t>
      </w:r>
    </w:p>
    <w:p w14:paraId="0DE7A441" w14:textId="77777777" w:rsidR="00F254D4" w:rsidRPr="00F254D4" w:rsidRDefault="00F254D4" w:rsidP="00F254D4">
      <w:pPr>
        <w:rPr>
          <w:sz w:val="24"/>
          <w:szCs w:val="24"/>
        </w:rPr>
      </w:pPr>
    </w:p>
    <w:p w14:paraId="0A951042" w14:textId="77777777" w:rsidR="00F254D4" w:rsidRPr="00F254D4" w:rsidRDefault="00F254D4" w:rsidP="00F254D4">
      <w:pPr>
        <w:rPr>
          <w:b/>
          <w:sz w:val="24"/>
          <w:szCs w:val="24"/>
        </w:rPr>
      </w:pPr>
      <w:r w:rsidRPr="00F254D4">
        <w:rPr>
          <w:b/>
          <w:sz w:val="24"/>
          <w:szCs w:val="24"/>
        </w:rPr>
        <w:t>Reading the Model Rules</w:t>
      </w:r>
    </w:p>
    <w:p w14:paraId="139D61C3" w14:textId="77777777" w:rsidR="00F254D4" w:rsidRDefault="00F254D4" w:rsidP="00F254D4">
      <w:pPr>
        <w:rPr>
          <w:sz w:val="24"/>
          <w:szCs w:val="24"/>
        </w:rPr>
      </w:pPr>
      <w:r w:rsidRPr="00F254D4">
        <w:rPr>
          <w:sz w:val="24"/>
          <w:szCs w:val="24"/>
        </w:rPr>
        <w:t xml:space="preserve">When an assignment in the text makes reference to a model rule, please read both the rule and the comments to improve your understanding of the intended meaning of the rules. If the comments to a particular rule are voluminous, don’t try to read all of them at once. Instead, read and study those comments that are relevant to the topic under discussion. </w:t>
      </w:r>
    </w:p>
    <w:p w14:paraId="77205CFD" w14:textId="77777777" w:rsidR="00F254D4" w:rsidRPr="00F254D4" w:rsidRDefault="00F254D4" w:rsidP="00F254D4">
      <w:pPr>
        <w:rPr>
          <w:sz w:val="24"/>
          <w:szCs w:val="24"/>
        </w:rPr>
      </w:pPr>
    </w:p>
    <w:p w14:paraId="17BC28A5" w14:textId="77777777" w:rsidR="00F254D4" w:rsidRPr="00F254D4" w:rsidRDefault="00F254D4" w:rsidP="00F254D4">
      <w:pPr>
        <w:rPr>
          <w:sz w:val="24"/>
          <w:szCs w:val="24"/>
        </w:rPr>
      </w:pPr>
    </w:p>
    <w:p w14:paraId="286FFB43" w14:textId="77777777" w:rsidR="00F254D4" w:rsidRPr="00F254D4" w:rsidRDefault="00F254D4" w:rsidP="00F254D4">
      <w:pPr>
        <w:rPr>
          <w:b/>
          <w:sz w:val="24"/>
          <w:szCs w:val="24"/>
        </w:rPr>
      </w:pPr>
      <w:r w:rsidRPr="00F254D4">
        <w:rPr>
          <w:b/>
          <w:sz w:val="24"/>
          <w:szCs w:val="24"/>
        </w:rPr>
        <w:t>Reading the text</w:t>
      </w:r>
    </w:p>
    <w:p w14:paraId="6B071174" w14:textId="77777777" w:rsidR="00F254D4" w:rsidRPr="00F254D4" w:rsidRDefault="00F254D4" w:rsidP="00F254D4">
      <w:pPr>
        <w:rPr>
          <w:sz w:val="24"/>
          <w:szCs w:val="24"/>
        </w:rPr>
      </w:pPr>
      <w:r w:rsidRPr="00F254D4">
        <w:rPr>
          <w:sz w:val="24"/>
          <w:szCs w:val="24"/>
        </w:rPr>
        <w:t xml:space="preserve">This course is a “problems” course but it is also a “guided reading” course.  The text is loaded with information about the law that governs lawyers—not </w:t>
      </w:r>
      <w:r w:rsidRPr="00F254D4">
        <w:rPr>
          <w:sz w:val="24"/>
          <w:szCs w:val="24"/>
        </w:rPr>
        <w:lastRenderedPageBreak/>
        <w:t>just the ethics codes, but other law, and with information about the legal profession. The reading includes a great deal of information that is not in the rules and that will be relevant to your analysis of the problems. I won’t spend much time in class spoon-feeding you the content of the textbook. Instead, I will approach the course assuming that you have read the text and studied the problems carefully. The better prepared you are, the better our discussions will be.</w:t>
      </w:r>
    </w:p>
    <w:p w14:paraId="0935805C" w14:textId="77777777" w:rsidR="00F254D4" w:rsidRPr="00F254D4" w:rsidRDefault="00F254D4" w:rsidP="00F254D4">
      <w:pPr>
        <w:rPr>
          <w:sz w:val="24"/>
          <w:szCs w:val="24"/>
        </w:rPr>
      </w:pPr>
    </w:p>
    <w:p w14:paraId="648A0E94" w14:textId="77777777" w:rsidR="00F254D4" w:rsidRPr="00F254D4" w:rsidRDefault="00F254D4" w:rsidP="00F254D4">
      <w:pPr>
        <w:rPr>
          <w:sz w:val="24"/>
          <w:szCs w:val="24"/>
        </w:rPr>
      </w:pPr>
      <w:r w:rsidRPr="00F254D4">
        <w:rPr>
          <w:sz w:val="24"/>
          <w:szCs w:val="24"/>
        </w:rPr>
        <w:t xml:space="preserve">The text covers many topics that we won’t get to in class. You are responsible for </w:t>
      </w:r>
      <w:r w:rsidRPr="00F254D4">
        <w:rPr>
          <w:i/>
          <w:sz w:val="24"/>
          <w:szCs w:val="24"/>
        </w:rPr>
        <w:t>all</w:t>
      </w:r>
      <w:r w:rsidRPr="00F254D4">
        <w:rPr>
          <w:sz w:val="24"/>
          <w:szCs w:val="24"/>
        </w:rPr>
        <w:t xml:space="preserve"> of the assigned reading whether or not we discuss a particular case or issue in class. If you do the reading with care, you will come away with a good understanding of the law that governs lawyers. If you want to talk about parts of the material that we don’t have time to cover in class, come see me during office hours or send me an email.</w:t>
      </w:r>
    </w:p>
    <w:p w14:paraId="1F5E36B5" w14:textId="77777777" w:rsidR="00F254D4" w:rsidRPr="00F254D4" w:rsidRDefault="00F254D4" w:rsidP="00F254D4">
      <w:pPr>
        <w:autoSpaceDE/>
        <w:autoSpaceDN/>
        <w:adjustRightInd/>
        <w:rPr>
          <w:b/>
          <w:sz w:val="24"/>
          <w:szCs w:val="24"/>
        </w:rPr>
      </w:pPr>
    </w:p>
    <w:p w14:paraId="7C6589A7" w14:textId="77777777" w:rsidR="00F254D4" w:rsidRPr="00F254D4" w:rsidRDefault="00F254D4" w:rsidP="00F254D4">
      <w:pPr>
        <w:autoSpaceDE/>
        <w:autoSpaceDN/>
        <w:adjustRightInd/>
        <w:jc w:val="center"/>
        <w:rPr>
          <w:b/>
          <w:sz w:val="24"/>
          <w:szCs w:val="24"/>
        </w:rPr>
      </w:pPr>
      <w:r w:rsidRPr="00F254D4">
        <w:rPr>
          <w:b/>
          <w:sz w:val="24"/>
          <w:szCs w:val="24"/>
        </w:rPr>
        <w:t>What will happen in class</w:t>
      </w:r>
    </w:p>
    <w:p w14:paraId="5E5ECBF2" w14:textId="77777777" w:rsidR="00F254D4" w:rsidRPr="00F254D4" w:rsidRDefault="00F254D4" w:rsidP="00F254D4">
      <w:pPr>
        <w:autoSpaceDE/>
        <w:autoSpaceDN/>
        <w:adjustRightInd/>
        <w:jc w:val="center"/>
        <w:rPr>
          <w:b/>
          <w:sz w:val="24"/>
          <w:szCs w:val="24"/>
        </w:rPr>
      </w:pPr>
    </w:p>
    <w:p w14:paraId="3D66BF4F" w14:textId="1BC006F0" w:rsidR="00F254D4" w:rsidRPr="00F254D4" w:rsidRDefault="00F254D4" w:rsidP="00F254D4">
      <w:pPr>
        <w:rPr>
          <w:b/>
          <w:sz w:val="24"/>
          <w:szCs w:val="24"/>
        </w:rPr>
      </w:pPr>
      <w:r w:rsidRPr="00F254D4">
        <w:rPr>
          <w:sz w:val="24"/>
          <w:szCs w:val="24"/>
        </w:rPr>
        <w:t xml:space="preserve">We will spend most of our class time engaged in discussion of the assigned problems. The time we spend on the problems will be divided between small group discussion and large group discussion. We also will spend some time in class going over particular ethical rules and discussing cases, articles and other materials in the text. During class, I will spend a lot of time eliciting from you your analysis </w:t>
      </w:r>
      <w:r w:rsidRPr="00F254D4">
        <w:rPr>
          <w:sz w:val="24"/>
          <w:szCs w:val="24"/>
        </w:rPr>
        <w:lastRenderedPageBreak/>
        <w:t xml:space="preserve">of the various problems. I will be looking for precise and rigorous arguments about how the rules and the other “lawyer law” apply in the situation. Pay close attention to the facts of the problems and to the language of the rules and the comments. If you have evaluated a problem carefully, during the discussion you may notice errors or weaknesses in the arguments presented by other students. You should share your own analysis and offer respectful critique of the analysis offered by other students. </w:t>
      </w:r>
    </w:p>
    <w:p w14:paraId="29C60FDE" w14:textId="77777777" w:rsidR="00F254D4" w:rsidRPr="00F254D4" w:rsidRDefault="00F254D4" w:rsidP="00F254D4">
      <w:pPr>
        <w:rPr>
          <w:b/>
          <w:sz w:val="24"/>
          <w:szCs w:val="24"/>
        </w:rPr>
      </w:pPr>
    </w:p>
    <w:p w14:paraId="2E5B8D25" w14:textId="77777777" w:rsidR="00F254D4" w:rsidRPr="00F254D4" w:rsidRDefault="00F254D4" w:rsidP="00F254D4">
      <w:pPr>
        <w:rPr>
          <w:b/>
          <w:sz w:val="24"/>
          <w:szCs w:val="24"/>
        </w:rPr>
      </w:pPr>
      <w:r w:rsidRPr="00F254D4">
        <w:rPr>
          <w:b/>
          <w:sz w:val="24"/>
          <w:szCs w:val="24"/>
        </w:rPr>
        <w:t>Small group discussion</w:t>
      </w:r>
    </w:p>
    <w:p w14:paraId="09428196" w14:textId="77777777" w:rsidR="00F254D4" w:rsidRPr="00F254D4" w:rsidRDefault="00F254D4" w:rsidP="00F254D4">
      <w:pPr>
        <w:rPr>
          <w:sz w:val="24"/>
          <w:szCs w:val="24"/>
        </w:rPr>
      </w:pPr>
      <w:r w:rsidRPr="00F254D4">
        <w:rPr>
          <w:sz w:val="24"/>
          <w:szCs w:val="24"/>
        </w:rPr>
        <w:t xml:space="preserve">The class will be divided into three or four-person groups. These groups will be asked to discuss problems and questions, to do various exercises during class, and sometimes to share their thinking with the rest of the class. The small group work multiplies the opportunities for active participation in discussion and allows students to explore and develop their ideas. </w:t>
      </w:r>
    </w:p>
    <w:p w14:paraId="5772135C" w14:textId="77777777" w:rsidR="00F254D4" w:rsidRPr="00F254D4" w:rsidRDefault="00F254D4" w:rsidP="00F254D4">
      <w:pPr>
        <w:rPr>
          <w:sz w:val="24"/>
          <w:szCs w:val="24"/>
        </w:rPr>
      </w:pPr>
    </w:p>
    <w:p w14:paraId="4E5D8F48" w14:textId="77777777" w:rsidR="00F254D4" w:rsidRPr="00F254D4" w:rsidRDefault="00F254D4" w:rsidP="00F254D4">
      <w:pPr>
        <w:rPr>
          <w:sz w:val="24"/>
          <w:szCs w:val="24"/>
        </w:rPr>
      </w:pPr>
      <w:r w:rsidRPr="00F254D4">
        <w:rPr>
          <w:sz w:val="24"/>
          <w:szCs w:val="24"/>
        </w:rPr>
        <w:t xml:space="preserve">In many conversations, the groups will function like a group of lawyers in a small law firm or in a practice group of a larger firm, considering questions, looking up relevant rules, clarifying questions about facts, and exploring the legal/ethical/strategic/practical dimensions of a problem, generating and weighing options for action or advice. </w:t>
      </w:r>
    </w:p>
    <w:p w14:paraId="764E9558" w14:textId="77777777" w:rsidR="00F254D4" w:rsidRPr="00F254D4" w:rsidRDefault="00F254D4" w:rsidP="00F254D4">
      <w:pPr>
        <w:rPr>
          <w:sz w:val="24"/>
          <w:szCs w:val="24"/>
        </w:rPr>
      </w:pPr>
    </w:p>
    <w:p w14:paraId="3FC44927" w14:textId="77777777" w:rsidR="00F254D4" w:rsidRPr="00F254D4" w:rsidRDefault="00F254D4" w:rsidP="00F254D4">
      <w:pPr>
        <w:rPr>
          <w:sz w:val="24"/>
          <w:szCs w:val="24"/>
        </w:rPr>
      </w:pPr>
      <w:r w:rsidRPr="00F254D4">
        <w:rPr>
          <w:sz w:val="24"/>
          <w:szCs w:val="24"/>
        </w:rPr>
        <w:t xml:space="preserve">If there are problems in the work of your small group, you should seek to raise and resolve them. </w:t>
      </w:r>
      <w:r w:rsidRPr="00F254D4">
        <w:rPr>
          <w:sz w:val="24"/>
          <w:szCs w:val="24"/>
        </w:rPr>
        <w:lastRenderedPageBreak/>
        <w:t>Let me know if you encounter problems that are difficult to raise or to resolve.</w:t>
      </w:r>
    </w:p>
    <w:p w14:paraId="6837447E" w14:textId="77777777" w:rsidR="00F254D4" w:rsidRPr="00F254D4" w:rsidRDefault="00F254D4" w:rsidP="00F254D4">
      <w:pPr>
        <w:rPr>
          <w:sz w:val="24"/>
          <w:szCs w:val="24"/>
        </w:rPr>
      </w:pPr>
    </w:p>
    <w:p w14:paraId="2B4B821F" w14:textId="77777777" w:rsidR="00F254D4" w:rsidRPr="00F254D4" w:rsidRDefault="00F254D4" w:rsidP="00F254D4">
      <w:pPr>
        <w:rPr>
          <w:sz w:val="24"/>
          <w:szCs w:val="24"/>
        </w:rPr>
      </w:pPr>
      <w:r w:rsidRPr="00F254D4">
        <w:rPr>
          <w:sz w:val="24"/>
          <w:szCs w:val="24"/>
        </w:rPr>
        <w:t>A small group may meet with me during office hours to pursue a discussion that began in class, to discuss a problem in the work of the group, or to discuss any other issues relating to law school or to the students’ professional development.</w:t>
      </w:r>
    </w:p>
    <w:p w14:paraId="0ACBABC4" w14:textId="77777777" w:rsidR="00F254D4" w:rsidRPr="00F254D4" w:rsidRDefault="00F254D4" w:rsidP="00F254D4">
      <w:pPr>
        <w:rPr>
          <w:b/>
          <w:sz w:val="24"/>
          <w:szCs w:val="24"/>
        </w:rPr>
      </w:pPr>
    </w:p>
    <w:p w14:paraId="42894323" w14:textId="77777777" w:rsidR="00F254D4" w:rsidRPr="00F254D4" w:rsidRDefault="00F254D4" w:rsidP="00F254D4">
      <w:pPr>
        <w:rPr>
          <w:b/>
          <w:sz w:val="24"/>
          <w:szCs w:val="24"/>
        </w:rPr>
      </w:pPr>
      <w:r w:rsidRPr="00F254D4">
        <w:rPr>
          <w:b/>
          <w:sz w:val="24"/>
          <w:szCs w:val="24"/>
        </w:rPr>
        <w:t>Large group discussion</w:t>
      </w:r>
    </w:p>
    <w:p w14:paraId="26E173C0" w14:textId="77777777" w:rsidR="00F254D4" w:rsidRPr="00F254D4" w:rsidRDefault="00F254D4" w:rsidP="00F254D4">
      <w:pPr>
        <w:rPr>
          <w:sz w:val="24"/>
          <w:szCs w:val="24"/>
        </w:rPr>
      </w:pPr>
      <w:r w:rsidRPr="00F254D4">
        <w:rPr>
          <w:sz w:val="24"/>
          <w:szCs w:val="24"/>
        </w:rPr>
        <w:t xml:space="preserve">We will have class-wide discussion of some issues without prior small group discussion, but on complex issues, I often will invite the small groups to explore an issue or a problem, and then will lead a large group discussion that will include some debriefing of small groups. For each such discussion, I will invite several students to explain how the group responded to a question or to explain their own views. </w:t>
      </w:r>
    </w:p>
    <w:p w14:paraId="32226504" w14:textId="77777777" w:rsidR="00F254D4" w:rsidRPr="00F254D4" w:rsidRDefault="00F254D4" w:rsidP="00F254D4">
      <w:pPr>
        <w:rPr>
          <w:sz w:val="24"/>
          <w:szCs w:val="24"/>
        </w:rPr>
      </w:pPr>
    </w:p>
    <w:p w14:paraId="6C8A233E" w14:textId="77777777" w:rsidR="00F254D4" w:rsidRPr="00F254D4" w:rsidRDefault="00F254D4" w:rsidP="00F254D4">
      <w:pPr>
        <w:rPr>
          <w:sz w:val="24"/>
          <w:szCs w:val="24"/>
        </w:rPr>
      </w:pPr>
      <w:r w:rsidRPr="00F254D4">
        <w:rPr>
          <w:sz w:val="24"/>
          <w:szCs w:val="24"/>
        </w:rPr>
        <w:t>My primary role in class is not to lecture but introduce topics and to facilitate your discussion of the problems and the other materials assigned to read, thus, y</w:t>
      </w:r>
      <w:r w:rsidRPr="00F254D4">
        <w:rPr>
          <w:rFonts w:eastAsia="Times New Roman"/>
          <w:sz w:val="24"/>
          <w:szCs w:val="24"/>
        </w:rPr>
        <w:t xml:space="preserve">our regular attendance and participation in class discussions are critical to the success of this course.  For this reason, I assign 10% of the final grade to class participation.  Students should expect to be randomly called on during class to answer questions about the assigned materials. I will also call on students who volunteer questions or comments.  As long as you are present and prepared, </w:t>
      </w:r>
      <w:r w:rsidRPr="00F254D4">
        <w:rPr>
          <w:rFonts w:eastAsia="Times New Roman"/>
          <w:sz w:val="24"/>
          <w:szCs w:val="24"/>
        </w:rPr>
        <w:lastRenderedPageBreak/>
        <w:t xml:space="preserve">you will receive full points for class participation; it is the </w:t>
      </w:r>
      <w:r w:rsidRPr="00F254D4">
        <w:rPr>
          <w:rFonts w:eastAsia="Times New Roman"/>
          <w:i/>
          <w:iCs/>
          <w:sz w:val="24"/>
          <w:szCs w:val="24"/>
        </w:rPr>
        <w:t>quality</w:t>
      </w:r>
      <w:r w:rsidRPr="00F254D4">
        <w:rPr>
          <w:rFonts w:eastAsia="Times New Roman"/>
          <w:sz w:val="24"/>
          <w:szCs w:val="24"/>
        </w:rPr>
        <w:t xml:space="preserve">, not the </w:t>
      </w:r>
      <w:r w:rsidRPr="00F254D4">
        <w:rPr>
          <w:rFonts w:eastAsia="Times New Roman"/>
          <w:i/>
          <w:iCs/>
          <w:sz w:val="24"/>
          <w:szCs w:val="24"/>
        </w:rPr>
        <w:t>quantity</w:t>
      </w:r>
      <w:r w:rsidRPr="00F254D4">
        <w:rPr>
          <w:rFonts w:eastAsia="Times New Roman"/>
          <w:sz w:val="24"/>
          <w:szCs w:val="24"/>
        </w:rPr>
        <w:t xml:space="preserve">, of your contributions to class that I value.  If you are </w:t>
      </w:r>
      <w:r w:rsidRPr="00F254D4">
        <w:rPr>
          <w:rFonts w:eastAsia="Times New Roman"/>
          <w:i/>
          <w:iCs/>
          <w:sz w:val="24"/>
          <w:szCs w:val="24"/>
        </w:rPr>
        <w:t>not</w:t>
      </w:r>
      <w:r w:rsidRPr="00F254D4">
        <w:rPr>
          <w:rFonts w:eastAsia="Times New Roman"/>
          <w:sz w:val="24"/>
          <w:szCs w:val="24"/>
        </w:rPr>
        <w:t xml:space="preserve"> present when I call on you (unless your absence is excused or is one of your four allowed unexcused absences) or if you are not prepared, you will lose points from your class participation score.  </w:t>
      </w:r>
    </w:p>
    <w:p w14:paraId="0A76E4BB" w14:textId="77777777" w:rsidR="00F254D4" w:rsidRPr="00F254D4" w:rsidRDefault="00F254D4" w:rsidP="00F254D4">
      <w:pPr>
        <w:autoSpaceDE/>
        <w:autoSpaceDN/>
        <w:adjustRightInd/>
        <w:rPr>
          <w:rFonts w:eastAsia="Times New Roman"/>
          <w:sz w:val="24"/>
          <w:szCs w:val="24"/>
        </w:rPr>
      </w:pPr>
    </w:p>
    <w:p w14:paraId="0E31A04B"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My goal is to draw everyone in the class into active participation in class discussion. Each of you should try to ask a question or make a comment at least once a week. This is an easier task for some students than for others. Even if you tend to be reserved in large group discussions, do your best to contribute to the discussion. The class works best (and most people learn best) if everyone is an active participant. If you tend to be a big talker in class, exercise some restraint to avoid taking up more than your share of airtime. Ration yourself to one or two comments per class. However, if I ask a question and get blank stares from most people in the class, you should feel free to raise your hand.</w:t>
      </w:r>
    </w:p>
    <w:p w14:paraId="20DF263A" w14:textId="77777777" w:rsidR="00F254D4" w:rsidRPr="00F254D4" w:rsidRDefault="00F254D4" w:rsidP="00F254D4">
      <w:pPr>
        <w:rPr>
          <w:sz w:val="24"/>
          <w:szCs w:val="24"/>
        </w:rPr>
      </w:pPr>
    </w:p>
    <w:p w14:paraId="2BCA55C4" w14:textId="77777777" w:rsidR="00F254D4" w:rsidRPr="00F254D4" w:rsidRDefault="00F254D4" w:rsidP="00F254D4">
      <w:pPr>
        <w:rPr>
          <w:sz w:val="24"/>
          <w:szCs w:val="24"/>
        </w:rPr>
      </w:pPr>
    </w:p>
    <w:p w14:paraId="0C48F9C0" w14:textId="77777777" w:rsidR="00F254D4" w:rsidRPr="00F254D4" w:rsidRDefault="00F254D4" w:rsidP="00F254D4">
      <w:pPr>
        <w:jc w:val="center"/>
        <w:rPr>
          <w:b/>
          <w:sz w:val="24"/>
          <w:szCs w:val="24"/>
        </w:rPr>
      </w:pPr>
      <w:r w:rsidRPr="00F254D4">
        <w:rPr>
          <w:b/>
          <w:sz w:val="24"/>
          <w:szCs w:val="24"/>
        </w:rPr>
        <w:t>Other rules and announcements</w:t>
      </w:r>
    </w:p>
    <w:p w14:paraId="66A20168" w14:textId="77777777" w:rsidR="00F254D4" w:rsidRPr="00F254D4" w:rsidRDefault="00F254D4" w:rsidP="00F254D4">
      <w:pPr>
        <w:jc w:val="center"/>
        <w:rPr>
          <w:b/>
          <w:sz w:val="24"/>
          <w:szCs w:val="24"/>
        </w:rPr>
      </w:pPr>
    </w:p>
    <w:p w14:paraId="701CD7A2"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Summary of Course Requirements</w:t>
      </w:r>
      <w:r w:rsidRPr="00F254D4">
        <w:rPr>
          <w:rFonts w:eastAsia="Times New Roman"/>
          <w:sz w:val="24"/>
          <w:szCs w:val="24"/>
          <w:u w:val="single"/>
        </w:rPr>
        <w:t xml:space="preserve"> </w:t>
      </w:r>
      <w:r w:rsidRPr="00F254D4">
        <w:rPr>
          <w:rFonts w:eastAsia="Times New Roman"/>
          <w:sz w:val="24"/>
          <w:szCs w:val="24"/>
        </w:rPr>
        <w:t xml:space="preserve"> </w:t>
      </w:r>
    </w:p>
    <w:p w14:paraId="1D894E6D" w14:textId="77777777" w:rsidR="00F254D4" w:rsidRPr="00F254D4" w:rsidRDefault="00F254D4" w:rsidP="00F254D4">
      <w:pPr>
        <w:tabs>
          <w:tab w:val="left" w:pos="1008"/>
        </w:tabs>
        <w:autoSpaceDE/>
        <w:autoSpaceDN/>
        <w:adjustRightInd/>
        <w:rPr>
          <w:rFonts w:eastAsia="Times New Roman"/>
          <w:sz w:val="24"/>
          <w:szCs w:val="24"/>
        </w:rPr>
      </w:pPr>
      <w:r w:rsidRPr="00F254D4">
        <w:rPr>
          <w:rFonts w:eastAsia="Times New Roman"/>
          <w:sz w:val="24"/>
          <w:szCs w:val="24"/>
        </w:rPr>
        <w:tab/>
      </w:r>
    </w:p>
    <w:p w14:paraId="379266B8" w14:textId="77777777" w:rsidR="00F254D4" w:rsidRPr="00F254D4" w:rsidRDefault="00F254D4" w:rsidP="00F254D4">
      <w:pPr>
        <w:autoSpaceDE/>
        <w:autoSpaceDN/>
        <w:adjustRightInd/>
        <w:ind w:left="720" w:hanging="720"/>
        <w:outlineLvl w:val="0"/>
        <w:rPr>
          <w:rFonts w:eastAsia="Times New Roman"/>
          <w:sz w:val="24"/>
          <w:szCs w:val="24"/>
        </w:rPr>
      </w:pPr>
      <w:r w:rsidRPr="00F254D4">
        <w:rPr>
          <w:rFonts w:eastAsia="Times New Roman"/>
          <w:sz w:val="24"/>
          <w:szCs w:val="24"/>
        </w:rPr>
        <w:fldChar w:fldCharType="begin"/>
      </w:r>
      <w:r w:rsidRPr="00F254D4">
        <w:rPr>
          <w:rFonts w:eastAsia="Times New Roman"/>
          <w:sz w:val="24"/>
          <w:szCs w:val="24"/>
        </w:rPr>
        <w:instrText>autonumout</w:instrText>
      </w:r>
      <w:r w:rsidRPr="00F254D4">
        <w:rPr>
          <w:rFonts w:eastAsia="Times New Roman"/>
          <w:sz w:val="24"/>
          <w:szCs w:val="24"/>
        </w:rPr>
        <w:fldChar w:fldCharType="end"/>
      </w:r>
      <w:r w:rsidRPr="00F254D4">
        <w:rPr>
          <w:rFonts w:eastAsia="Times New Roman"/>
          <w:sz w:val="24"/>
          <w:szCs w:val="24"/>
        </w:rPr>
        <w:tab/>
        <w:t xml:space="preserve"> Prepare for, attend and participate in class;</w:t>
      </w:r>
    </w:p>
    <w:p w14:paraId="067B6063" w14:textId="77777777" w:rsidR="00F254D4" w:rsidRPr="00F254D4" w:rsidRDefault="00F254D4" w:rsidP="00F254D4">
      <w:pPr>
        <w:autoSpaceDE/>
        <w:autoSpaceDN/>
        <w:adjustRightInd/>
        <w:ind w:left="720" w:hanging="720"/>
        <w:outlineLvl w:val="0"/>
        <w:rPr>
          <w:rFonts w:eastAsia="Times New Roman"/>
          <w:sz w:val="24"/>
          <w:szCs w:val="24"/>
        </w:rPr>
      </w:pPr>
      <w:r w:rsidRPr="00F254D4">
        <w:rPr>
          <w:rFonts w:eastAsia="Times New Roman"/>
          <w:sz w:val="24"/>
          <w:szCs w:val="24"/>
        </w:rPr>
        <w:fldChar w:fldCharType="begin"/>
      </w:r>
      <w:r w:rsidRPr="00F254D4">
        <w:rPr>
          <w:rFonts w:eastAsia="Times New Roman"/>
          <w:sz w:val="24"/>
          <w:szCs w:val="24"/>
        </w:rPr>
        <w:instrText>autonumout</w:instrText>
      </w:r>
      <w:r w:rsidRPr="00F254D4">
        <w:rPr>
          <w:rFonts w:eastAsia="Times New Roman"/>
          <w:sz w:val="24"/>
          <w:szCs w:val="24"/>
        </w:rPr>
        <w:fldChar w:fldCharType="end"/>
      </w:r>
      <w:r w:rsidRPr="00F254D4">
        <w:rPr>
          <w:rFonts w:eastAsia="Times New Roman"/>
          <w:sz w:val="24"/>
          <w:szCs w:val="24"/>
        </w:rPr>
        <w:tab/>
        <w:t xml:space="preserve"> The final exam. </w:t>
      </w:r>
    </w:p>
    <w:p w14:paraId="462D6AA4" w14:textId="77777777" w:rsidR="00F254D4" w:rsidRPr="00F254D4" w:rsidRDefault="00F254D4" w:rsidP="00F254D4">
      <w:pPr>
        <w:autoSpaceDE/>
        <w:autoSpaceDN/>
        <w:adjustRightInd/>
        <w:rPr>
          <w:rFonts w:eastAsia="Times New Roman"/>
          <w:sz w:val="24"/>
          <w:szCs w:val="24"/>
        </w:rPr>
      </w:pPr>
    </w:p>
    <w:p w14:paraId="5760E3A7" w14:textId="77777777" w:rsidR="00F254D4" w:rsidRPr="00F254D4" w:rsidRDefault="00F254D4" w:rsidP="00F254D4">
      <w:pPr>
        <w:autoSpaceDE/>
        <w:autoSpaceDN/>
        <w:adjustRightInd/>
        <w:rPr>
          <w:rFonts w:eastAsia="Times New Roman"/>
          <w:b/>
          <w:sz w:val="24"/>
          <w:szCs w:val="24"/>
        </w:rPr>
      </w:pPr>
      <w:r w:rsidRPr="00F254D4">
        <w:rPr>
          <w:rFonts w:eastAsia="Times New Roman"/>
          <w:b/>
          <w:sz w:val="24"/>
          <w:szCs w:val="24"/>
          <w:u w:val="single"/>
        </w:rPr>
        <w:lastRenderedPageBreak/>
        <w:t xml:space="preserve">Attendance </w:t>
      </w:r>
      <w:r w:rsidRPr="00F254D4">
        <w:rPr>
          <w:rFonts w:eastAsia="Times New Roman"/>
          <w:b/>
          <w:sz w:val="24"/>
          <w:szCs w:val="24"/>
        </w:rPr>
        <w:t xml:space="preserve"> </w:t>
      </w:r>
    </w:p>
    <w:p w14:paraId="3B0A61D9" w14:textId="77777777" w:rsidR="00F254D4" w:rsidRPr="00F254D4" w:rsidRDefault="00F254D4" w:rsidP="00F254D4">
      <w:pPr>
        <w:autoSpaceDE/>
        <w:autoSpaceDN/>
        <w:adjustRightInd/>
        <w:rPr>
          <w:rFonts w:eastAsia="Times New Roman"/>
          <w:b/>
          <w:sz w:val="24"/>
          <w:szCs w:val="24"/>
        </w:rPr>
      </w:pPr>
    </w:p>
    <w:p w14:paraId="1858960E"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Based upon law school policy and ABA requirements, students are required to attend class.  </w:t>
      </w:r>
      <w:r w:rsidRPr="00F254D4">
        <w:rPr>
          <w:rFonts w:eastAsia="Times New Roman"/>
          <w:color w:val="000000"/>
          <w:sz w:val="24"/>
          <w:szCs w:val="24"/>
        </w:rPr>
        <w:t xml:space="preserve">It is your responsibility to sign the attendance sheet </w:t>
      </w:r>
      <w:r w:rsidRPr="00F254D4">
        <w:rPr>
          <w:rFonts w:eastAsia="Times New Roman"/>
          <w:i/>
          <w:iCs/>
          <w:color w:val="000000"/>
          <w:sz w:val="24"/>
          <w:szCs w:val="24"/>
          <w:u w:val="single"/>
        </w:rPr>
        <w:t>during</w:t>
      </w:r>
      <w:r w:rsidRPr="00F254D4">
        <w:rPr>
          <w:rFonts w:eastAsia="Times New Roman"/>
          <w:color w:val="000000"/>
          <w:sz w:val="24"/>
          <w:szCs w:val="24"/>
        </w:rPr>
        <w:t xml:space="preserve"> class. </w:t>
      </w:r>
      <w:r w:rsidRPr="00F254D4">
        <w:rPr>
          <w:rFonts w:eastAsia="Times New Roman"/>
          <w:sz w:val="24"/>
          <w:szCs w:val="24"/>
        </w:rPr>
        <w:t>You may not sign in for anyone except yourself.  If you are less than ten minutes late, you may sign the roster at the end of class (see note below regarding excessive tardiness)</w:t>
      </w:r>
      <w:r w:rsidRPr="00F254D4">
        <w:rPr>
          <w:rFonts w:eastAsia="Times New Roman"/>
          <w:b/>
          <w:color w:val="000000"/>
          <w:sz w:val="24"/>
          <w:szCs w:val="24"/>
        </w:rPr>
        <w:t xml:space="preserve">.  </w:t>
      </w:r>
      <w:r w:rsidRPr="00F254D4">
        <w:rPr>
          <w:rFonts w:eastAsia="Times New Roman"/>
          <w:b/>
          <w:i/>
          <w:color w:val="000000"/>
          <w:sz w:val="24"/>
          <w:szCs w:val="24"/>
        </w:rPr>
        <w:t>If you are more than 10 minutes late, you will be considered absent.</w:t>
      </w:r>
      <w:r w:rsidRPr="00F254D4">
        <w:rPr>
          <w:rFonts w:eastAsia="Times New Roman"/>
          <w:color w:val="000000"/>
          <w:sz w:val="24"/>
          <w:szCs w:val="24"/>
        </w:rPr>
        <w:t xml:space="preserve">  Failure to sign the attendance sheet will be treated as an unexcused absence. I will allow four </w:t>
      </w:r>
      <w:r w:rsidRPr="00F254D4">
        <w:rPr>
          <w:rFonts w:eastAsia="Times New Roman"/>
          <w:sz w:val="24"/>
          <w:szCs w:val="24"/>
        </w:rPr>
        <w:t>unexcused absences per semester on a no-questions-asked basis.</w:t>
      </w:r>
    </w:p>
    <w:p w14:paraId="198150DC" w14:textId="77777777" w:rsidR="00F254D4" w:rsidRPr="00F254D4" w:rsidRDefault="00F254D4" w:rsidP="00F254D4">
      <w:pPr>
        <w:autoSpaceDE/>
        <w:autoSpaceDN/>
        <w:adjustRightInd/>
        <w:rPr>
          <w:rFonts w:eastAsia="Times New Roman"/>
          <w:color w:val="000000"/>
          <w:sz w:val="24"/>
          <w:szCs w:val="24"/>
        </w:rPr>
      </w:pPr>
    </w:p>
    <w:p w14:paraId="1107BD20"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rPr>
        <w:t xml:space="preserve">If it should be necessary for you to miss more than four classes, you must email me to explain the reason for each </w:t>
      </w:r>
      <w:r w:rsidRPr="00F254D4">
        <w:rPr>
          <w:rFonts w:eastAsia="Times New Roman"/>
          <w:b/>
          <w:i/>
          <w:color w:val="000000"/>
          <w:sz w:val="24"/>
          <w:szCs w:val="24"/>
        </w:rPr>
        <w:t>additional</w:t>
      </w:r>
      <w:r w:rsidRPr="00F254D4">
        <w:rPr>
          <w:rFonts w:eastAsia="Times New Roman"/>
          <w:color w:val="000000"/>
          <w:sz w:val="24"/>
          <w:szCs w:val="24"/>
        </w:rPr>
        <w:t xml:space="preserve"> absence. </w:t>
      </w:r>
      <w:r w:rsidRPr="00F254D4">
        <w:rPr>
          <w:rFonts w:eastAsia="Times New Roman"/>
          <w:sz w:val="24"/>
          <w:szCs w:val="24"/>
        </w:rPr>
        <w:t xml:space="preserve">If you know in advance that you will have to miss a class, please make appropriate arrangements with me in advance.  You will have no more than seven days after the time of the unanticipated occurrence to bring the reasons for your absence to my attention, provided however, that I will not accept any excuses offered after our last session of the semester.  </w:t>
      </w:r>
      <w:r w:rsidRPr="00F254D4">
        <w:rPr>
          <w:rFonts w:eastAsia="Times New Roman"/>
          <w:color w:val="000000"/>
          <w:sz w:val="24"/>
          <w:szCs w:val="24"/>
        </w:rPr>
        <w:t xml:space="preserve">Any unexcused absence that exceeds the allowance will lower your grade by one level.  For example, one additional unexcused absence will lower a B to a B- or a C+ to a C.  </w:t>
      </w:r>
    </w:p>
    <w:p w14:paraId="70EF26C0" w14:textId="77777777" w:rsidR="00F254D4" w:rsidRPr="00F254D4" w:rsidRDefault="00F254D4" w:rsidP="00F254D4">
      <w:pPr>
        <w:autoSpaceDE/>
        <w:autoSpaceDN/>
        <w:adjustRightInd/>
        <w:rPr>
          <w:rFonts w:eastAsia="Times New Roman"/>
          <w:color w:val="000000"/>
          <w:sz w:val="24"/>
          <w:szCs w:val="24"/>
        </w:rPr>
      </w:pPr>
    </w:p>
    <w:p w14:paraId="21AE8172" w14:textId="77777777" w:rsidR="00F254D4" w:rsidRPr="00F254D4" w:rsidRDefault="00F254D4" w:rsidP="00F254D4">
      <w:pPr>
        <w:autoSpaceDE/>
        <w:autoSpaceDN/>
        <w:adjustRightInd/>
        <w:rPr>
          <w:rFonts w:eastAsia="Times New Roman"/>
          <w:b/>
          <w:i/>
          <w:color w:val="000000"/>
          <w:sz w:val="24"/>
          <w:szCs w:val="24"/>
        </w:rPr>
      </w:pPr>
      <w:r w:rsidRPr="00F254D4">
        <w:rPr>
          <w:rFonts w:eastAsia="Times New Roman"/>
          <w:b/>
          <w:i/>
          <w:sz w:val="24"/>
          <w:szCs w:val="24"/>
        </w:rPr>
        <w:t xml:space="preserve">I will deal with excessive absences and/or tardiness on a case-by-case basis; excessive absences </w:t>
      </w:r>
      <w:r w:rsidRPr="00F254D4">
        <w:rPr>
          <w:rFonts w:eastAsia="Times New Roman"/>
          <w:b/>
          <w:i/>
          <w:sz w:val="24"/>
          <w:szCs w:val="24"/>
        </w:rPr>
        <w:lastRenderedPageBreak/>
        <w:t xml:space="preserve">(whether or not excused) or tardiness may result in your administrative removal from the course. </w:t>
      </w:r>
    </w:p>
    <w:p w14:paraId="3EA8C942" w14:textId="77777777" w:rsidR="00F254D4" w:rsidRPr="00F254D4" w:rsidRDefault="00F254D4" w:rsidP="00F254D4">
      <w:pPr>
        <w:rPr>
          <w:b/>
          <w:sz w:val="24"/>
          <w:szCs w:val="24"/>
        </w:rPr>
      </w:pPr>
    </w:p>
    <w:p w14:paraId="6C3DB075" w14:textId="77777777" w:rsidR="00F254D4" w:rsidRPr="00F254D4" w:rsidRDefault="00F254D4" w:rsidP="00F254D4">
      <w:pPr>
        <w:jc w:val="center"/>
        <w:rPr>
          <w:b/>
          <w:sz w:val="24"/>
          <w:szCs w:val="24"/>
        </w:rPr>
      </w:pPr>
    </w:p>
    <w:p w14:paraId="15A75D49" w14:textId="77777777" w:rsidR="00F254D4" w:rsidRPr="00F254D4" w:rsidRDefault="00F254D4" w:rsidP="00F254D4">
      <w:pPr>
        <w:rPr>
          <w:sz w:val="24"/>
          <w:szCs w:val="24"/>
          <w:u w:val="single"/>
        </w:rPr>
      </w:pPr>
      <w:r w:rsidRPr="00F254D4">
        <w:rPr>
          <w:b/>
          <w:sz w:val="24"/>
          <w:szCs w:val="24"/>
          <w:u w:val="single"/>
        </w:rPr>
        <w:t xml:space="preserve">Office hours </w:t>
      </w:r>
    </w:p>
    <w:p w14:paraId="50B278D5" w14:textId="77777777" w:rsidR="00F254D4" w:rsidRPr="00F254D4" w:rsidRDefault="00F254D4" w:rsidP="00F254D4">
      <w:pPr>
        <w:autoSpaceDE/>
        <w:autoSpaceDN/>
        <w:adjustRightInd/>
        <w:rPr>
          <w:rFonts w:eastAsia="Times New Roman"/>
          <w:sz w:val="24"/>
          <w:szCs w:val="24"/>
        </w:rPr>
      </w:pPr>
    </w:p>
    <w:p w14:paraId="69D26FDF" w14:textId="1696F7B7" w:rsidR="00F254D4" w:rsidRPr="00F254D4" w:rsidRDefault="00F254D4" w:rsidP="00F254D4">
      <w:pPr>
        <w:autoSpaceDE/>
        <w:autoSpaceDN/>
        <w:adjustRightInd/>
        <w:rPr>
          <w:rFonts w:eastAsia="Times New Roman"/>
          <w:sz w:val="24"/>
          <w:szCs w:val="24"/>
        </w:rPr>
      </w:pPr>
      <w:r w:rsidRPr="00F254D4">
        <w:rPr>
          <w:rFonts w:eastAsia="Times New Roman"/>
          <w:sz w:val="24"/>
          <w:szCs w:val="24"/>
        </w:rPr>
        <w:t>Tuesday</w:t>
      </w:r>
      <w:r w:rsidR="00975FCE">
        <w:rPr>
          <w:rFonts w:eastAsia="Times New Roman"/>
          <w:sz w:val="24"/>
          <w:szCs w:val="24"/>
        </w:rPr>
        <w:t xml:space="preserve"> 10-12</w:t>
      </w:r>
      <w:r>
        <w:rPr>
          <w:rFonts w:eastAsia="Times New Roman"/>
          <w:sz w:val="24"/>
          <w:szCs w:val="24"/>
        </w:rPr>
        <w:t xml:space="preserve"> (or by appointment)</w:t>
      </w:r>
    </w:p>
    <w:p w14:paraId="491ABED0" w14:textId="77777777" w:rsidR="00F254D4" w:rsidRPr="00F254D4" w:rsidRDefault="00F254D4" w:rsidP="00F254D4">
      <w:pPr>
        <w:autoSpaceDE/>
        <w:autoSpaceDN/>
        <w:adjustRightInd/>
        <w:rPr>
          <w:rFonts w:eastAsia="Times New Roman"/>
          <w:sz w:val="24"/>
          <w:szCs w:val="24"/>
        </w:rPr>
      </w:pPr>
    </w:p>
    <w:p w14:paraId="2217149F"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I am happy to meet with you to discuss the course, your professional development, or any other issue.  If you absolutely cannot make my office hours, you can contact me via email to make an appointment.</w:t>
      </w:r>
    </w:p>
    <w:p w14:paraId="6A7ED02E" w14:textId="77777777" w:rsidR="00F254D4" w:rsidRPr="00F254D4" w:rsidRDefault="00F254D4" w:rsidP="00F254D4">
      <w:pPr>
        <w:autoSpaceDE/>
        <w:autoSpaceDN/>
        <w:adjustRightInd/>
        <w:rPr>
          <w:rFonts w:eastAsia="Times New Roman"/>
          <w:b/>
          <w:sz w:val="24"/>
          <w:szCs w:val="24"/>
        </w:rPr>
      </w:pPr>
    </w:p>
    <w:p w14:paraId="1E056C4D" w14:textId="77777777" w:rsidR="00F254D4" w:rsidRPr="00F254D4" w:rsidRDefault="00F254D4" w:rsidP="00F254D4">
      <w:pPr>
        <w:autoSpaceDE/>
        <w:autoSpaceDN/>
        <w:adjustRightInd/>
        <w:rPr>
          <w:rFonts w:eastAsia="Times New Roman"/>
          <w:b/>
          <w:sz w:val="24"/>
          <w:szCs w:val="24"/>
        </w:rPr>
      </w:pPr>
      <w:r w:rsidRPr="00F254D4">
        <w:rPr>
          <w:rFonts w:eastAsia="Times New Roman"/>
          <w:sz w:val="24"/>
          <w:szCs w:val="24"/>
        </w:rPr>
        <w:t>I encourage you to take advantage of office hours as early as possible in the semester.  You may find it more productive than waiting until the end of the course to review material and bring your questions to me.   If you have doubts that cannot be resolved during class, please do not hesitate to come and see me. Office hours offer a good opportunity to explore matters that are not directly related to the material we discuss in class.</w:t>
      </w:r>
    </w:p>
    <w:p w14:paraId="5118758D" w14:textId="77777777" w:rsidR="00F254D4" w:rsidRPr="00F254D4" w:rsidRDefault="00F254D4" w:rsidP="00F254D4">
      <w:pPr>
        <w:autoSpaceDE/>
        <w:autoSpaceDN/>
        <w:adjustRightInd/>
        <w:rPr>
          <w:rFonts w:eastAsia="Times New Roman"/>
          <w:sz w:val="24"/>
          <w:szCs w:val="24"/>
        </w:rPr>
      </w:pPr>
    </w:p>
    <w:p w14:paraId="3262892D"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Office hours are also an opportunity for you to become more comfortable with class participation. I encourage you to talk to me before you participate in class, if that will make you more comfortable participating. </w:t>
      </w:r>
    </w:p>
    <w:p w14:paraId="0560FB67" w14:textId="77777777" w:rsidR="00F254D4" w:rsidRPr="00F254D4" w:rsidRDefault="00F254D4" w:rsidP="00F254D4">
      <w:pPr>
        <w:autoSpaceDE/>
        <w:autoSpaceDN/>
        <w:adjustRightInd/>
        <w:rPr>
          <w:rFonts w:eastAsia="Times New Roman"/>
          <w:sz w:val="24"/>
          <w:szCs w:val="24"/>
        </w:rPr>
      </w:pPr>
    </w:p>
    <w:p w14:paraId="74994155"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 xml:space="preserve">Internet Policy and Related Issues </w:t>
      </w:r>
    </w:p>
    <w:p w14:paraId="366C4C72" w14:textId="77777777" w:rsidR="00F254D4" w:rsidRPr="00F254D4" w:rsidRDefault="00F254D4" w:rsidP="00F254D4">
      <w:pPr>
        <w:autoSpaceDE/>
        <w:autoSpaceDN/>
        <w:adjustRightInd/>
        <w:rPr>
          <w:rFonts w:eastAsia="Times New Roman"/>
          <w:b/>
          <w:sz w:val="24"/>
          <w:szCs w:val="24"/>
        </w:rPr>
      </w:pPr>
    </w:p>
    <w:p w14:paraId="73BD80E9"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rPr>
        <w:lastRenderedPageBreak/>
        <w:t xml:space="preserve">The internet and your laptop are a great learning tools and invaluable assets to effective advocacy.  They should be used during class time as you will use them in practice:  responsibly and ethically, consistent with the high professional standards that will be expected of you by your clients and other lawyers.  Keep in mind that all the students around you are affected by how you use your computer.  When you are talking, you should lower your laptop screen to facilitate communication.  </w:t>
      </w:r>
    </w:p>
    <w:p w14:paraId="48076022" w14:textId="77777777" w:rsidR="00F254D4" w:rsidRPr="00F254D4" w:rsidRDefault="00F254D4" w:rsidP="00F254D4">
      <w:pPr>
        <w:autoSpaceDE/>
        <w:autoSpaceDN/>
        <w:adjustRightInd/>
        <w:rPr>
          <w:rFonts w:eastAsia="Times New Roman"/>
          <w:color w:val="000000"/>
          <w:sz w:val="24"/>
          <w:szCs w:val="24"/>
        </w:rPr>
      </w:pPr>
    </w:p>
    <w:p w14:paraId="5DFFCAFF" w14:textId="77777777" w:rsidR="00F254D4" w:rsidRPr="00F254D4" w:rsidRDefault="00F254D4" w:rsidP="00F254D4">
      <w:pPr>
        <w:autoSpaceDE/>
        <w:autoSpaceDN/>
        <w:adjustRightInd/>
        <w:rPr>
          <w:rFonts w:eastAsia="Times New Roman"/>
          <w:color w:val="000000"/>
          <w:sz w:val="24"/>
          <w:szCs w:val="24"/>
        </w:rPr>
      </w:pPr>
      <w:r w:rsidRPr="00F254D4">
        <w:rPr>
          <w:rFonts w:eastAsia="Times New Roman"/>
          <w:color w:val="000000"/>
          <w:sz w:val="24"/>
          <w:szCs w:val="24"/>
          <w:u w:val="single"/>
        </w:rPr>
        <w:t>During class, your laptop is to be used ONLY to take notes, unless I direct you to the TWEN site</w:t>
      </w:r>
      <w:r w:rsidRPr="00F254D4">
        <w:rPr>
          <w:rFonts w:eastAsia="Times New Roman"/>
          <w:color w:val="000000"/>
          <w:sz w:val="24"/>
          <w:szCs w:val="24"/>
        </w:rPr>
        <w:t>.  If we work on the TWEN site, you are not to do any other internet or other computer work during class time.  Cell phones, PDAs and any other electronic equipment should be turned off and not used during class. </w:t>
      </w:r>
    </w:p>
    <w:p w14:paraId="391B7FE3" w14:textId="77777777" w:rsidR="00F254D4" w:rsidRPr="00F254D4" w:rsidRDefault="00F254D4" w:rsidP="00F254D4">
      <w:pPr>
        <w:autoSpaceDE/>
        <w:autoSpaceDN/>
        <w:adjustRightInd/>
        <w:rPr>
          <w:rFonts w:eastAsia="Times New Roman"/>
          <w:color w:val="000000"/>
          <w:sz w:val="24"/>
          <w:szCs w:val="24"/>
        </w:rPr>
      </w:pPr>
    </w:p>
    <w:p w14:paraId="6F060CD7" w14:textId="77777777" w:rsidR="00F254D4" w:rsidRPr="00F254D4" w:rsidRDefault="00F254D4" w:rsidP="00F254D4">
      <w:pPr>
        <w:autoSpaceDE/>
        <w:autoSpaceDN/>
        <w:adjustRightInd/>
        <w:rPr>
          <w:rFonts w:eastAsia="Times New Roman"/>
          <w:b/>
          <w:bCs/>
          <w:i/>
          <w:iCs/>
          <w:color w:val="000000"/>
          <w:sz w:val="24"/>
          <w:szCs w:val="24"/>
        </w:rPr>
      </w:pPr>
      <w:r w:rsidRPr="00F254D4">
        <w:rPr>
          <w:rFonts w:eastAsia="Times New Roman"/>
          <w:b/>
          <w:bCs/>
          <w:i/>
          <w:iCs/>
          <w:color w:val="000000"/>
          <w:sz w:val="24"/>
          <w:szCs w:val="24"/>
        </w:rPr>
        <w:t>If you are found in violation of this policy, you may not be permitted to use your laptop in this class, your grade may be lowered, or you may be dropped from the class.</w:t>
      </w:r>
    </w:p>
    <w:p w14:paraId="56278B17" w14:textId="77777777" w:rsidR="00F254D4" w:rsidRPr="00F254D4" w:rsidRDefault="00F254D4" w:rsidP="00F254D4">
      <w:pPr>
        <w:autoSpaceDE/>
        <w:autoSpaceDN/>
        <w:adjustRightInd/>
        <w:rPr>
          <w:rFonts w:eastAsia="Times New Roman"/>
          <w:b/>
          <w:bCs/>
          <w:i/>
          <w:iCs/>
          <w:color w:val="000000"/>
          <w:sz w:val="24"/>
          <w:szCs w:val="24"/>
        </w:rPr>
      </w:pPr>
    </w:p>
    <w:p w14:paraId="460FDC47" w14:textId="77777777" w:rsidR="00F254D4" w:rsidRPr="00F254D4" w:rsidRDefault="00F254D4" w:rsidP="00F254D4">
      <w:pPr>
        <w:autoSpaceDE/>
        <w:autoSpaceDN/>
        <w:adjustRightInd/>
        <w:rPr>
          <w:rFonts w:eastAsia="Times New Roman"/>
          <w:b/>
          <w:sz w:val="24"/>
          <w:szCs w:val="24"/>
          <w:u w:val="single"/>
        </w:rPr>
      </w:pPr>
    </w:p>
    <w:p w14:paraId="69827159"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Professionalism in Class</w:t>
      </w:r>
    </w:p>
    <w:p w14:paraId="4C435034" w14:textId="77777777" w:rsidR="00F254D4" w:rsidRPr="00F254D4" w:rsidRDefault="00F254D4" w:rsidP="00F254D4">
      <w:pPr>
        <w:autoSpaceDE/>
        <w:autoSpaceDN/>
        <w:adjustRightInd/>
        <w:rPr>
          <w:rFonts w:eastAsia="Times New Roman"/>
          <w:sz w:val="24"/>
          <w:szCs w:val="24"/>
        </w:rPr>
      </w:pPr>
    </w:p>
    <w:p w14:paraId="4D68B1CF"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You are all bound by the University Student Code of Conduct, the College of Law Honor Code and the rules for this course.  Proper conduct in the class</w:t>
      </w:r>
      <w:r w:rsidRPr="00F254D4">
        <w:rPr>
          <w:rFonts w:eastAsia="Times New Roman"/>
          <w:sz w:val="24"/>
          <w:szCs w:val="24"/>
        </w:rPr>
        <w:lastRenderedPageBreak/>
        <w:t xml:space="preserve">room is intended to encourage everyone to participate in, derive benefit from, and ultimately enjoy the class. Any unprofessional conduct and/or conduct that is in any way disrespectful to other students, disruptive, distracting or has a negative effect on classroom atmosphere is prohibited. </w:t>
      </w:r>
    </w:p>
    <w:p w14:paraId="447A20A6" w14:textId="77777777" w:rsidR="00F254D4" w:rsidRPr="00F254D4" w:rsidRDefault="00F254D4" w:rsidP="00F254D4">
      <w:pPr>
        <w:autoSpaceDE/>
        <w:autoSpaceDN/>
        <w:adjustRightInd/>
        <w:rPr>
          <w:rFonts w:eastAsia="Times New Roman"/>
          <w:sz w:val="24"/>
          <w:szCs w:val="24"/>
        </w:rPr>
      </w:pPr>
    </w:p>
    <w:p w14:paraId="1C4360F7" w14:textId="77777777" w:rsidR="00F254D4" w:rsidRPr="00F254D4" w:rsidRDefault="00F254D4" w:rsidP="00F254D4">
      <w:pPr>
        <w:autoSpaceDE/>
        <w:autoSpaceDN/>
        <w:adjustRightInd/>
        <w:rPr>
          <w:rFonts w:eastAsia="Times New Roman"/>
          <w:b/>
          <w:i/>
          <w:sz w:val="24"/>
          <w:szCs w:val="24"/>
        </w:rPr>
      </w:pPr>
      <w:r w:rsidRPr="00F254D4">
        <w:rPr>
          <w:rFonts w:eastAsia="Times New Roman"/>
          <w:b/>
          <w:i/>
          <w:sz w:val="24"/>
          <w:szCs w:val="24"/>
        </w:rPr>
        <w:t>Any unprofessional conduct will be dealt with on a case-by-case basis at my discretion and may result in administrative removal from the course or a grade reduction.</w:t>
      </w:r>
    </w:p>
    <w:p w14:paraId="368A68C7" w14:textId="77777777" w:rsidR="00F254D4" w:rsidRPr="00F254D4" w:rsidRDefault="00F254D4" w:rsidP="00F254D4">
      <w:pPr>
        <w:rPr>
          <w:sz w:val="24"/>
          <w:szCs w:val="24"/>
          <w:highlight w:val="yellow"/>
        </w:rPr>
      </w:pPr>
    </w:p>
    <w:p w14:paraId="76E2588E"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TWEN</w:t>
      </w:r>
      <w:r w:rsidRPr="00F254D4">
        <w:rPr>
          <w:rFonts w:eastAsia="Times New Roman"/>
          <w:sz w:val="24"/>
          <w:szCs w:val="24"/>
          <w:u w:val="single"/>
        </w:rPr>
        <w:t xml:space="preserve"> </w:t>
      </w:r>
      <w:r w:rsidRPr="00F254D4">
        <w:rPr>
          <w:rFonts w:eastAsia="Times New Roman"/>
          <w:sz w:val="24"/>
          <w:szCs w:val="24"/>
        </w:rPr>
        <w:t xml:space="preserve"> </w:t>
      </w:r>
    </w:p>
    <w:p w14:paraId="646C3D9D" w14:textId="77777777" w:rsidR="00F254D4" w:rsidRPr="00F254D4" w:rsidRDefault="00F254D4" w:rsidP="00F254D4">
      <w:pPr>
        <w:autoSpaceDE/>
        <w:autoSpaceDN/>
        <w:adjustRightInd/>
        <w:rPr>
          <w:rFonts w:eastAsia="Times New Roman"/>
          <w:sz w:val="24"/>
          <w:szCs w:val="24"/>
        </w:rPr>
      </w:pPr>
    </w:p>
    <w:p w14:paraId="27849DF5" w14:textId="77777777" w:rsidR="00F254D4" w:rsidRPr="00F254D4" w:rsidRDefault="00F254D4" w:rsidP="00F254D4">
      <w:pPr>
        <w:autoSpaceDE/>
        <w:autoSpaceDN/>
        <w:adjustRightInd/>
        <w:rPr>
          <w:rFonts w:eastAsia="Times New Roman"/>
          <w:b/>
          <w:i/>
          <w:sz w:val="24"/>
          <w:szCs w:val="24"/>
        </w:rPr>
      </w:pPr>
      <w:r w:rsidRPr="00F254D4">
        <w:rPr>
          <w:rFonts w:eastAsia="Times New Roman"/>
          <w:sz w:val="24"/>
          <w:szCs w:val="24"/>
        </w:rPr>
        <w:t xml:space="preserve">I have set up a TWEN site for this course. I have posted this course description and will post other documents relating to the course.  You should register on the TWEN site prior to the first class if possible.  I use the TWEN email system to communicate about schedule, assignment, and other issues.  To sign on, go to </w:t>
      </w:r>
      <w:hyperlink r:id="rId8" w:history="1">
        <w:r w:rsidRPr="00F254D4">
          <w:rPr>
            <w:rFonts w:eastAsia="Times New Roman"/>
            <w:color w:val="0000FF"/>
            <w:sz w:val="24"/>
            <w:szCs w:val="24"/>
            <w:u w:val="single"/>
          </w:rPr>
          <w:t>www.lawschool.westlaw.com</w:t>
        </w:r>
      </w:hyperlink>
      <w:r w:rsidRPr="00F254D4">
        <w:rPr>
          <w:rFonts w:eastAsia="Times New Roman"/>
          <w:sz w:val="24"/>
          <w:szCs w:val="24"/>
        </w:rPr>
        <w:t xml:space="preserve"> and click on the TWEN icon. Register as a participant in King’s Professional Responsibility course.  If you need assistance with Westlaw, contact your designated student representative.  If you have problems or questions about the TWEN materials, contact me.  </w:t>
      </w:r>
      <w:r w:rsidRPr="00F254D4">
        <w:rPr>
          <w:rFonts w:eastAsia="Times New Roman"/>
          <w:b/>
          <w:i/>
          <w:sz w:val="24"/>
          <w:szCs w:val="24"/>
        </w:rPr>
        <w:t xml:space="preserve">You are responsible for checking the TWEN site for this course on a regular basis. </w:t>
      </w:r>
    </w:p>
    <w:p w14:paraId="25AC8564" w14:textId="77777777" w:rsidR="00F254D4" w:rsidRPr="00F254D4" w:rsidRDefault="00F254D4" w:rsidP="00F254D4">
      <w:pPr>
        <w:autoSpaceDE/>
        <w:autoSpaceDN/>
        <w:adjustRightInd/>
        <w:rPr>
          <w:rFonts w:eastAsia="Times New Roman"/>
          <w:b/>
          <w:i/>
          <w:sz w:val="24"/>
          <w:szCs w:val="24"/>
        </w:rPr>
      </w:pPr>
    </w:p>
    <w:p w14:paraId="66860872"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Email</w:t>
      </w:r>
    </w:p>
    <w:p w14:paraId="3EFEE351" w14:textId="77777777" w:rsidR="00F254D4" w:rsidRPr="00F254D4" w:rsidRDefault="00F254D4" w:rsidP="00F254D4">
      <w:pPr>
        <w:autoSpaceDE/>
        <w:autoSpaceDN/>
        <w:adjustRightInd/>
        <w:rPr>
          <w:rFonts w:eastAsia="Times New Roman"/>
          <w:b/>
          <w:sz w:val="24"/>
          <w:szCs w:val="24"/>
          <w:u w:val="single"/>
        </w:rPr>
      </w:pPr>
    </w:p>
    <w:p w14:paraId="53637576"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It is your responsibility to have a functioning “ufl.edu” email address at all times.  There have been problems with email forwarding in the past, so I strongly recommend that you do not forward your ufl.edu to another ISP. </w:t>
      </w:r>
    </w:p>
    <w:p w14:paraId="299E244F" w14:textId="77777777" w:rsidR="00F254D4" w:rsidRPr="00F254D4" w:rsidRDefault="00F254D4" w:rsidP="00F254D4">
      <w:pPr>
        <w:autoSpaceDE/>
        <w:autoSpaceDN/>
        <w:adjustRightInd/>
        <w:rPr>
          <w:rFonts w:eastAsia="Times New Roman"/>
          <w:sz w:val="24"/>
          <w:szCs w:val="24"/>
        </w:rPr>
      </w:pPr>
    </w:p>
    <w:p w14:paraId="32E3A884" w14:textId="77777777" w:rsidR="00F254D4" w:rsidRPr="00F254D4" w:rsidRDefault="00F254D4" w:rsidP="00F254D4">
      <w:pPr>
        <w:keepNext/>
        <w:keepLines/>
        <w:autoSpaceDE/>
        <w:autoSpaceDN/>
        <w:adjustRightInd/>
        <w:rPr>
          <w:rFonts w:eastAsia="Times New Roman"/>
          <w:b/>
          <w:sz w:val="24"/>
          <w:szCs w:val="24"/>
        </w:rPr>
      </w:pPr>
      <w:r w:rsidRPr="00F254D4">
        <w:rPr>
          <w:rFonts w:eastAsia="Times New Roman"/>
          <w:b/>
          <w:sz w:val="24"/>
          <w:szCs w:val="24"/>
          <w:u w:val="single"/>
        </w:rPr>
        <w:t>Supplemental Material</w:t>
      </w:r>
    </w:p>
    <w:p w14:paraId="62C4A42C" w14:textId="77777777" w:rsidR="00F254D4" w:rsidRPr="00F254D4" w:rsidRDefault="00F254D4" w:rsidP="00F254D4">
      <w:pPr>
        <w:keepNext/>
        <w:keepLines/>
        <w:autoSpaceDE/>
        <w:autoSpaceDN/>
        <w:adjustRightInd/>
        <w:rPr>
          <w:rFonts w:eastAsia="Times New Roman"/>
          <w:b/>
          <w:sz w:val="24"/>
          <w:szCs w:val="24"/>
        </w:rPr>
      </w:pPr>
    </w:p>
    <w:p w14:paraId="2CDB0C1E" w14:textId="77777777" w:rsidR="00F254D4" w:rsidRPr="00F254D4" w:rsidRDefault="00F254D4" w:rsidP="00F254D4">
      <w:pPr>
        <w:keepNext/>
        <w:keepLines/>
        <w:autoSpaceDE/>
        <w:autoSpaceDN/>
        <w:adjustRightInd/>
        <w:rPr>
          <w:rFonts w:eastAsia="Times New Roman"/>
          <w:sz w:val="24"/>
          <w:szCs w:val="24"/>
        </w:rPr>
      </w:pPr>
      <w:r w:rsidRPr="00F254D4">
        <w:rPr>
          <w:rFonts w:eastAsia="Times New Roman"/>
          <w:sz w:val="24"/>
          <w:szCs w:val="24"/>
        </w:rPr>
        <w:t xml:space="preserve">You may find supplemental material to circulate to the class that will assist the learning of others. Please send whatever you find or prepare to me via email and I </w:t>
      </w:r>
      <w:r w:rsidRPr="00F254D4">
        <w:rPr>
          <w:rFonts w:eastAsia="Times New Roman"/>
          <w:i/>
          <w:sz w:val="24"/>
          <w:szCs w:val="24"/>
        </w:rPr>
        <w:t xml:space="preserve">may </w:t>
      </w:r>
      <w:r w:rsidRPr="00F254D4">
        <w:rPr>
          <w:rFonts w:eastAsia="Times New Roman"/>
          <w:sz w:val="24"/>
          <w:szCs w:val="24"/>
        </w:rPr>
        <w:t xml:space="preserve">distribute it to the class, depending upon the submission and whether we have time in a particular class. If you wish to have something submitted to the class, please send it to me at least 24 hours before the class in which you would like to have the material circulated.  For example, you might find a clipping from a newspaper that offers an interesting example of a case or a situation that raises one of the issues discussed in the material assigned for that day.  Alternatively, you might realize that a particular song or movie clip illustrates a “problem” that we are going to cover in class. If you submit material </w:t>
      </w:r>
      <w:r w:rsidRPr="00F254D4">
        <w:rPr>
          <w:rFonts w:eastAsia="Times New Roman"/>
          <w:i/>
          <w:sz w:val="24"/>
          <w:szCs w:val="24"/>
        </w:rPr>
        <w:t>that I use in class</w:t>
      </w:r>
      <w:r w:rsidRPr="00F254D4">
        <w:rPr>
          <w:rFonts w:eastAsia="Times New Roman"/>
          <w:sz w:val="24"/>
          <w:szCs w:val="24"/>
        </w:rPr>
        <w:t xml:space="preserve">, I will consider the submission when I am calculating your class participation grade. </w:t>
      </w:r>
    </w:p>
    <w:p w14:paraId="6A6CB675" w14:textId="77777777" w:rsidR="00F254D4" w:rsidRPr="00F254D4" w:rsidRDefault="00F254D4" w:rsidP="00F254D4">
      <w:pPr>
        <w:autoSpaceDE/>
        <w:autoSpaceDN/>
        <w:adjustRightInd/>
        <w:rPr>
          <w:rFonts w:eastAsia="Times New Roman"/>
          <w:sz w:val="24"/>
          <w:szCs w:val="24"/>
        </w:rPr>
      </w:pPr>
    </w:p>
    <w:p w14:paraId="67A0A55B"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u w:val="single"/>
        </w:rPr>
        <w:t xml:space="preserve">Final Exam </w:t>
      </w:r>
      <w:r w:rsidRPr="00F254D4">
        <w:rPr>
          <w:rFonts w:eastAsia="Times New Roman"/>
          <w:b/>
          <w:sz w:val="24"/>
          <w:szCs w:val="24"/>
        </w:rPr>
        <w:t xml:space="preserve"> </w:t>
      </w:r>
      <w:r w:rsidRPr="00F254D4">
        <w:rPr>
          <w:rFonts w:eastAsia="Times New Roman"/>
          <w:sz w:val="24"/>
          <w:szCs w:val="24"/>
        </w:rPr>
        <w:t xml:space="preserve"> </w:t>
      </w:r>
    </w:p>
    <w:p w14:paraId="18F481C2" w14:textId="77777777" w:rsidR="00F254D4" w:rsidRPr="00F254D4" w:rsidRDefault="00F254D4" w:rsidP="00F254D4">
      <w:pPr>
        <w:autoSpaceDE/>
        <w:autoSpaceDN/>
        <w:adjustRightInd/>
        <w:rPr>
          <w:rFonts w:eastAsia="Times New Roman"/>
          <w:sz w:val="24"/>
          <w:szCs w:val="24"/>
        </w:rPr>
      </w:pPr>
    </w:p>
    <w:p w14:paraId="77229FF4"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lastRenderedPageBreak/>
        <w:t xml:space="preserve">The final exam will be in-class and open book.  The exam will consist of a mix of multiple choice, short answer and essay questions.  You may bring to the exam </w:t>
      </w:r>
      <w:r w:rsidRPr="00F254D4">
        <w:rPr>
          <w:rFonts w:eastAsia="Times New Roman"/>
          <w:sz w:val="24"/>
          <w:szCs w:val="24"/>
          <w:u w:val="single"/>
        </w:rPr>
        <w:t>any</w:t>
      </w:r>
      <w:r w:rsidRPr="00F254D4">
        <w:rPr>
          <w:rFonts w:eastAsia="Times New Roman"/>
          <w:sz w:val="24"/>
          <w:szCs w:val="24"/>
        </w:rPr>
        <w:t xml:space="preserve"> written or printed materials.  You may not use or refer to any electronically recorded data during the exam and you may not consult with or obtain information from another person. You may not leave the exam to do research or to get materials.</w:t>
      </w:r>
    </w:p>
    <w:p w14:paraId="065F417D" w14:textId="77777777" w:rsidR="00F254D4" w:rsidRPr="00F254D4" w:rsidRDefault="00F254D4" w:rsidP="00F254D4">
      <w:pPr>
        <w:autoSpaceDE/>
        <w:autoSpaceDN/>
        <w:adjustRightInd/>
        <w:rPr>
          <w:rFonts w:eastAsia="Times New Roman"/>
          <w:b/>
          <w:i/>
          <w:sz w:val="24"/>
          <w:szCs w:val="24"/>
        </w:rPr>
      </w:pPr>
    </w:p>
    <w:p w14:paraId="0F6016FB" w14:textId="77777777" w:rsidR="00F254D4" w:rsidRPr="00F254D4" w:rsidRDefault="00F254D4" w:rsidP="00F254D4">
      <w:pPr>
        <w:autoSpaceDE/>
        <w:autoSpaceDN/>
        <w:adjustRightInd/>
        <w:rPr>
          <w:rFonts w:eastAsia="Times New Roman"/>
          <w:sz w:val="24"/>
          <w:szCs w:val="24"/>
          <w:u w:val="single"/>
        </w:rPr>
      </w:pPr>
      <w:r w:rsidRPr="00F254D4">
        <w:rPr>
          <w:rFonts w:eastAsia="Times New Roman"/>
          <w:b/>
          <w:sz w:val="24"/>
          <w:szCs w:val="24"/>
          <w:u w:val="single"/>
        </w:rPr>
        <w:t>Accommodations for Students With Disabilities</w:t>
      </w:r>
    </w:p>
    <w:p w14:paraId="745E41FE" w14:textId="77777777" w:rsidR="00F254D4" w:rsidRPr="00F254D4" w:rsidRDefault="00F254D4" w:rsidP="00F254D4">
      <w:pPr>
        <w:autoSpaceDE/>
        <w:autoSpaceDN/>
        <w:adjustRightInd/>
        <w:rPr>
          <w:rFonts w:eastAsia="Times New Roman"/>
          <w:sz w:val="24"/>
          <w:szCs w:val="24"/>
          <w:u w:val="single"/>
        </w:rPr>
      </w:pPr>
    </w:p>
    <w:p w14:paraId="5F16B0EC"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Students requesting classroom accommodation must first register with the Dean of Students Office.  The Dean of Students Office will provide documentation to the student who must then provide this documentation to me when requesting accommodation. </w:t>
      </w:r>
    </w:p>
    <w:p w14:paraId="048E2D1F" w14:textId="77777777" w:rsidR="00F254D4" w:rsidRPr="00F254D4" w:rsidRDefault="00F254D4" w:rsidP="00F254D4">
      <w:pPr>
        <w:autoSpaceDE/>
        <w:autoSpaceDN/>
        <w:adjustRightInd/>
        <w:rPr>
          <w:rFonts w:eastAsia="Times New Roman"/>
          <w:sz w:val="24"/>
          <w:szCs w:val="24"/>
        </w:rPr>
      </w:pPr>
    </w:p>
    <w:p w14:paraId="5D65BA81" w14:textId="77777777" w:rsidR="00F254D4" w:rsidRPr="00F254D4" w:rsidRDefault="00F254D4" w:rsidP="00F254D4">
      <w:pPr>
        <w:autoSpaceDE/>
        <w:autoSpaceDN/>
        <w:adjustRightInd/>
        <w:rPr>
          <w:rFonts w:eastAsia="Times New Roman"/>
          <w:b/>
          <w:sz w:val="24"/>
          <w:szCs w:val="24"/>
          <w:u w:val="single"/>
        </w:rPr>
      </w:pPr>
      <w:r w:rsidRPr="00F254D4">
        <w:rPr>
          <w:rFonts w:eastAsia="Times New Roman"/>
          <w:b/>
          <w:sz w:val="24"/>
          <w:szCs w:val="24"/>
          <w:u w:val="single"/>
        </w:rPr>
        <w:t>Policy Regarding Delay in Taking Exams</w:t>
      </w:r>
    </w:p>
    <w:p w14:paraId="22B0C234" w14:textId="77777777" w:rsidR="00F254D4" w:rsidRPr="00F254D4" w:rsidRDefault="00F254D4" w:rsidP="00F254D4">
      <w:pPr>
        <w:autoSpaceDE/>
        <w:autoSpaceDN/>
        <w:adjustRightInd/>
        <w:rPr>
          <w:rFonts w:eastAsia="Times New Roman"/>
          <w:b/>
          <w:sz w:val="24"/>
          <w:szCs w:val="24"/>
          <w:u w:val="single"/>
        </w:rPr>
      </w:pPr>
    </w:p>
    <w:p w14:paraId="72170879" w14:textId="77777777" w:rsidR="00F254D4" w:rsidRPr="00F254D4" w:rsidRDefault="00F254D4" w:rsidP="00F254D4">
      <w:pPr>
        <w:autoSpaceDE/>
        <w:autoSpaceDN/>
        <w:adjustRightInd/>
        <w:rPr>
          <w:rFonts w:eastAsia="Times New Roman"/>
          <w:sz w:val="24"/>
          <w:szCs w:val="24"/>
        </w:rPr>
      </w:pPr>
      <w:r w:rsidRPr="00F254D4">
        <w:rPr>
          <w:rFonts w:eastAsia="Times New Roman"/>
          <w:sz w:val="24"/>
          <w:szCs w:val="24"/>
        </w:rPr>
        <w:t xml:space="preserve">There is an established law school policy for students who are unable to take exams on the scheduled day; you are bound by that policy.  If there are extraordinary circumstances that prevent you from being able to take the final exam on the scheduled day, you should contact the Assistant Dean for Student Affairs.  </w:t>
      </w:r>
    </w:p>
    <w:p w14:paraId="78AD0403" w14:textId="77777777" w:rsidR="00F254D4" w:rsidRPr="00F254D4" w:rsidRDefault="00F254D4" w:rsidP="00F254D4">
      <w:pPr>
        <w:autoSpaceDE/>
        <w:autoSpaceDN/>
        <w:adjustRightInd/>
        <w:rPr>
          <w:rFonts w:eastAsia="Times New Roman"/>
          <w:sz w:val="24"/>
          <w:szCs w:val="24"/>
        </w:rPr>
      </w:pPr>
    </w:p>
    <w:p w14:paraId="207FE340" w14:textId="77777777" w:rsidR="00F254D4" w:rsidRPr="00F254D4" w:rsidRDefault="00F254D4" w:rsidP="00F254D4">
      <w:pPr>
        <w:autoSpaceDE/>
        <w:autoSpaceDN/>
        <w:adjustRightInd/>
        <w:rPr>
          <w:rFonts w:eastAsia="Times New Roman"/>
          <w:sz w:val="24"/>
          <w:szCs w:val="24"/>
          <w:u w:val="single"/>
        </w:rPr>
      </w:pPr>
      <w:r w:rsidRPr="00F254D4">
        <w:rPr>
          <w:rFonts w:eastAsia="Times New Roman"/>
          <w:b/>
          <w:sz w:val="24"/>
          <w:szCs w:val="24"/>
          <w:u w:val="single"/>
        </w:rPr>
        <w:t>Grading</w:t>
      </w:r>
    </w:p>
    <w:p w14:paraId="653DC0F9" w14:textId="77777777" w:rsidR="00F254D4" w:rsidRPr="00F254D4" w:rsidRDefault="00F254D4" w:rsidP="00F254D4">
      <w:pPr>
        <w:autoSpaceDE/>
        <w:autoSpaceDN/>
        <w:adjustRightInd/>
        <w:rPr>
          <w:rFonts w:eastAsia="Times New Roman"/>
          <w:sz w:val="24"/>
          <w:szCs w:val="24"/>
        </w:rPr>
      </w:pPr>
    </w:p>
    <w:p w14:paraId="0D210F8A" w14:textId="77777777" w:rsidR="00F254D4" w:rsidRPr="00F254D4" w:rsidRDefault="00F254D4" w:rsidP="00F254D4">
      <w:pPr>
        <w:autoSpaceDE/>
        <w:autoSpaceDN/>
        <w:adjustRightInd/>
        <w:rPr>
          <w:rFonts w:eastAsia="Times New Roman"/>
          <w:sz w:val="24"/>
          <w:szCs w:val="24"/>
        </w:rPr>
      </w:pPr>
      <w:r w:rsidRPr="00F254D4">
        <w:rPr>
          <w:rFonts w:eastAsia="Times New Roman"/>
          <w:b/>
          <w:sz w:val="24"/>
          <w:szCs w:val="24"/>
        </w:rPr>
        <w:t xml:space="preserve">Final exam:  90% </w:t>
      </w:r>
    </w:p>
    <w:p w14:paraId="485DD702" w14:textId="77777777" w:rsidR="00F254D4" w:rsidRPr="00F254D4" w:rsidRDefault="00F254D4" w:rsidP="00F254D4">
      <w:pPr>
        <w:autoSpaceDE/>
        <w:autoSpaceDN/>
        <w:adjustRightInd/>
        <w:rPr>
          <w:rFonts w:eastAsia="Times New Roman"/>
          <w:b/>
          <w:sz w:val="24"/>
          <w:szCs w:val="24"/>
        </w:rPr>
      </w:pPr>
      <w:r w:rsidRPr="00F254D4">
        <w:rPr>
          <w:rFonts w:eastAsia="Times New Roman"/>
          <w:b/>
          <w:sz w:val="24"/>
          <w:szCs w:val="24"/>
        </w:rPr>
        <w:t>Class Participation:  10%</w:t>
      </w:r>
    </w:p>
    <w:p w14:paraId="4DEAA887" w14:textId="67A18104" w:rsidR="00B91C46" w:rsidRDefault="00B91C46">
      <w:pPr>
        <w:autoSpaceDE/>
        <w:autoSpaceDN/>
        <w:adjustRightInd/>
        <w:rPr>
          <w:b/>
          <w:sz w:val="24"/>
          <w:szCs w:val="24"/>
        </w:rPr>
      </w:pPr>
    </w:p>
    <w:p w14:paraId="4863B775" w14:textId="77777777" w:rsidR="006F7718" w:rsidRPr="006F7718" w:rsidRDefault="006F7718" w:rsidP="006F7718">
      <w:pPr>
        <w:rPr>
          <w:sz w:val="24"/>
          <w:szCs w:val="24"/>
        </w:rPr>
      </w:pPr>
      <w:r w:rsidRPr="006F7718">
        <w:rPr>
          <w:sz w:val="24"/>
          <w:szCs w:val="24"/>
        </w:rPr>
        <w:t>You will be graded based your performance on the final examination, and on your class participation.  At the end of the semester, the points for all students will be calculated and the letter grades for the course will be assigned subject to the requirements of the mandatory curve.  The Levin College of Law’s mean and mandatory distributions are posted on the College’s website and this class adheres to that posted grading policy. The following chart describes the specific letter grade/grade point equivalent in place:</w:t>
      </w:r>
    </w:p>
    <w:p w14:paraId="3481F15A" w14:textId="77777777" w:rsidR="006F7718" w:rsidRPr="006F7718" w:rsidRDefault="006F7718" w:rsidP="006F7718">
      <w:pPr>
        <w:ind w:left="-5"/>
        <w:rPr>
          <w:sz w:val="24"/>
          <w:szCs w:val="24"/>
        </w:rPr>
      </w:pPr>
    </w:p>
    <w:p w14:paraId="7814C81C" w14:textId="77777777" w:rsidR="006F7718" w:rsidRPr="006F7718" w:rsidRDefault="006F7718" w:rsidP="006F7718">
      <w:pPr>
        <w:ind w:left="-5"/>
        <w:rPr>
          <w:sz w:val="24"/>
          <w:szCs w:val="24"/>
        </w:rPr>
      </w:pPr>
    </w:p>
    <w:tbl>
      <w:tblPr>
        <w:tblW w:w="0" w:type="auto"/>
        <w:tblInd w:w="2175" w:type="dxa"/>
        <w:tblCellMar>
          <w:left w:w="0" w:type="dxa"/>
          <w:right w:w="0" w:type="dxa"/>
        </w:tblCellMar>
        <w:tblLook w:val="04A0" w:firstRow="1" w:lastRow="0" w:firstColumn="1" w:lastColumn="0" w:noHBand="0" w:noVBand="1"/>
      </w:tblPr>
      <w:tblGrid>
        <w:gridCol w:w="1774"/>
        <w:gridCol w:w="1980"/>
      </w:tblGrid>
      <w:tr w:rsidR="006F7718" w:rsidRPr="006F7718" w14:paraId="3F290B10" w14:textId="77777777" w:rsidTr="00515EAF">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4DBFC6" w14:textId="77777777" w:rsidR="006F7718" w:rsidRPr="006F7718" w:rsidRDefault="006F7718" w:rsidP="00515EAF">
            <w:pPr>
              <w:rPr>
                <w:rFonts w:eastAsia="Calibri"/>
                <w:b/>
                <w:bCs/>
                <w:sz w:val="24"/>
                <w:szCs w:val="24"/>
              </w:rPr>
            </w:pPr>
            <w:r w:rsidRPr="006F7718">
              <w:rPr>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2F475" w14:textId="77777777" w:rsidR="006F7718" w:rsidRPr="006F7718" w:rsidRDefault="006F7718" w:rsidP="00515EAF">
            <w:pPr>
              <w:rPr>
                <w:rFonts w:ascii="Calibri" w:eastAsia="Calibri" w:hAnsi="Calibri"/>
                <w:b/>
                <w:bCs/>
                <w:sz w:val="24"/>
                <w:szCs w:val="24"/>
              </w:rPr>
            </w:pPr>
            <w:r w:rsidRPr="006F7718">
              <w:rPr>
                <w:b/>
                <w:bCs/>
                <w:sz w:val="24"/>
                <w:szCs w:val="24"/>
              </w:rPr>
              <w:t>Point Equivalent</w:t>
            </w:r>
          </w:p>
        </w:tc>
      </w:tr>
      <w:tr w:rsidR="006F7718" w:rsidRPr="006F7718" w14:paraId="493ED818" w14:textId="77777777" w:rsidTr="00515EAF">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9A477F" w14:textId="77777777" w:rsidR="006F7718" w:rsidRPr="006F7718" w:rsidRDefault="006F7718" w:rsidP="00515EAF">
            <w:pPr>
              <w:rPr>
                <w:rFonts w:ascii="Calibri" w:eastAsia="Calibri" w:hAnsi="Calibri"/>
                <w:sz w:val="24"/>
                <w:szCs w:val="24"/>
              </w:rPr>
            </w:pPr>
            <w:r w:rsidRPr="006F7718">
              <w:rPr>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B58F14" w14:textId="77777777" w:rsidR="006F7718" w:rsidRPr="006F7718" w:rsidRDefault="006F7718" w:rsidP="00515EAF">
            <w:pPr>
              <w:rPr>
                <w:rFonts w:ascii="Calibri" w:eastAsia="Calibri" w:hAnsi="Calibri"/>
                <w:sz w:val="24"/>
                <w:szCs w:val="24"/>
              </w:rPr>
            </w:pPr>
            <w:r w:rsidRPr="006F7718">
              <w:rPr>
                <w:sz w:val="24"/>
                <w:szCs w:val="24"/>
              </w:rPr>
              <w:t>4.0</w:t>
            </w:r>
          </w:p>
        </w:tc>
      </w:tr>
      <w:tr w:rsidR="006F7718" w:rsidRPr="006F7718" w14:paraId="61CF7092"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4E4CB" w14:textId="77777777" w:rsidR="006F7718" w:rsidRPr="006F7718" w:rsidRDefault="006F7718" w:rsidP="00515EAF">
            <w:pPr>
              <w:rPr>
                <w:rFonts w:ascii="Calibri" w:eastAsia="Calibri" w:hAnsi="Calibri"/>
                <w:sz w:val="24"/>
                <w:szCs w:val="24"/>
              </w:rPr>
            </w:pPr>
            <w:r w:rsidRPr="006F7718">
              <w:rPr>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F9EB94" w14:textId="77777777" w:rsidR="006F7718" w:rsidRPr="006F7718" w:rsidRDefault="006F7718" w:rsidP="00515EAF">
            <w:pPr>
              <w:rPr>
                <w:rFonts w:ascii="Calibri" w:eastAsia="Calibri" w:hAnsi="Calibri"/>
                <w:sz w:val="24"/>
                <w:szCs w:val="24"/>
              </w:rPr>
            </w:pPr>
            <w:r w:rsidRPr="006F7718">
              <w:rPr>
                <w:sz w:val="24"/>
                <w:szCs w:val="24"/>
              </w:rPr>
              <w:t>3.67</w:t>
            </w:r>
          </w:p>
        </w:tc>
      </w:tr>
      <w:tr w:rsidR="006F7718" w:rsidRPr="006F7718" w14:paraId="53C9FFBF"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E68C7"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A68F09" w14:textId="77777777" w:rsidR="006F7718" w:rsidRPr="006F7718" w:rsidRDefault="006F7718" w:rsidP="00515EAF">
            <w:pPr>
              <w:rPr>
                <w:rFonts w:ascii="Calibri" w:eastAsia="Calibri" w:hAnsi="Calibri"/>
                <w:sz w:val="24"/>
                <w:szCs w:val="24"/>
              </w:rPr>
            </w:pPr>
            <w:r w:rsidRPr="006F7718">
              <w:rPr>
                <w:sz w:val="24"/>
                <w:szCs w:val="24"/>
              </w:rPr>
              <w:t>3.33</w:t>
            </w:r>
          </w:p>
        </w:tc>
      </w:tr>
      <w:tr w:rsidR="006F7718" w:rsidRPr="006F7718" w14:paraId="07597256"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51410"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BBF5CD7" w14:textId="77777777" w:rsidR="006F7718" w:rsidRPr="006F7718" w:rsidRDefault="006F7718" w:rsidP="00515EAF">
            <w:pPr>
              <w:rPr>
                <w:rFonts w:ascii="Calibri" w:eastAsia="Calibri" w:hAnsi="Calibri"/>
                <w:sz w:val="24"/>
                <w:szCs w:val="24"/>
              </w:rPr>
            </w:pPr>
            <w:r w:rsidRPr="006F7718">
              <w:rPr>
                <w:sz w:val="24"/>
                <w:szCs w:val="24"/>
              </w:rPr>
              <w:t>3.0</w:t>
            </w:r>
          </w:p>
        </w:tc>
      </w:tr>
      <w:tr w:rsidR="006F7718" w:rsidRPr="006F7718" w14:paraId="0C9331E7"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3F2A3" w14:textId="77777777" w:rsidR="006F7718" w:rsidRPr="006F7718" w:rsidRDefault="006F7718" w:rsidP="00515EAF">
            <w:pPr>
              <w:rPr>
                <w:rFonts w:ascii="Calibri" w:eastAsia="Calibri" w:hAnsi="Calibri"/>
                <w:sz w:val="24"/>
                <w:szCs w:val="24"/>
              </w:rPr>
            </w:pPr>
            <w:r w:rsidRPr="006F7718">
              <w:rPr>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FFFCD5" w14:textId="77777777" w:rsidR="006F7718" w:rsidRPr="006F7718" w:rsidRDefault="006F7718" w:rsidP="00515EAF">
            <w:pPr>
              <w:rPr>
                <w:rFonts w:ascii="Calibri" w:eastAsia="Calibri" w:hAnsi="Calibri"/>
                <w:sz w:val="24"/>
                <w:szCs w:val="24"/>
              </w:rPr>
            </w:pPr>
            <w:r w:rsidRPr="006F7718">
              <w:rPr>
                <w:sz w:val="24"/>
                <w:szCs w:val="24"/>
              </w:rPr>
              <w:t>2.67</w:t>
            </w:r>
          </w:p>
        </w:tc>
      </w:tr>
      <w:tr w:rsidR="006F7718" w:rsidRPr="006F7718" w14:paraId="5B0E9CF0"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E1914" w14:textId="77777777" w:rsidR="006F7718" w:rsidRPr="006F7718" w:rsidRDefault="006F7718" w:rsidP="00515EAF">
            <w:pPr>
              <w:rPr>
                <w:rFonts w:ascii="Calibri" w:eastAsia="Calibri" w:hAnsi="Calibri"/>
                <w:sz w:val="24"/>
                <w:szCs w:val="24"/>
              </w:rPr>
            </w:pPr>
            <w:r w:rsidRPr="006F7718">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44C38C" w14:textId="77777777" w:rsidR="006F7718" w:rsidRPr="006F7718" w:rsidRDefault="006F7718" w:rsidP="00515EAF">
            <w:pPr>
              <w:rPr>
                <w:rFonts w:ascii="Calibri" w:eastAsia="Calibri" w:hAnsi="Calibri"/>
                <w:sz w:val="24"/>
                <w:szCs w:val="24"/>
              </w:rPr>
            </w:pPr>
            <w:r w:rsidRPr="006F7718">
              <w:rPr>
                <w:sz w:val="24"/>
                <w:szCs w:val="24"/>
              </w:rPr>
              <w:t>2.33</w:t>
            </w:r>
          </w:p>
        </w:tc>
      </w:tr>
      <w:tr w:rsidR="006F7718" w:rsidRPr="006F7718" w14:paraId="7269B626"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77D2D" w14:textId="77777777" w:rsidR="006F7718" w:rsidRPr="006F7718" w:rsidRDefault="006F7718" w:rsidP="00515EAF">
            <w:pPr>
              <w:rPr>
                <w:rFonts w:ascii="Calibri" w:eastAsia="Calibri" w:hAnsi="Calibri"/>
                <w:sz w:val="24"/>
                <w:szCs w:val="24"/>
              </w:rPr>
            </w:pPr>
            <w:r w:rsidRPr="006F7718">
              <w:rPr>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7A06F4" w14:textId="77777777" w:rsidR="006F7718" w:rsidRPr="006F7718" w:rsidRDefault="006F7718" w:rsidP="00515EAF">
            <w:pPr>
              <w:rPr>
                <w:rFonts w:ascii="Calibri" w:eastAsia="Calibri" w:hAnsi="Calibri"/>
                <w:sz w:val="24"/>
                <w:szCs w:val="24"/>
              </w:rPr>
            </w:pPr>
            <w:r w:rsidRPr="006F7718">
              <w:rPr>
                <w:sz w:val="24"/>
                <w:szCs w:val="24"/>
              </w:rPr>
              <w:t>2.0</w:t>
            </w:r>
          </w:p>
        </w:tc>
      </w:tr>
      <w:tr w:rsidR="006F7718" w:rsidRPr="006F7718" w14:paraId="1CD01E0B"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DC524" w14:textId="77777777" w:rsidR="006F7718" w:rsidRPr="006F7718" w:rsidRDefault="006F7718" w:rsidP="00515EAF">
            <w:pPr>
              <w:rPr>
                <w:rFonts w:ascii="Calibri" w:eastAsia="Calibri" w:hAnsi="Calibri"/>
                <w:sz w:val="24"/>
                <w:szCs w:val="24"/>
              </w:rPr>
            </w:pPr>
            <w:r w:rsidRPr="006F7718">
              <w:rPr>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00E14D" w14:textId="77777777" w:rsidR="006F7718" w:rsidRPr="006F7718" w:rsidRDefault="006F7718" w:rsidP="00515EAF">
            <w:pPr>
              <w:rPr>
                <w:rFonts w:ascii="Calibri" w:eastAsia="Calibri" w:hAnsi="Calibri"/>
                <w:sz w:val="24"/>
                <w:szCs w:val="24"/>
              </w:rPr>
            </w:pPr>
            <w:r w:rsidRPr="006F7718">
              <w:rPr>
                <w:sz w:val="24"/>
                <w:szCs w:val="24"/>
              </w:rPr>
              <w:t>1.67</w:t>
            </w:r>
          </w:p>
        </w:tc>
      </w:tr>
      <w:tr w:rsidR="006F7718" w:rsidRPr="006F7718" w14:paraId="5148C829"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4204" w14:textId="77777777" w:rsidR="006F7718" w:rsidRPr="006F7718" w:rsidRDefault="006F7718" w:rsidP="00515EAF">
            <w:pPr>
              <w:rPr>
                <w:rFonts w:ascii="Calibri" w:eastAsia="Calibri" w:hAnsi="Calibri"/>
                <w:sz w:val="24"/>
                <w:szCs w:val="24"/>
              </w:rPr>
            </w:pPr>
            <w:r w:rsidRPr="006F7718">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87A923C" w14:textId="77777777" w:rsidR="006F7718" w:rsidRPr="006F7718" w:rsidRDefault="006F7718" w:rsidP="00515EAF">
            <w:pPr>
              <w:rPr>
                <w:rFonts w:ascii="Calibri" w:eastAsia="Calibri" w:hAnsi="Calibri"/>
                <w:sz w:val="24"/>
                <w:szCs w:val="24"/>
              </w:rPr>
            </w:pPr>
            <w:r w:rsidRPr="006F7718">
              <w:rPr>
                <w:sz w:val="24"/>
                <w:szCs w:val="24"/>
              </w:rPr>
              <w:t>1.33</w:t>
            </w:r>
          </w:p>
        </w:tc>
      </w:tr>
      <w:tr w:rsidR="006F7718" w:rsidRPr="006F7718" w14:paraId="18DF76EC"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3A7DB" w14:textId="77777777" w:rsidR="006F7718" w:rsidRPr="006F7718" w:rsidRDefault="006F7718" w:rsidP="00515EAF">
            <w:pPr>
              <w:rPr>
                <w:rFonts w:ascii="Calibri" w:eastAsia="Calibri" w:hAnsi="Calibri"/>
                <w:sz w:val="24"/>
                <w:szCs w:val="24"/>
              </w:rPr>
            </w:pPr>
            <w:r w:rsidRPr="006F7718">
              <w:rPr>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8BB6A08" w14:textId="77777777" w:rsidR="006F7718" w:rsidRPr="006F7718" w:rsidRDefault="006F7718" w:rsidP="00515EAF">
            <w:pPr>
              <w:rPr>
                <w:rFonts w:ascii="Calibri" w:eastAsia="Calibri" w:hAnsi="Calibri"/>
                <w:sz w:val="24"/>
                <w:szCs w:val="24"/>
              </w:rPr>
            </w:pPr>
            <w:r w:rsidRPr="006F7718">
              <w:rPr>
                <w:sz w:val="24"/>
                <w:szCs w:val="24"/>
              </w:rPr>
              <w:t>1.0</w:t>
            </w:r>
          </w:p>
        </w:tc>
      </w:tr>
      <w:tr w:rsidR="006F7718" w:rsidRPr="006F7718" w14:paraId="7CB19CD9"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1F02F" w14:textId="77777777" w:rsidR="006F7718" w:rsidRPr="006F7718" w:rsidRDefault="006F7718" w:rsidP="00515EAF">
            <w:pPr>
              <w:rPr>
                <w:rFonts w:ascii="Calibri" w:eastAsia="Calibri" w:hAnsi="Calibri"/>
                <w:sz w:val="24"/>
                <w:szCs w:val="24"/>
              </w:rPr>
            </w:pPr>
            <w:r w:rsidRPr="006F7718">
              <w:rPr>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C81A9C" w14:textId="77777777" w:rsidR="006F7718" w:rsidRPr="006F7718" w:rsidRDefault="006F7718" w:rsidP="00515EAF">
            <w:pPr>
              <w:rPr>
                <w:rFonts w:ascii="Calibri" w:eastAsia="Calibri" w:hAnsi="Calibri"/>
                <w:sz w:val="24"/>
                <w:szCs w:val="24"/>
              </w:rPr>
            </w:pPr>
            <w:r w:rsidRPr="006F7718">
              <w:rPr>
                <w:sz w:val="24"/>
                <w:szCs w:val="24"/>
              </w:rPr>
              <w:t>0.67</w:t>
            </w:r>
          </w:p>
        </w:tc>
      </w:tr>
      <w:tr w:rsidR="006F7718" w:rsidRPr="006F7718" w14:paraId="371A57A7" w14:textId="77777777" w:rsidTr="00515EAF">
        <w:tc>
          <w:tcPr>
            <w:tcW w:w="1774" w:type="dxa"/>
            <w:tcBorders>
              <w:top w:val="nil"/>
              <w:left w:val="single" w:sz="8" w:space="0" w:color="auto"/>
              <w:bottom w:val="nil"/>
              <w:right w:val="single" w:sz="8" w:space="0" w:color="auto"/>
            </w:tcBorders>
            <w:tcMar>
              <w:top w:w="0" w:type="dxa"/>
              <w:left w:w="108" w:type="dxa"/>
              <w:bottom w:w="0" w:type="dxa"/>
              <w:right w:w="108" w:type="dxa"/>
            </w:tcMar>
            <w:hideMark/>
          </w:tcPr>
          <w:p w14:paraId="44DB2A4A" w14:textId="77777777" w:rsidR="006F7718" w:rsidRPr="006F7718" w:rsidRDefault="006F7718" w:rsidP="00515EAF">
            <w:pPr>
              <w:rPr>
                <w:rFonts w:ascii="Calibri" w:eastAsia="Calibri" w:hAnsi="Calibri"/>
                <w:sz w:val="24"/>
                <w:szCs w:val="24"/>
              </w:rPr>
            </w:pPr>
            <w:r w:rsidRPr="006F7718">
              <w:rPr>
                <w:sz w:val="24"/>
                <w:szCs w:val="24"/>
              </w:rPr>
              <w:t>E (Failure)</w:t>
            </w:r>
          </w:p>
        </w:tc>
        <w:tc>
          <w:tcPr>
            <w:tcW w:w="1980" w:type="dxa"/>
            <w:tcBorders>
              <w:top w:val="nil"/>
              <w:left w:val="nil"/>
              <w:bottom w:val="nil"/>
              <w:right w:val="single" w:sz="8" w:space="0" w:color="auto"/>
            </w:tcBorders>
            <w:tcMar>
              <w:top w:w="0" w:type="dxa"/>
              <w:left w:w="108" w:type="dxa"/>
              <w:bottom w:w="0" w:type="dxa"/>
              <w:right w:w="108" w:type="dxa"/>
            </w:tcMar>
            <w:hideMark/>
          </w:tcPr>
          <w:p w14:paraId="26F243A8" w14:textId="77777777" w:rsidR="006F7718" w:rsidRPr="006F7718" w:rsidRDefault="006F7718" w:rsidP="00515EAF">
            <w:pPr>
              <w:rPr>
                <w:rFonts w:ascii="Calibri" w:eastAsia="Calibri" w:hAnsi="Calibri"/>
                <w:sz w:val="24"/>
                <w:szCs w:val="24"/>
              </w:rPr>
            </w:pPr>
            <w:r w:rsidRPr="006F7718">
              <w:rPr>
                <w:sz w:val="24"/>
                <w:szCs w:val="24"/>
              </w:rPr>
              <w:t xml:space="preserve">0.0 </w:t>
            </w:r>
          </w:p>
        </w:tc>
      </w:tr>
      <w:tr w:rsidR="006F7718" w:rsidRPr="006F7718" w14:paraId="44164820" w14:textId="77777777" w:rsidTr="00515EAF">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A1706C" w14:textId="77777777" w:rsidR="006F7718" w:rsidRPr="006F7718" w:rsidRDefault="006F7718" w:rsidP="00515EAF">
            <w:pPr>
              <w:rPr>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4628F0A" w14:textId="77777777" w:rsidR="006F7718" w:rsidRPr="006F7718" w:rsidRDefault="006F7718" w:rsidP="00515EAF">
            <w:pPr>
              <w:rPr>
                <w:sz w:val="24"/>
                <w:szCs w:val="24"/>
              </w:rPr>
            </w:pPr>
          </w:p>
        </w:tc>
      </w:tr>
    </w:tbl>
    <w:p w14:paraId="7B29AD54" w14:textId="77777777" w:rsidR="006F7718" w:rsidRPr="006F7718" w:rsidRDefault="006F7718">
      <w:pPr>
        <w:autoSpaceDE/>
        <w:autoSpaceDN/>
        <w:adjustRightInd/>
        <w:rPr>
          <w:b/>
          <w:sz w:val="24"/>
          <w:szCs w:val="24"/>
        </w:rPr>
      </w:pPr>
    </w:p>
    <w:sectPr w:rsidR="006F7718" w:rsidRPr="006F7718" w:rsidSect="00962DC4">
      <w:pgSz w:w="12240" w:h="15840" w:code="1"/>
      <w:pgMar w:top="1440" w:right="1440" w:bottom="1440" w:left="1440" w:header="1440" w:footer="1440" w:gutter="0"/>
      <w:pgNumType w:fmt="lowerRoman" w:start="9"/>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0C4B5" w14:textId="77777777" w:rsidR="00FC7A74" w:rsidRDefault="00FC7A74" w:rsidP="00741318">
      <w:r>
        <w:separator/>
      </w:r>
    </w:p>
  </w:endnote>
  <w:endnote w:type="continuationSeparator" w:id="0">
    <w:p w14:paraId="5101DE4F" w14:textId="77777777" w:rsidR="00FC7A74" w:rsidRDefault="00FC7A74" w:rsidP="0074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65A9" w14:textId="77777777" w:rsidR="00FC7A74" w:rsidRDefault="00FC7A74" w:rsidP="00741318">
      <w:r>
        <w:separator/>
      </w:r>
    </w:p>
  </w:footnote>
  <w:footnote w:type="continuationSeparator" w:id="0">
    <w:p w14:paraId="045FD702" w14:textId="77777777" w:rsidR="00FC7A74" w:rsidRDefault="00FC7A74" w:rsidP="00741318">
      <w:r>
        <w:continuationSeparator/>
      </w:r>
    </w:p>
  </w:footnote>
  <w:footnote w:id="1">
    <w:p w14:paraId="530E3234" w14:textId="77777777" w:rsidR="00FC7A74" w:rsidRDefault="00FC7A74" w:rsidP="00F254D4">
      <w:pPr>
        <w:pStyle w:val="FootnoteText"/>
      </w:pPr>
      <w:r>
        <w:rPr>
          <w:rStyle w:val="FootnoteReference"/>
        </w:rPr>
        <w:footnoteRef/>
      </w:r>
      <w:r>
        <w:t xml:space="preserve"> Each state adopts its own ethics code—usually an act of the state supreme court. Each state has autonomy in its regulation of lawyers and may adopt whatever ethical rules it chooses. Nearly all the state ethics codes are largely drawn from the Model Rules but they diverge from the ABA rules in varying degrees. In this course, we focus on the Model Rules, but in practice you should always refer to the rules of the jurisdiction in which you are practicing or to the rules that apply to the issue at hand. (See Model Rule 8.5.)</w:t>
      </w:r>
    </w:p>
  </w:footnote>
  <w:footnote w:id="2">
    <w:p w14:paraId="62A8E3DC" w14:textId="77777777" w:rsidR="00FC7A74" w:rsidRPr="00241395" w:rsidRDefault="00FC7A74" w:rsidP="00F254D4">
      <w:pPr>
        <w:pStyle w:val="FootnoteText"/>
      </w:pPr>
      <w:r w:rsidRPr="00241395">
        <w:rPr>
          <w:rStyle w:val="FootnoteReference"/>
        </w:rPr>
        <w:footnoteRef/>
      </w:r>
      <w:r w:rsidRPr="00241395">
        <w:t xml:space="preserve"> These examples are based on reports previous students on problems that arose in some of the small groups.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52ADB2"/>
    <w:lvl w:ilvl="0">
      <w:numFmt w:val="bullet"/>
      <w:lvlText w:val="*"/>
      <w:lvlJc w:val="left"/>
    </w:lvl>
  </w:abstractNum>
  <w:abstractNum w:abstractNumId="1" w15:restartNumberingAfterBreak="0">
    <w:nsid w:val="0143171A"/>
    <w:multiLevelType w:val="hybridMultilevel"/>
    <w:tmpl w:val="899ED358"/>
    <w:lvl w:ilvl="0" w:tplc="9920CFD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234E"/>
    <w:multiLevelType w:val="hybridMultilevel"/>
    <w:tmpl w:val="21062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81489"/>
    <w:multiLevelType w:val="hybridMultilevel"/>
    <w:tmpl w:val="F75C4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45DC"/>
    <w:multiLevelType w:val="hybridMultilevel"/>
    <w:tmpl w:val="AFE69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E4509"/>
    <w:multiLevelType w:val="hybridMultilevel"/>
    <w:tmpl w:val="5E4AC04A"/>
    <w:lvl w:ilvl="0" w:tplc="E8BAE324">
      <w:start w:val="1"/>
      <w:numFmt w:val="bullet"/>
      <w:lvlText w:val=""/>
      <w:lvlJc w:val="left"/>
      <w:pPr>
        <w:tabs>
          <w:tab w:val="num" w:pos="936"/>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4B2A9E"/>
    <w:multiLevelType w:val="hybridMultilevel"/>
    <w:tmpl w:val="C16240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676626"/>
    <w:multiLevelType w:val="hybridMultilevel"/>
    <w:tmpl w:val="4574D1F2"/>
    <w:lvl w:ilvl="0" w:tplc="0E8C8F8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245E55A7"/>
    <w:multiLevelType w:val="hybridMultilevel"/>
    <w:tmpl w:val="78082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E1F5E"/>
    <w:multiLevelType w:val="hybridMultilevel"/>
    <w:tmpl w:val="28584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900DC"/>
    <w:multiLevelType w:val="hybridMultilevel"/>
    <w:tmpl w:val="710C59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03112"/>
    <w:multiLevelType w:val="hybridMultilevel"/>
    <w:tmpl w:val="5F9E84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37DD9"/>
    <w:multiLevelType w:val="hybridMultilevel"/>
    <w:tmpl w:val="3394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54857"/>
    <w:multiLevelType w:val="hybridMultilevel"/>
    <w:tmpl w:val="D540A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267FE"/>
    <w:multiLevelType w:val="hybridMultilevel"/>
    <w:tmpl w:val="8A24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F60CF"/>
    <w:multiLevelType w:val="hybridMultilevel"/>
    <w:tmpl w:val="4D8ED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3793C"/>
    <w:multiLevelType w:val="hybridMultilevel"/>
    <w:tmpl w:val="7474E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23D98"/>
    <w:multiLevelType w:val="hybridMultilevel"/>
    <w:tmpl w:val="5E4CE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612"/>
    <w:multiLevelType w:val="multilevel"/>
    <w:tmpl w:val="B412CB6C"/>
    <w:lvl w:ilvl="0">
      <w:start w:val="1"/>
      <w:numFmt w:val="decimal"/>
      <w:lvlText w:val="%1"/>
      <w:lvlJc w:val="left"/>
      <w:pPr>
        <w:ind w:left="440" w:hanging="440"/>
      </w:pPr>
      <w:rPr>
        <w:rFonts w:cs="Times New Roman" w:hint="default"/>
      </w:rPr>
    </w:lvl>
    <w:lvl w:ilvl="1">
      <w:start w:val="1"/>
      <w:numFmt w:val="decimal"/>
      <w:lvlText w:val="%1-%2"/>
      <w:lvlJc w:val="left"/>
      <w:pPr>
        <w:ind w:left="740" w:hanging="440"/>
      </w:pPr>
      <w:rPr>
        <w:rFonts w:cs="Times New Roman" w:hint="default"/>
        <w:i w:val="0"/>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9" w15:restartNumberingAfterBreak="0">
    <w:nsid w:val="4EDE6CF1"/>
    <w:multiLevelType w:val="hybridMultilevel"/>
    <w:tmpl w:val="6338C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639ED"/>
    <w:multiLevelType w:val="hybridMultilevel"/>
    <w:tmpl w:val="01903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C5906"/>
    <w:multiLevelType w:val="multilevel"/>
    <w:tmpl w:val="1F5C67E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2" w15:restartNumberingAfterBreak="0">
    <w:nsid w:val="64D05A34"/>
    <w:multiLevelType w:val="hybridMultilevel"/>
    <w:tmpl w:val="7786F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35C79"/>
    <w:multiLevelType w:val="hybridMultilevel"/>
    <w:tmpl w:val="23A2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458B7"/>
    <w:multiLevelType w:val="hybridMultilevel"/>
    <w:tmpl w:val="6FDE2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06129"/>
    <w:multiLevelType w:val="hybridMultilevel"/>
    <w:tmpl w:val="5B287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70788"/>
    <w:multiLevelType w:val="hybridMultilevel"/>
    <w:tmpl w:val="258257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804C63"/>
    <w:multiLevelType w:val="hybridMultilevel"/>
    <w:tmpl w:val="5734E392"/>
    <w:lvl w:ilvl="0" w:tplc="C202581E">
      <w:start w:val="1"/>
      <w:numFmt w:val="bullet"/>
      <w:pStyle w:val="bul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1D79DF"/>
    <w:multiLevelType w:val="hybridMultilevel"/>
    <w:tmpl w:val="44EA3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0"/>
        <w:lvlJc w:val="left"/>
        <w:rPr>
          <w:rFonts w:cs="Times New Roman"/>
        </w:rPr>
      </w:lvl>
    </w:lvlOverride>
  </w:num>
  <w:num w:numId="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abstractNumId w:val="26"/>
  </w:num>
  <w:num w:numId="5">
    <w:abstractNumId w:val="6"/>
  </w:num>
  <w:num w:numId="6">
    <w:abstractNumId w:val="5"/>
  </w:num>
  <w:num w:numId="7">
    <w:abstractNumId w:val="13"/>
  </w:num>
  <w:num w:numId="8">
    <w:abstractNumId w:val="8"/>
  </w:num>
  <w:num w:numId="9">
    <w:abstractNumId w:val="18"/>
  </w:num>
  <w:num w:numId="10">
    <w:abstractNumId w:val="27"/>
  </w:num>
  <w:num w:numId="11">
    <w:abstractNumId w:val="7"/>
  </w:num>
  <w:num w:numId="12">
    <w:abstractNumId w:val="16"/>
  </w:num>
  <w:num w:numId="13">
    <w:abstractNumId w:val="1"/>
  </w:num>
  <w:num w:numId="14">
    <w:abstractNumId w:val="17"/>
  </w:num>
  <w:num w:numId="15">
    <w:abstractNumId w:val="25"/>
  </w:num>
  <w:num w:numId="16">
    <w:abstractNumId w:val="2"/>
  </w:num>
  <w:num w:numId="17">
    <w:abstractNumId w:val="22"/>
  </w:num>
  <w:num w:numId="18">
    <w:abstractNumId w:val="14"/>
  </w:num>
  <w:num w:numId="19">
    <w:abstractNumId w:val="20"/>
  </w:num>
  <w:num w:numId="20">
    <w:abstractNumId w:val="4"/>
  </w:num>
  <w:num w:numId="21">
    <w:abstractNumId w:val="12"/>
  </w:num>
  <w:num w:numId="22">
    <w:abstractNumId w:val="15"/>
  </w:num>
  <w:num w:numId="23">
    <w:abstractNumId w:val="28"/>
  </w:num>
  <w:num w:numId="24">
    <w:abstractNumId w:val="9"/>
  </w:num>
  <w:num w:numId="25">
    <w:abstractNumId w:val="19"/>
  </w:num>
  <w:num w:numId="26">
    <w:abstractNumId w:val="24"/>
  </w:num>
  <w:num w:numId="27">
    <w:abstractNumId w:val="23"/>
  </w:num>
  <w:num w:numId="28">
    <w:abstractNumId w:val="3"/>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18"/>
    <w:rsid w:val="00001436"/>
    <w:rsid w:val="00001973"/>
    <w:rsid w:val="000058D0"/>
    <w:rsid w:val="00012EBB"/>
    <w:rsid w:val="00027761"/>
    <w:rsid w:val="00031DF0"/>
    <w:rsid w:val="00033EDD"/>
    <w:rsid w:val="00053339"/>
    <w:rsid w:val="0006788D"/>
    <w:rsid w:val="000810D0"/>
    <w:rsid w:val="0008365F"/>
    <w:rsid w:val="00087DE7"/>
    <w:rsid w:val="00090089"/>
    <w:rsid w:val="00093E5B"/>
    <w:rsid w:val="00095A04"/>
    <w:rsid w:val="000A1FD1"/>
    <w:rsid w:val="000B39B1"/>
    <w:rsid w:val="000B4168"/>
    <w:rsid w:val="000B508B"/>
    <w:rsid w:val="000B5530"/>
    <w:rsid w:val="000C2634"/>
    <w:rsid w:val="000D78F3"/>
    <w:rsid w:val="000E4593"/>
    <w:rsid w:val="000E500F"/>
    <w:rsid w:val="000E63E0"/>
    <w:rsid w:val="00100E7E"/>
    <w:rsid w:val="00101DF5"/>
    <w:rsid w:val="00104578"/>
    <w:rsid w:val="0011381D"/>
    <w:rsid w:val="00113D75"/>
    <w:rsid w:val="00125E85"/>
    <w:rsid w:val="00133E26"/>
    <w:rsid w:val="00134000"/>
    <w:rsid w:val="00143967"/>
    <w:rsid w:val="001447B0"/>
    <w:rsid w:val="00147DB4"/>
    <w:rsid w:val="001535C3"/>
    <w:rsid w:val="00155A58"/>
    <w:rsid w:val="00156621"/>
    <w:rsid w:val="00167C4A"/>
    <w:rsid w:val="001724CA"/>
    <w:rsid w:val="00183725"/>
    <w:rsid w:val="0018430F"/>
    <w:rsid w:val="001A0A44"/>
    <w:rsid w:val="001C0FE3"/>
    <w:rsid w:val="001D5317"/>
    <w:rsid w:val="001D6F4C"/>
    <w:rsid w:val="001E0BFD"/>
    <w:rsid w:val="001F0AE2"/>
    <w:rsid w:val="001F2F84"/>
    <w:rsid w:val="001F4C07"/>
    <w:rsid w:val="002157A6"/>
    <w:rsid w:val="00220432"/>
    <w:rsid w:val="00226BD7"/>
    <w:rsid w:val="002924B4"/>
    <w:rsid w:val="00297184"/>
    <w:rsid w:val="002A083F"/>
    <w:rsid w:val="002A33D5"/>
    <w:rsid w:val="002A612E"/>
    <w:rsid w:val="002A634C"/>
    <w:rsid w:val="002C003F"/>
    <w:rsid w:val="002C0835"/>
    <w:rsid w:val="002C610A"/>
    <w:rsid w:val="002C73F8"/>
    <w:rsid w:val="002D049D"/>
    <w:rsid w:val="002D22A5"/>
    <w:rsid w:val="002E2F36"/>
    <w:rsid w:val="002E4116"/>
    <w:rsid w:val="002E4A49"/>
    <w:rsid w:val="002E7899"/>
    <w:rsid w:val="002F5E2E"/>
    <w:rsid w:val="002F7724"/>
    <w:rsid w:val="00300AEB"/>
    <w:rsid w:val="00301550"/>
    <w:rsid w:val="00307E7B"/>
    <w:rsid w:val="0033214D"/>
    <w:rsid w:val="003339BC"/>
    <w:rsid w:val="00336C09"/>
    <w:rsid w:val="00342AC0"/>
    <w:rsid w:val="00345DE3"/>
    <w:rsid w:val="00350704"/>
    <w:rsid w:val="00351144"/>
    <w:rsid w:val="00353256"/>
    <w:rsid w:val="0035484D"/>
    <w:rsid w:val="00364B5F"/>
    <w:rsid w:val="00365F46"/>
    <w:rsid w:val="00367635"/>
    <w:rsid w:val="00367B77"/>
    <w:rsid w:val="00375A90"/>
    <w:rsid w:val="00390DB1"/>
    <w:rsid w:val="003A1871"/>
    <w:rsid w:val="003B40AE"/>
    <w:rsid w:val="003D1CBE"/>
    <w:rsid w:val="003D384D"/>
    <w:rsid w:val="003D7930"/>
    <w:rsid w:val="003E35CF"/>
    <w:rsid w:val="003E4E33"/>
    <w:rsid w:val="003F02BC"/>
    <w:rsid w:val="004267C5"/>
    <w:rsid w:val="00431931"/>
    <w:rsid w:val="00431F69"/>
    <w:rsid w:val="00432751"/>
    <w:rsid w:val="00454EA5"/>
    <w:rsid w:val="00464441"/>
    <w:rsid w:val="004645C9"/>
    <w:rsid w:val="00472B3C"/>
    <w:rsid w:val="00482B19"/>
    <w:rsid w:val="00494F37"/>
    <w:rsid w:val="00495C9A"/>
    <w:rsid w:val="004975B7"/>
    <w:rsid w:val="004A08AA"/>
    <w:rsid w:val="004A128F"/>
    <w:rsid w:val="004A1454"/>
    <w:rsid w:val="004A1C4B"/>
    <w:rsid w:val="004B6D4F"/>
    <w:rsid w:val="004C40D9"/>
    <w:rsid w:val="004E35DA"/>
    <w:rsid w:val="004E5B12"/>
    <w:rsid w:val="0052126A"/>
    <w:rsid w:val="00544461"/>
    <w:rsid w:val="00552DA5"/>
    <w:rsid w:val="00560E2C"/>
    <w:rsid w:val="005662C6"/>
    <w:rsid w:val="00575F60"/>
    <w:rsid w:val="0058334C"/>
    <w:rsid w:val="005A152E"/>
    <w:rsid w:val="005B5690"/>
    <w:rsid w:val="005C0739"/>
    <w:rsid w:val="005D0AB4"/>
    <w:rsid w:val="005F4ACA"/>
    <w:rsid w:val="0060600B"/>
    <w:rsid w:val="006241CD"/>
    <w:rsid w:val="0062522D"/>
    <w:rsid w:val="00625BEE"/>
    <w:rsid w:val="00645D7E"/>
    <w:rsid w:val="00673A53"/>
    <w:rsid w:val="00677570"/>
    <w:rsid w:val="006879E6"/>
    <w:rsid w:val="006A5BFC"/>
    <w:rsid w:val="006B0366"/>
    <w:rsid w:val="006B5090"/>
    <w:rsid w:val="006D22E5"/>
    <w:rsid w:val="006E0B93"/>
    <w:rsid w:val="006E3E5A"/>
    <w:rsid w:val="006F1AE1"/>
    <w:rsid w:val="006F1F46"/>
    <w:rsid w:val="006F7718"/>
    <w:rsid w:val="00712FBD"/>
    <w:rsid w:val="0072048C"/>
    <w:rsid w:val="007225D2"/>
    <w:rsid w:val="007273C2"/>
    <w:rsid w:val="00733F47"/>
    <w:rsid w:val="0073773B"/>
    <w:rsid w:val="007407CC"/>
    <w:rsid w:val="00741318"/>
    <w:rsid w:val="007471A2"/>
    <w:rsid w:val="00763F98"/>
    <w:rsid w:val="007663AE"/>
    <w:rsid w:val="007717C5"/>
    <w:rsid w:val="007726E8"/>
    <w:rsid w:val="007755D4"/>
    <w:rsid w:val="00787005"/>
    <w:rsid w:val="007903AF"/>
    <w:rsid w:val="00795F34"/>
    <w:rsid w:val="007B59A2"/>
    <w:rsid w:val="007C1A99"/>
    <w:rsid w:val="007E35C6"/>
    <w:rsid w:val="007F1B88"/>
    <w:rsid w:val="007F40C0"/>
    <w:rsid w:val="007F6F51"/>
    <w:rsid w:val="008138F4"/>
    <w:rsid w:val="00817543"/>
    <w:rsid w:val="0082170F"/>
    <w:rsid w:val="00846D2A"/>
    <w:rsid w:val="008620FD"/>
    <w:rsid w:val="00865B88"/>
    <w:rsid w:val="008744CE"/>
    <w:rsid w:val="00874584"/>
    <w:rsid w:val="008750B4"/>
    <w:rsid w:val="008776FE"/>
    <w:rsid w:val="00877A0E"/>
    <w:rsid w:val="00884164"/>
    <w:rsid w:val="00885789"/>
    <w:rsid w:val="00887E51"/>
    <w:rsid w:val="008942EF"/>
    <w:rsid w:val="008A2FCB"/>
    <w:rsid w:val="008A7A95"/>
    <w:rsid w:val="008C5D0C"/>
    <w:rsid w:val="008D026A"/>
    <w:rsid w:val="008D43D4"/>
    <w:rsid w:val="00907CB3"/>
    <w:rsid w:val="009126C9"/>
    <w:rsid w:val="0091547D"/>
    <w:rsid w:val="00921DFF"/>
    <w:rsid w:val="009241A9"/>
    <w:rsid w:val="00936FCA"/>
    <w:rsid w:val="00940B75"/>
    <w:rsid w:val="0094104C"/>
    <w:rsid w:val="00941DEA"/>
    <w:rsid w:val="00956551"/>
    <w:rsid w:val="00956D10"/>
    <w:rsid w:val="00962DC4"/>
    <w:rsid w:val="00971C53"/>
    <w:rsid w:val="00974CCE"/>
    <w:rsid w:val="00975FCE"/>
    <w:rsid w:val="00983F5E"/>
    <w:rsid w:val="00986F7A"/>
    <w:rsid w:val="009912B0"/>
    <w:rsid w:val="009933FC"/>
    <w:rsid w:val="00993924"/>
    <w:rsid w:val="00994A44"/>
    <w:rsid w:val="009A3B24"/>
    <w:rsid w:val="009B1F8F"/>
    <w:rsid w:val="009C322B"/>
    <w:rsid w:val="009D164B"/>
    <w:rsid w:val="009D77D9"/>
    <w:rsid w:val="009E15C3"/>
    <w:rsid w:val="009E2804"/>
    <w:rsid w:val="009E5595"/>
    <w:rsid w:val="009E77AC"/>
    <w:rsid w:val="009E797B"/>
    <w:rsid w:val="00A01A1A"/>
    <w:rsid w:val="00A01B66"/>
    <w:rsid w:val="00A137B6"/>
    <w:rsid w:val="00A40CDF"/>
    <w:rsid w:val="00A40DEB"/>
    <w:rsid w:val="00A43725"/>
    <w:rsid w:val="00A54A18"/>
    <w:rsid w:val="00A73D04"/>
    <w:rsid w:val="00A7450D"/>
    <w:rsid w:val="00A84331"/>
    <w:rsid w:val="00A8482D"/>
    <w:rsid w:val="00A94C8C"/>
    <w:rsid w:val="00AA27EA"/>
    <w:rsid w:val="00AA501D"/>
    <w:rsid w:val="00AA5DF4"/>
    <w:rsid w:val="00AA763A"/>
    <w:rsid w:val="00AB18DB"/>
    <w:rsid w:val="00AB5FF9"/>
    <w:rsid w:val="00AD2D35"/>
    <w:rsid w:val="00AD63CD"/>
    <w:rsid w:val="00AE6C90"/>
    <w:rsid w:val="00B06277"/>
    <w:rsid w:val="00B11834"/>
    <w:rsid w:val="00B13984"/>
    <w:rsid w:val="00B410E9"/>
    <w:rsid w:val="00B46616"/>
    <w:rsid w:val="00B552F0"/>
    <w:rsid w:val="00B627A6"/>
    <w:rsid w:val="00B64A92"/>
    <w:rsid w:val="00B71487"/>
    <w:rsid w:val="00B82A5A"/>
    <w:rsid w:val="00B911D2"/>
    <w:rsid w:val="00B91C46"/>
    <w:rsid w:val="00B92C7A"/>
    <w:rsid w:val="00B971CF"/>
    <w:rsid w:val="00BA15F1"/>
    <w:rsid w:val="00BA2024"/>
    <w:rsid w:val="00BA298F"/>
    <w:rsid w:val="00BB181E"/>
    <w:rsid w:val="00BC10C3"/>
    <w:rsid w:val="00BC2910"/>
    <w:rsid w:val="00BC3A9B"/>
    <w:rsid w:val="00BC55A1"/>
    <w:rsid w:val="00BD6547"/>
    <w:rsid w:val="00BE1051"/>
    <w:rsid w:val="00BE30F1"/>
    <w:rsid w:val="00BF7AC6"/>
    <w:rsid w:val="00C06DCC"/>
    <w:rsid w:val="00C233CA"/>
    <w:rsid w:val="00C26BB9"/>
    <w:rsid w:val="00C273A2"/>
    <w:rsid w:val="00C32C3C"/>
    <w:rsid w:val="00C4420C"/>
    <w:rsid w:val="00C476A6"/>
    <w:rsid w:val="00C64CC3"/>
    <w:rsid w:val="00C667BC"/>
    <w:rsid w:val="00C71D17"/>
    <w:rsid w:val="00C72B9D"/>
    <w:rsid w:val="00C7479F"/>
    <w:rsid w:val="00C76837"/>
    <w:rsid w:val="00CA029A"/>
    <w:rsid w:val="00CC5057"/>
    <w:rsid w:val="00CD5CD2"/>
    <w:rsid w:val="00CD606D"/>
    <w:rsid w:val="00CE2E2A"/>
    <w:rsid w:val="00D374ED"/>
    <w:rsid w:val="00D400E2"/>
    <w:rsid w:val="00D5393E"/>
    <w:rsid w:val="00D548DD"/>
    <w:rsid w:val="00D57E2E"/>
    <w:rsid w:val="00D74C71"/>
    <w:rsid w:val="00D8492F"/>
    <w:rsid w:val="00DA521C"/>
    <w:rsid w:val="00DB2CEA"/>
    <w:rsid w:val="00DC5CC2"/>
    <w:rsid w:val="00DD71F1"/>
    <w:rsid w:val="00DE05F4"/>
    <w:rsid w:val="00DE3264"/>
    <w:rsid w:val="00DF121B"/>
    <w:rsid w:val="00DF32A0"/>
    <w:rsid w:val="00DF4EA4"/>
    <w:rsid w:val="00E04A09"/>
    <w:rsid w:val="00E05316"/>
    <w:rsid w:val="00E05A2A"/>
    <w:rsid w:val="00E30DAF"/>
    <w:rsid w:val="00E343A2"/>
    <w:rsid w:val="00E41759"/>
    <w:rsid w:val="00E57F22"/>
    <w:rsid w:val="00E70204"/>
    <w:rsid w:val="00E8776A"/>
    <w:rsid w:val="00E913F7"/>
    <w:rsid w:val="00EA4732"/>
    <w:rsid w:val="00EB0C85"/>
    <w:rsid w:val="00EC3B3B"/>
    <w:rsid w:val="00ED11A4"/>
    <w:rsid w:val="00ED5638"/>
    <w:rsid w:val="00EE70B2"/>
    <w:rsid w:val="00EE76E9"/>
    <w:rsid w:val="00EF6559"/>
    <w:rsid w:val="00EF6F4B"/>
    <w:rsid w:val="00F010B6"/>
    <w:rsid w:val="00F0585C"/>
    <w:rsid w:val="00F13167"/>
    <w:rsid w:val="00F22A0C"/>
    <w:rsid w:val="00F24510"/>
    <w:rsid w:val="00F254D4"/>
    <w:rsid w:val="00F32100"/>
    <w:rsid w:val="00F40ECC"/>
    <w:rsid w:val="00F541CD"/>
    <w:rsid w:val="00F64952"/>
    <w:rsid w:val="00F90167"/>
    <w:rsid w:val="00FA4577"/>
    <w:rsid w:val="00FA6FAE"/>
    <w:rsid w:val="00FC27DE"/>
    <w:rsid w:val="00FC7A74"/>
    <w:rsid w:val="00FE476D"/>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80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318"/>
    <w:pPr>
      <w:autoSpaceDE w:val="0"/>
      <w:autoSpaceDN w:val="0"/>
      <w:adjustRightInd w:val="0"/>
    </w:pPr>
    <w:rPr>
      <w:rFonts w:eastAsia="Cambria" w:cs="Times New Roman"/>
      <w:sz w:val="20"/>
      <w:szCs w:val="20"/>
    </w:rPr>
  </w:style>
  <w:style w:type="paragraph" w:styleId="Heading4">
    <w:name w:val="heading 4"/>
    <w:basedOn w:val="Normal"/>
    <w:link w:val="Heading4Char"/>
    <w:qFormat/>
    <w:rsid w:val="00741318"/>
    <w:pPr>
      <w:autoSpaceDE/>
      <w:autoSpaceDN/>
      <w:adjustRightInd/>
      <w:ind w:left="360"/>
      <w:outlineLvl w:val="3"/>
    </w:pPr>
    <w:rPr>
      <w:rFonts w:ascii="Tms Rmn" w:hAnsi="Tms Rmn" w:cs="Tms Rmn"/>
      <w:sz w:val="24"/>
      <w:szCs w:val="24"/>
      <w:u w:val="single"/>
    </w:rPr>
  </w:style>
  <w:style w:type="paragraph" w:styleId="Heading5">
    <w:name w:val="heading 5"/>
    <w:basedOn w:val="Normal"/>
    <w:link w:val="Heading5Char"/>
    <w:qFormat/>
    <w:rsid w:val="00741318"/>
    <w:pPr>
      <w:autoSpaceDE/>
      <w:autoSpaceDN/>
      <w:adjustRightInd/>
      <w:ind w:left="720"/>
      <w:outlineLvl w:val="4"/>
    </w:pPr>
    <w:rPr>
      <w:rFonts w:ascii="Tms Rmn" w:hAnsi="Tms Rmn" w:cs="Tms Rmn"/>
      <w:b/>
      <w:bCs/>
    </w:rPr>
  </w:style>
  <w:style w:type="paragraph" w:styleId="Heading6">
    <w:name w:val="heading 6"/>
    <w:basedOn w:val="Normal"/>
    <w:link w:val="Heading6Char"/>
    <w:qFormat/>
    <w:rsid w:val="00741318"/>
    <w:pPr>
      <w:autoSpaceDE/>
      <w:autoSpaceDN/>
      <w:adjustRightInd/>
      <w:ind w:left="720"/>
      <w:outlineLvl w:val="5"/>
    </w:pPr>
    <w:rPr>
      <w:rFonts w:ascii="Tms Rmn" w:hAnsi="Tms Rmn" w:cs="Arial"/>
      <w:u w:val="single"/>
    </w:rPr>
  </w:style>
  <w:style w:type="paragraph" w:styleId="Heading7">
    <w:name w:val="heading 7"/>
    <w:basedOn w:val="Normal"/>
    <w:link w:val="Heading7Char"/>
    <w:qFormat/>
    <w:rsid w:val="00741318"/>
    <w:pPr>
      <w:autoSpaceDE/>
      <w:autoSpaceDN/>
      <w:adjustRightInd/>
      <w:ind w:left="720"/>
      <w:outlineLvl w:val="6"/>
    </w:pPr>
    <w:rPr>
      <w:rFonts w:ascii="Tms Rmn" w:hAnsi="Tms Rmn" w:cs="Tms Rmn"/>
      <w:i/>
      <w:iCs/>
    </w:rPr>
  </w:style>
  <w:style w:type="paragraph" w:styleId="Heading8">
    <w:name w:val="heading 8"/>
    <w:basedOn w:val="Normal"/>
    <w:link w:val="Heading8Char"/>
    <w:qFormat/>
    <w:rsid w:val="00741318"/>
    <w:pPr>
      <w:autoSpaceDE/>
      <w:autoSpaceDN/>
      <w:adjustRightInd/>
      <w:ind w:left="720"/>
      <w:outlineLvl w:val="7"/>
    </w:pPr>
    <w:rPr>
      <w:rFonts w:ascii="Tms Rmn" w:hAnsi="Tms Rmn" w:cs="Tms Rmn"/>
      <w:i/>
      <w:iCs/>
    </w:rPr>
  </w:style>
  <w:style w:type="paragraph" w:styleId="Heading9">
    <w:name w:val="heading 9"/>
    <w:basedOn w:val="Normal"/>
    <w:link w:val="Heading9Char"/>
    <w:qFormat/>
    <w:rsid w:val="00741318"/>
    <w:pPr>
      <w:autoSpaceDE/>
      <w:autoSpaceDN/>
      <w:adjustRightInd/>
      <w:ind w:left="720"/>
      <w:outlineLvl w:val="8"/>
    </w:pPr>
    <w:rPr>
      <w:rFonts w:ascii="Tms Rmn" w:hAnsi="Tms Rmn" w:cs="Tms Rm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1318"/>
    <w:rPr>
      <w:rFonts w:ascii="Tms Rmn" w:eastAsia="Cambria" w:hAnsi="Tms Rmn" w:cs="Tms Rmn"/>
      <w:szCs w:val="24"/>
      <w:u w:val="single"/>
    </w:rPr>
  </w:style>
  <w:style w:type="character" w:customStyle="1" w:styleId="Heading5Char">
    <w:name w:val="Heading 5 Char"/>
    <w:basedOn w:val="DefaultParagraphFont"/>
    <w:link w:val="Heading5"/>
    <w:rsid w:val="00741318"/>
    <w:rPr>
      <w:rFonts w:ascii="Tms Rmn" w:eastAsia="Cambria" w:hAnsi="Tms Rmn" w:cs="Tms Rmn"/>
      <w:b/>
      <w:bCs/>
      <w:sz w:val="20"/>
      <w:szCs w:val="20"/>
    </w:rPr>
  </w:style>
  <w:style w:type="character" w:customStyle="1" w:styleId="Heading6Char">
    <w:name w:val="Heading 6 Char"/>
    <w:basedOn w:val="DefaultParagraphFont"/>
    <w:link w:val="Heading6"/>
    <w:rsid w:val="00741318"/>
    <w:rPr>
      <w:rFonts w:ascii="Tms Rmn" w:eastAsia="Cambria" w:hAnsi="Tms Rmn" w:cs="Arial"/>
      <w:sz w:val="20"/>
      <w:szCs w:val="20"/>
      <w:u w:val="single"/>
    </w:rPr>
  </w:style>
  <w:style w:type="character" w:customStyle="1" w:styleId="Heading7Char">
    <w:name w:val="Heading 7 Char"/>
    <w:basedOn w:val="DefaultParagraphFont"/>
    <w:link w:val="Heading7"/>
    <w:rsid w:val="00741318"/>
    <w:rPr>
      <w:rFonts w:ascii="Tms Rmn" w:eastAsia="Cambria" w:hAnsi="Tms Rmn" w:cs="Tms Rmn"/>
      <w:i/>
      <w:iCs/>
      <w:sz w:val="20"/>
      <w:szCs w:val="20"/>
    </w:rPr>
  </w:style>
  <w:style w:type="character" w:customStyle="1" w:styleId="Heading8Char">
    <w:name w:val="Heading 8 Char"/>
    <w:basedOn w:val="DefaultParagraphFont"/>
    <w:link w:val="Heading8"/>
    <w:rsid w:val="00741318"/>
    <w:rPr>
      <w:rFonts w:ascii="Tms Rmn" w:eastAsia="Cambria" w:hAnsi="Tms Rmn" w:cs="Tms Rmn"/>
      <w:i/>
      <w:iCs/>
      <w:sz w:val="20"/>
      <w:szCs w:val="20"/>
    </w:rPr>
  </w:style>
  <w:style w:type="character" w:customStyle="1" w:styleId="Heading9Char">
    <w:name w:val="Heading 9 Char"/>
    <w:basedOn w:val="DefaultParagraphFont"/>
    <w:link w:val="Heading9"/>
    <w:rsid w:val="00741318"/>
    <w:rPr>
      <w:rFonts w:ascii="Tms Rmn" w:eastAsia="Cambria" w:hAnsi="Tms Rmn" w:cs="Tms Rmn"/>
      <w:i/>
      <w:iCs/>
      <w:sz w:val="20"/>
      <w:szCs w:val="20"/>
    </w:rPr>
  </w:style>
  <w:style w:type="paragraph" w:styleId="BalloonText">
    <w:name w:val="Balloon Text"/>
    <w:basedOn w:val="Normal"/>
    <w:link w:val="BalloonTextChar"/>
    <w:rsid w:val="00741318"/>
    <w:rPr>
      <w:rFonts w:ascii="Lucida Grande" w:hAnsi="Lucida Grande"/>
      <w:sz w:val="18"/>
      <w:szCs w:val="18"/>
    </w:rPr>
  </w:style>
  <w:style w:type="character" w:customStyle="1" w:styleId="BalloonTextChar">
    <w:name w:val="Balloon Text Char"/>
    <w:basedOn w:val="DefaultParagraphFont"/>
    <w:link w:val="BalloonText"/>
    <w:rsid w:val="00741318"/>
    <w:rPr>
      <w:rFonts w:ascii="Lucida Grande" w:eastAsia="Cambria" w:hAnsi="Lucida Grande" w:cs="Times New Roman"/>
      <w:sz w:val="18"/>
      <w:szCs w:val="18"/>
    </w:rPr>
  </w:style>
  <w:style w:type="paragraph" w:customStyle="1" w:styleId="Level1">
    <w:name w:val="Level 1"/>
    <w:rsid w:val="00741318"/>
    <w:pPr>
      <w:autoSpaceDE w:val="0"/>
      <w:autoSpaceDN w:val="0"/>
      <w:adjustRightInd w:val="0"/>
      <w:ind w:left="720"/>
    </w:pPr>
    <w:rPr>
      <w:rFonts w:eastAsia="Cambria" w:cs="Times New Roman"/>
      <w:szCs w:val="24"/>
    </w:rPr>
  </w:style>
  <w:style w:type="paragraph" w:styleId="Header">
    <w:name w:val="header"/>
    <w:basedOn w:val="Normal"/>
    <w:link w:val="HeaderChar"/>
    <w:rsid w:val="00741318"/>
    <w:pPr>
      <w:tabs>
        <w:tab w:val="center" w:pos="4320"/>
        <w:tab w:val="right" w:pos="8640"/>
      </w:tabs>
    </w:pPr>
  </w:style>
  <w:style w:type="character" w:customStyle="1" w:styleId="HeaderChar">
    <w:name w:val="Header Char"/>
    <w:basedOn w:val="DefaultParagraphFont"/>
    <w:link w:val="Header"/>
    <w:rsid w:val="00741318"/>
    <w:rPr>
      <w:rFonts w:eastAsia="Cambria" w:cs="Times New Roman"/>
      <w:sz w:val="20"/>
      <w:szCs w:val="20"/>
    </w:rPr>
  </w:style>
  <w:style w:type="paragraph" w:styleId="Footer">
    <w:name w:val="footer"/>
    <w:basedOn w:val="Normal"/>
    <w:link w:val="FooterChar"/>
    <w:rsid w:val="00741318"/>
    <w:pPr>
      <w:tabs>
        <w:tab w:val="center" w:pos="4320"/>
        <w:tab w:val="right" w:pos="8640"/>
      </w:tabs>
    </w:pPr>
  </w:style>
  <w:style w:type="character" w:customStyle="1" w:styleId="FooterChar">
    <w:name w:val="Footer Char"/>
    <w:basedOn w:val="DefaultParagraphFont"/>
    <w:link w:val="Footer"/>
    <w:rsid w:val="00741318"/>
    <w:rPr>
      <w:rFonts w:eastAsia="Cambria" w:cs="Times New Roman"/>
      <w:sz w:val="20"/>
      <w:szCs w:val="20"/>
    </w:rPr>
  </w:style>
  <w:style w:type="character" w:styleId="PageNumber">
    <w:name w:val="page number"/>
    <w:basedOn w:val="DefaultParagraphFont"/>
    <w:rsid w:val="00741318"/>
    <w:rPr>
      <w:rFonts w:cs="Times New Roman"/>
    </w:rPr>
  </w:style>
  <w:style w:type="character" w:styleId="EndnoteReference">
    <w:name w:val="endnote reference"/>
    <w:basedOn w:val="DefaultParagraphFont"/>
    <w:rsid w:val="00741318"/>
    <w:rPr>
      <w:rFonts w:cs="Times New Roman"/>
      <w:vertAlign w:val="superscript"/>
    </w:rPr>
  </w:style>
  <w:style w:type="character" w:styleId="FootnoteReference">
    <w:name w:val="footnote reference"/>
    <w:basedOn w:val="DefaultParagraphFont"/>
    <w:uiPriority w:val="99"/>
    <w:rsid w:val="00741318"/>
    <w:rPr>
      <w:rFonts w:cs="Times New Roman"/>
      <w:position w:val="6"/>
      <w:sz w:val="16"/>
      <w:szCs w:val="16"/>
    </w:rPr>
  </w:style>
  <w:style w:type="paragraph" w:styleId="FootnoteText">
    <w:name w:val="footnote text"/>
    <w:basedOn w:val="Normal"/>
    <w:link w:val="FootnoteTextChar"/>
    <w:uiPriority w:val="99"/>
    <w:rsid w:val="00741318"/>
    <w:pPr>
      <w:autoSpaceDE/>
      <w:autoSpaceDN/>
      <w:adjustRightInd/>
    </w:pPr>
    <w:rPr>
      <w:rFonts w:ascii="Tms Rmn" w:hAnsi="Tms Rmn" w:cs="Tms Rmn"/>
    </w:rPr>
  </w:style>
  <w:style w:type="character" w:customStyle="1" w:styleId="FootnoteTextChar">
    <w:name w:val="Footnote Text Char"/>
    <w:basedOn w:val="DefaultParagraphFont"/>
    <w:link w:val="FootnoteText"/>
    <w:uiPriority w:val="99"/>
    <w:rsid w:val="00741318"/>
    <w:rPr>
      <w:rFonts w:ascii="Tms Rmn" w:eastAsia="Cambria" w:hAnsi="Tms Rmn" w:cs="Tms Rmn"/>
      <w:sz w:val="20"/>
      <w:szCs w:val="20"/>
    </w:rPr>
  </w:style>
  <w:style w:type="table" w:styleId="TableGrid1">
    <w:name w:val="Table Grid 1"/>
    <w:basedOn w:val="TableNormal"/>
    <w:rsid w:val="00741318"/>
    <w:rPr>
      <w:rFonts w:ascii="Tms Rmn" w:eastAsia="Cambria" w:hAnsi="Tms Rm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rsid w:val="00741318"/>
    <w:rPr>
      <w:rFonts w:cs="Times New Roman"/>
      <w:color w:val="0000FF"/>
      <w:u w:val="single"/>
    </w:rPr>
  </w:style>
  <w:style w:type="character" w:styleId="FollowedHyperlink">
    <w:name w:val="FollowedHyperlink"/>
    <w:basedOn w:val="DefaultParagraphFont"/>
    <w:rsid w:val="00741318"/>
    <w:rPr>
      <w:rFonts w:cs="Times New Roman"/>
      <w:color w:val="800080"/>
      <w:u w:val="single"/>
    </w:rPr>
  </w:style>
  <w:style w:type="table" w:styleId="TableGrid">
    <w:name w:val="Table Grid"/>
    <w:basedOn w:val="TableNormal"/>
    <w:rsid w:val="00741318"/>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ist">
    <w:name w:val="bullist"/>
    <w:rsid w:val="00741318"/>
    <w:pPr>
      <w:numPr>
        <w:numId w:val="10"/>
      </w:numPr>
      <w:spacing w:before="60" w:after="60"/>
      <w:ind w:left="720"/>
      <w:jc w:val="both"/>
    </w:pPr>
    <w:rPr>
      <w:rFonts w:ascii="Times" w:eastAsia="Cambria" w:hAnsi="Times" w:cs="Times New Roman"/>
      <w:sz w:val="22"/>
      <w:szCs w:val="20"/>
    </w:rPr>
  </w:style>
  <w:style w:type="paragraph" w:styleId="ListParagraph">
    <w:name w:val="List Paragraph"/>
    <w:basedOn w:val="Normal"/>
    <w:qFormat/>
    <w:rsid w:val="00741318"/>
    <w:pPr>
      <w:autoSpaceDE/>
      <w:autoSpaceDN/>
      <w:adjustRightInd/>
      <w:spacing w:after="200"/>
      <w:ind w:left="720"/>
      <w:contextualSpacing/>
    </w:pPr>
    <w:rPr>
      <w:rFonts w:ascii="Cambria" w:eastAsia="Times New Roman" w:hAnsi="Cambria"/>
      <w:sz w:val="28"/>
      <w:szCs w:val="24"/>
    </w:rPr>
  </w:style>
  <w:style w:type="character" w:styleId="CommentReference">
    <w:name w:val="annotation reference"/>
    <w:basedOn w:val="DefaultParagraphFont"/>
    <w:rsid w:val="00741318"/>
    <w:rPr>
      <w:rFonts w:cs="Times New Roman"/>
      <w:sz w:val="18"/>
      <w:szCs w:val="18"/>
    </w:rPr>
  </w:style>
  <w:style w:type="paragraph" w:styleId="CommentText">
    <w:name w:val="annotation text"/>
    <w:basedOn w:val="Normal"/>
    <w:link w:val="CommentTextChar"/>
    <w:rsid w:val="00741318"/>
    <w:pPr>
      <w:autoSpaceDE/>
      <w:autoSpaceDN/>
      <w:adjustRightInd/>
      <w:spacing w:after="200"/>
    </w:pPr>
    <w:rPr>
      <w:rFonts w:ascii="Cambria" w:eastAsia="Times New Roman" w:hAnsi="Cambria"/>
      <w:sz w:val="24"/>
      <w:szCs w:val="24"/>
    </w:rPr>
  </w:style>
  <w:style w:type="character" w:customStyle="1" w:styleId="CommentTextChar">
    <w:name w:val="Comment Text Char"/>
    <w:basedOn w:val="DefaultParagraphFont"/>
    <w:link w:val="CommentText"/>
    <w:rsid w:val="00741318"/>
    <w:rPr>
      <w:rFonts w:ascii="Cambria" w:eastAsia="Times New Roman" w:hAnsi="Cambria" w:cs="Times New Roman"/>
      <w:szCs w:val="24"/>
    </w:rPr>
  </w:style>
  <w:style w:type="paragraph" w:styleId="CommentSubject">
    <w:name w:val="annotation subject"/>
    <w:basedOn w:val="CommentText"/>
    <w:next w:val="CommentText"/>
    <w:link w:val="CommentSubjectChar"/>
    <w:rsid w:val="00741318"/>
    <w:rPr>
      <w:b/>
      <w:bCs/>
      <w:sz w:val="20"/>
      <w:szCs w:val="20"/>
    </w:rPr>
  </w:style>
  <w:style w:type="character" w:customStyle="1" w:styleId="CommentSubjectChar">
    <w:name w:val="Comment Subject Char"/>
    <w:basedOn w:val="CommentTextChar"/>
    <w:link w:val="CommentSubject"/>
    <w:rsid w:val="00741318"/>
    <w:rPr>
      <w:rFonts w:ascii="Cambria" w:eastAsia="Times New Roman" w:hAnsi="Cambria" w:cs="Times New Roman"/>
      <w:b/>
      <w:bCs/>
      <w:sz w:val="20"/>
      <w:szCs w:val="20"/>
    </w:rPr>
  </w:style>
  <w:style w:type="paragraph" w:styleId="Revision">
    <w:name w:val="Revision"/>
    <w:hidden/>
    <w:uiPriority w:val="99"/>
    <w:semiHidden/>
    <w:rsid w:val="00940B75"/>
    <w:rPr>
      <w:rFonts w:eastAsia="Cambria" w:cs="Times New Roman"/>
      <w:sz w:val="20"/>
      <w:szCs w:val="20"/>
    </w:rPr>
  </w:style>
  <w:style w:type="paragraph" w:styleId="EndnoteText">
    <w:name w:val="endnote text"/>
    <w:basedOn w:val="Normal"/>
    <w:link w:val="EndnoteTextChar"/>
    <w:uiPriority w:val="99"/>
    <w:semiHidden/>
    <w:unhideWhenUsed/>
    <w:rsid w:val="001F4C07"/>
  </w:style>
  <w:style w:type="character" w:customStyle="1" w:styleId="EndnoteTextChar">
    <w:name w:val="Endnote Text Char"/>
    <w:basedOn w:val="DefaultParagraphFont"/>
    <w:link w:val="EndnoteText"/>
    <w:uiPriority w:val="99"/>
    <w:semiHidden/>
    <w:rsid w:val="001F4C07"/>
    <w:rPr>
      <w:rFonts w:eastAsia="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school.westla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AD1E2-BDB8-470B-9BED-59F86711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5442</Words>
  <Characters>31020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2017-12-21T14:42:00Z</dcterms:created>
  <dcterms:modified xsi:type="dcterms:W3CDTF">2017-12-21T14:42:00Z</dcterms:modified>
</cp:coreProperties>
</file>