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5521" w14:textId="77777777" w:rsidR="00D352EE" w:rsidRPr="009A4DD4" w:rsidRDefault="002F6224" w:rsidP="00D352EE">
      <w:pPr>
        <w:jc w:val="center"/>
        <w:rPr>
          <w:rFonts w:ascii="Arial" w:hAnsi="Arial" w:cs="Arial"/>
          <w:b/>
          <w:bCs/>
          <w:color w:val="FFFFFF" w:themeColor="background1"/>
          <w:sz w:val="22"/>
          <w:szCs w:val="28"/>
        </w:rPr>
      </w:pPr>
      <w:r w:rsidRPr="009A4DD4">
        <w:rPr>
          <w:rFonts w:ascii="Arial" w:hAnsi="Arial" w:cs="Arial"/>
          <w:color w:val="FFFFFF" w:themeColor="background1"/>
          <w:szCs w:val="24"/>
          <w:highlight w:val="black"/>
          <w:lang w:val="en-CA"/>
        </w:rPr>
        <w:fldChar w:fldCharType="begin"/>
      </w:r>
      <w:r w:rsidR="00D352EE" w:rsidRPr="009A4DD4">
        <w:rPr>
          <w:rFonts w:ascii="Arial" w:hAnsi="Arial" w:cs="Arial"/>
          <w:color w:val="FFFFFF" w:themeColor="background1"/>
          <w:szCs w:val="24"/>
          <w:highlight w:val="black"/>
          <w:lang w:val="en-CA"/>
        </w:rPr>
        <w:instrText xml:space="preserve"> SEQ CHAPTER \h \r 1</w:instrText>
      </w:r>
      <w:r w:rsidRPr="009A4DD4">
        <w:rPr>
          <w:rFonts w:ascii="Arial" w:hAnsi="Arial" w:cs="Arial"/>
          <w:color w:val="FFFFFF" w:themeColor="background1"/>
          <w:szCs w:val="24"/>
          <w:highlight w:val="black"/>
          <w:lang w:val="en-CA"/>
        </w:rPr>
        <w:fldChar w:fldCharType="end"/>
      </w:r>
      <w:r w:rsidR="00D352EE" w:rsidRPr="009A4DD4">
        <w:rPr>
          <w:rFonts w:ascii="Arial" w:hAnsi="Arial" w:cs="Arial"/>
          <w:b/>
          <w:bCs/>
          <w:color w:val="FFFFFF" w:themeColor="background1"/>
          <w:sz w:val="44"/>
          <w:szCs w:val="52"/>
          <w:highlight w:val="black"/>
        </w:rPr>
        <w:t>TRIAL ADVOCACY</w:t>
      </w:r>
    </w:p>
    <w:p w14:paraId="12FCAC4E" w14:textId="77777777" w:rsidR="00B53CE5" w:rsidRDefault="00B53CE5" w:rsidP="00D352EE">
      <w:pPr>
        <w:jc w:val="center"/>
        <w:rPr>
          <w:rFonts w:ascii="Arial" w:hAnsi="Arial" w:cs="Arial"/>
          <w:b/>
          <w:bCs/>
          <w:sz w:val="24"/>
          <w:szCs w:val="24"/>
        </w:rPr>
      </w:pPr>
    </w:p>
    <w:p w14:paraId="2DC0AC85" w14:textId="44BD428A" w:rsidR="00CA085D" w:rsidRDefault="002C7603" w:rsidP="00D352EE">
      <w:pPr>
        <w:jc w:val="center"/>
        <w:rPr>
          <w:rFonts w:ascii="Arial" w:hAnsi="Arial" w:cs="Arial"/>
          <w:b/>
          <w:bCs/>
          <w:sz w:val="24"/>
          <w:szCs w:val="24"/>
        </w:rPr>
      </w:pPr>
      <w:r>
        <w:rPr>
          <w:rFonts w:ascii="Arial" w:hAnsi="Arial" w:cs="Arial"/>
          <w:b/>
          <w:bCs/>
          <w:sz w:val="24"/>
          <w:szCs w:val="24"/>
        </w:rPr>
        <w:t>LAW 636</w:t>
      </w:r>
      <w:r w:rsidR="00A4264F">
        <w:rPr>
          <w:rFonts w:ascii="Arial" w:hAnsi="Arial" w:cs="Arial"/>
          <w:b/>
          <w:bCs/>
          <w:sz w:val="24"/>
          <w:szCs w:val="24"/>
        </w:rPr>
        <w:t>0</w:t>
      </w:r>
      <w:r>
        <w:rPr>
          <w:rFonts w:ascii="Arial" w:hAnsi="Arial" w:cs="Arial"/>
          <w:b/>
          <w:bCs/>
          <w:sz w:val="24"/>
          <w:szCs w:val="24"/>
        </w:rPr>
        <w:t xml:space="preserve"> </w:t>
      </w:r>
      <w:r w:rsidR="00D352EE" w:rsidRPr="00BC3E85">
        <w:rPr>
          <w:rFonts w:ascii="Arial" w:hAnsi="Arial" w:cs="Arial"/>
          <w:b/>
          <w:bCs/>
          <w:sz w:val="24"/>
          <w:szCs w:val="24"/>
        </w:rPr>
        <w:t xml:space="preserve"> / </w:t>
      </w:r>
      <w:r w:rsidR="00D352EE" w:rsidRPr="00B53CE5">
        <w:rPr>
          <w:rFonts w:ascii="Arial" w:hAnsi="Arial" w:cs="Arial"/>
          <w:b/>
          <w:bCs/>
          <w:sz w:val="24"/>
          <w:szCs w:val="24"/>
        </w:rPr>
        <w:t>SECTION</w:t>
      </w:r>
      <w:r>
        <w:rPr>
          <w:rFonts w:ascii="Arial" w:hAnsi="Arial" w:cs="Arial"/>
          <w:b/>
          <w:bCs/>
          <w:sz w:val="24"/>
          <w:szCs w:val="24"/>
        </w:rPr>
        <w:t xml:space="preserve"> </w:t>
      </w:r>
      <w:r w:rsidR="004B01AD">
        <w:rPr>
          <w:rFonts w:ascii="Arial" w:hAnsi="Arial" w:cs="Arial"/>
          <w:b/>
          <w:bCs/>
          <w:sz w:val="24"/>
          <w:szCs w:val="24"/>
        </w:rPr>
        <w:t>03FF</w:t>
      </w:r>
    </w:p>
    <w:p w14:paraId="416E6FA1" w14:textId="77777777" w:rsidR="00CA085D" w:rsidRPr="00CA085D" w:rsidRDefault="00CA085D" w:rsidP="00CA085D">
      <w:pPr>
        <w:widowControl w:val="0"/>
        <w:adjustRightInd/>
        <w:spacing w:before="273"/>
        <w:ind w:left="2752" w:right="3010"/>
        <w:jc w:val="center"/>
        <w:rPr>
          <w:rFonts w:ascii="Arial" w:eastAsia="Times New Roman" w:hAnsi="Times New Roman" w:cs="Times New Roman"/>
          <w:b/>
          <w:sz w:val="24"/>
          <w:szCs w:val="22"/>
        </w:rPr>
      </w:pPr>
      <w:r w:rsidRPr="00CA085D">
        <w:rPr>
          <w:rFonts w:ascii="Arial" w:eastAsia="Times New Roman" w:hAnsi="Times New Roman" w:cs="Times New Roman"/>
          <w:b/>
          <w:sz w:val="24"/>
          <w:szCs w:val="22"/>
        </w:rPr>
        <w:t>3 Credits</w:t>
      </w:r>
    </w:p>
    <w:p w14:paraId="67C80A52" w14:textId="384DC89E" w:rsidR="00D352EE" w:rsidRPr="00BC3E85" w:rsidRDefault="00C0262E" w:rsidP="00D352EE">
      <w:pPr>
        <w:jc w:val="center"/>
        <w:rPr>
          <w:rFonts w:ascii="Arial" w:hAnsi="Arial" w:cs="Arial"/>
          <w:b/>
          <w:bCs/>
          <w:sz w:val="32"/>
          <w:szCs w:val="32"/>
        </w:rPr>
      </w:pPr>
      <w:r>
        <w:rPr>
          <w:rFonts w:ascii="Arial" w:hAnsi="Arial" w:cs="Arial"/>
          <w:b/>
          <w:bCs/>
          <w:sz w:val="32"/>
          <w:szCs w:val="32"/>
        </w:rPr>
        <w:t xml:space="preserve">SYLLABUS </w:t>
      </w:r>
      <w:r w:rsidR="001C3860">
        <w:rPr>
          <w:rFonts w:ascii="Arial" w:hAnsi="Arial" w:cs="Arial"/>
          <w:b/>
          <w:bCs/>
          <w:sz w:val="32"/>
          <w:szCs w:val="32"/>
        </w:rPr>
        <w:t>–</w:t>
      </w:r>
      <w:r w:rsidR="000B67E4" w:rsidRPr="00BC3E85">
        <w:rPr>
          <w:rFonts w:ascii="Arial" w:hAnsi="Arial" w:cs="Arial"/>
          <w:b/>
          <w:bCs/>
          <w:sz w:val="32"/>
          <w:szCs w:val="32"/>
        </w:rPr>
        <w:t xml:space="preserve"> </w:t>
      </w:r>
      <w:r w:rsidR="00747EE7">
        <w:rPr>
          <w:rFonts w:ascii="Arial" w:hAnsi="Arial" w:cs="Arial"/>
          <w:b/>
          <w:bCs/>
          <w:sz w:val="32"/>
          <w:szCs w:val="32"/>
        </w:rPr>
        <w:t xml:space="preserve">SPRING </w:t>
      </w:r>
      <w:r w:rsidR="00406E04">
        <w:rPr>
          <w:rFonts w:ascii="Arial" w:hAnsi="Arial" w:cs="Arial"/>
          <w:b/>
          <w:bCs/>
          <w:sz w:val="32"/>
          <w:szCs w:val="32"/>
        </w:rPr>
        <w:t>201</w:t>
      </w:r>
      <w:r w:rsidR="00C45C65">
        <w:rPr>
          <w:rFonts w:ascii="Arial" w:hAnsi="Arial" w:cs="Arial"/>
          <w:b/>
          <w:bCs/>
          <w:sz w:val="32"/>
          <w:szCs w:val="32"/>
        </w:rPr>
        <w:t>8</w:t>
      </w:r>
    </w:p>
    <w:p w14:paraId="0040E733" w14:textId="4CE8F544" w:rsidR="00D352EE" w:rsidRDefault="00E8081B" w:rsidP="00D352EE">
      <w:pPr>
        <w:jc w:val="center"/>
        <w:rPr>
          <w:rFonts w:ascii="Arial" w:hAnsi="Arial" w:cs="Arial"/>
          <w:b/>
          <w:bCs/>
          <w:sz w:val="32"/>
          <w:szCs w:val="32"/>
        </w:rPr>
      </w:pPr>
      <w:r>
        <w:rPr>
          <w:rFonts w:ascii="Arial" w:hAnsi="Arial" w:cs="Arial"/>
          <w:b/>
          <w:bCs/>
          <w:sz w:val="32"/>
          <w:szCs w:val="32"/>
        </w:rPr>
        <w:t>Professor</w:t>
      </w:r>
      <w:r w:rsidR="001A2685">
        <w:rPr>
          <w:rFonts w:ascii="Arial" w:hAnsi="Arial" w:cs="Arial"/>
          <w:b/>
          <w:bCs/>
          <w:sz w:val="32"/>
          <w:szCs w:val="32"/>
        </w:rPr>
        <w:t xml:space="preserve"> </w:t>
      </w:r>
      <w:r w:rsidR="00C45C65">
        <w:rPr>
          <w:rFonts w:ascii="Arial" w:hAnsi="Arial" w:cs="Arial"/>
          <w:b/>
          <w:bCs/>
          <w:sz w:val="32"/>
          <w:szCs w:val="32"/>
        </w:rPr>
        <w:t>Rod Smith</w:t>
      </w:r>
    </w:p>
    <w:p w14:paraId="54F24939" w14:textId="77777777" w:rsidR="001C3860" w:rsidRPr="00BC3E85" w:rsidRDefault="001C3860" w:rsidP="00D352EE">
      <w:pPr>
        <w:jc w:val="center"/>
        <w:rPr>
          <w:rFonts w:ascii="Arial" w:hAnsi="Arial" w:cs="Arial"/>
          <w:sz w:val="24"/>
          <w:szCs w:val="24"/>
        </w:rPr>
      </w:pPr>
    </w:p>
    <w:p w14:paraId="6DEFE44D" w14:textId="77777777" w:rsidR="00D352EE" w:rsidRDefault="00EB36EC" w:rsidP="00D352EE">
      <w:pPr>
        <w:rPr>
          <w:sz w:val="24"/>
          <w:szCs w:val="24"/>
        </w:rPr>
      </w:pPr>
      <w:r>
        <w:rPr>
          <w:sz w:val="24"/>
          <w:szCs w:val="24"/>
        </w:rPr>
        <w:t xml:space="preserve">Contact:  c/o </w:t>
      </w:r>
      <w:r w:rsidR="00406E04">
        <w:rPr>
          <w:sz w:val="24"/>
          <w:szCs w:val="24"/>
        </w:rPr>
        <w:t>Linda Curry</w:t>
      </w:r>
      <w:r>
        <w:rPr>
          <w:sz w:val="24"/>
          <w:szCs w:val="24"/>
        </w:rPr>
        <w:t xml:space="preserve">, </w:t>
      </w:r>
      <w:hyperlink r:id="rId8" w:history="1">
        <w:r w:rsidR="00406E04" w:rsidRPr="0000454B">
          <w:rPr>
            <w:rStyle w:val="Hyperlink"/>
            <w:sz w:val="24"/>
            <w:szCs w:val="24"/>
          </w:rPr>
          <w:t>lcurry@law.ufl.edu</w:t>
        </w:r>
      </w:hyperlink>
      <w:r>
        <w:rPr>
          <w:sz w:val="24"/>
          <w:szCs w:val="24"/>
        </w:rPr>
        <w:t xml:space="preserve">  273-08</w:t>
      </w:r>
      <w:r w:rsidR="00406E04">
        <w:rPr>
          <w:sz w:val="24"/>
          <w:szCs w:val="24"/>
        </w:rPr>
        <w:t>59</w:t>
      </w:r>
    </w:p>
    <w:p w14:paraId="0D7B96FB" w14:textId="77777777" w:rsidR="00CA085D" w:rsidRDefault="00CA085D" w:rsidP="00D352EE">
      <w:pPr>
        <w:rPr>
          <w:sz w:val="24"/>
          <w:szCs w:val="24"/>
        </w:rPr>
      </w:pPr>
    </w:p>
    <w:p w14:paraId="2298FF95" w14:textId="77777777" w:rsidR="00CA085D" w:rsidRPr="00CA085D" w:rsidRDefault="00CA085D" w:rsidP="00CA085D">
      <w:pPr>
        <w:widowControl w:val="0"/>
        <w:adjustRightInd/>
        <w:spacing w:before="1" w:after="1"/>
        <w:rPr>
          <w:rFonts w:ascii="Times New Roman" w:eastAsia="Times New Roman" w:hAnsi="Times New Roman" w:cs="Times New Roman"/>
          <w:b/>
          <w:sz w:val="28"/>
          <w:szCs w:val="22"/>
        </w:rPr>
      </w:pPr>
      <w:r w:rsidRPr="00CA085D">
        <w:rPr>
          <w:rFonts w:ascii="Times New Roman" w:eastAsia="Times New Roman" w:hAnsi="Times New Roman" w:cs="Times New Roman"/>
          <w:sz w:val="28"/>
          <w:szCs w:val="22"/>
        </w:rPr>
        <w:t xml:space="preserve">  </w:t>
      </w:r>
      <w:r w:rsidRPr="00CA085D">
        <w:rPr>
          <w:rFonts w:ascii="Times New Roman" w:eastAsia="Times New Roman" w:hAnsi="Times New Roman" w:cs="Times New Roman"/>
          <w:b/>
          <w:sz w:val="28"/>
          <w:szCs w:val="22"/>
        </w:rPr>
        <w:t xml:space="preserve">COURSE DESCRIPTION: </w:t>
      </w:r>
    </w:p>
    <w:p w14:paraId="1BC1C8FC" w14:textId="77777777" w:rsidR="000E3E97"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b/>
          <w:sz w:val="28"/>
          <w:szCs w:val="22"/>
        </w:rPr>
        <w:t xml:space="preserve">     </w:t>
      </w:r>
      <w:r w:rsidRPr="00CA085D">
        <w:rPr>
          <w:rFonts w:ascii="Times New Roman" w:eastAsia="Times New Roman" w:hAnsi="Times New Roman" w:cs="Times New Roman"/>
          <w:b/>
          <w:sz w:val="28"/>
          <w:szCs w:val="22"/>
        </w:rPr>
        <w:tab/>
      </w:r>
      <w:r w:rsidRPr="00CA085D">
        <w:rPr>
          <w:rFonts w:ascii="Times New Roman" w:eastAsia="Times New Roman" w:hAnsi="Times New Roman" w:cs="Times New Roman"/>
          <w:sz w:val="28"/>
          <w:szCs w:val="22"/>
        </w:rPr>
        <w:t>This course will provide an overview of trial situations and skills and a chance for students to get practical experience using those skills.  The course will begin by looking at trial analysis and how to develop trial themes and theories.  As the semester proceeds students will learn about and perform the various skills needed to be a successful trial attorney.  The course moves, for the most part, sequentially through the events that would likely occur during a trial.  Those include jury selection, opening statement, direct examination, cross examination, use of evidence at trial, working with demonstrative evidence, handling experts, and closing arguments.</w:t>
      </w:r>
    </w:p>
    <w:p w14:paraId="6291B9F7" w14:textId="74483A4B"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sz w:val="28"/>
          <w:szCs w:val="22"/>
        </w:rPr>
        <w:t xml:space="preserve">  </w:t>
      </w:r>
    </w:p>
    <w:p w14:paraId="0F0297BB" w14:textId="7063098B" w:rsidR="000E3E97" w:rsidRPr="00CA085D" w:rsidRDefault="000E3E97" w:rsidP="000E3E97">
      <w:pPr>
        <w:widowControl w:val="0"/>
        <w:adjustRightInd/>
        <w:spacing w:before="1" w:after="1"/>
        <w:rPr>
          <w:rFonts w:ascii="Times New Roman" w:eastAsia="Times New Roman" w:hAnsi="Times New Roman" w:cs="Times New Roman"/>
          <w:b/>
          <w:sz w:val="28"/>
          <w:szCs w:val="22"/>
        </w:rPr>
      </w:pPr>
      <w:r>
        <w:rPr>
          <w:rFonts w:ascii="Times New Roman" w:eastAsia="Times New Roman" w:hAnsi="Times New Roman" w:cs="Times New Roman"/>
          <w:b/>
          <w:sz w:val="28"/>
          <w:szCs w:val="22"/>
        </w:rPr>
        <w:t>WORKLOAD</w:t>
      </w:r>
      <w:r w:rsidRPr="00CA085D">
        <w:rPr>
          <w:rFonts w:ascii="Times New Roman" w:eastAsia="Times New Roman" w:hAnsi="Times New Roman" w:cs="Times New Roman"/>
          <w:b/>
          <w:sz w:val="28"/>
          <w:szCs w:val="22"/>
        </w:rPr>
        <w:t xml:space="preserve">: </w:t>
      </w:r>
    </w:p>
    <w:p w14:paraId="642FBB28" w14:textId="78D60402"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sz w:val="28"/>
          <w:szCs w:val="22"/>
        </w:rPr>
        <w:tab/>
      </w:r>
      <w:r w:rsidR="00991D61" w:rsidRPr="00991D61">
        <w:rPr>
          <w:rFonts w:ascii="Times New Roman" w:hAnsi="Times New Roman"/>
          <w:sz w:val="28"/>
        </w:rPr>
        <w:t xml:space="preserve">ABA Standard 310 calls for 120 minutes of preparation for each hour of classroom instruction. This is a 3 credit-hour course. Pretrial practice has both classroom and simulation components. It is expected that over the course of a 14 week semester, students will spend at least 84 hours engaged in the following activities. </w:t>
      </w:r>
      <w:r w:rsidR="00991D61">
        <w:t xml:space="preserve"> </w:t>
      </w:r>
      <w:r w:rsidRPr="00CA085D">
        <w:rPr>
          <w:rFonts w:ascii="Times New Roman" w:eastAsia="Times New Roman" w:hAnsi="Times New Roman" w:cs="Times New Roman"/>
          <w:sz w:val="28"/>
          <w:szCs w:val="22"/>
        </w:rPr>
        <w:t xml:space="preserve">The basic course structure will proceed as follows:  There will be a lecture on a given topic.  In the last 30 minutes of the lecture class, the students will be responsible for performing a very short (typically 3 minute) version of the skill that is being discussed.  The students will use the materials referenced below in the Additional Reading materials to perform this short trial skill performance.  Then during the next class meeting, the students will be required to prepare a full version of the trial skill to perform.  This full trial skill performance will be based materials in the </w:t>
      </w:r>
      <w:r w:rsidRPr="00CA085D">
        <w:rPr>
          <w:rFonts w:ascii="Times New Roman" w:eastAsia="Times New Roman" w:hAnsi="Times New Roman" w:cs="Times New Roman"/>
          <w:i/>
          <w:sz w:val="28"/>
          <w:szCs w:val="22"/>
        </w:rPr>
        <w:t>Potter v. Shrackle</w:t>
      </w:r>
      <w:r w:rsidRPr="00CA085D">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and </w:t>
      </w:r>
      <w:r>
        <w:rPr>
          <w:rFonts w:ascii="Times New Roman" w:eastAsia="Times New Roman" w:hAnsi="Times New Roman" w:cs="Times New Roman"/>
          <w:i/>
          <w:sz w:val="28"/>
          <w:szCs w:val="22"/>
        </w:rPr>
        <w:t xml:space="preserve">State v. Diamond </w:t>
      </w:r>
      <w:r w:rsidRPr="00CA085D">
        <w:rPr>
          <w:rFonts w:ascii="Times New Roman" w:eastAsia="Times New Roman" w:hAnsi="Times New Roman" w:cs="Times New Roman"/>
          <w:sz w:val="28"/>
          <w:szCs w:val="22"/>
        </w:rPr>
        <w:t>case file</w:t>
      </w:r>
      <w:r>
        <w:rPr>
          <w:rFonts w:ascii="Times New Roman" w:eastAsia="Times New Roman" w:hAnsi="Times New Roman" w:cs="Times New Roman"/>
          <w:sz w:val="28"/>
          <w:szCs w:val="22"/>
        </w:rPr>
        <w:t>s</w:t>
      </w:r>
      <w:r w:rsidRPr="00CA085D">
        <w:rPr>
          <w:rFonts w:ascii="Times New Roman" w:eastAsia="Times New Roman" w:hAnsi="Times New Roman" w:cs="Times New Roman"/>
          <w:sz w:val="28"/>
          <w:szCs w:val="22"/>
        </w:rPr>
        <w:t xml:space="preserve">, which is detailed below in the Required Reading materials.  After this class, students will then be responsible for watching video recordings of their performances and submitting critique forms.    </w:t>
      </w:r>
    </w:p>
    <w:p w14:paraId="162BE233" w14:textId="77777777" w:rsidR="00CA085D" w:rsidRPr="00CA085D" w:rsidRDefault="00CA085D" w:rsidP="00CA085D">
      <w:pPr>
        <w:widowControl w:val="0"/>
        <w:adjustRightInd/>
        <w:spacing w:before="1" w:after="1"/>
        <w:rPr>
          <w:rFonts w:ascii="Times New Roman" w:eastAsia="Times New Roman" w:hAnsi="Times New Roman" w:cs="Times New Roman"/>
          <w:sz w:val="28"/>
          <w:szCs w:val="22"/>
        </w:rPr>
      </w:pPr>
    </w:p>
    <w:p w14:paraId="2C916AE3" w14:textId="77777777"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b/>
          <w:sz w:val="28"/>
          <w:szCs w:val="22"/>
        </w:rPr>
        <w:t xml:space="preserve">LEARNING OUTCOMES AND COURSE OBJECTIVES: </w:t>
      </w:r>
    </w:p>
    <w:p w14:paraId="61BE4E52" w14:textId="77777777"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sz w:val="28"/>
          <w:szCs w:val="22"/>
        </w:rPr>
        <w:tab/>
      </w:r>
      <w:r w:rsidRPr="00CA085D">
        <w:rPr>
          <w:rFonts w:ascii="Times New Roman" w:eastAsia="Times New Roman" w:hAnsi="Times New Roman" w:cs="Times New Roman"/>
          <w:b/>
          <w:sz w:val="28"/>
          <w:szCs w:val="22"/>
        </w:rPr>
        <w:t xml:space="preserve"> </w:t>
      </w:r>
      <w:r w:rsidRPr="00CA085D">
        <w:rPr>
          <w:rFonts w:ascii="Times New Roman" w:eastAsia="Times New Roman" w:hAnsi="Times New Roman" w:cs="Times New Roman"/>
          <w:sz w:val="28"/>
          <w:szCs w:val="22"/>
        </w:rPr>
        <w:t xml:space="preserve">Students will become familiar with a wide range of trial skills.  Students will benefit from reading about these skills, participating in related lectures and discussions, and then performing these skills in a classroom setting.  The classroom is a safe environment where students will be encouraged to feel comfortable with </w:t>
      </w:r>
      <w:r w:rsidRPr="00CA085D">
        <w:rPr>
          <w:rFonts w:ascii="Times New Roman" w:eastAsia="Times New Roman" w:hAnsi="Times New Roman" w:cs="Times New Roman"/>
          <w:sz w:val="28"/>
          <w:szCs w:val="22"/>
        </w:rPr>
        <w:lastRenderedPageBreak/>
        <w:t xml:space="preserve">experimenting with and practicing these skills.  The case packets are fun and creative but still fictional.  No one is going to jail if convicted and no one will pay millions of dollars if found civilly responsible.  Students are encouraged to take this seriously and focus on the development of this skill.  For many people, thoughts of public speaking are full of fear.  That fear will be confronted in this class and students will begin to learn ways to deal with these pressures and stress in a courtroom setting.  Through the practice and repetition that this course offers, it is hoped that students will become more knowledgeable about trials and more confident in their own skills. </w:t>
      </w:r>
    </w:p>
    <w:p w14:paraId="5CCF810B" w14:textId="77777777"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p>
    <w:p w14:paraId="1F967A5C" w14:textId="77777777"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r w:rsidRPr="00CA085D">
        <w:rPr>
          <w:rFonts w:ascii="Times New Roman" w:eastAsia="Times New Roman" w:hAnsi="Times New Roman" w:cs="Times New Roman"/>
          <w:sz w:val="28"/>
          <w:szCs w:val="22"/>
        </w:rPr>
        <w:t xml:space="preserve">By the end of the semester, students are expected to accomplish the following: </w:t>
      </w:r>
    </w:p>
    <w:p w14:paraId="6AE0DC75" w14:textId="77777777" w:rsidR="00CA085D" w:rsidRPr="00CA085D" w:rsidRDefault="00CA085D" w:rsidP="00CA085D">
      <w:pPr>
        <w:widowControl w:val="0"/>
        <w:adjustRightInd/>
        <w:spacing w:before="1" w:after="1"/>
        <w:jc w:val="both"/>
        <w:rPr>
          <w:rFonts w:ascii="Times New Roman" w:eastAsia="Times New Roman" w:hAnsi="Times New Roman" w:cs="Times New Roman"/>
          <w:sz w:val="28"/>
          <w:szCs w:val="22"/>
        </w:rPr>
      </w:pPr>
    </w:p>
    <w:p w14:paraId="4F7667D1" w14:textId="77777777" w:rsidR="00CA085D" w:rsidRPr="00CA085D" w:rsidRDefault="00CA085D" w:rsidP="00CA085D">
      <w:pPr>
        <w:widowControl w:val="0"/>
        <w:numPr>
          <w:ilvl w:val="0"/>
          <w:numId w:val="38"/>
        </w:numPr>
        <w:adjustRightInd/>
        <w:spacing w:before="1" w:after="1" w:line="252" w:lineRule="exact"/>
        <w:jc w:val="both"/>
        <w:rPr>
          <w:rFonts w:ascii="Times New Roman" w:eastAsia="Arial" w:hAnsi="Times New Roman" w:cs="Times New Roman"/>
          <w:sz w:val="28"/>
          <w:szCs w:val="22"/>
        </w:rPr>
      </w:pPr>
      <w:r w:rsidRPr="00CA085D">
        <w:rPr>
          <w:rFonts w:ascii="Times New Roman" w:eastAsia="Arial" w:hAnsi="Times New Roman" w:cs="Times New Roman"/>
          <w:sz w:val="28"/>
          <w:szCs w:val="22"/>
        </w:rPr>
        <w:t xml:space="preserve">Learn basic and moderate trial skills. </w:t>
      </w:r>
    </w:p>
    <w:p w14:paraId="0C79ABC0" w14:textId="77777777" w:rsidR="00CA085D" w:rsidRPr="00CA085D" w:rsidRDefault="00CA085D" w:rsidP="00CA085D">
      <w:pPr>
        <w:widowControl w:val="0"/>
        <w:numPr>
          <w:ilvl w:val="0"/>
          <w:numId w:val="38"/>
        </w:numPr>
        <w:adjustRightInd/>
        <w:spacing w:before="1" w:after="1" w:line="252" w:lineRule="exact"/>
        <w:jc w:val="both"/>
        <w:rPr>
          <w:rFonts w:ascii="Times New Roman" w:eastAsia="Arial" w:hAnsi="Times New Roman" w:cs="Times New Roman"/>
          <w:sz w:val="28"/>
          <w:szCs w:val="22"/>
        </w:rPr>
      </w:pPr>
      <w:r w:rsidRPr="00CA085D">
        <w:rPr>
          <w:rFonts w:ascii="Times New Roman" w:eastAsia="Arial" w:hAnsi="Times New Roman" w:cs="Times New Roman"/>
          <w:sz w:val="28"/>
          <w:szCs w:val="22"/>
        </w:rPr>
        <w:t xml:space="preserve">Have two opportunities to practice the following skills: jury selection, opening statement, direct examination, cross examination, and closing argument. </w:t>
      </w:r>
    </w:p>
    <w:p w14:paraId="32BE8AAA" w14:textId="77777777" w:rsidR="00CA085D" w:rsidRPr="00CA085D" w:rsidRDefault="00CA085D" w:rsidP="00CA085D">
      <w:pPr>
        <w:widowControl w:val="0"/>
        <w:numPr>
          <w:ilvl w:val="0"/>
          <w:numId w:val="38"/>
        </w:numPr>
        <w:adjustRightInd/>
        <w:spacing w:before="1" w:after="1" w:line="252" w:lineRule="exact"/>
        <w:jc w:val="both"/>
        <w:rPr>
          <w:rFonts w:ascii="Times New Roman" w:eastAsia="Arial" w:hAnsi="Times New Roman" w:cs="Times New Roman"/>
          <w:sz w:val="28"/>
          <w:szCs w:val="22"/>
        </w:rPr>
      </w:pPr>
      <w:r w:rsidRPr="00CA085D">
        <w:rPr>
          <w:rFonts w:ascii="Times New Roman" w:eastAsia="Arial" w:hAnsi="Times New Roman" w:cs="Times New Roman"/>
          <w:sz w:val="28"/>
          <w:szCs w:val="22"/>
        </w:rPr>
        <w:t>Learn ways to manage the stress and uncertainty of trial work.</w:t>
      </w:r>
    </w:p>
    <w:p w14:paraId="52DA7226" w14:textId="77777777" w:rsidR="00CA085D" w:rsidRPr="00CA085D" w:rsidRDefault="00CA085D" w:rsidP="00CA085D">
      <w:pPr>
        <w:widowControl w:val="0"/>
        <w:numPr>
          <w:ilvl w:val="0"/>
          <w:numId w:val="38"/>
        </w:numPr>
        <w:adjustRightInd/>
        <w:spacing w:before="1" w:after="1" w:line="252" w:lineRule="exact"/>
        <w:jc w:val="both"/>
        <w:rPr>
          <w:rFonts w:ascii="Times New Roman" w:eastAsia="Arial" w:hAnsi="Times New Roman" w:cs="Times New Roman"/>
          <w:sz w:val="28"/>
          <w:szCs w:val="22"/>
        </w:rPr>
      </w:pPr>
      <w:r w:rsidRPr="00CA085D">
        <w:rPr>
          <w:rFonts w:ascii="Times New Roman" w:eastAsia="Arial" w:hAnsi="Times New Roman" w:cs="Times New Roman"/>
          <w:sz w:val="28"/>
          <w:szCs w:val="22"/>
        </w:rPr>
        <w:t xml:space="preserve">Gain confidence for future work opportunities by gaining knowledge about the trial process and skills needed to succeed in a courtroom.    </w:t>
      </w:r>
    </w:p>
    <w:p w14:paraId="215A0634" w14:textId="77777777" w:rsidR="00CA085D" w:rsidRPr="00CA085D" w:rsidRDefault="00CA085D" w:rsidP="00CA085D">
      <w:pPr>
        <w:widowControl w:val="0"/>
        <w:adjustRightInd/>
        <w:spacing w:before="1" w:after="1"/>
        <w:rPr>
          <w:rFonts w:ascii="Times New Roman" w:eastAsia="Times New Roman" w:hAnsi="Times New Roman" w:cs="Times New Roman"/>
          <w:sz w:val="28"/>
          <w:szCs w:val="22"/>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01"/>
      </w:tblGrid>
      <w:tr w:rsidR="00CA085D" w:rsidRPr="00CA085D" w14:paraId="50B82CA2" w14:textId="77777777" w:rsidTr="00CA085D">
        <w:trPr>
          <w:trHeight w:val="1"/>
        </w:trPr>
        <w:tc>
          <w:tcPr>
            <w:tcW w:w="8901" w:type="dxa"/>
          </w:tcPr>
          <w:p w14:paraId="15ACD009" w14:textId="77777777" w:rsidR="00CA085D" w:rsidRPr="00CA085D" w:rsidRDefault="00CA085D" w:rsidP="00CA085D">
            <w:pPr>
              <w:widowControl w:val="0"/>
              <w:adjustRightInd/>
              <w:spacing w:line="311" w:lineRule="exact"/>
              <w:ind w:left="200"/>
              <w:rPr>
                <w:rFonts w:ascii="Times New Roman" w:eastAsia="Times New Roman" w:hAnsi="Times New Roman" w:cs="Times New Roman"/>
                <w:b/>
                <w:sz w:val="28"/>
                <w:szCs w:val="22"/>
              </w:rPr>
            </w:pPr>
            <w:r w:rsidRPr="00CA085D">
              <w:rPr>
                <w:rFonts w:ascii="Times New Roman" w:eastAsia="Times New Roman" w:hAnsi="Times New Roman" w:cs="Times New Roman"/>
                <w:b/>
                <w:sz w:val="28"/>
                <w:szCs w:val="22"/>
              </w:rPr>
              <w:t>REQUIRED READING:</w:t>
            </w:r>
          </w:p>
          <w:p w14:paraId="21B5A643" w14:textId="77777777" w:rsidR="00CA085D" w:rsidRPr="00CA085D" w:rsidRDefault="00CA085D" w:rsidP="00CA085D">
            <w:pPr>
              <w:widowControl w:val="0"/>
              <w:adjustRightInd/>
              <w:spacing w:line="311" w:lineRule="exact"/>
              <w:ind w:left="200"/>
              <w:jc w:val="both"/>
              <w:rPr>
                <w:rFonts w:ascii="Times New Roman" w:eastAsia="Times New Roman" w:hAnsi="Times New Roman" w:cs="Times New Roman"/>
                <w:sz w:val="28"/>
                <w:szCs w:val="22"/>
              </w:rPr>
            </w:pPr>
            <w:r w:rsidRPr="00CA085D">
              <w:rPr>
                <w:rFonts w:ascii="Times New Roman" w:eastAsia="Times New Roman" w:hAnsi="Times New Roman" w:cs="Times New Roman"/>
                <w:sz w:val="28"/>
                <w:szCs w:val="22"/>
              </w:rPr>
              <w:t xml:space="preserve">It is anticipated that you will spend approximately 2 hours out of class reading and/or preparing for in class assignments for every 1 hour in class. </w:t>
            </w:r>
          </w:p>
        </w:tc>
      </w:tr>
    </w:tbl>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9054"/>
      </w:tblGrid>
      <w:tr w:rsidR="00633F65" w:rsidRPr="00BC3E85" w14:paraId="60C43A24" w14:textId="77777777" w:rsidTr="000C699E">
        <w:tc>
          <w:tcPr>
            <w:tcW w:w="666" w:type="dxa"/>
          </w:tcPr>
          <w:p w14:paraId="28EA9119" w14:textId="77777777" w:rsidR="00D352EE" w:rsidRPr="00BC3E85" w:rsidRDefault="000B67E4" w:rsidP="000B67E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BC3E85">
              <w:rPr>
                <w:rFonts w:ascii="Times New Roman" w:hAnsi="Times New Roman" w:cs="Times New Roman"/>
                <w:sz w:val="24"/>
                <w:szCs w:val="24"/>
              </w:rPr>
              <w:t>1.</w:t>
            </w:r>
          </w:p>
        </w:tc>
        <w:tc>
          <w:tcPr>
            <w:tcW w:w="9054" w:type="dxa"/>
          </w:tcPr>
          <w:p w14:paraId="49CD3703" w14:textId="77777777" w:rsidR="00D352EE" w:rsidRPr="00BC3E85" w:rsidRDefault="00D352EE" w:rsidP="00D352EE">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BC3E85">
              <w:rPr>
                <w:rFonts w:ascii="Times New Roman" w:hAnsi="Times New Roman" w:cs="Times New Roman"/>
                <w:sz w:val="24"/>
                <w:szCs w:val="24"/>
              </w:rPr>
              <w:t>Trial Techniques</w:t>
            </w:r>
            <w:r w:rsidR="00747EE7">
              <w:rPr>
                <w:rFonts w:ascii="Times New Roman" w:hAnsi="Times New Roman" w:cs="Times New Roman"/>
                <w:sz w:val="24"/>
                <w:szCs w:val="24"/>
              </w:rPr>
              <w:t xml:space="preserve"> and Trials</w:t>
            </w:r>
            <w:r w:rsidRPr="00BC3E85">
              <w:rPr>
                <w:rFonts w:ascii="Times New Roman" w:hAnsi="Times New Roman" w:cs="Times New Roman"/>
                <w:sz w:val="24"/>
                <w:szCs w:val="24"/>
              </w:rPr>
              <w:t>, Thomas A. Mauet (Aspen)</w:t>
            </w:r>
          </w:p>
        </w:tc>
      </w:tr>
      <w:tr w:rsidR="00633F65" w:rsidRPr="00BC3E85" w14:paraId="2484EDF1" w14:textId="77777777" w:rsidTr="000C699E">
        <w:tc>
          <w:tcPr>
            <w:tcW w:w="666" w:type="dxa"/>
          </w:tcPr>
          <w:p w14:paraId="62F75EED" w14:textId="77777777" w:rsidR="00D352EE" w:rsidRPr="00BC3E85" w:rsidRDefault="00275484" w:rsidP="000B67E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Pr>
                <w:rFonts w:ascii="Times New Roman" w:hAnsi="Times New Roman" w:cs="Times New Roman"/>
                <w:sz w:val="24"/>
                <w:szCs w:val="24"/>
              </w:rPr>
              <w:t>2.</w:t>
            </w:r>
          </w:p>
        </w:tc>
        <w:tc>
          <w:tcPr>
            <w:tcW w:w="9054" w:type="dxa"/>
          </w:tcPr>
          <w:p w14:paraId="4701A0DC" w14:textId="77777777" w:rsidR="00D352EE" w:rsidRPr="00BC3E85" w:rsidRDefault="00275484" w:rsidP="00D352EE">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sz w:val="24"/>
                <w:szCs w:val="24"/>
              </w:rPr>
              <w:t>NITA Casefiles:</w:t>
            </w:r>
          </w:p>
        </w:tc>
      </w:tr>
      <w:tr w:rsidR="00633F65" w:rsidRPr="00BC3E85" w14:paraId="292B5212" w14:textId="77777777" w:rsidTr="000C699E">
        <w:tc>
          <w:tcPr>
            <w:tcW w:w="666" w:type="dxa"/>
          </w:tcPr>
          <w:p w14:paraId="1AA8FE1C" w14:textId="77777777" w:rsidR="00D352EE" w:rsidRPr="00BC3E85" w:rsidRDefault="00D352EE" w:rsidP="000B67E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p>
        </w:tc>
        <w:tc>
          <w:tcPr>
            <w:tcW w:w="9054" w:type="dxa"/>
          </w:tcPr>
          <w:p w14:paraId="60293D8E" w14:textId="77777777" w:rsidR="00633F65" w:rsidRPr="00BC3E85" w:rsidRDefault="00633F65" w:rsidP="0027548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BC3E85">
              <w:rPr>
                <w:rFonts w:ascii="Times New Roman" w:hAnsi="Times New Roman" w:cs="Times New Roman"/>
                <w:i/>
                <w:iCs/>
                <w:sz w:val="24"/>
                <w:szCs w:val="24"/>
              </w:rPr>
              <w:t xml:space="preserve">(a) </w:t>
            </w:r>
            <w:r w:rsidR="00D352EE" w:rsidRPr="00BC3E85">
              <w:rPr>
                <w:rFonts w:ascii="Times New Roman" w:hAnsi="Times New Roman" w:cs="Times New Roman"/>
                <w:i/>
                <w:iCs/>
                <w:sz w:val="24"/>
                <w:szCs w:val="24"/>
              </w:rPr>
              <w:t>Potter v. Shrackle</w:t>
            </w:r>
            <w:r w:rsidR="00D352EE" w:rsidRPr="00BC3E85">
              <w:rPr>
                <w:rFonts w:ascii="Times New Roman" w:hAnsi="Times New Roman" w:cs="Times New Roman"/>
                <w:sz w:val="24"/>
                <w:szCs w:val="24"/>
              </w:rPr>
              <w:t xml:space="preserve">, (NITA </w:t>
            </w:r>
            <w:r w:rsidR="00275484">
              <w:rPr>
                <w:rFonts w:ascii="Times New Roman" w:hAnsi="Times New Roman" w:cs="Times New Roman"/>
                <w:sz w:val="24"/>
                <w:szCs w:val="24"/>
              </w:rPr>
              <w:t>Latest</w:t>
            </w:r>
            <w:r w:rsidR="00D352EE" w:rsidRPr="00BC3E85">
              <w:rPr>
                <w:rFonts w:ascii="Times New Roman" w:hAnsi="Times New Roman" w:cs="Times New Roman"/>
                <w:sz w:val="24"/>
                <w:szCs w:val="24"/>
              </w:rPr>
              <w:t>), Kenneth S. Broun and James H. Seckinger</w:t>
            </w:r>
          </w:p>
        </w:tc>
      </w:tr>
      <w:tr w:rsidR="00633F65" w:rsidRPr="00BC3E85" w14:paraId="3A69CC7D" w14:textId="77777777" w:rsidTr="000C699E">
        <w:tc>
          <w:tcPr>
            <w:tcW w:w="666" w:type="dxa"/>
          </w:tcPr>
          <w:p w14:paraId="7DF83C13" w14:textId="77777777" w:rsidR="00D352EE" w:rsidRPr="00BC3E85" w:rsidRDefault="00D352EE" w:rsidP="000B67E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p>
        </w:tc>
        <w:tc>
          <w:tcPr>
            <w:tcW w:w="9054" w:type="dxa"/>
          </w:tcPr>
          <w:p w14:paraId="3725A64E" w14:textId="77777777" w:rsidR="00D352EE" w:rsidRPr="00BC3E85" w:rsidRDefault="00633F65" w:rsidP="0027548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iCs/>
                <w:sz w:val="24"/>
                <w:szCs w:val="24"/>
              </w:rPr>
            </w:pPr>
            <w:r w:rsidRPr="00BC3E85">
              <w:rPr>
                <w:rFonts w:ascii="Times New Roman" w:hAnsi="Times New Roman" w:cs="Times New Roman"/>
                <w:i/>
                <w:iCs/>
                <w:sz w:val="24"/>
                <w:szCs w:val="24"/>
              </w:rPr>
              <w:t xml:space="preserve">(b) </w:t>
            </w:r>
            <w:r w:rsidR="00D352EE" w:rsidRPr="00BC3E85">
              <w:rPr>
                <w:rFonts w:ascii="Times New Roman" w:hAnsi="Times New Roman" w:cs="Times New Roman"/>
                <w:i/>
                <w:iCs/>
                <w:sz w:val="24"/>
                <w:szCs w:val="24"/>
              </w:rPr>
              <w:t>State v. Diamond</w:t>
            </w:r>
            <w:r w:rsidR="00D352EE" w:rsidRPr="00BC3E85">
              <w:rPr>
                <w:rFonts w:ascii="Times New Roman" w:hAnsi="Times New Roman" w:cs="Times New Roman"/>
                <w:sz w:val="24"/>
                <w:szCs w:val="24"/>
              </w:rPr>
              <w:t xml:space="preserve">, </w:t>
            </w:r>
            <w:r w:rsidR="00275484">
              <w:rPr>
                <w:rFonts w:ascii="Times New Roman" w:hAnsi="Times New Roman" w:cs="Times New Roman"/>
                <w:sz w:val="24"/>
                <w:szCs w:val="24"/>
              </w:rPr>
              <w:t>(NITA Latest</w:t>
            </w:r>
            <w:r w:rsidR="00D352EE" w:rsidRPr="00BC3E85">
              <w:rPr>
                <w:rFonts w:ascii="Times New Roman" w:hAnsi="Times New Roman" w:cs="Times New Roman"/>
                <w:sz w:val="24"/>
                <w:szCs w:val="24"/>
              </w:rPr>
              <w:t>), James H. Seckinger</w:t>
            </w:r>
          </w:p>
        </w:tc>
      </w:tr>
      <w:tr w:rsidR="00CA085D" w:rsidRPr="00BC3E85" w14:paraId="45B6A8E1" w14:textId="77777777" w:rsidTr="000C699E">
        <w:tc>
          <w:tcPr>
            <w:tcW w:w="666" w:type="dxa"/>
          </w:tcPr>
          <w:p w14:paraId="62F3E82F" w14:textId="0B79A51F" w:rsidR="00CA085D" w:rsidRPr="00BC3E85" w:rsidRDefault="00CA085D" w:rsidP="000B67E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Pr>
                <w:rFonts w:ascii="Times New Roman" w:hAnsi="Times New Roman" w:cs="Times New Roman"/>
                <w:sz w:val="24"/>
                <w:szCs w:val="24"/>
              </w:rPr>
              <w:t>3.</w:t>
            </w:r>
          </w:p>
        </w:tc>
        <w:tc>
          <w:tcPr>
            <w:tcW w:w="9054" w:type="dxa"/>
          </w:tcPr>
          <w:p w14:paraId="421F4C15" w14:textId="106D1AB8" w:rsidR="00CA085D" w:rsidRPr="00BC3E85" w:rsidRDefault="00CA085D" w:rsidP="00275484">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iCs/>
                <w:sz w:val="24"/>
                <w:szCs w:val="24"/>
              </w:rPr>
            </w:pPr>
            <w:r w:rsidRPr="00CA085D">
              <w:rPr>
                <w:rFonts w:ascii="Times New Roman" w:eastAsia="Arial" w:hAnsi="Times New Roman" w:cs="Times New Roman"/>
                <w:i/>
                <w:sz w:val="24"/>
                <w:szCs w:val="22"/>
              </w:rPr>
              <w:t>State of Florida v. Frankie</w:t>
            </w:r>
            <w:r w:rsidRPr="00CA085D">
              <w:rPr>
                <w:rFonts w:ascii="Times New Roman" w:eastAsia="Arial" w:hAnsi="Times New Roman" w:cs="Times New Roman"/>
                <w:i/>
                <w:spacing w:val="-9"/>
                <w:sz w:val="24"/>
                <w:szCs w:val="22"/>
              </w:rPr>
              <w:t xml:space="preserve"> </w:t>
            </w:r>
            <w:r w:rsidRPr="00CA085D">
              <w:rPr>
                <w:rFonts w:ascii="Times New Roman" w:eastAsia="Arial" w:hAnsi="Times New Roman" w:cs="Times New Roman"/>
                <w:i/>
                <w:sz w:val="24"/>
                <w:szCs w:val="22"/>
              </w:rPr>
              <w:t xml:space="preserve">Tone </w:t>
            </w:r>
            <w:r w:rsidRPr="00CA085D">
              <w:rPr>
                <w:rFonts w:ascii="Times New Roman" w:eastAsia="Arial" w:hAnsi="Times New Roman" w:cs="Times New Roman"/>
                <w:sz w:val="24"/>
                <w:szCs w:val="22"/>
              </w:rPr>
              <w:t>approximately six (6) pages</w:t>
            </w:r>
            <w:r w:rsidRPr="00CA085D">
              <w:rPr>
                <w:rFonts w:ascii="Times New Roman" w:eastAsia="Arial" w:hAnsi="Times New Roman" w:cs="Times New Roman"/>
                <w:i/>
                <w:sz w:val="24"/>
                <w:szCs w:val="22"/>
              </w:rPr>
              <w:t xml:space="preserve"> </w:t>
            </w:r>
            <w:r w:rsidRPr="00CA085D">
              <w:rPr>
                <w:rFonts w:ascii="Times New Roman" w:eastAsia="Arial" w:hAnsi="Times New Roman" w:cs="Times New Roman"/>
                <w:sz w:val="24"/>
                <w:szCs w:val="22"/>
              </w:rPr>
              <w:t>(TWEN).</w:t>
            </w:r>
          </w:p>
        </w:tc>
      </w:tr>
    </w:tbl>
    <w:p w14:paraId="07D69C33" w14:textId="77777777" w:rsidR="00D352EE" w:rsidRPr="00BC3E85" w:rsidRDefault="00D352EE" w:rsidP="00D352EE">
      <w:pPr>
        <w:tabs>
          <w:tab w:val="left" w:pos="-1200"/>
          <w:tab w:val="left" w:pos="-720"/>
          <w:tab w:val="left" w:pos="0"/>
          <w:tab w:val="left" w:pos="720"/>
          <w:tab w:val="left" w:pos="153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sz w:val="18"/>
          <w:szCs w:val="24"/>
        </w:rPr>
      </w:pPr>
      <w:r w:rsidRPr="00BC3E85">
        <w:rPr>
          <w:sz w:val="18"/>
          <w:szCs w:val="24"/>
        </w:rPr>
        <w:tab/>
      </w:r>
    </w:p>
    <w:p w14:paraId="71B7BCD8" w14:textId="77777777" w:rsidR="00D352EE" w:rsidRPr="00BC3E85" w:rsidRDefault="00D352EE"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4"/>
        </w:rPr>
      </w:pPr>
      <w:r w:rsidRPr="00BC3E85">
        <w:rPr>
          <w:sz w:val="18"/>
          <w:szCs w:val="24"/>
        </w:rPr>
        <w:tab/>
      </w:r>
      <w:r w:rsidRPr="00BC3E85">
        <w:rPr>
          <w:sz w:val="18"/>
          <w:szCs w:val="24"/>
        </w:rPr>
        <w:tab/>
      </w:r>
      <w:r w:rsidRPr="00BC3E85">
        <w:rPr>
          <w:sz w:val="18"/>
          <w:szCs w:val="24"/>
        </w:rPr>
        <w:tab/>
      </w:r>
      <w:r w:rsidRPr="00BC3E85">
        <w:rPr>
          <w:sz w:val="18"/>
          <w:szCs w:val="24"/>
        </w:rPr>
        <w:tab/>
      </w:r>
      <w:r w:rsidRPr="00BC3E85">
        <w:rPr>
          <w:sz w:val="18"/>
          <w:szCs w:val="24"/>
        </w:rPr>
        <w:tab/>
      </w:r>
      <w:r w:rsidRPr="00BC3E85">
        <w:rPr>
          <w:sz w:val="18"/>
          <w:szCs w:val="24"/>
        </w:rPr>
        <w:tab/>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633F65" w14:paraId="695F5D55" w14:textId="77777777" w:rsidTr="00E14D19">
        <w:tc>
          <w:tcPr>
            <w:tcW w:w="9810" w:type="dxa"/>
          </w:tcPr>
          <w:p w14:paraId="30D4A8E0" w14:textId="77777777" w:rsidR="00633F65" w:rsidRPr="00BC3E85" w:rsidRDefault="00633F65"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AA2902">
              <w:rPr>
                <w:rFonts w:ascii="Times New Roman" w:hAnsi="Times New Roman" w:cs="Times New Roman"/>
                <w:b/>
                <w:sz w:val="28"/>
                <w:szCs w:val="24"/>
              </w:rPr>
              <w:t>CLASS TIMES:</w:t>
            </w:r>
          </w:p>
        </w:tc>
      </w:tr>
      <w:tr w:rsidR="00633F65" w:rsidRPr="00E14D19" w14:paraId="4A8DD5FC" w14:textId="77777777" w:rsidTr="00E14D19">
        <w:tc>
          <w:tcPr>
            <w:tcW w:w="9810" w:type="dxa"/>
          </w:tcPr>
          <w:p w14:paraId="0A8C7C6B" w14:textId="77777777" w:rsidR="00633F65" w:rsidRPr="00E14D19" w:rsidRDefault="00633F65" w:rsidP="00055A6D">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8"/>
                <w:szCs w:val="24"/>
              </w:rPr>
            </w:pPr>
            <w:r w:rsidRPr="00E14D19">
              <w:rPr>
                <w:rFonts w:ascii="Times New Roman" w:hAnsi="Times New Roman" w:cs="Times New Roman"/>
                <w:b/>
                <w:sz w:val="28"/>
                <w:szCs w:val="24"/>
              </w:rPr>
              <w:t xml:space="preserve">Monday and Thursday - </w:t>
            </w:r>
            <w:r w:rsidR="00B53CE5">
              <w:rPr>
                <w:rFonts w:ascii="Times New Roman" w:hAnsi="Times New Roman" w:cs="Times New Roman"/>
                <w:b/>
                <w:sz w:val="28"/>
                <w:szCs w:val="24"/>
              </w:rPr>
              <w:t xml:space="preserve">4:00 to </w:t>
            </w:r>
            <w:r w:rsidR="00055A6D">
              <w:rPr>
                <w:rFonts w:ascii="Times New Roman" w:hAnsi="Times New Roman" w:cs="Times New Roman"/>
                <w:b/>
                <w:sz w:val="28"/>
                <w:szCs w:val="24"/>
              </w:rPr>
              <w:t>5</w:t>
            </w:r>
            <w:r w:rsidR="00B53CE5">
              <w:rPr>
                <w:rFonts w:ascii="Times New Roman" w:hAnsi="Times New Roman" w:cs="Times New Roman"/>
                <w:b/>
                <w:sz w:val="28"/>
                <w:szCs w:val="24"/>
              </w:rPr>
              <w:t>:</w:t>
            </w:r>
            <w:r w:rsidR="00055A6D">
              <w:rPr>
                <w:rFonts w:ascii="Times New Roman" w:hAnsi="Times New Roman" w:cs="Times New Roman"/>
                <w:b/>
                <w:sz w:val="28"/>
                <w:szCs w:val="24"/>
              </w:rPr>
              <w:t>5</w:t>
            </w:r>
            <w:r w:rsidR="00B53CE5">
              <w:rPr>
                <w:rFonts w:ascii="Times New Roman" w:hAnsi="Times New Roman" w:cs="Times New Roman"/>
                <w:b/>
                <w:sz w:val="28"/>
                <w:szCs w:val="24"/>
              </w:rPr>
              <w:t>0</w:t>
            </w:r>
            <w:r w:rsidRPr="00E14D19">
              <w:rPr>
                <w:rFonts w:ascii="Times New Roman" w:hAnsi="Times New Roman" w:cs="Times New Roman"/>
                <w:b/>
                <w:sz w:val="28"/>
                <w:szCs w:val="24"/>
              </w:rPr>
              <w:t xml:space="preserve"> PM in Advocacy Center </w:t>
            </w:r>
            <w:r w:rsidR="00DE1C3F">
              <w:rPr>
                <w:rFonts w:ascii="Times New Roman" w:hAnsi="Times New Roman" w:cs="Times New Roman"/>
                <w:b/>
                <w:sz w:val="28"/>
                <w:szCs w:val="24"/>
              </w:rPr>
              <w:t xml:space="preserve"> Room 209</w:t>
            </w:r>
          </w:p>
        </w:tc>
      </w:tr>
    </w:tbl>
    <w:p w14:paraId="3E56F878" w14:textId="77777777" w:rsidR="00D352EE" w:rsidRDefault="00D352EE"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sz w:val="24"/>
          <w:szCs w:val="24"/>
        </w:rPr>
      </w:pPr>
      <w:r>
        <w:rPr>
          <w:sz w:val="24"/>
          <w:szCs w:val="24"/>
        </w:rPr>
        <w:tab/>
      </w:r>
    </w:p>
    <w:tbl>
      <w:tblPr>
        <w:tblStyle w:val="TableGrid"/>
        <w:tblW w:w="936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hemeFill="text1"/>
        <w:tblLook w:val="04A0" w:firstRow="1" w:lastRow="0" w:firstColumn="1" w:lastColumn="0" w:noHBand="0" w:noVBand="1"/>
      </w:tblPr>
      <w:tblGrid>
        <w:gridCol w:w="9360"/>
      </w:tblGrid>
      <w:tr w:rsidR="00E40570" w:rsidRPr="001B069D" w14:paraId="4FA9CB84" w14:textId="77777777" w:rsidTr="001B069D">
        <w:trPr>
          <w:trHeight w:val="1860"/>
        </w:trPr>
        <w:tc>
          <w:tcPr>
            <w:tcW w:w="9360" w:type="dxa"/>
            <w:shd w:val="clear" w:color="auto" w:fill="000000" w:themeFill="text1"/>
            <w:vAlign w:val="center"/>
          </w:tcPr>
          <w:p w14:paraId="2986D7DB" w14:textId="77777777" w:rsidR="00E40570" w:rsidRPr="001B069D" w:rsidRDefault="00E40570" w:rsidP="00E40570">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color w:val="FFFFFF" w:themeColor="background1"/>
                <w:sz w:val="24"/>
                <w:szCs w:val="24"/>
              </w:rPr>
            </w:pPr>
            <w:r w:rsidRPr="001B069D">
              <w:rPr>
                <w:rFonts w:asciiTheme="minorHAnsi" w:eastAsia="MS Mincho" w:hAnsi="MS Mincho" w:cstheme="minorHAnsi"/>
                <w:b/>
                <w:color w:val="FFFFFF" w:themeColor="background1"/>
                <w:sz w:val="32"/>
                <w:szCs w:val="32"/>
              </w:rPr>
              <w:t>❖</w:t>
            </w:r>
            <w:r w:rsidRPr="001B069D">
              <w:rPr>
                <w:rFonts w:asciiTheme="minorHAnsi" w:hAnsiTheme="minorHAnsi" w:cstheme="minorHAnsi"/>
                <w:b/>
                <w:color w:val="FFFFFF" w:themeColor="background1"/>
                <w:sz w:val="32"/>
                <w:szCs w:val="32"/>
              </w:rPr>
              <w:t xml:space="preserve"> </w:t>
            </w:r>
            <w:r w:rsidRPr="001B069D">
              <w:rPr>
                <w:rFonts w:ascii="Arial" w:hAnsi="Arial" w:cs="Arial"/>
                <w:b/>
                <w:color w:val="FFFFFF" w:themeColor="background1"/>
                <w:sz w:val="32"/>
                <w:szCs w:val="32"/>
              </w:rPr>
              <w:t>ATTENDANCE IS MANDATORY</w:t>
            </w:r>
            <w:r w:rsidRPr="001B069D">
              <w:rPr>
                <w:rFonts w:asciiTheme="minorHAnsi" w:hAnsiTheme="minorHAnsi" w:cstheme="minorHAnsi"/>
                <w:b/>
                <w:color w:val="FFFFFF" w:themeColor="background1"/>
                <w:sz w:val="32"/>
                <w:szCs w:val="32"/>
              </w:rPr>
              <w:t xml:space="preserve"> </w:t>
            </w:r>
            <w:r w:rsidRPr="001B069D">
              <w:rPr>
                <w:rFonts w:asciiTheme="minorHAnsi" w:eastAsia="MS Mincho" w:hAnsi="MS Mincho" w:cstheme="minorHAnsi"/>
                <w:b/>
                <w:color w:val="FFFFFF" w:themeColor="background1"/>
                <w:sz w:val="32"/>
                <w:szCs w:val="32"/>
              </w:rPr>
              <w:t>❖</w:t>
            </w:r>
          </w:p>
          <w:p w14:paraId="3513B23E" w14:textId="3AF9F20B" w:rsidR="00E40570" w:rsidRPr="001B069D" w:rsidRDefault="00E40570" w:rsidP="008F17D4">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color w:val="FFFFFF" w:themeColor="background1"/>
                <w:sz w:val="24"/>
                <w:szCs w:val="24"/>
              </w:rPr>
            </w:pPr>
            <w:r w:rsidRPr="001B069D">
              <w:rPr>
                <w:rFonts w:asciiTheme="minorHAnsi" w:eastAsia="MS Mincho" w:hAnsiTheme="minorHAnsi" w:cstheme="minorHAnsi"/>
                <w:b/>
                <w:color w:val="FFFFFF" w:themeColor="background1"/>
                <w:sz w:val="24"/>
                <w:szCs w:val="24"/>
              </w:rPr>
              <w:t xml:space="preserve">IT IS THE RESPONSIBILITY OF STUDENTS TO KEEP MONDAYS AND THURSDAYS FROM </w:t>
            </w:r>
            <w:r w:rsidR="00B53CE5">
              <w:rPr>
                <w:rFonts w:asciiTheme="minorHAnsi" w:eastAsia="MS Mincho" w:hAnsiTheme="minorHAnsi" w:cstheme="minorHAnsi"/>
                <w:b/>
                <w:color w:val="FFFFFF" w:themeColor="background1"/>
                <w:sz w:val="24"/>
                <w:szCs w:val="24"/>
              </w:rPr>
              <w:t>4</w:t>
            </w:r>
            <w:r w:rsidRPr="001B069D">
              <w:rPr>
                <w:rFonts w:asciiTheme="minorHAnsi" w:eastAsia="MS Mincho" w:hAnsiTheme="minorHAnsi" w:cstheme="minorHAnsi"/>
                <w:b/>
                <w:color w:val="FFFFFF" w:themeColor="background1"/>
                <w:sz w:val="24"/>
                <w:szCs w:val="24"/>
              </w:rPr>
              <w:t>:</w:t>
            </w:r>
            <w:r w:rsidR="00B53CE5">
              <w:rPr>
                <w:rFonts w:asciiTheme="minorHAnsi" w:eastAsia="MS Mincho" w:hAnsiTheme="minorHAnsi" w:cstheme="minorHAnsi"/>
                <w:b/>
                <w:color w:val="FFFFFF" w:themeColor="background1"/>
                <w:sz w:val="24"/>
                <w:szCs w:val="24"/>
              </w:rPr>
              <w:t>0</w:t>
            </w:r>
            <w:r w:rsidRPr="001B069D">
              <w:rPr>
                <w:rFonts w:asciiTheme="minorHAnsi" w:eastAsia="MS Mincho" w:hAnsiTheme="minorHAnsi" w:cstheme="minorHAnsi"/>
                <w:b/>
                <w:color w:val="FFFFFF" w:themeColor="background1"/>
                <w:sz w:val="24"/>
                <w:szCs w:val="24"/>
              </w:rPr>
              <w:t xml:space="preserve">0PM TO </w:t>
            </w:r>
            <w:r w:rsidR="008F17D4">
              <w:rPr>
                <w:rFonts w:asciiTheme="minorHAnsi" w:eastAsia="MS Mincho" w:hAnsiTheme="minorHAnsi" w:cstheme="minorHAnsi"/>
                <w:b/>
                <w:color w:val="FFFFFF" w:themeColor="background1"/>
                <w:sz w:val="24"/>
                <w:szCs w:val="24"/>
              </w:rPr>
              <w:t>5</w:t>
            </w:r>
            <w:r w:rsidRPr="001B069D">
              <w:rPr>
                <w:rFonts w:asciiTheme="minorHAnsi" w:eastAsia="MS Mincho" w:hAnsiTheme="minorHAnsi" w:cstheme="minorHAnsi"/>
                <w:b/>
                <w:color w:val="FFFFFF" w:themeColor="background1"/>
                <w:sz w:val="24"/>
                <w:szCs w:val="24"/>
              </w:rPr>
              <w:t>:</w:t>
            </w:r>
            <w:r w:rsidR="008F17D4">
              <w:rPr>
                <w:rFonts w:asciiTheme="minorHAnsi" w:eastAsia="MS Mincho" w:hAnsiTheme="minorHAnsi" w:cstheme="minorHAnsi"/>
                <w:b/>
                <w:color w:val="FFFFFF" w:themeColor="background1"/>
                <w:sz w:val="24"/>
                <w:szCs w:val="24"/>
              </w:rPr>
              <w:t>5</w:t>
            </w:r>
            <w:r w:rsidRPr="001B069D">
              <w:rPr>
                <w:rFonts w:asciiTheme="minorHAnsi" w:eastAsia="MS Mincho" w:hAnsiTheme="minorHAnsi" w:cstheme="minorHAnsi"/>
                <w:b/>
                <w:color w:val="FFFFFF" w:themeColor="background1"/>
                <w:sz w:val="24"/>
                <w:szCs w:val="24"/>
              </w:rPr>
              <w:t>0PM AVAILABLE DURING THE SEMESTER TO ACCOMMODATE POTENTIAL RESCHEDULING OF CLASS TO AN OPEN DATE IN THE SYLLABUS</w:t>
            </w:r>
          </w:p>
        </w:tc>
      </w:tr>
    </w:tbl>
    <w:p w14:paraId="3FF15C5F" w14:textId="77777777" w:rsidR="00D352EE" w:rsidRDefault="00D352EE"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71850D" w14:textId="77777777" w:rsidR="00D352EE" w:rsidRPr="00AA2902" w:rsidRDefault="00D352EE" w:rsidP="00E40570">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AA2902">
        <w:rPr>
          <w:rFonts w:ascii="Times New Roman" w:hAnsi="Times New Roman" w:cs="Times New Roman"/>
          <w:sz w:val="24"/>
          <w:szCs w:val="24"/>
        </w:rPr>
        <w:t>All classes will meet in the</w:t>
      </w:r>
      <w:r w:rsidR="00DE1C3F">
        <w:rPr>
          <w:rFonts w:ascii="Times New Roman" w:hAnsi="Times New Roman" w:cs="Times New Roman"/>
          <w:sz w:val="24"/>
          <w:szCs w:val="24"/>
        </w:rPr>
        <w:t xml:space="preserve"> </w:t>
      </w:r>
      <w:r w:rsidR="00DE1C3F" w:rsidRPr="00DE1C3F">
        <w:rPr>
          <w:rFonts w:ascii="Times New Roman" w:hAnsi="Times New Roman" w:cs="Times New Roman"/>
          <w:b/>
          <w:sz w:val="24"/>
          <w:szCs w:val="24"/>
        </w:rPr>
        <w:t>Levin Advocacy Center Room 209</w:t>
      </w:r>
      <w:r w:rsidRPr="00AA2902">
        <w:rPr>
          <w:rFonts w:ascii="Times New Roman" w:hAnsi="Times New Roman" w:cs="Times New Roman"/>
          <w:sz w:val="24"/>
          <w:szCs w:val="24"/>
        </w:rPr>
        <w:t xml:space="preserve"> unless indi</w:t>
      </w:r>
      <w:r w:rsidR="00E40570" w:rsidRPr="00AA2902">
        <w:rPr>
          <w:rFonts w:ascii="Times New Roman" w:hAnsi="Times New Roman" w:cs="Times New Roman"/>
          <w:sz w:val="24"/>
          <w:szCs w:val="24"/>
        </w:rPr>
        <w:t>cated</w:t>
      </w:r>
      <w:r w:rsidR="00F9593D" w:rsidRPr="00AA2902">
        <w:rPr>
          <w:rFonts w:ascii="Times New Roman" w:hAnsi="Times New Roman" w:cs="Times New Roman"/>
          <w:sz w:val="24"/>
          <w:szCs w:val="24"/>
        </w:rPr>
        <w:t xml:space="preserve"> otherwise </w:t>
      </w:r>
      <w:r w:rsidRPr="00AA2902">
        <w:rPr>
          <w:rFonts w:ascii="Times New Roman" w:hAnsi="Times New Roman" w:cs="Times New Roman"/>
          <w:sz w:val="24"/>
          <w:szCs w:val="24"/>
        </w:rPr>
        <w:t xml:space="preserve">on this Syllabus.  Should any changes occur, they will be </w:t>
      </w:r>
      <w:r w:rsidR="00275484">
        <w:rPr>
          <w:rFonts w:ascii="Times New Roman" w:hAnsi="Times New Roman" w:cs="Times New Roman"/>
          <w:sz w:val="24"/>
          <w:szCs w:val="24"/>
        </w:rPr>
        <w:t>posted on TWEN and</w:t>
      </w:r>
      <w:r w:rsidRPr="00AA2902">
        <w:rPr>
          <w:rFonts w:ascii="Times New Roman" w:hAnsi="Times New Roman" w:cs="Times New Roman"/>
          <w:sz w:val="24"/>
          <w:szCs w:val="24"/>
        </w:rPr>
        <w:t xml:space="preserve"> sent via TWEN email.</w:t>
      </w:r>
      <w:r w:rsidR="00275484">
        <w:rPr>
          <w:rFonts w:ascii="Times New Roman" w:hAnsi="Times New Roman" w:cs="Times New Roman"/>
          <w:sz w:val="24"/>
          <w:szCs w:val="24"/>
        </w:rPr>
        <w:t xml:space="preserve">  All Trial Advocacy students should register on the TWEN site.</w:t>
      </w:r>
      <w:r w:rsidR="00EB36EC">
        <w:rPr>
          <w:rFonts w:ascii="Times New Roman" w:hAnsi="Times New Roman" w:cs="Times New Roman"/>
          <w:sz w:val="24"/>
          <w:szCs w:val="24"/>
        </w:rPr>
        <w:t xml:space="preserve">  Workshops are scheduled on the calendar.</w:t>
      </w:r>
    </w:p>
    <w:p w14:paraId="030A03B7" w14:textId="77777777" w:rsidR="00D352EE" w:rsidRPr="00AA2902" w:rsidRDefault="00D352EE"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24"/>
        </w:rPr>
      </w:pPr>
    </w:p>
    <w:p w14:paraId="72245EA8" w14:textId="77777777" w:rsidR="00D352EE" w:rsidRPr="00AA2902" w:rsidRDefault="00D352EE"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rFonts w:ascii="Times New Roman" w:hAnsi="Times New Roman" w:cs="Times New Roman"/>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560"/>
      </w:tblGrid>
      <w:tr w:rsidR="00F9593D" w:rsidRPr="00AA2902" w14:paraId="6FF5A4D8" w14:textId="77777777" w:rsidTr="00AA2902">
        <w:tc>
          <w:tcPr>
            <w:tcW w:w="2358" w:type="dxa"/>
          </w:tcPr>
          <w:p w14:paraId="78505075" w14:textId="77777777" w:rsidR="00F9593D" w:rsidRPr="00AA2902" w:rsidRDefault="00F9593D"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r w:rsidRPr="00AA2902">
              <w:rPr>
                <w:rFonts w:ascii="Times New Roman" w:hAnsi="Times New Roman" w:cs="Times New Roman"/>
                <w:b/>
                <w:bCs/>
                <w:sz w:val="28"/>
                <w:szCs w:val="24"/>
              </w:rPr>
              <w:t>ABSENCES</w:t>
            </w:r>
            <w:r w:rsidR="00AA2902">
              <w:rPr>
                <w:rFonts w:ascii="Times New Roman" w:hAnsi="Times New Roman" w:cs="Times New Roman"/>
                <w:b/>
                <w:bCs/>
                <w:sz w:val="28"/>
                <w:szCs w:val="24"/>
              </w:rPr>
              <w:t>:</w:t>
            </w:r>
          </w:p>
        </w:tc>
        <w:tc>
          <w:tcPr>
            <w:tcW w:w="7560" w:type="dxa"/>
          </w:tcPr>
          <w:p w14:paraId="3C2B9B67" w14:textId="77777777" w:rsidR="00F9593D" w:rsidRPr="00AA2902" w:rsidRDefault="00F9593D"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p>
        </w:tc>
      </w:tr>
      <w:tr w:rsidR="00AA2902" w:rsidRPr="00AA2902" w14:paraId="256D26B2" w14:textId="77777777" w:rsidTr="007E79FC">
        <w:trPr>
          <w:trHeight w:val="153"/>
        </w:trPr>
        <w:tc>
          <w:tcPr>
            <w:tcW w:w="2358" w:type="dxa"/>
          </w:tcPr>
          <w:p w14:paraId="3DC1D7EC" w14:textId="77777777" w:rsidR="00AA2902" w:rsidRPr="00AA2902" w:rsidRDefault="00AA2902" w:rsidP="00F9593D">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10"/>
                <w:szCs w:val="24"/>
              </w:rPr>
            </w:pPr>
          </w:p>
        </w:tc>
        <w:tc>
          <w:tcPr>
            <w:tcW w:w="7560" w:type="dxa"/>
          </w:tcPr>
          <w:p w14:paraId="5085507A" w14:textId="77777777" w:rsidR="00AA2902" w:rsidRPr="00AA2902" w:rsidRDefault="00AA2902"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0"/>
                <w:szCs w:val="24"/>
              </w:rPr>
            </w:pPr>
          </w:p>
        </w:tc>
      </w:tr>
      <w:tr w:rsidR="00F9593D" w:rsidRPr="00AA2902" w14:paraId="2BAE4F61" w14:textId="77777777" w:rsidTr="00AA2902">
        <w:tc>
          <w:tcPr>
            <w:tcW w:w="2358" w:type="dxa"/>
          </w:tcPr>
          <w:p w14:paraId="6772545A" w14:textId="77777777" w:rsidR="00F9593D" w:rsidRPr="00AA2902" w:rsidRDefault="00F9593D" w:rsidP="00AA2902">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AA2902">
              <w:rPr>
                <w:rFonts w:ascii="Times New Roman" w:hAnsi="Times New Roman" w:cs="Times New Roman"/>
                <w:b/>
                <w:bCs/>
                <w:sz w:val="24"/>
                <w:szCs w:val="24"/>
              </w:rPr>
              <w:lastRenderedPageBreak/>
              <w:t>Excused absences</w:t>
            </w:r>
            <w:r w:rsidRPr="00AA2902">
              <w:rPr>
                <w:rFonts w:ascii="Times New Roman" w:hAnsi="Times New Roman" w:cs="Times New Roman"/>
                <w:b/>
                <w:sz w:val="24"/>
                <w:szCs w:val="24"/>
              </w:rPr>
              <w:t>:</w:t>
            </w:r>
          </w:p>
        </w:tc>
        <w:tc>
          <w:tcPr>
            <w:tcW w:w="7560" w:type="dxa"/>
          </w:tcPr>
          <w:p w14:paraId="281AEACC" w14:textId="77777777" w:rsidR="00F9593D" w:rsidRPr="00AA2902" w:rsidRDefault="00F9593D"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r w:rsidRPr="00AA2902">
              <w:rPr>
                <w:rFonts w:ascii="Times New Roman" w:hAnsi="Times New Roman" w:cs="Times New Roman"/>
                <w:sz w:val="24"/>
                <w:szCs w:val="24"/>
              </w:rPr>
              <w:t>Documented illness, serious sickness in the family, death in the family.</w:t>
            </w:r>
          </w:p>
        </w:tc>
      </w:tr>
      <w:tr w:rsidR="00AA2902" w:rsidRPr="00AA2902" w14:paraId="3824669E" w14:textId="77777777" w:rsidTr="00AA2902">
        <w:tc>
          <w:tcPr>
            <w:tcW w:w="2358" w:type="dxa"/>
          </w:tcPr>
          <w:p w14:paraId="592809B7" w14:textId="77777777" w:rsidR="00AA2902" w:rsidRPr="00AA2902" w:rsidRDefault="00AA2902" w:rsidP="00F9593D">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16"/>
                <w:szCs w:val="24"/>
              </w:rPr>
            </w:pPr>
          </w:p>
        </w:tc>
        <w:tc>
          <w:tcPr>
            <w:tcW w:w="7560" w:type="dxa"/>
          </w:tcPr>
          <w:p w14:paraId="70098446" w14:textId="77777777" w:rsidR="00AA2902" w:rsidRPr="00AA2902" w:rsidRDefault="00AA2902"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6"/>
                <w:szCs w:val="24"/>
              </w:rPr>
            </w:pPr>
          </w:p>
        </w:tc>
      </w:tr>
      <w:tr w:rsidR="00F9593D" w:rsidRPr="00AA2902" w14:paraId="435DF5F5" w14:textId="77777777" w:rsidTr="00AA2902">
        <w:tc>
          <w:tcPr>
            <w:tcW w:w="2358" w:type="dxa"/>
          </w:tcPr>
          <w:p w14:paraId="67819888" w14:textId="77777777" w:rsidR="00F9593D" w:rsidRPr="00AA2902" w:rsidRDefault="00F9593D" w:rsidP="00AA2902">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AA2902">
              <w:rPr>
                <w:rFonts w:ascii="Times New Roman" w:hAnsi="Times New Roman" w:cs="Times New Roman"/>
                <w:b/>
                <w:bCs/>
                <w:sz w:val="24"/>
                <w:szCs w:val="24"/>
              </w:rPr>
              <w:t>Unexcused absences</w:t>
            </w:r>
            <w:r w:rsidRPr="00AA2902">
              <w:rPr>
                <w:rFonts w:ascii="Times New Roman" w:hAnsi="Times New Roman" w:cs="Times New Roman"/>
                <w:b/>
                <w:sz w:val="24"/>
                <w:szCs w:val="24"/>
              </w:rPr>
              <w:t>:</w:t>
            </w:r>
          </w:p>
        </w:tc>
        <w:tc>
          <w:tcPr>
            <w:tcW w:w="7560" w:type="dxa"/>
          </w:tcPr>
          <w:p w14:paraId="71C59124" w14:textId="60BE555C" w:rsidR="00F9593D" w:rsidRPr="00AA2902" w:rsidRDefault="007E79FC" w:rsidP="007E79FC">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bCs/>
                <w:sz w:val="24"/>
                <w:szCs w:val="24"/>
              </w:rPr>
            </w:pPr>
            <w:r>
              <w:rPr>
                <w:rFonts w:ascii="Times New Roman" w:hAnsi="Times New Roman" w:cs="Times New Roman"/>
                <w:sz w:val="24"/>
                <w:szCs w:val="24"/>
              </w:rPr>
              <w:t>Ski trips</w:t>
            </w:r>
            <w:r w:rsidR="00F9593D" w:rsidRPr="00AA2902">
              <w:rPr>
                <w:rFonts w:ascii="Times New Roman" w:hAnsi="Times New Roman" w:cs="Times New Roman"/>
                <w:sz w:val="24"/>
                <w:szCs w:val="24"/>
              </w:rPr>
              <w:t>, weddings, vacations, etc.</w:t>
            </w:r>
          </w:p>
        </w:tc>
      </w:tr>
      <w:tr w:rsidR="00AA2902" w:rsidRPr="00AA2902" w14:paraId="263BD441" w14:textId="77777777" w:rsidTr="00AA2902">
        <w:tc>
          <w:tcPr>
            <w:tcW w:w="2358" w:type="dxa"/>
          </w:tcPr>
          <w:p w14:paraId="06B196CB" w14:textId="77777777" w:rsidR="00AA2902" w:rsidRPr="00AA2902" w:rsidRDefault="00AA2902"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Cs/>
                <w:sz w:val="16"/>
                <w:szCs w:val="24"/>
              </w:rPr>
            </w:pPr>
          </w:p>
        </w:tc>
        <w:tc>
          <w:tcPr>
            <w:tcW w:w="7560" w:type="dxa"/>
          </w:tcPr>
          <w:p w14:paraId="65F2949A" w14:textId="77777777" w:rsidR="00AA2902" w:rsidRPr="00AA2902" w:rsidRDefault="00AA2902"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6"/>
                <w:szCs w:val="24"/>
              </w:rPr>
            </w:pPr>
          </w:p>
        </w:tc>
      </w:tr>
      <w:tr w:rsidR="00F9593D" w:rsidRPr="00AA2902" w14:paraId="1A07D9CD" w14:textId="77777777" w:rsidTr="00AA2902">
        <w:tc>
          <w:tcPr>
            <w:tcW w:w="2358" w:type="dxa"/>
          </w:tcPr>
          <w:p w14:paraId="604A8233" w14:textId="77777777" w:rsidR="00F9593D" w:rsidRPr="00AA2902" w:rsidRDefault="000C699E" w:rsidP="00AA2902">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b/>
                <w:bCs/>
                <w:sz w:val="24"/>
                <w:szCs w:val="24"/>
              </w:rPr>
            </w:pPr>
            <w:r w:rsidRPr="00AA2902">
              <w:rPr>
                <w:rFonts w:ascii="Times New Roman" w:hAnsi="Times New Roman" w:cs="Times New Roman"/>
                <w:b/>
                <w:bCs/>
                <w:sz w:val="24"/>
                <w:szCs w:val="24"/>
              </w:rPr>
              <w:t>Note:</w:t>
            </w:r>
          </w:p>
        </w:tc>
        <w:tc>
          <w:tcPr>
            <w:tcW w:w="7560" w:type="dxa"/>
          </w:tcPr>
          <w:p w14:paraId="2571CE66" w14:textId="0206F4CA" w:rsidR="00F9593D" w:rsidRPr="00AA2902" w:rsidRDefault="000C699E" w:rsidP="00C45C65">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AA2902">
              <w:rPr>
                <w:rFonts w:ascii="Times New Roman" w:hAnsi="Times New Roman" w:cs="Times New Roman"/>
                <w:sz w:val="24"/>
                <w:szCs w:val="24"/>
              </w:rPr>
              <w:t xml:space="preserve">If you must miss a class, please contact </w:t>
            </w:r>
            <w:r w:rsidR="00406E04">
              <w:rPr>
                <w:rFonts w:ascii="Times New Roman" w:hAnsi="Times New Roman" w:cs="Times New Roman"/>
                <w:sz w:val="24"/>
                <w:szCs w:val="24"/>
              </w:rPr>
              <w:t>Linda Curry</w:t>
            </w:r>
            <w:r w:rsidRPr="00AA2902">
              <w:rPr>
                <w:rFonts w:ascii="Times New Roman" w:hAnsi="Times New Roman" w:cs="Times New Roman"/>
                <w:sz w:val="24"/>
                <w:szCs w:val="24"/>
              </w:rPr>
              <w:t xml:space="preserve">, Trial Skills Programs, </w:t>
            </w:r>
            <w:r w:rsidR="00C45C65">
              <w:rPr>
                <w:rFonts w:ascii="Times New Roman" w:hAnsi="Times New Roman" w:cs="Times New Roman"/>
                <w:sz w:val="24"/>
                <w:szCs w:val="24"/>
              </w:rPr>
              <w:t xml:space="preserve">Faculty &amp; Academic Support, Holland Hall, </w:t>
            </w:r>
            <w:r w:rsidR="00406E04">
              <w:rPr>
                <w:rFonts w:ascii="Times New Roman" w:hAnsi="Times New Roman" w:cs="Times New Roman"/>
                <w:sz w:val="24"/>
                <w:szCs w:val="24"/>
              </w:rPr>
              <w:t>Room 3</w:t>
            </w:r>
            <w:r w:rsidR="00C45C65">
              <w:rPr>
                <w:rFonts w:ascii="Times New Roman" w:hAnsi="Times New Roman" w:cs="Times New Roman"/>
                <w:sz w:val="24"/>
                <w:szCs w:val="24"/>
              </w:rPr>
              <w:t>23A</w:t>
            </w:r>
            <w:r w:rsidRPr="00AA2902">
              <w:rPr>
                <w:rFonts w:ascii="Times New Roman" w:hAnsi="Times New Roman" w:cs="Times New Roman"/>
                <w:sz w:val="24"/>
                <w:szCs w:val="24"/>
              </w:rPr>
              <w:t>, at 273-08</w:t>
            </w:r>
            <w:r w:rsidR="00406E04">
              <w:rPr>
                <w:rFonts w:ascii="Times New Roman" w:hAnsi="Times New Roman" w:cs="Times New Roman"/>
                <w:sz w:val="24"/>
                <w:szCs w:val="24"/>
              </w:rPr>
              <w:t>59</w:t>
            </w:r>
            <w:r w:rsidRPr="00AA2902">
              <w:rPr>
                <w:rFonts w:ascii="Times New Roman" w:hAnsi="Times New Roman" w:cs="Times New Roman"/>
                <w:sz w:val="24"/>
                <w:szCs w:val="24"/>
              </w:rPr>
              <w:t xml:space="preserve"> or </w:t>
            </w:r>
            <w:r w:rsidR="00406E04">
              <w:rPr>
                <w:rFonts w:ascii="Times New Roman" w:hAnsi="Times New Roman" w:cs="Times New Roman"/>
                <w:sz w:val="24"/>
                <w:szCs w:val="24"/>
              </w:rPr>
              <w:t xml:space="preserve">via </w:t>
            </w:r>
            <w:r w:rsidRPr="00AA2902">
              <w:rPr>
                <w:rFonts w:ascii="Times New Roman" w:hAnsi="Times New Roman" w:cs="Times New Roman"/>
                <w:sz w:val="24"/>
                <w:szCs w:val="24"/>
              </w:rPr>
              <w:t xml:space="preserve">email </w:t>
            </w:r>
            <w:hyperlink r:id="rId9" w:history="1">
              <w:r w:rsidR="00406E04" w:rsidRPr="0000454B">
                <w:rPr>
                  <w:rStyle w:val="Hyperlink"/>
                  <w:rFonts w:ascii="Times New Roman" w:hAnsi="Times New Roman" w:cs="Times New Roman"/>
                  <w:sz w:val="24"/>
                  <w:szCs w:val="24"/>
                </w:rPr>
                <w:t>lcurry@law.ufl.edu</w:t>
              </w:r>
            </w:hyperlink>
            <w:r w:rsidR="00406E04">
              <w:rPr>
                <w:rFonts w:ascii="Times New Roman" w:hAnsi="Times New Roman" w:cs="Times New Roman"/>
                <w:sz w:val="24"/>
                <w:szCs w:val="24"/>
              </w:rPr>
              <w:t xml:space="preserve"> </w:t>
            </w:r>
            <w:r w:rsidRPr="00AA2902">
              <w:rPr>
                <w:rFonts w:ascii="Times New Roman" w:hAnsi="Times New Roman" w:cs="Times New Roman"/>
                <w:b/>
                <w:bCs/>
                <w:sz w:val="24"/>
                <w:szCs w:val="24"/>
              </w:rPr>
              <w:t xml:space="preserve">before </w:t>
            </w:r>
            <w:r w:rsidR="00D062B9">
              <w:rPr>
                <w:rFonts w:ascii="Times New Roman" w:hAnsi="Times New Roman" w:cs="Times New Roman"/>
                <w:b/>
                <w:bCs/>
                <w:sz w:val="24"/>
                <w:szCs w:val="24"/>
              </w:rPr>
              <w:t>1</w:t>
            </w:r>
            <w:r w:rsidRPr="00AA2902">
              <w:rPr>
                <w:rFonts w:ascii="Times New Roman" w:hAnsi="Times New Roman" w:cs="Times New Roman"/>
                <w:b/>
                <w:bCs/>
                <w:sz w:val="24"/>
                <w:szCs w:val="24"/>
              </w:rPr>
              <w:t>2</w:t>
            </w:r>
            <w:r w:rsidR="00D062B9">
              <w:rPr>
                <w:rFonts w:ascii="Times New Roman" w:hAnsi="Times New Roman" w:cs="Times New Roman"/>
                <w:b/>
                <w:bCs/>
                <w:sz w:val="24"/>
                <w:szCs w:val="24"/>
              </w:rPr>
              <w:t>:00</w:t>
            </w:r>
            <w:r w:rsidRPr="00AA2902">
              <w:rPr>
                <w:rFonts w:ascii="Times New Roman" w:hAnsi="Times New Roman" w:cs="Times New Roman"/>
                <w:b/>
                <w:bCs/>
                <w:sz w:val="24"/>
                <w:szCs w:val="24"/>
              </w:rPr>
              <w:t xml:space="preserve"> PM on the scheduled class day.</w:t>
            </w:r>
          </w:p>
        </w:tc>
      </w:tr>
    </w:tbl>
    <w:p w14:paraId="7E6CA338" w14:textId="77777777" w:rsidR="001A2685" w:rsidRPr="00EB36EC" w:rsidRDefault="001A2685" w:rsidP="001A2685">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FF0000"/>
          <w:sz w:val="24"/>
          <w:szCs w:val="24"/>
        </w:rPr>
      </w:pPr>
      <w:r w:rsidRPr="00EB36EC">
        <w:rPr>
          <w:rFonts w:ascii="Times New Roman" w:hAnsi="Times New Roman" w:cs="Times New Roman"/>
          <w:b/>
          <w:i/>
          <w:color w:val="FF0000"/>
          <w:sz w:val="24"/>
          <w:szCs w:val="24"/>
        </w:rPr>
        <w:t>Courtroom attire for all workshops</w:t>
      </w:r>
      <w:r w:rsidRPr="00EB36EC">
        <w:rPr>
          <w:rFonts w:ascii="Times New Roman" w:hAnsi="Times New Roman" w:cs="Times New Roman"/>
          <w:i/>
          <w:color w:val="FF0000"/>
          <w:sz w:val="24"/>
          <w:szCs w:val="24"/>
        </w:rPr>
        <w:t>.</w:t>
      </w:r>
    </w:p>
    <w:p w14:paraId="3F81B7B4" w14:textId="77777777" w:rsidR="001A2685" w:rsidRDefault="001A2685" w:rsidP="001A2685">
      <w:pPr>
        <w:widowControl w:val="0"/>
        <w:adjustRightInd/>
        <w:spacing w:before="206"/>
        <w:ind w:left="300"/>
        <w:jc w:val="both"/>
        <w:rPr>
          <w:rFonts w:ascii="TimesNewRomanPS-BoldItalicMT" w:eastAsia="Times New Roman" w:hAnsi="Times New Roman" w:cs="Times New Roman"/>
          <w:color w:val="000000" w:themeColor="text1"/>
          <w:sz w:val="24"/>
          <w:szCs w:val="22"/>
        </w:rPr>
      </w:pPr>
      <w:r w:rsidRPr="001A2685">
        <w:rPr>
          <w:rFonts w:ascii="TimesNewRomanPS-BoldItalicMT" w:eastAsia="Times New Roman" w:hAnsi="Times New Roman" w:cs="Times New Roman"/>
          <w:color w:val="000000" w:themeColor="text1"/>
          <w:sz w:val="24"/>
          <w:szCs w:val="22"/>
        </w:rPr>
        <w:t xml:space="preserve">After the class roll is finalized, all students will be assigned either to Group A or B.  This will be done randomly by Linda Curry and students will be given their assignments.  Assignments will then correspond as detailed below in this syllabus. </w:t>
      </w:r>
    </w:p>
    <w:p w14:paraId="559EDAC2" w14:textId="77777777" w:rsidR="001A2685" w:rsidRDefault="001A2685" w:rsidP="001A2685">
      <w:pPr>
        <w:widowControl w:val="0"/>
        <w:adjustRightInd/>
        <w:spacing w:before="206"/>
        <w:ind w:left="300"/>
        <w:jc w:val="both"/>
        <w:rPr>
          <w:rFonts w:ascii="TimesNewRomanPS-BoldItalicMT" w:eastAsia="Times New Roman" w:hAnsi="Times New Roman" w:cs="Times New Roman"/>
          <w:color w:val="000000" w:themeColor="text1"/>
          <w:sz w:val="24"/>
          <w:szCs w:val="22"/>
        </w:rPr>
      </w:pPr>
    </w:p>
    <w:p w14:paraId="07E66DFD" w14:textId="77777777" w:rsidR="001A2685" w:rsidRPr="001A2685" w:rsidRDefault="001A2685" w:rsidP="001A2685">
      <w:pPr>
        <w:widowControl w:val="0"/>
        <w:adjustRightInd/>
        <w:spacing w:before="5"/>
        <w:rPr>
          <w:rFonts w:ascii="Times New Roman" w:eastAsia="Times New Roman" w:hAnsi="Times New Roman" w:cs="Times New Roman"/>
          <w:b/>
          <w:sz w:val="24"/>
          <w:szCs w:val="22"/>
        </w:rPr>
      </w:pPr>
      <w:r w:rsidRPr="001A2685">
        <w:rPr>
          <w:rFonts w:ascii="Times New Roman" w:eastAsia="Times New Roman" w:hAnsi="Times New Roman" w:cs="Times New Roman"/>
          <w:b/>
          <w:sz w:val="24"/>
          <w:szCs w:val="22"/>
        </w:rPr>
        <w:t xml:space="preserve">STUDENTS REQUIRING ACCOMMODATIONS: </w:t>
      </w:r>
    </w:p>
    <w:p w14:paraId="2E162C46" w14:textId="77777777" w:rsidR="001A2685" w:rsidRPr="001A2685" w:rsidRDefault="001A2685" w:rsidP="001A2685">
      <w:pPr>
        <w:widowControl w:val="0"/>
        <w:adjustRightInd/>
        <w:spacing w:before="1" w:line="292" w:lineRule="auto"/>
        <w:ind w:left="108" w:right="288"/>
        <w:outlineLvl w:val="3"/>
        <w:rPr>
          <w:rFonts w:ascii="Times New Roman" w:eastAsia="Times New Roman" w:hAnsi="Times New Roman" w:cs="Times New Roman"/>
          <w:sz w:val="24"/>
          <w:szCs w:val="24"/>
        </w:rPr>
      </w:pPr>
      <w:r w:rsidRPr="001A2685">
        <w:rPr>
          <w:rFonts w:ascii="Times New Roman" w:eastAsia="Times New Roman" w:hAnsi="Times New Roman" w:cs="Times New Roman"/>
          <w:sz w:val="24"/>
          <w:szCs w:val="24"/>
        </w:rPr>
        <w:t xml:space="preserve">Students with disabilities requesting accommodations should first register with the Disability Resource Center (352-392-8565, </w:t>
      </w:r>
      <w:hyperlink r:id="rId10">
        <w:r w:rsidRPr="001A2685">
          <w:rPr>
            <w:rFonts w:ascii="Times New Roman" w:eastAsia="Times New Roman" w:hAnsi="Times New Roman" w:cs="Times New Roman"/>
            <w:color w:val="0000FF"/>
            <w:sz w:val="24"/>
            <w:szCs w:val="24"/>
            <w:u w:val="single" w:color="0000FF"/>
          </w:rPr>
          <w:t>www.dso.ufl.edu/drc/</w:t>
        </w:r>
      </w:hyperlink>
      <w:r w:rsidRPr="001A2685">
        <w:rPr>
          <w:rFonts w:ascii="Times New Roman" w:eastAsia="Times New Roman" w:hAnsi="Times New Roman" w:cs="Times New Roman"/>
          <w:sz w:val="24"/>
          <w:szCs w:val="24"/>
        </w:rPr>
        <w:t>) by providing appropriate documentation.   Request for accommodations should be presented to Dean Rachel Inman.  Once registered, students will receive an accommodation letter which must be presented to the in</w:t>
      </w:r>
      <w:bookmarkStart w:id="0" w:name="_GoBack"/>
      <w:bookmarkEnd w:id="0"/>
      <w:r w:rsidRPr="001A2685">
        <w:rPr>
          <w:rFonts w:ascii="Times New Roman" w:eastAsia="Times New Roman" w:hAnsi="Times New Roman" w:cs="Times New Roman"/>
          <w:sz w:val="24"/>
          <w:szCs w:val="24"/>
        </w:rPr>
        <w:t>structor when requesting accommodations.  Students with disabilities should follow this procedure as early as possible in the semester.</w:t>
      </w:r>
    </w:p>
    <w:p w14:paraId="23AD3719" w14:textId="77777777" w:rsidR="001A2685" w:rsidRPr="001A2685" w:rsidRDefault="001A2685" w:rsidP="001A2685">
      <w:pPr>
        <w:widowControl w:val="0"/>
        <w:adjustRightInd/>
        <w:spacing w:line="297" w:lineRule="auto"/>
        <w:rPr>
          <w:rFonts w:eastAsia="Times New Roman" w:hAnsi="Times New Roman" w:cs="Times New Roman"/>
          <w:sz w:val="24"/>
          <w:szCs w:val="22"/>
        </w:rPr>
      </w:pPr>
    </w:p>
    <w:p w14:paraId="4727805D" w14:textId="77777777" w:rsidR="001A2685" w:rsidRPr="001A2685" w:rsidRDefault="001A2685" w:rsidP="001A2685">
      <w:pPr>
        <w:widowControl w:val="0"/>
        <w:adjustRightInd/>
        <w:spacing w:line="297" w:lineRule="auto"/>
        <w:rPr>
          <w:rFonts w:ascii="Times New Roman" w:eastAsia="Times New Roman" w:hAnsi="Times New Roman" w:cs="Times New Roman"/>
          <w:sz w:val="24"/>
          <w:szCs w:val="22"/>
        </w:rPr>
      </w:pPr>
      <w:r w:rsidRPr="001A2685">
        <w:rPr>
          <w:rFonts w:ascii="Times New Roman" w:eastAsia="Times New Roman" w:hAnsi="Times New Roman" w:cs="Times New Roman"/>
          <w:b/>
          <w:sz w:val="24"/>
          <w:szCs w:val="22"/>
        </w:rPr>
        <w:t>GRADING</w:t>
      </w:r>
    </w:p>
    <w:p w14:paraId="615B74C4" w14:textId="1CD1721B" w:rsidR="00EB3FD6" w:rsidRPr="001A2685" w:rsidRDefault="00EB3FD6" w:rsidP="001A2685">
      <w:pPr>
        <w:widowControl w:val="0"/>
        <w:adjustRightInd/>
        <w:spacing w:line="297" w:lineRule="auto"/>
        <w:jc w:val="both"/>
        <w:rPr>
          <w:rFonts w:ascii="Times New Roman" w:eastAsia="Times New Roman" w:hAnsi="Times New Roman" w:cs="Times New Roman"/>
          <w:sz w:val="24"/>
          <w:szCs w:val="22"/>
        </w:rPr>
      </w:pPr>
      <w:r>
        <w:rPr>
          <w:rFonts w:ascii="Times New Roman" w:eastAsia="Times New Roman" w:hAnsi="Times New Roman" w:cs="Times New Roman"/>
          <w:sz w:val="24"/>
          <w:szCs w:val="22"/>
        </w:rPr>
        <w:t>This course is graded satisfactory/unsatisfactory (S, U).  In order to receive a satisfactory grade, students must complete and submit each of the seven written assignments and each of their video reviews,</w:t>
      </w:r>
      <w:r w:rsidR="000E3E97">
        <w:rPr>
          <w:rFonts w:ascii="Times New Roman" w:eastAsia="Times New Roman" w:hAnsi="Times New Roman" w:cs="Times New Roman"/>
          <w:sz w:val="24"/>
          <w:szCs w:val="22"/>
        </w:rPr>
        <w:t xml:space="preserve"> and must participate in workshops and video reviews.</w:t>
      </w:r>
    </w:p>
    <w:p w14:paraId="7766F7B4" w14:textId="77777777" w:rsidR="001A2685" w:rsidRPr="001A2685" w:rsidRDefault="001A2685" w:rsidP="001A2685">
      <w:pPr>
        <w:widowControl w:val="0"/>
        <w:adjustRightInd/>
        <w:spacing w:line="297" w:lineRule="auto"/>
        <w:jc w:val="both"/>
        <w:rPr>
          <w:rFonts w:ascii="Times New Roman" w:eastAsia="Times New Roman" w:hAnsi="Times New Roman" w:cs="Times New Roman"/>
          <w:sz w:val="24"/>
          <w:szCs w:val="22"/>
        </w:rPr>
      </w:pPr>
    </w:p>
    <w:p w14:paraId="4439BA4A" w14:textId="77777777" w:rsidR="001A2685" w:rsidRPr="001A2685" w:rsidRDefault="001A2685" w:rsidP="001A2685">
      <w:pPr>
        <w:widowControl w:val="0"/>
        <w:adjustRightInd/>
        <w:spacing w:line="297" w:lineRule="auto"/>
        <w:jc w:val="both"/>
        <w:rPr>
          <w:rFonts w:ascii="Times New Roman" w:eastAsia="Times New Roman" w:hAnsi="Times New Roman" w:cs="Times New Roman"/>
          <w:sz w:val="24"/>
          <w:szCs w:val="22"/>
        </w:rPr>
      </w:pPr>
      <w:r w:rsidRPr="001A2685">
        <w:rPr>
          <w:rFonts w:ascii="Times New Roman" w:eastAsia="Times New Roman" w:hAnsi="Times New Roman" w:cs="Times New Roman"/>
          <w:b/>
          <w:sz w:val="24"/>
          <w:szCs w:val="22"/>
        </w:rPr>
        <w:t xml:space="preserve">COURSE EVALUATION </w:t>
      </w:r>
    </w:p>
    <w:p w14:paraId="75AC7322" w14:textId="77777777" w:rsidR="001A2685" w:rsidRPr="001A2685" w:rsidRDefault="001A2685" w:rsidP="001A2685">
      <w:pPr>
        <w:widowControl w:val="0"/>
        <w:adjustRightInd/>
        <w:spacing w:line="297" w:lineRule="auto"/>
        <w:jc w:val="both"/>
        <w:rPr>
          <w:rFonts w:ascii="Times New Roman" w:eastAsia="Times New Roman" w:hAnsi="Times New Roman" w:cs="Times New Roman"/>
          <w:sz w:val="24"/>
          <w:szCs w:val="22"/>
        </w:rPr>
      </w:pPr>
      <w:r w:rsidRPr="001A2685">
        <w:rPr>
          <w:rFonts w:ascii="Times New Roman" w:eastAsia="Times New Roman" w:hAnsi="Times New Roman" w:cs="Times New Roman"/>
          <w:sz w:val="24"/>
          <w:szCs w:val="22"/>
        </w:rPr>
        <w:t xml:space="preserve">Students will be given an opportunity to provide a course evaluation toward the end of the semester.  Students are encouraged to participate in these evaluations as summaries of these evaluations are available to students in future semesters.  </w:t>
      </w:r>
    </w:p>
    <w:p w14:paraId="73C9DFC7" w14:textId="77777777" w:rsidR="001A2685" w:rsidRPr="001A2685" w:rsidRDefault="001A2685" w:rsidP="001A2685">
      <w:pPr>
        <w:widowControl w:val="0"/>
        <w:adjustRightInd/>
        <w:spacing w:line="297" w:lineRule="auto"/>
        <w:jc w:val="both"/>
        <w:rPr>
          <w:rFonts w:ascii="Times New Roman" w:eastAsia="Times New Roman" w:hAnsi="Times New Roman" w:cs="Times New Roman"/>
          <w:sz w:val="24"/>
          <w:szCs w:val="22"/>
        </w:rPr>
      </w:pPr>
    </w:p>
    <w:p w14:paraId="229ABC06" w14:textId="77777777" w:rsidR="001A2685" w:rsidRPr="001A2685" w:rsidRDefault="001A2685" w:rsidP="001A2685">
      <w:pPr>
        <w:widowControl w:val="0"/>
        <w:adjustRightInd/>
        <w:spacing w:line="297" w:lineRule="auto"/>
        <w:jc w:val="both"/>
        <w:rPr>
          <w:rFonts w:ascii="Times New Roman" w:eastAsia="Times New Roman" w:hAnsi="Times New Roman" w:cs="Times New Roman"/>
          <w:sz w:val="24"/>
          <w:szCs w:val="22"/>
        </w:rPr>
      </w:pPr>
    </w:p>
    <w:p w14:paraId="252BE6DB" w14:textId="77777777" w:rsidR="001A2685" w:rsidRPr="001A2685" w:rsidRDefault="001A2685" w:rsidP="001A2685">
      <w:pPr>
        <w:widowControl w:val="0"/>
        <w:adjustRightInd/>
        <w:spacing w:line="297" w:lineRule="auto"/>
        <w:jc w:val="both"/>
        <w:rPr>
          <w:rFonts w:ascii="Times New Roman" w:eastAsia="Times New Roman" w:hAnsi="Times New Roman" w:cs="Times New Roman"/>
          <w:b/>
          <w:sz w:val="24"/>
          <w:szCs w:val="22"/>
        </w:rPr>
      </w:pPr>
      <w:r w:rsidRPr="001A2685">
        <w:rPr>
          <w:rFonts w:ascii="Times New Roman" w:eastAsia="Times New Roman" w:hAnsi="Times New Roman" w:cs="Times New Roman"/>
          <w:b/>
          <w:sz w:val="24"/>
          <w:szCs w:val="22"/>
        </w:rPr>
        <w:t>CLASS DEMEANOR AND UNIVERSITY HONESTY POLICY</w:t>
      </w:r>
    </w:p>
    <w:p w14:paraId="20442DA3" w14:textId="77777777" w:rsidR="001A2685" w:rsidRPr="001A2685" w:rsidRDefault="001A2685" w:rsidP="001A2685">
      <w:pPr>
        <w:widowControl w:val="0"/>
        <w:adjustRightInd/>
        <w:spacing w:line="297" w:lineRule="auto"/>
        <w:jc w:val="both"/>
        <w:rPr>
          <w:rFonts w:ascii="Times New Roman" w:eastAsia="Times New Roman" w:hAnsi="Times New Roman" w:cs="Times New Roman"/>
          <w:b/>
          <w:sz w:val="24"/>
          <w:szCs w:val="22"/>
        </w:rPr>
      </w:pPr>
    </w:p>
    <w:p w14:paraId="2E984379" w14:textId="66C05F42" w:rsidR="001A2685" w:rsidRDefault="001A2685" w:rsidP="001A2685">
      <w:pPr>
        <w:widowControl w:val="0"/>
        <w:adjustRightInd/>
        <w:spacing w:line="297" w:lineRule="auto"/>
        <w:jc w:val="both"/>
        <w:rPr>
          <w:rFonts w:ascii="TimesNewRomanPS-BoldItalicMT" w:eastAsia="Times New Roman" w:hAnsi="Times New Roman" w:cs="Times New Roman"/>
          <w:color w:val="000000" w:themeColor="text1"/>
          <w:sz w:val="24"/>
          <w:szCs w:val="22"/>
        </w:rPr>
      </w:pPr>
      <w:r w:rsidRPr="001A2685">
        <w:rPr>
          <w:rFonts w:ascii="Times New Roman" w:eastAsia="Times New Roman" w:hAnsi="Times New Roman" w:cs="Times New Roman"/>
          <w:sz w:val="24"/>
          <w:szCs w:val="22"/>
        </w:rPr>
        <w:t>Students are expected to conduct themselves in accordance with all University policies regarding honesty.  Additionally, students will be expected to conduct themselves in a professional and appropriate manner.  Understanding that students often want to take notes, there will not be a prohibition on using computers. However, students should not use these electronic devices for non-class related purposes.  We are together for an hour and fifteen minutes a couple of times per week.  Let’s use the time to become better trial lawyers.  Twitter, Facebook, Instagram, text messages, etc. will</w:t>
      </w:r>
      <w:r>
        <w:rPr>
          <w:rFonts w:ascii="Times New Roman" w:eastAsia="Times New Roman" w:hAnsi="Times New Roman" w:cs="Times New Roman"/>
          <w:sz w:val="24"/>
          <w:szCs w:val="22"/>
        </w:rPr>
        <w:t xml:space="preserve"> all be around when the class ends.</w:t>
      </w:r>
    </w:p>
    <w:p w14:paraId="22614024" w14:textId="77777777" w:rsidR="001A2685" w:rsidRPr="001A2685" w:rsidRDefault="001A2685" w:rsidP="001A2685">
      <w:pPr>
        <w:widowControl w:val="0"/>
        <w:adjustRightInd/>
        <w:spacing w:before="206"/>
        <w:ind w:left="300"/>
        <w:jc w:val="both"/>
        <w:rPr>
          <w:rFonts w:ascii="TimesNewRomanPS-BoldItalicMT" w:eastAsia="Times New Roman" w:hAnsi="Times New Roman" w:cs="Times New Roman"/>
          <w:color w:val="000000" w:themeColor="text1"/>
          <w:sz w:val="24"/>
          <w:szCs w:val="22"/>
        </w:rPr>
      </w:pPr>
    </w:p>
    <w:p w14:paraId="3A3B5089" w14:textId="77777777" w:rsidR="00856F24" w:rsidRDefault="00856F24"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62AE9F" w14:textId="77777777" w:rsidR="0025044C" w:rsidRDefault="0025044C"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D1F8E2" w14:textId="77777777" w:rsidR="0025044C" w:rsidRDefault="0025044C" w:rsidP="00D352EE">
      <w:pPr>
        <w:tabs>
          <w:tab w:val="left" w:pos="-1200"/>
          <w:tab w:val="left" w:pos="-720"/>
          <w:tab w:val="left" w:pos="0"/>
          <w:tab w:val="left" w:pos="720"/>
          <w:tab w:val="left" w:pos="1530"/>
          <w:tab w:val="left" w:pos="207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918" w:type="dxa"/>
        <w:tblLook w:val="04A0" w:firstRow="1" w:lastRow="0" w:firstColumn="1" w:lastColumn="0" w:noHBand="0" w:noVBand="1"/>
      </w:tblPr>
      <w:tblGrid>
        <w:gridCol w:w="2628"/>
        <w:gridCol w:w="7290"/>
      </w:tblGrid>
      <w:tr w:rsidR="00392D72" w:rsidRPr="00E14D19" w14:paraId="446516D6" w14:textId="77777777" w:rsidTr="00E14D19">
        <w:tc>
          <w:tcPr>
            <w:tcW w:w="9918" w:type="dxa"/>
            <w:gridSpan w:val="2"/>
            <w:tcBorders>
              <w:top w:val="nil"/>
              <w:left w:val="nil"/>
              <w:bottom w:val="nil"/>
              <w:right w:val="nil"/>
            </w:tcBorders>
          </w:tcPr>
          <w:p w14:paraId="5E5D8285" w14:textId="56FA1C4D" w:rsidR="00392D72" w:rsidRPr="00E14D19" w:rsidRDefault="00856F24" w:rsidP="00227D5E">
            <w:pPr>
              <w:jc w:val="center"/>
              <w:rPr>
                <w:rFonts w:ascii="Arial" w:hAnsi="Arial" w:cs="Arial"/>
                <w:b/>
                <w:sz w:val="24"/>
                <w:szCs w:val="24"/>
              </w:rPr>
            </w:pPr>
            <w:r>
              <w:rPr>
                <w:sz w:val="24"/>
                <w:szCs w:val="24"/>
              </w:rPr>
              <w:br w:type="page"/>
            </w:r>
            <w:r w:rsidR="00AA2902" w:rsidRPr="00E14D19">
              <w:rPr>
                <w:rFonts w:ascii="Times New Roman" w:hAnsi="Times New Roman" w:cs="Times New Roman"/>
                <w:sz w:val="24"/>
                <w:szCs w:val="24"/>
              </w:rPr>
              <w:br w:type="page"/>
            </w:r>
            <w:r w:rsidR="00392D72" w:rsidRPr="00E14D19">
              <w:rPr>
                <w:rFonts w:ascii="Times New Roman" w:hAnsi="Times New Roman" w:cs="Times New Roman"/>
                <w:b/>
                <w:sz w:val="24"/>
                <w:szCs w:val="24"/>
              </w:rPr>
              <w:br w:type="page"/>
            </w:r>
            <w:r w:rsidR="00C0262E">
              <w:rPr>
                <w:rFonts w:ascii="Arial" w:hAnsi="Arial" w:cs="Arial"/>
                <w:b/>
                <w:sz w:val="32"/>
                <w:szCs w:val="24"/>
              </w:rPr>
              <w:t xml:space="preserve">CLASS SCHEDULE </w:t>
            </w:r>
            <w:r w:rsidR="00392D72" w:rsidRPr="00E14D19">
              <w:rPr>
                <w:rFonts w:ascii="Arial" w:hAnsi="Arial" w:cs="Arial"/>
                <w:b/>
                <w:sz w:val="32"/>
                <w:szCs w:val="24"/>
              </w:rPr>
              <w:t xml:space="preserve">– </w:t>
            </w:r>
            <w:r w:rsidR="00747EE7">
              <w:rPr>
                <w:rFonts w:ascii="Arial" w:hAnsi="Arial" w:cs="Arial"/>
                <w:b/>
                <w:sz w:val="32"/>
                <w:szCs w:val="24"/>
              </w:rPr>
              <w:t xml:space="preserve">SPRING </w:t>
            </w:r>
            <w:r w:rsidR="00406E04">
              <w:rPr>
                <w:rFonts w:ascii="Arial" w:hAnsi="Arial" w:cs="Arial"/>
                <w:b/>
                <w:sz w:val="32"/>
                <w:szCs w:val="24"/>
              </w:rPr>
              <w:t>201</w:t>
            </w:r>
            <w:r w:rsidR="00C45C65">
              <w:rPr>
                <w:rFonts w:ascii="Arial" w:hAnsi="Arial" w:cs="Arial"/>
                <w:b/>
                <w:sz w:val="32"/>
                <w:szCs w:val="24"/>
              </w:rPr>
              <w:t>8</w:t>
            </w:r>
          </w:p>
        </w:tc>
      </w:tr>
      <w:tr w:rsidR="00E14D19" w:rsidRPr="00E14D19" w14:paraId="637CF01A" w14:textId="77777777" w:rsidTr="00E14D19">
        <w:tc>
          <w:tcPr>
            <w:tcW w:w="9918" w:type="dxa"/>
            <w:gridSpan w:val="2"/>
            <w:tcBorders>
              <w:top w:val="nil"/>
              <w:left w:val="nil"/>
              <w:bottom w:val="single" w:sz="4" w:space="0" w:color="auto"/>
              <w:right w:val="nil"/>
            </w:tcBorders>
          </w:tcPr>
          <w:p w14:paraId="7529E682" w14:textId="77777777" w:rsidR="00E14D19" w:rsidRPr="00E14D19" w:rsidRDefault="00E14D19" w:rsidP="00D352EE">
            <w:pPr>
              <w:rPr>
                <w:rFonts w:ascii="Times New Roman" w:hAnsi="Times New Roman" w:cs="Times New Roman"/>
                <w:sz w:val="16"/>
                <w:szCs w:val="24"/>
              </w:rPr>
            </w:pPr>
          </w:p>
        </w:tc>
      </w:tr>
      <w:tr w:rsidR="00617BF3" w:rsidRPr="00E14D19" w14:paraId="782AE01A" w14:textId="77777777" w:rsidTr="00120325">
        <w:tc>
          <w:tcPr>
            <w:tcW w:w="2628" w:type="dxa"/>
            <w:tcBorders>
              <w:bottom w:val="single" w:sz="4" w:space="0" w:color="auto"/>
            </w:tcBorders>
            <w:shd w:val="clear" w:color="auto" w:fill="000000" w:themeFill="text1"/>
          </w:tcPr>
          <w:p w14:paraId="4B13FE6B" w14:textId="77777777" w:rsidR="00617BF3" w:rsidRPr="00E14D19" w:rsidRDefault="009A4DD4" w:rsidP="002332B0">
            <w:pPr>
              <w:jc w:val="center"/>
              <w:rPr>
                <w:rFonts w:ascii="Times New Roman" w:hAnsi="Times New Roman" w:cs="Times New Roman"/>
                <w:b/>
                <w:color w:val="FFFFFF" w:themeColor="background1"/>
                <w:sz w:val="28"/>
                <w:szCs w:val="24"/>
              </w:rPr>
            </w:pPr>
            <w:r>
              <w:rPr>
                <w:rFonts w:ascii="Times New Roman" w:hAnsi="Times New Roman" w:cs="Times New Roman"/>
                <w:b/>
                <w:color w:val="FFFFFF" w:themeColor="background1"/>
                <w:sz w:val="28"/>
                <w:szCs w:val="24"/>
              </w:rPr>
              <w:t>DATE</w:t>
            </w:r>
          </w:p>
        </w:tc>
        <w:tc>
          <w:tcPr>
            <w:tcW w:w="7290" w:type="dxa"/>
            <w:tcBorders>
              <w:bottom w:val="single" w:sz="4" w:space="0" w:color="auto"/>
            </w:tcBorders>
            <w:shd w:val="clear" w:color="auto" w:fill="000000" w:themeFill="text1"/>
          </w:tcPr>
          <w:p w14:paraId="59143B11" w14:textId="77777777" w:rsidR="00617BF3" w:rsidRPr="00E14D19" w:rsidRDefault="00407CF8" w:rsidP="00E14D19">
            <w:pPr>
              <w:jc w:val="center"/>
              <w:rPr>
                <w:rFonts w:ascii="Times New Roman" w:hAnsi="Times New Roman" w:cs="Times New Roman"/>
                <w:b/>
                <w:color w:val="FFFFFF" w:themeColor="background1"/>
                <w:sz w:val="28"/>
                <w:szCs w:val="24"/>
              </w:rPr>
            </w:pPr>
            <w:r>
              <w:rPr>
                <w:rFonts w:ascii="Times New Roman" w:hAnsi="Times New Roman" w:cs="Times New Roman"/>
                <w:b/>
                <w:color w:val="FFFFFF" w:themeColor="background1"/>
                <w:sz w:val="28"/>
                <w:szCs w:val="24"/>
              </w:rPr>
              <w:t>CLASS</w:t>
            </w:r>
          </w:p>
        </w:tc>
      </w:tr>
      <w:tr w:rsidR="00120325" w:rsidRPr="00120325" w14:paraId="116AF8FC" w14:textId="77777777" w:rsidTr="00120325">
        <w:tc>
          <w:tcPr>
            <w:tcW w:w="9918" w:type="dxa"/>
            <w:gridSpan w:val="2"/>
            <w:tcBorders>
              <w:left w:val="nil"/>
              <w:right w:val="nil"/>
            </w:tcBorders>
            <w:shd w:val="clear" w:color="auto" w:fill="auto"/>
          </w:tcPr>
          <w:p w14:paraId="1FE438FD" w14:textId="77777777" w:rsidR="00120325" w:rsidRPr="00120325" w:rsidRDefault="00120325" w:rsidP="00E14D19">
            <w:pPr>
              <w:jc w:val="center"/>
              <w:rPr>
                <w:rFonts w:ascii="Times New Roman" w:hAnsi="Times New Roman" w:cs="Times New Roman"/>
                <w:b/>
                <w:color w:val="FFFFFF" w:themeColor="background1"/>
                <w:szCs w:val="24"/>
              </w:rPr>
            </w:pPr>
          </w:p>
        </w:tc>
      </w:tr>
      <w:tr w:rsidR="00617BF3" w:rsidRPr="00E14D19" w14:paraId="090C612B" w14:textId="77777777" w:rsidTr="002D389D">
        <w:trPr>
          <w:trHeight w:val="665"/>
        </w:trPr>
        <w:tc>
          <w:tcPr>
            <w:tcW w:w="2628" w:type="dxa"/>
            <w:vAlign w:val="center"/>
          </w:tcPr>
          <w:p w14:paraId="4FDEA26E" w14:textId="4B100517" w:rsidR="00617BF3" w:rsidRPr="00E14D19" w:rsidRDefault="00DE1C3F" w:rsidP="00617BF3">
            <w:pPr>
              <w:spacing w:line="276" w:lineRule="auto"/>
              <w:rPr>
                <w:rFonts w:ascii="Times New Roman" w:hAnsi="Times New Roman" w:cs="Times New Roman"/>
                <w:sz w:val="24"/>
                <w:szCs w:val="24"/>
              </w:rPr>
            </w:pPr>
            <w:r>
              <w:rPr>
                <w:rFonts w:ascii="Times New Roman" w:hAnsi="Times New Roman" w:cs="Times New Roman"/>
                <w:sz w:val="24"/>
                <w:szCs w:val="24"/>
              </w:rPr>
              <w:t xml:space="preserve">Monday, </w:t>
            </w:r>
            <w:r w:rsidR="00227D5E">
              <w:rPr>
                <w:rFonts w:ascii="Times New Roman" w:hAnsi="Times New Roman" w:cs="Times New Roman"/>
                <w:sz w:val="24"/>
                <w:szCs w:val="24"/>
              </w:rPr>
              <w:t xml:space="preserve">January </w:t>
            </w:r>
            <w:r w:rsidR="00C45C65">
              <w:rPr>
                <w:rFonts w:ascii="Times New Roman" w:hAnsi="Times New Roman" w:cs="Times New Roman"/>
                <w:sz w:val="24"/>
                <w:szCs w:val="24"/>
              </w:rPr>
              <w:t>8</w:t>
            </w:r>
          </w:p>
          <w:p w14:paraId="2B0A295C" w14:textId="77777777" w:rsidR="00617BF3" w:rsidRPr="00E14D19" w:rsidRDefault="00DE1C3F" w:rsidP="00D352EE">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vAlign w:val="center"/>
          </w:tcPr>
          <w:p w14:paraId="3FE16844" w14:textId="77777777" w:rsidR="00617BF3" w:rsidRPr="002332B0" w:rsidRDefault="00617BF3" w:rsidP="002332B0">
            <w:pPr>
              <w:rPr>
                <w:rFonts w:ascii="Times New Roman" w:hAnsi="Times New Roman" w:cs="Times New Roman"/>
                <w:sz w:val="24"/>
                <w:szCs w:val="24"/>
              </w:rPr>
            </w:pPr>
            <w:r w:rsidRPr="002332B0">
              <w:rPr>
                <w:rFonts w:ascii="Times New Roman" w:hAnsi="Times New Roman" w:cs="Times New Roman"/>
                <w:sz w:val="24"/>
                <w:szCs w:val="24"/>
              </w:rPr>
              <w:t>Class roll finalized</w:t>
            </w:r>
          </w:p>
          <w:p w14:paraId="4569DB3C" w14:textId="77777777" w:rsidR="00617BF3" w:rsidRPr="002332B0" w:rsidRDefault="00617BF3" w:rsidP="002332B0">
            <w:pPr>
              <w:rPr>
                <w:rFonts w:ascii="Times New Roman" w:hAnsi="Times New Roman" w:cs="Times New Roman"/>
                <w:sz w:val="24"/>
                <w:szCs w:val="24"/>
              </w:rPr>
            </w:pPr>
            <w:r w:rsidRPr="002332B0">
              <w:rPr>
                <w:rFonts w:ascii="Times New Roman" w:hAnsi="Times New Roman" w:cs="Times New Roman"/>
                <w:sz w:val="24"/>
                <w:szCs w:val="24"/>
              </w:rPr>
              <w:t>Course organization and assignments</w:t>
            </w:r>
          </w:p>
        </w:tc>
      </w:tr>
      <w:tr w:rsidR="00617BF3" w:rsidRPr="00E14D19" w14:paraId="59D799E3" w14:textId="77777777" w:rsidTr="002D389D">
        <w:trPr>
          <w:trHeight w:val="710"/>
        </w:trPr>
        <w:tc>
          <w:tcPr>
            <w:tcW w:w="2628" w:type="dxa"/>
            <w:tcBorders>
              <w:bottom w:val="single" w:sz="4" w:space="0" w:color="auto"/>
            </w:tcBorders>
            <w:vAlign w:val="center"/>
          </w:tcPr>
          <w:p w14:paraId="3AF87654" w14:textId="59E314F4" w:rsidR="00617BF3" w:rsidRPr="00E14D19" w:rsidRDefault="00617BF3" w:rsidP="00617BF3">
            <w:pPr>
              <w:spacing w:line="276" w:lineRule="auto"/>
              <w:rPr>
                <w:rFonts w:ascii="Times New Roman" w:hAnsi="Times New Roman" w:cs="Times New Roman"/>
                <w:sz w:val="24"/>
                <w:szCs w:val="24"/>
                <w:vertAlign w:val="superscript"/>
              </w:rPr>
            </w:pPr>
            <w:r w:rsidRPr="00E14D19">
              <w:rPr>
                <w:rFonts w:ascii="Times New Roman" w:hAnsi="Times New Roman" w:cs="Times New Roman"/>
                <w:sz w:val="24"/>
                <w:szCs w:val="24"/>
              </w:rPr>
              <w:t xml:space="preserve">Thursday, </w:t>
            </w:r>
            <w:r w:rsidR="004B01AD">
              <w:rPr>
                <w:rFonts w:ascii="Times New Roman" w:hAnsi="Times New Roman" w:cs="Times New Roman"/>
                <w:sz w:val="24"/>
                <w:szCs w:val="24"/>
              </w:rPr>
              <w:t xml:space="preserve">January </w:t>
            </w:r>
            <w:r w:rsidR="00C45C65">
              <w:rPr>
                <w:rFonts w:ascii="Times New Roman" w:hAnsi="Times New Roman" w:cs="Times New Roman"/>
                <w:sz w:val="24"/>
                <w:szCs w:val="24"/>
              </w:rPr>
              <w:t>11</w:t>
            </w:r>
          </w:p>
          <w:p w14:paraId="68E047D5" w14:textId="77777777" w:rsidR="00617BF3" w:rsidRPr="00E14D19" w:rsidRDefault="00DE1C3F" w:rsidP="00AF0D23">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bottom w:val="single" w:sz="4" w:space="0" w:color="auto"/>
            </w:tcBorders>
            <w:vAlign w:val="center"/>
          </w:tcPr>
          <w:p w14:paraId="7F30B5FA" w14:textId="77777777" w:rsidR="00617BF3" w:rsidRPr="002332B0" w:rsidRDefault="00617BF3" w:rsidP="002332B0">
            <w:pPr>
              <w:rPr>
                <w:rFonts w:ascii="Times New Roman" w:hAnsi="Times New Roman" w:cs="Times New Roman"/>
                <w:sz w:val="24"/>
                <w:szCs w:val="24"/>
              </w:rPr>
            </w:pPr>
            <w:r w:rsidRPr="002332B0">
              <w:rPr>
                <w:rFonts w:ascii="Times New Roman" w:hAnsi="Times New Roman" w:cs="Times New Roman"/>
                <w:sz w:val="24"/>
                <w:szCs w:val="24"/>
              </w:rPr>
              <w:t>Lecture: The Trial Process</w:t>
            </w:r>
          </w:p>
          <w:p w14:paraId="0AC244D7" w14:textId="4ED13CDF" w:rsidR="00617BF3" w:rsidRPr="002332B0" w:rsidRDefault="00617BF3" w:rsidP="002332B0">
            <w:pPr>
              <w:rPr>
                <w:rFonts w:ascii="Times New Roman" w:hAnsi="Times New Roman" w:cs="Times New Roman"/>
                <w:sz w:val="24"/>
                <w:szCs w:val="24"/>
              </w:rPr>
            </w:pPr>
            <w:r w:rsidRPr="00396914">
              <w:rPr>
                <w:rFonts w:ascii="Times New Roman" w:hAnsi="Times New Roman" w:cs="Times New Roman"/>
                <w:i/>
                <w:sz w:val="24"/>
                <w:szCs w:val="24"/>
              </w:rPr>
              <w:t>Assignment</w:t>
            </w:r>
            <w:r w:rsidR="007E79FC">
              <w:rPr>
                <w:rFonts w:ascii="Times New Roman" w:hAnsi="Times New Roman" w:cs="Times New Roman"/>
                <w:sz w:val="24"/>
                <w:szCs w:val="24"/>
              </w:rPr>
              <w:t>: Study and be ready to discuss</w:t>
            </w:r>
            <w:r w:rsidRPr="002332B0">
              <w:rPr>
                <w:rFonts w:ascii="Times New Roman" w:hAnsi="Times New Roman" w:cs="Times New Roman"/>
                <w:sz w:val="24"/>
                <w:szCs w:val="24"/>
              </w:rPr>
              <w:t xml:space="preserve"> Mauet, Chapters 1 and 2</w:t>
            </w:r>
          </w:p>
        </w:tc>
      </w:tr>
      <w:tr w:rsidR="00C45C65" w:rsidRPr="00E14D19" w14:paraId="0212DD55" w14:textId="77777777" w:rsidTr="00F72208">
        <w:trPr>
          <w:trHeight w:val="585"/>
        </w:trPr>
        <w:tc>
          <w:tcPr>
            <w:tcW w:w="2628" w:type="dxa"/>
            <w:tcBorders>
              <w:top w:val="single" w:sz="18" w:space="0" w:color="auto"/>
              <w:bottom w:val="single" w:sz="18" w:space="0" w:color="auto"/>
            </w:tcBorders>
            <w:vAlign w:val="center"/>
          </w:tcPr>
          <w:p w14:paraId="5711F82D" w14:textId="27EB6C86" w:rsidR="00C45C65" w:rsidRPr="00E14D19" w:rsidRDefault="00C45C65" w:rsidP="00F72208">
            <w:pPr>
              <w:rPr>
                <w:rFonts w:ascii="Times New Roman" w:hAnsi="Times New Roman" w:cs="Times New Roman"/>
                <w:sz w:val="24"/>
                <w:szCs w:val="24"/>
              </w:rPr>
            </w:pPr>
            <w:r>
              <w:rPr>
                <w:rFonts w:ascii="Times New Roman" w:hAnsi="Times New Roman" w:cs="Times New Roman"/>
                <w:sz w:val="24"/>
                <w:szCs w:val="24"/>
              </w:rPr>
              <w:t>Monday, January 15</w:t>
            </w:r>
          </w:p>
        </w:tc>
        <w:tc>
          <w:tcPr>
            <w:tcW w:w="7290" w:type="dxa"/>
            <w:tcBorders>
              <w:top w:val="single" w:sz="18" w:space="0" w:color="auto"/>
              <w:bottom w:val="single" w:sz="18" w:space="0" w:color="auto"/>
            </w:tcBorders>
            <w:vAlign w:val="center"/>
          </w:tcPr>
          <w:p w14:paraId="676AAA44" w14:textId="77777777" w:rsidR="00C45C65" w:rsidRPr="00E14D19" w:rsidRDefault="00C45C65" w:rsidP="00F72208">
            <w:pPr>
              <w:jc w:val="center"/>
              <w:rPr>
                <w:rFonts w:ascii="Times New Roman" w:hAnsi="Times New Roman" w:cs="Times New Roman"/>
                <w:sz w:val="24"/>
                <w:szCs w:val="24"/>
              </w:rPr>
            </w:pPr>
            <w:r>
              <w:rPr>
                <w:rFonts w:ascii="Times New Roman" w:hAnsi="Times New Roman" w:cs="Times New Roman"/>
                <w:sz w:val="24"/>
                <w:szCs w:val="24"/>
              </w:rPr>
              <w:t>MARTIN LUTHER KING HOLIDAY</w:t>
            </w:r>
          </w:p>
        </w:tc>
      </w:tr>
      <w:tr w:rsidR="003977DE" w:rsidRPr="00E14D19" w14:paraId="2CA6A4B5" w14:textId="77777777" w:rsidTr="00C45C65">
        <w:trPr>
          <w:trHeight w:val="70"/>
        </w:trPr>
        <w:tc>
          <w:tcPr>
            <w:tcW w:w="2628" w:type="dxa"/>
            <w:tcBorders>
              <w:bottom w:val="single" w:sz="4" w:space="0" w:color="auto"/>
            </w:tcBorders>
            <w:vAlign w:val="center"/>
          </w:tcPr>
          <w:p w14:paraId="3DCAA235" w14:textId="2FE5FD57" w:rsidR="003977DE" w:rsidRDefault="00D011FC" w:rsidP="003977DE">
            <w:pPr>
              <w:spacing w:line="276" w:lineRule="auto"/>
              <w:rPr>
                <w:rFonts w:ascii="Times New Roman" w:hAnsi="Times New Roman" w:cs="Times New Roman"/>
                <w:sz w:val="24"/>
                <w:szCs w:val="24"/>
              </w:rPr>
            </w:pPr>
            <w:r>
              <w:rPr>
                <w:rFonts w:ascii="Times New Roman" w:hAnsi="Times New Roman" w:cs="Times New Roman"/>
                <w:sz w:val="24"/>
                <w:szCs w:val="24"/>
              </w:rPr>
              <w:t>Thurs</w:t>
            </w:r>
            <w:r w:rsidR="003977DE">
              <w:rPr>
                <w:rFonts w:ascii="Times New Roman" w:hAnsi="Times New Roman" w:cs="Times New Roman"/>
                <w:sz w:val="24"/>
                <w:szCs w:val="24"/>
              </w:rPr>
              <w:t xml:space="preserve">day, </w:t>
            </w:r>
            <w:r w:rsidR="00747EE7">
              <w:rPr>
                <w:rFonts w:ascii="Times New Roman" w:hAnsi="Times New Roman" w:cs="Times New Roman"/>
                <w:sz w:val="24"/>
                <w:szCs w:val="24"/>
              </w:rPr>
              <w:t xml:space="preserve">January </w:t>
            </w:r>
            <w:r w:rsidR="00623DFD">
              <w:rPr>
                <w:rFonts w:ascii="Times New Roman" w:hAnsi="Times New Roman" w:cs="Times New Roman"/>
                <w:sz w:val="24"/>
                <w:szCs w:val="24"/>
              </w:rPr>
              <w:t>18</w:t>
            </w:r>
          </w:p>
          <w:p w14:paraId="21BDA937" w14:textId="77777777" w:rsidR="003977DE" w:rsidRDefault="003977DE" w:rsidP="003977DE">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bottom w:val="single" w:sz="4" w:space="0" w:color="auto"/>
            </w:tcBorders>
            <w:vAlign w:val="center"/>
          </w:tcPr>
          <w:p w14:paraId="27124CE1" w14:textId="77777777" w:rsidR="003977DE" w:rsidRDefault="0055262F" w:rsidP="002332B0">
            <w:pPr>
              <w:rPr>
                <w:rFonts w:ascii="Times New Roman" w:hAnsi="Times New Roman" w:cs="Times New Roman"/>
                <w:sz w:val="24"/>
                <w:szCs w:val="24"/>
              </w:rPr>
            </w:pPr>
            <w:r>
              <w:rPr>
                <w:rFonts w:ascii="Times New Roman" w:hAnsi="Times New Roman" w:cs="Times New Roman"/>
                <w:sz w:val="24"/>
                <w:szCs w:val="24"/>
              </w:rPr>
              <w:t xml:space="preserve">Lecture and demonstration: Jury Selection </w:t>
            </w:r>
          </w:p>
          <w:p w14:paraId="04117448" w14:textId="200FE24A" w:rsidR="0055262F" w:rsidRPr="0055262F" w:rsidRDefault="0055262F" w:rsidP="002332B0">
            <w:pPr>
              <w:rPr>
                <w:rFonts w:ascii="Times New Roman" w:hAnsi="Times New Roman" w:cs="Times New Roman"/>
                <w:sz w:val="24"/>
                <w:szCs w:val="24"/>
              </w:rPr>
            </w:pPr>
            <w:r>
              <w:rPr>
                <w:rFonts w:ascii="Times New Roman" w:hAnsi="Times New Roman" w:cs="Times New Roman"/>
                <w:i/>
                <w:sz w:val="24"/>
                <w:szCs w:val="24"/>
              </w:rPr>
              <w:t xml:space="preserve">Assignment: </w:t>
            </w:r>
            <w:r>
              <w:rPr>
                <w:rFonts w:ascii="Times New Roman" w:hAnsi="Times New Roman" w:cs="Times New Roman"/>
                <w:sz w:val="24"/>
                <w:szCs w:val="24"/>
              </w:rPr>
              <w:t>Study and be ready to discuss Mauet, Chapter 3</w:t>
            </w:r>
          </w:p>
        </w:tc>
      </w:tr>
      <w:tr w:rsidR="00623DFD" w:rsidRPr="002332B0" w14:paraId="732E7C0A" w14:textId="77777777" w:rsidTr="00F72208">
        <w:trPr>
          <w:trHeight w:val="710"/>
        </w:trPr>
        <w:tc>
          <w:tcPr>
            <w:tcW w:w="2628" w:type="dxa"/>
            <w:tcBorders>
              <w:bottom w:val="single" w:sz="4" w:space="0" w:color="auto"/>
            </w:tcBorders>
            <w:vAlign w:val="center"/>
          </w:tcPr>
          <w:p w14:paraId="5BFB0128" w14:textId="3C061138" w:rsidR="00623DFD" w:rsidRDefault="00D011FC" w:rsidP="00F72208">
            <w:pPr>
              <w:spacing w:line="276" w:lineRule="auto"/>
              <w:rPr>
                <w:rFonts w:ascii="Times New Roman" w:hAnsi="Times New Roman" w:cs="Times New Roman"/>
                <w:sz w:val="24"/>
                <w:szCs w:val="24"/>
              </w:rPr>
            </w:pPr>
            <w:r>
              <w:rPr>
                <w:rFonts w:ascii="Times New Roman" w:hAnsi="Times New Roman" w:cs="Times New Roman"/>
                <w:sz w:val="24"/>
                <w:szCs w:val="24"/>
              </w:rPr>
              <w:t>Mon</w:t>
            </w:r>
            <w:r w:rsidR="00623DFD">
              <w:rPr>
                <w:rFonts w:ascii="Times New Roman" w:hAnsi="Times New Roman" w:cs="Times New Roman"/>
                <w:sz w:val="24"/>
                <w:szCs w:val="24"/>
              </w:rPr>
              <w:t>day, January 22</w:t>
            </w:r>
          </w:p>
          <w:p w14:paraId="47683A64" w14:textId="77777777" w:rsidR="00623DFD" w:rsidRPr="00E14D19" w:rsidRDefault="00623DFD" w:rsidP="00F72208">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bottom w:val="single" w:sz="4" w:space="0" w:color="auto"/>
            </w:tcBorders>
            <w:vAlign w:val="center"/>
          </w:tcPr>
          <w:p w14:paraId="0494E686" w14:textId="77777777" w:rsidR="00623DFD" w:rsidRPr="002332B0" w:rsidRDefault="00623DFD" w:rsidP="00F72208">
            <w:pPr>
              <w:rPr>
                <w:rFonts w:ascii="Times New Roman" w:hAnsi="Times New Roman" w:cs="Times New Roman"/>
                <w:sz w:val="24"/>
                <w:szCs w:val="24"/>
              </w:rPr>
            </w:pPr>
            <w:r>
              <w:rPr>
                <w:rFonts w:ascii="Times New Roman" w:hAnsi="Times New Roman" w:cs="Times New Roman"/>
                <w:sz w:val="24"/>
                <w:szCs w:val="24"/>
              </w:rPr>
              <w:t xml:space="preserve">Guest Lecture on Jury Selection </w:t>
            </w:r>
          </w:p>
          <w:p w14:paraId="5F5C4E23" w14:textId="77777777" w:rsidR="00623DFD" w:rsidRPr="002332B0" w:rsidRDefault="00623DFD" w:rsidP="00F72208">
            <w:pPr>
              <w:rPr>
                <w:rFonts w:ascii="Times New Roman" w:hAnsi="Times New Roman" w:cs="Times New Roman"/>
                <w:sz w:val="24"/>
                <w:szCs w:val="24"/>
              </w:rPr>
            </w:pPr>
          </w:p>
        </w:tc>
      </w:tr>
      <w:tr w:rsidR="000A2682" w:rsidRPr="00E14D19" w14:paraId="4F58B490" w14:textId="77777777" w:rsidTr="000A2682">
        <w:trPr>
          <w:trHeight w:val="747"/>
        </w:trPr>
        <w:tc>
          <w:tcPr>
            <w:tcW w:w="2628" w:type="dxa"/>
            <w:tcBorders>
              <w:top w:val="single" w:sz="4" w:space="0" w:color="auto"/>
              <w:bottom w:val="single" w:sz="4" w:space="0" w:color="auto"/>
            </w:tcBorders>
          </w:tcPr>
          <w:p w14:paraId="6468F015" w14:textId="79C8DAC0" w:rsidR="000A2682" w:rsidRDefault="000A2682" w:rsidP="002D389D">
            <w:pPr>
              <w:spacing w:before="60" w:line="276" w:lineRule="auto"/>
              <w:rPr>
                <w:rFonts w:ascii="Times New Roman" w:hAnsi="Times New Roman" w:cs="Times New Roman"/>
                <w:sz w:val="24"/>
                <w:szCs w:val="24"/>
              </w:rPr>
            </w:pPr>
            <w:r>
              <w:rPr>
                <w:rFonts w:ascii="Times New Roman" w:hAnsi="Times New Roman" w:cs="Times New Roman"/>
                <w:sz w:val="24"/>
                <w:szCs w:val="24"/>
              </w:rPr>
              <w:t xml:space="preserve">Thursday, </w:t>
            </w:r>
            <w:r w:rsidR="004B01AD">
              <w:rPr>
                <w:rFonts w:ascii="Times New Roman" w:hAnsi="Times New Roman" w:cs="Times New Roman"/>
                <w:sz w:val="24"/>
                <w:szCs w:val="24"/>
              </w:rPr>
              <w:t>January 2</w:t>
            </w:r>
            <w:r w:rsidR="00C45C65">
              <w:rPr>
                <w:rFonts w:ascii="Times New Roman" w:hAnsi="Times New Roman" w:cs="Times New Roman"/>
                <w:sz w:val="24"/>
                <w:szCs w:val="24"/>
              </w:rPr>
              <w:t>5</w:t>
            </w:r>
          </w:p>
          <w:p w14:paraId="28CF4726" w14:textId="77777777" w:rsidR="000A2682" w:rsidRDefault="000A2682" w:rsidP="002D389D">
            <w:pPr>
              <w:spacing w:before="60"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top w:val="single" w:sz="4" w:space="0" w:color="auto"/>
              <w:bottom w:val="single" w:sz="4" w:space="0" w:color="auto"/>
            </w:tcBorders>
          </w:tcPr>
          <w:p w14:paraId="32E93766" w14:textId="77777777" w:rsidR="000A2682" w:rsidRPr="007647A8" w:rsidRDefault="000A2682" w:rsidP="000A2682">
            <w:pPr>
              <w:spacing w:before="60"/>
              <w:rPr>
                <w:rFonts w:ascii="Times New Roman" w:hAnsi="Times New Roman" w:cs="Times New Roman"/>
                <w:b/>
                <w:sz w:val="24"/>
                <w:szCs w:val="24"/>
              </w:rPr>
            </w:pPr>
            <w:r w:rsidRPr="007647A8">
              <w:rPr>
                <w:rFonts w:ascii="Times New Roman" w:hAnsi="Times New Roman" w:cs="Times New Roman"/>
                <w:b/>
                <w:sz w:val="24"/>
                <w:szCs w:val="24"/>
              </w:rPr>
              <w:t>Workshop #1: Jury Selection</w:t>
            </w:r>
          </w:p>
          <w:p w14:paraId="37FF1F8B" w14:textId="77777777" w:rsidR="000A2682" w:rsidRPr="002332B0" w:rsidRDefault="000A2682" w:rsidP="000A2682">
            <w:pPr>
              <w:rPr>
                <w:rFonts w:ascii="Times New Roman" w:hAnsi="Times New Roman" w:cs="Times New Roman"/>
                <w:sz w:val="24"/>
                <w:szCs w:val="24"/>
              </w:rPr>
            </w:pPr>
            <w:r w:rsidRPr="00396914">
              <w:rPr>
                <w:rFonts w:ascii="Times New Roman" w:hAnsi="Times New Roman" w:cs="Times New Roman"/>
                <w:i/>
                <w:sz w:val="24"/>
                <w:szCs w:val="24"/>
              </w:rPr>
              <w:t xml:space="preserve"> Assignment</w:t>
            </w:r>
            <w:r w:rsidRPr="002332B0">
              <w:rPr>
                <w:rFonts w:ascii="Times New Roman" w:hAnsi="Times New Roman" w:cs="Times New Roman"/>
                <w:sz w:val="24"/>
                <w:szCs w:val="24"/>
              </w:rPr>
              <w:t>: Submit written questions for Jury Selection</w:t>
            </w:r>
          </w:p>
          <w:p w14:paraId="5169E904" w14:textId="77777777" w:rsidR="000A2682" w:rsidRPr="00E14D19" w:rsidRDefault="000A2682" w:rsidP="000A2682">
            <w:pPr>
              <w:rPr>
                <w:rFonts w:ascii="Times New Roman" w:hAnsi="Times New Roman" w:cs="Times New Roman"/>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5838"/>
            </w:tblGrid>
            <w:tr w:rsidR="000A2682" w:rsidRPr="00E14D19" w14:paraId="35955BC6" w14:textId="77777777" w:rsidTr="000A2682">
              <w:tc>
                <w:tcPr>
                  <w:tcW w:w="1237" w:type="dxa"/>
                </w:tcPr>
                <w:p w14:paraId="671D3044" w14:textId="77777777" w:rsidR="000A2682" w:rsidRPr="00E14D19" w:rsidRDefault="000A2682" w:rsidP="000A2682">
                  <w:pPr>
                    <w:rPr>
                      <w:rFonts w:ascii="Times New Roman" w:hAnsi="Times New Roman" w:cs="Times New Roman"/>
                      <w:b/>
                      <w:sz w:val="24"/>
                      <w:szCs w:val="24"/>
                    </w:rPr>
                  </w:pPr>
                  <w:r w:rsidRPr="00E14D19">
                    <w:rPr>
                      <w:rFonts w:ascii="Times New Roman" w:hAnsi="Times New Roman" w:cs="Times New Roman"/>
                      <w:b/>
                      <w:sz w:val="24"/>
                      <w:szCs w:val="24"/>
                    </w:rPr>
                    <w:t>Group A:</w:t>
                  </w:r>
                </w:p>
              </w:tc>
              <w:tc>
                <w:tcPr>
                  <w:tcW w:w="5850" w:type="dxa"/>
                </w:tcPr>
                <w:p w14:paraId="65D19D88" w14:textId="77777777" w:rsidR="000A2682" w:rsidRPr="00E14D19" w:rsidRDefault="000A2682" w:rsidP="000A2682">
                  <w:pPr>
                    <w:rPr>
                      <w:rFonts w:ascii="Times New Roman" w:hAnsi="Times New Roman" w:cs="Times New Roman"/>
                      <w:i/>
                      <w:sz w:val="24"/>
                      <w:szCs w:val="24"/>
                    </w:rPr>
                  </w:pPr>
                  <w:r w:rsidRPr="00E14D19">
                    <w:rPr>
                      <w:rFonts w:ascii="Times New Roman" w:hAnsi="Times New Roman" w:cs="Times New Roman"/>
                      <w:sz w:val="24"/>
                      <w:szCs w:val="24"/>
                    </w:rPr>
                    <w:t xml:space="preserve">Be prepared to choose a jury for the defendant in the case of </w:t>
                  </w:r>
                  <w:r w:rsidRPr="00E14D19">
                    <w:rPr>
                      <w:rFonts w:ascii="Times New Roman" w:hAnsi="Times New Roman" w:cs="Times New Roman"/>
                      <w:i/>
                      <w:sz w:val="24"/>
                      <w:szCs w:val="24"/>
                    </w:rPr>
                    <w:t>State v. Diamond</w:t>
                  </w:r>
                  <w:r w:rsidRPr="00E14D19">
                    <w:rPr>
                      <w:rFonts w:ascii="Times New Roman" w:hAnsi="Times New Roman" w:cs="Times New Roman"/>
                      <w:sz w:val="24"/>
                      <w:szCs w:val="24"/>
                    </w:rPr>
                    <w:t xml:space="preserve"> and for the plaintiff in the case of </w:t>
                  </w:r>
                  <w:r w:rsidRPr="00E14D19">
                    <w:rPr>
                      <w:rFonts w:ascii="Times New Roman" w:hAnsi="Times New Roman" w:cs="Times New Roman"/>
                      <w:i/>
                      <w:sz w:val="24"/>
                      <w:szCs w:val="24"/>
                    </w:rPr>
                    <w:t>Potter v. Shrackle.</w:t>
                  </w:r>
                </w:p>
              </w:tc>
            </w:tr>
            <w:tr w:rsidR="000A2682" w:rsidRPr="00E14D19" w14:paraId="3EF02880" w14:textId="77777777" w:rsidTr="000A2682">
              <w:tc>
                <w:tcPr>
                  <w:tcW w:w="1237" w:type="dxa"/>
                </w:tcPr>
                <w:p w14:paraId="3DEE8DF3" w14:textId="77777777" w:rsidR="000A2682" w:rsidRPr="00E14D19" w:rsidRDefault="000A2682" w:rsidP="000A2682">
                  <w:pPr>
                    <w:rPr>
                      <w:rFonts w:ascii="Times New Roman" w:hAnsi="Times New Roman" w:cs="Times New Roman"/>
                      <w:b/>
                      <w:sz w:val="24"/>
                      <w:szCs w:val="24"/>
                    </w:rPr>
                  </w:pPr>
                  <w:r w:rsidRPr="00E14D19">
                    <w:rPr>
                      <w:rFonts w:ascii="Times New Roman" w:hAnsi="Times New Roman" w:cs="Times New Roman"/>
                      <w:b/>
                      <w:sz w:val="24"/>
                      <w:szCs w:val="24"/>
                    </w:rPr>
                    <w:t>Group B:</w:t>
                  </w:r>
                </w:p>
              </w:tc>
              <w:tc>
                <w:tcPr>
                  <w:tcW w:w="5850" w:type="dxa"/>
                </w:tcPr>
                <w:p w14:paraId="03C88703" w14:textId="77777777" w:rsidR="000A2682" w:rsidRPr="00E14D19" w:rsidRDefault="000A2682" w:rsidP="000A2682">
                  <w:pPr>
                    <w:rPr>
                      <w:rFonts w:ascii="Times New Roman" w:hAnsi="Times New Roman" w:cs="Times New Roman"/>
                      <w:sz w:val="24"/>
                      <w:szCs w:val="24"/>
                    </w:rPr>
                  </w:pPr>
                  <w:r w:rsidRPr="00E14D19">
                    <w:rPr>
                      <w:rFonts w:ascii="Times New Roman" w:hAnsi="Times New Roman" w:cs="Times New Roman"/>
                      <w:sz w:val="24"/>
                      <w:szCs w:val="24"/>
                    </w:rPr>
                    <w:t xml:space="preserve">Be prepared to choose a jury for the state in the case of </w:t>
                  </w:r>
                  <w:r w:rsidRPr="00E14D19">
                    <w:rPr>
                      <w:rFonts w:ascii="Times New Roman" w:hAnsi="Times New Roman" w:cs="Times New Roman"/>
                      <w:i/>
                      <w:sz w:val="24"/>
                      <w:szCs w:val="24"/>
                    </w:rPr>
                    <w:t>State v. Diamond</w:t>
                  </w:r>
                  <w:r w:rsidRPr="00E14D19">
                    <w:rPr>
                      <w:rFonts w:ascii="Times New Roman" w:hAnsi="Times New Roman" w:cs="Times New Roman"/>
                      <w:sz w:val="24"/>
                      <w:szCs w:val="24"/>
                    </w:rPr>
                    <w:t xml:space="preserve"> and for the defendant in the case of </w:t>
                  </w:r>
                  <w:r w:rsidRPr="00E14D19">
                    <w:rPr>
                      <w:rFonts w:ascii="Times New Roman" w:hAnsi="Times New Roman" w:cs="Times New Roman"/>
                      <w:i/>
                      <w:sz w:val="24"/>
                      <w:szCs w:val="24"/>
                    </w:rPr>
                    <w:t>Potter v. Shrackle</w:t>
                  </w:r>
                  <w:r w:rsidRPr="00E14D19">
                    <w:rPr>
                      <w:rFonts w:ascii="Times New Roman" w:hAnsi="Times New Roman" w:cs="Times New Roman"/>
                      <w:sz w:val="24"/>
                      <w:szCs w:val="24"/>
                    </w:rPr>
                    <w:t xml:space="preserve"> </w:t>
                  </w:r>
                </w:p>
              </w:tc>
            </w:tr>
            <w:tr w:rsidR="000A2682" w:rsidRPr="00E14D19" w14:paraId="4F0892E6" w14:textId="77777777" w:rsidTr="000A2682">
              <w:tc>
                <w:tcPr>
                  <w:tcW w:w="1237" w:type="dxa"/>
                </w:tcPr>
                <w:p w14:paraId="1E4E8900" w14:textId="77777777" w:rsidR="000A2682" w:rsidRPr="00E14D19" w:rsidRDefault="000A2682" w:rsidP="000A2682">
                  <w:pPr>
                    <w:rPr>
                      <w:rFonts w:ascii="Times New Roman" w:hAnsi="Times New Roman" w:cs="Times New Roman"/>
                      <w:b/>
                      <w:sz w:val="24"/>
                      <w:szCs w:val="24"/>
                    </w:rPr>
                  </w:pPr>
                </w:p>
              </w:tc>
              <w:tc>
                <w:tcPr>
                  <w:tcW w:w="5850" w:type="dxa"/>
                </w:tcPr>
                <w:p w14:paraId="45EA77F4" w14:textId="77777777" w:rsidR="000A2682" w:rsidRPr="00E14D19" w:rsidRDefault="000A2682" w:rsidP="000A2682">
                  <w:pPr>
                    <w:rPr>
                      <w:rFonts w:ascii="Times New Roman" w:hAnsi="Times New Roman" w:cs="Times New Roman"/>
                      <w:sz w:val="24"/>
                      <w:szCs w:val="24"/>
                    </w:rPr>
                  </w:pPr>
                </w:p>
              </w:tc>
            </w:tr>
          </w:tbl>
          <w:p w14:paraId="16F8516E" w14:textId="77777777" w:rsidR="000A2682" w:rsidRDefault="000A2682" w:rsidP="002B2F1F">
            <w:pPr>
              <w:rPr>
                <w:rFonts w:ascii="Times New Roman" w:hAnsi="Times New Roman" w:cs="Times New Roman"/>
                <w:sz w:val="24"/>
                <w:szCs w:val="24"/>
              </w:rPr>
            </w:pPr>
          </w:p>
        </w:tc>
      </w:tr>
      <w:tr w:rsidR="000A2682" w:rsidRPr="00E14D19" w14:paraId="40E1E0CA" w14:textId="77777777" w:rsidTr="000A2682">
        <w:trPr>
          <w:trHeight w:val="747"/>
        </w:trPr>
        <w:tc>
          <w:tcPr>
            <w:tcW w:w="2628" w:type="dxa"/>
            <w:tcBorders>
              <w:top w:val="single" w:sz="4" w:space="0" w:color="auto"/>
              <w:bottom w:val="single" w:sz="4" w:space="0" w:color="auto"/>
            </w:tcBorders>
          </w:tcPr>
          <w:p w14:paraId="1913DCB8" w14:textId="37DCD902" w:rsidR="000A2682" w:rsidRPr="00E14D19" w:rsidRDefault="000A2682" w:rsidP="000A2682">
            <w:pPr>
              <w:spacing w:before="60" w:line="276" w:lineRule="auto"/>
              <w:rPr>
                <w:rFonts w:ascii="Times New Roman" w:hAnsi="Times New Roman" w:cs="Times New Roman"/>
                <w:sz w:val="24"/>
                <w:szCs w:val="24"/>
                <w:vertAlign w:val="superscript"/>
              </w:rPr>
            </w:pPr>
            <w:r>
              <w:rPr>
                <w:rFonts w:ascii="Times New Roman" w:hAnsi="Times New Roman" w:cs="Times New Roman"/>
                <w:sz w:val="24"/>
                <w:szCs w:val="24"/>
              </w:rPr>
              <w:t xml:space="preserve">Monday, </w:t>
            </w:r>
            <w:r w:rsidR="00C45C65">
              <w:rPr>
                <w:rFonts w:ascii="Times New Roman" w:hAnsi="Times New Roman" w:cs="Times New Roman"/>
                <w:sz w:val="24"/>
                <w:szCs w:val="24"/>
              </w:rPr>
              <w:t>January 29</w:t>
            </w:r>
          </w:p>
          <w:p w14:paraId="2A07419B" w14:textId="77777777" w:rsidR="000A2682" w:rsidRDefault="000A2682" w:rsidP="000A2682">
            <w:pPr>
              <w:spacing w:before="60"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top w:val="single" w:sz="4" w:space="0" w:color="auto"/>
              <w:bottom w:val="single" w:sz="4" w:space="0" w:color="auto"/>
            </w:tcBorders>
          </w:tcPr>
          <w:p w14:paraId="736CAB13" w14:textId="77777777" w:rsidR="000A2682" w:rsidRPr="000E4FDD" w:rsidRDefault="000A2682" w:rsidP="000A2682">
            <w:pPr>
              <w:rPr>
                <w:rFonts w:ascii="Times New Roman" w:hAnsi="Times New Roman" w:cs="Times New Roman"/>
                <w:sz w:val="24"/>
                <w:szCs w:val="24"/>
              </w:rPr>
            </w:pPr>
            <w:r w:rsidRPr="000E4FDD">
              <w:rPr>
                <w:rFonts w:ascii="Times New Roman" w:hAnsi="Times New Roman" w:cs="Times New Roman"/>
                <w:sz w:val="24"/>
                <w:szCs w:val="24"/>
              </w:rPr>
              <w:t>Lecture and Demonstration: Opening Statements</w:t>
            </w:r>
          </w:p>
          <w:p w14:paraId="2AEBFAF4" w14:textId="4A1AB6A9" w:rsidR="000A2682" w:rsidRDefault="000A2682" w:rsidP="000A2682">
            <w:pPr>
              <w:spacing w:before="60"/>
              <w:rPr>
                <w:rFonts w:ascii="Times New Roman" w:hAnsi="Times New Roman" w:cs="Times New Roman"/>
                <w:sz w:val="24"/>
                <w:szCs w:val="24"/>
              </w:rPr>
            </w:pPr>
            <w:r w:rsidRPr="00396914">
              <w:rPr>
                <w:rFonts w:ascii="Times New Roman" w:hAnsi="Times New Roman" w:cs="Times New Roman"/>
                <w:i/>
                <w:sz w:val="24"/>
                <w:szCs w:val="24"/>
              </w:rPr>
              <w:t>Assignment</w:t>
            </w:r>
            <w:r w:rsidRPr="000E4FDD">
              <w:rPr>
                <w:rFonts w:ascii="Times New Roman" w:hAnsi="Times New Roman" w:cs="Times New Roman"/>
                <w:sz w:val="24"/>
                <w:szCs w:val="24"/>
              </w:rPr>
              <w:t xml:space="preserve">: Study </w:t>
            </w:r>
            <w:r w:rsidR="00D71056">
              <w:rPr>
                <w:rFonts w:ascii="Times New Roman" w:hAnsi="Times New Roman" w:cs="Times New Roman"/>
                <w:sz w:val="24"/>
                <w:szCs w:val="24"/>
              </w:rPr>
              <w:t xml:space="preserve">and be ready to discuss </w:t>
            </w:r>
            <w:r w:rsidRPr="000E4FDD">
              <w:rPr>
                <w:rFonts w:ascii="Times New Roman" w:hAnsi="Times New Roman" w:cs="Times New Roman"/>
                <w:sz w:val="24"/>
                <w:szCs w:val="24"/>
              </w:rPr>
              <w:t>Mauet, Chapter 4</w:t>
            </w:r>
          </w:p>
          <w:p w14:paraId="3A0730A4" w14:textId="77777777" w:rsidR="0069450F" w:rsidRPr="002332B0" w:rsidRDefault="0069450F" w:rsidP="000A2682">
            <w:pPr>
              <w:spacing w:before="60"/>
              <w:rPr>
                <w:rFonts w:ascii="Times New Roman" w:hAnsi="Times New Roman" w:cs="Times New Roman"/>
                <w:sz w:val="24"/>
                <w:szCs w:val="24"/>
              </w:rPr>
            </w:pPr>
          </w:p>
        </w:tc>
      </w:tr>
      <w:tr w:rsidR="000A2682" w:rsidRPr="00E14D19" w14:paraId="01E98022" w14:textId="77777777" w:rsidTr="000A2682">
        <w:trPr>
          <w:trHeight w:val="747"/>
        </w:trPr>
        <w:tc>
          <w:tcPr>
            <w:tcW w:w="2628" w:type="dxa"/>
            <w:tcBorders>
              <w:top w:val="single" w:sz="4" w:space="0" w:color="auto"/>
              <w:bottom w:val="single" w:sz="18" w:space="0" w:color="auto"/>
            </w:tcBorders>
          </w:tcPr>
          <w:p w14:paraId="34797DB9" w14:textId="42163BC8" w:rsidR="000A2682" w:rsidRPr="00E14D19" w:rsidRDefault="000A2682" w:rsidP="000A2682">
            <w:pPr>
              <w:spacing w:line="276" w:lineRule="auto"/>
              <w:rPr>
                <w:rFonts w:ascii="Times New Roman" w:hAnsi="Times New Roman" w:cs="Times New Roman"/>
                <w:sz w:val="24"/>
                <w:szCs w:val="24"/>
                <w:vertAlign w:val="superscript"/>
              </w:rPr>
            </w:pPr>
            <w:r>
              <w:rPr>
                <w:rFonts w:ascii="Times New Roman" w:hAnsi="Times New Roman" w:cs="Times New Roman"/>
                <w:sz w:val="24"/>
                <w:szCs w:val="24"/>
              </w:rPr>
              <w:t xml:space="preserve">Thursday, </w:t>
            </w:r>
            <w:r w:rsidR="00C45C65">
              <w:rPr>
                <w:rFonts w:ascii="Times New Roman" w:hAnsi="Times New Roman" w:cs="Times New Roman"/>
                <w:sz w:val="24"/>
                <w:szCs w:val="24"/>
              </w:rPr>
              <w:t>February 1</w:t>
            </w:r>
          </w:p>
          <w:p w14:paraId="33D901F7" w14:textId="77777777" w:rsidR="000A2682" w:rsidRDefault="000A2682" w:rsidP="000A2682">
            <w:pPr>
              <w:spacing w:before="60"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top w:val="single" w:sz="4" w:space="0" w:color="auto"/>
              <w:bottom w:val="single" w:sz="18" w:space="0" w:color="auto"/>
            </w:tcBorders>
          </w:tcPr>
          <w:p w14:paraId="272D3FD1" w14:textId="77777777" w:rsidR="000A2682" w:rsidRPr="007647A8" w:rsidRDefault="000A2682" w:rsidP="000A2682">
            <w:pPr>
              <w:spacing w:before="60"/>
              <w:rPr>
                <w:rFonts w:ascii="Times New Roman" w:hAnsi="Times New Roman" w:cs="Times New Roman"/>
                <w:b/>
                <w:sz w:val="24"/>
                <w:szCs w:val="24"/>
              </w:rPr>
            </w:pPr>
            <w:r w:rsidRPr="007647A8">
              <w:rPr>
                <w:rFonts w:ascii="Times New Roman" w:hAnsi="Times New Roman" w:cs="Times New Roman"/>
                <w:b/>
                <w:sz w:val="24"/>
                <w:szCs w:val="24"/>
              </w:rPr>
              <w:t>Workshop #2: Opening Statements</w:t>
            </w:r>
          </w:p>
          <w:p w14:paraId="0DF5FBA9" w14:textId="77777777" w:rsidR="000A2682" w:rsidRPr="000E4FDD" w:rsidRDefault="000A2682" w:rsidP="000A2682">
            <w:pPr>
              <w:rPr>
                <w:rFonts w:ascii="Times New Roman" w:hAnsi="Times New Roman" w:cs="Times New Roman"/>
                <w:sz w:val="24"/>
                <w:szCs w:val="24"/>
              </w:rPr>
            </w:pPr>
            <w:r w:rsidRPr="00396914">
              <w:rPr>
                <w:rFonts w:ascii="Times New Roman" w:hAnsi="Times New Roman" w:cs="Times New Roman"/>
                <w:i/>
                <w:sz w:val="24"/>
                <w:szCs w:val="24"/>
              </w:rPr>
              <w:t>Assignment</w:t>
            </w:r>
            <w:r w:rsidRPr="000E4FDD">
              <w:rPr>
                <w:rFonts w:ascii="Times New Roman" w:hAnsi="Times New Roman" w:cs="Times New Roman"/>
                <w:sz w:val="24"/>
                <w:szCs w:val="24"/>
              </w:rPr>
              <w:t>: Submit a written Opening Statement</w:t>
            </w:r>
          </w:p>
          <w:p w14:paraId="30C447DB" w14:textId="77777777" w:rsidR="000A2682" w:rsidRPr="00E14D19" w:rsidRDefault="000A2682" w:rsidP="000A2682">
            <w:pPr>
              <w:rPr>
                <w:rFonts w:ascii="Times New Roman" w:hAnsi="Times New Roman" w:cs="Times New Roman"/>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5827"/>
            </w:tblGrid>
            <w:tr w:rsidR="000A2682" w:rsidRPr="00E14D19" w14:paraId="0670B1B3" w14:textId="77777777" w:rsidTr="000A2682">
              <w:tc>
                <w:tcPr>
                  <w:tcW w:w="1237" w:type="dxa"/>
                </w:tcPr>
                <w:p w14:paraId="75055EA4" w14:textId="77777777" w:rsidR="000A2682" w:rsidRPr="00E14D19" w:rsidRDefault="000A2682" w:rsidP="000A2682">
                  <w:pPr>
                    <w:rPr>
                      <w:rFonts w:ascii="Times New Roman" w:hAnsi="Times New Roman" w:cs="Times New Roman"/>
                      <w:b/>
                      <w:sz w:val="24"/>
                      <w:szCs w:val="24"/>
                    </w:rPr>
                  </w:pPr>
                  <w:r w:rsidRPr="00E14D19">
                    <w:rPr>
                      <w:rFonts w:ascii="Times New Roman" w:hAnsi="Times New Roman" w:cs="Times New Roman"/>
                      <w:b/>
                      <w:sz w:val="24"/>
                      <w:szCs w:val="24"/>
                    </w:rPr>
                    <w:t>Group A:</w:t>
                  </w:r>
                </w:p>
              </w:tc>
              <w:tc>
                <w:tcPr>
                  <w:tcW w:w="5827" w:type="dxa"/>
                </w:tcPr>
                <w:p w14:paraId="6A0CC1B8" w14:textId="77777777" w:rsidR="000A2682" w:rsidRPr="00E14D19" w:rsidRDefault="000A2682" w:rsidP="000A2682">
                  <w:pPr>
                    <w:rPr>
                      <w:rFonts w:ascii="Times New Roman" w:hAnsi="Times New Roman" w:cs="Times New Roman"/>
                      <w:i/>
                      <w:sz w:val="24"/>
                      <w:szCs w:val="24"/>
                    </w:rPr>
                  </w:pPr>
                  <w:r w:rsidRPr="00E14D19">
                    <w:rPr>
                      <w:rFonts w:ascii="Times New Roman" w:hAnsi="Times New Roman" w:cs="Times New Roman"/>
                      <w:sz w:val="24"/>
                      <w:szCs w:val="24"/>
                    </w:rPr>
                    <w:t xml:space="preserve">Be prepared to deliver the opening statement for the defendant in the case of </w:t>
                  </w:r>
                  <w:r w:rsidRPr="00E14D19">
                    <w:rPr>
                      <w:rFonts w:ascii="Times New Roman" w:hAnsi="Times New Roman" w:cs="Times New Roman"/>
                      <w:i/>
                      <w:sz w:val="24"/>
                      <w:szCs w:val="24"/>
                    </w:rPr>
                    <w:t xml:space="preserve">State v. Diamond </w:t>
                  </w:r>
                  <w:r w:rsidRPr="00E14D19">
                    <w:rPr>
                      <w:rFonts w:ascii="Times New Roman" w:hAnsi="Times New Roman" w:cs="Times New Roman"/>
                      <w:sz w:val="24"/>
                      <w:szCs w:val="24"/>
                    </w:rPr>
                    <w:t xml:space="preserve">and for the plaintiff in the case of </w:t>
                  </w:r>
                  <w:r w:rsidRPr="00E14D19">
                    <w:rPr>
                      <w:rFonts w:ascii="Times New Roman" w:hAnsi="Times New Roman" w:cs="Times New Roman"/>
                      <w:i/>
                      <w:sz w:val="24"/>
                      <w:szCs w:val="24"/>
                    </w:rPr>
                    <w:t>Potter v. Shrackle.</w:t>
                  </w:r>
                </w:p>
              </w:tc>
            </w:tr>
            <w:tr w:rsidR="000A2682" w:rsidRPr="00E14D19" w14:paraId="725CF04B" w14:textId="77777777" w:rsidTr="0069450F">
              <w:trPr>
                <w:trHeight w:val="1098"/>
              </w:trPr>
              <w:tc>
                <w:tcPr>
                  <w:tcW w:w="1237" w:type="dxa"/>
                </w:tcPr>
                <w:p w14:paraId="2C5DCB30" w14:textId="77777777" w:rsidR="000A2682" w:rsidRPr="00E14D19" w:rsidRDefault="000A2682" w:rsidP="000A2682">
                  <w:pPr>
                    <w:rPr>
                      <w:rFonts w:ascii="Times New Roman" w:hAnsi="Times New Roman" w:cs="Times New Roman"/>
                      <w:b/>
                      <w:sz w:val="24"/>
                      <w:szCs w:val="24"/>
                    </w:rPr>
                  </w:pPr>
                  <w:r w:rsidRPr="00E14D19">
                    <w:rPr>
                      <w:rFonts w:ascii="Times New Roman" w:hAnsi="Times New Roman" w:cs="Times New Roman"/>
                      <w:b/>
                      <w:sz w:val="24"/>
                      <w:szCs w:val="24"/>
                    </w:rPr>
                    <w:t>Group B:</w:t>
                  </w:r>
                </w:p>
              </w:tc>
              <w:tc>
                <w:tcPr>
                  <w:tcW w:w="5827" w:type="dxa"/>
                </w:tcPr>
                <w:p w14:paraId="2548BBE4" w14:textId="77777777" w:rsidR="000A2682" w:rsidRPr="00E14D19" w:rsidRDefault="000A2682" w:rsidP="000A2682">
                  <w:pPr>
                    <w:rPr>
                      <w:rFonts w:ascii="Times New Roman" w:hAnsi="Times New Roman" w:cs="Times New Roman"/>
                      <w:i/>
                      <w:sz w:val="24"/>
                      <w:szCs w:val="24"/>
                    </w:rPr>
                  </w:pPr>
                  <w:r w:rsidRPr="00E14D19">
                    <w:rPr>
                      <w:rFonts w:ascii="Times New Roman" w:hAnsi="Times New Roman" w:cs="Times New Roman"/>
                      <w:sz w:val="24"/>
                      <w:szCs w:val="24"/>
                    </w:rPr>
                    <w:t xml:space="preserve">Be prepared to deliver the opening statement for the state in the case of </w:t>
                  </w:r>
                  <w:r w:rsidRPr="00E14D19">
                    <w:rPr>
                      <w:rFonts w:ascii="Times New Roman" w:hAnsi="Times New Roman" w:cs="Times New Roman"/>
                      <w:i/>
                      <w:sz w:val="24"/>
                      <w:szCs w:val="24"/>
                    </w:rPr>
                    <w:t xml:space="preserve">State v. Diamond </w:t>
                  </w:r>
                  <w:r w:rsidRPr="00E14D19">
                    <w:rPr>
                      <w:rFonts w:ascii="Times New Roman" w:hAnsi="Times New Roman" w:cs="Times New Roman"/>
                      <w:sz w:val="24"/>
                      <w:szCs w:val="24"/>
                    </w:rPr>
                    <w:t xml:space="preserve">and for the defendant in the case of </w:t>
                  </w:r>
                  <w:r w:rsidRPr="00E14D19">
                    <w:rPr>
                      <w:rFonts w:ascii="Times New Roman" w:hAnsi="Times New Roman" w:cs="Times New Roman"/>
                      <w:i/>
                      <w:sz w:val="24"/>
                      <w:szCs w:val="24"/>
                    </w:rPr>
                    <w:t>Potter v. Shrackle.</w:t>
                  </w:r>
                </w:p>
              </w:tc>
            </w:tr>
          </w:tbl>
          <w:p w14:paraId="727B5E9C" w14:textId="77777777" w:rsidR="000A2682" w:rsidRPr="000E4FDD" w:rsidRDefault="000A2682" w:rsidP="000A2682">
            <w:pPr>
              <w:rPr>
                <w:rFonts w:ascii="Times New Roman" w:hAnsi="Times New Roman" w:cs="Times New Roman"/>
                <w:sz w:val="24"/>
                <w:szCs w:val="24"/>
              </w:rPr>
            </w:pPr>
          </w:p>
        </w:tc>
      </w:tr>
    </w:tbl>
    <w:p w14:paraId="75E55CC2" w14:textId="77777777" w:rsidR="000A2682" w:rsidRDefault="000A2682">
      <w:r>
        <w:br w:type="page"/>
      </w:r>
    </w:p>
    <w:tbl>
      <w:tblPr>
        <w:tblStyle w:val="TableGrid"/>
        <w:tblW w:w="9918" w:type="dxa"/>
        <w:tblLook w:val="04A0" w:firstRow="1" w:lastRow="0" w:firstColumn="1" w:lastColumn="0" w:noHBand="0" w:noVBand="1"/>
      </w:tblPr>
      <w:tblGrid>
        <w:gridCol w:w="2628"/>
        <w:gridCol w:w="7290"/>
      </w:tblGrid>
      <w:tr w:rsidR="000A2682" w:rsidRPr="00E14D19" w14:paraId="7718C0C8" w14:textId="77777777" w:rsidTr="000A2682">
        <w:trPr>
          <w:trHeight w:val="945"/>
        </w:trPr>
        <w:tc>
          <w:tcPr>
            <w:tcW w:w="2628" w:type="dxa"/>
            <w:tcBorders>
              <w:top w:val="single" w:sz="18" w:space="0" w:color="auto"/>
            </w:tcBorders>
          </w:tcPr>
          <w:p w14:paraId="7B247875" w14:textId="2711347C" w:rsidR="000A2682" w:rsidRPr="00E14D19" w:rsidRDefault="000A2682" w:rsidP="000A2682">
            <w:pPr>
              <w:spacing w:before="60" w:line="276" w:lineRule="auto"/>
              <w:rPr>
                <w:rFonts w:ascii="Times New Roman" w:hAnsi="Times New Roman" w:cs="Times New Roman"/>
                <w:sz w:val="24"/>
                <w:szCs w:val="24"/>
              </w:rPr>
            </w:pPr>
            <w:r>
              <w:rPr>
                <w:rFonts w:ascii="Times New Roman" w:hAnsi="Times New Roman" w:cs="Times New Roman"/>
                <w:sz w:val="24"/>
                <w:szCs w:val="24"/>
              </w:rPr>
              <w:t xml:space="preserve">Monday, </w:t>
            </w:r>
            <w:r w:rsidR="004B01AD">
              <w:rPr>
                <w:rFonts w:ascii="Times New Roman" w:hAnsi="Times New Roman" w:cs="Times New Roman"/>
                <w:sz w:val="24"/>
                <w:szCs w:val="24"/>
              </w:rPr>
              <w:t xml:space="preserve">February </w:t>
            </w:r>
            <w:r w:rsidR="00C45C65">
              <w:rPr>
                <w:rFonts w:ascii="Times New Roman" w:hAnsi="Times New Roman" w:cs="Times New Roman"/>
                <w:sz w:val="24"/>
                <w:szCs w:val="24"/>
              </w:rPr>
              <w:t>5</w:t>
            </w:r>
          </w:p>
          <w:p w14:paraId="412E2CB2" w14:textId="77777777" w:rsidR="000A2682" w:rsidRPr="00E14D19" w:rsidRDefault="000A2682" w:rsidP="000A2682">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top w:val="single" w:sz="18" w:space="0" w:color="auto"/>
            </w:tcBorders>
            <w:vAlign w:val="center"/>
          </w:tcPr>
          <w:p w14:paraId="23757CD0" w14:textId="77777777" w:rsidR="000A2682" w:rsidRPr="00556891" w:rsidRDefault="000A2682" w:rsidP="000A2682">
            <w:pPr>
              <w:rPr>
                <w:rFonts w:ascii="Times New Roman" w:hAnsi="Times New Roman" w:cs="Times New Roman"/>
                <w:sz w:val="24"/>
                <w:szCs w:val="24"/>
              </w:rPr>
            </w:pPr>
            <w:r w:rsidRPr="00556891">
              <w:rPr>
                <w:rFonts w:ascii="Times New Roman" w:hAnsi="Times New Roman" w:cs="Times New Roman"/>
                <w:sz w:val="24"/>
                <w:szCs w:val="24"/>
              </w:rPr>
              <w:t>Lecture: Demonstration on Direct Examination of the Lay Witness</w:t>
            </w:r>
          </w:p>
          <w:p w14:paraId="6D41EA5D" w14:textId="0A9613DB" w:rsidR="000A2682" w:rsidRPr="00556891" w:rsidRDefault="000A2682" w:rsidP="000A2682">
            <w:pPr>
              <w:rPr>
                <w:rFonts w:ascii="Times New Roman" w:hAnsi="Times New Roman" w:cs="Times New Roman"/>
                <w:b/>
                <w:sz w:val="24"/>
                <w:szCs w:val="24"/>
              </w:rPr>
            </w:pPr>
            <w:r w:rsidRPr="00556891">
              <w:rPr>
                <w:rFonts w:ascii="Times New Roman" w:hAnsi="Times New Roman" w:cs="Times New Roman"/>
                <w:i/>
                <w:sz w:val="24"/>
                <w:szCs w:val="24"/>
              </w:rPr>
              <w:t>Assignment</w:t>
            </w:r>
            <w:r w:rsidRPr="00556891">
              <w:rPr>
                <w:rFonts w:ascii="Times New Roman" w:hAnsi="Times New Roman" w:cs="Times New Roman"/>
                <w:sz w:val="24"/>
                <w:szCs w:val="24"/>
              </w:rPr>
              <w:t xml:space="preserve">: Study </w:t>
            </w:r>
            <w:r w:rsidR="0055262F">
              <w:rPr>
                <w:rFonts w:ascii="Times New Roman" w:hAnsi="Times New Roman" w:cs="Times New Roman"/>
                <w:sz w:val="24"/>
                <w:szCs w:val="24"/>
              </w:rPr>
              <w:t xml:space="preserve">and be ready to discuss </w:t>
            </w:r>
            <w:r w:rsidRPr="00556891">
              <w:rPr>
                <w:rFonts w:ascii="Times New Roman" w:hAnsi="Times New Roman" w:cs="Times New Roman"/>
                <w:sz w:val="24"/>
                <w:szCs w:val="24"/>
              </w:rPr>
              <w:t xml:space="preserve">Mauet, Chapter 5; see also </w:t>
            </w:r>
            <w:r w:rsidRPr="00556891">
              <w:rPr>
                <w:rFonts w:ascii="Times New Roman" w:hAnsi="Times New Roman" w:cs="Times New Roman"/>
                <w:i/>
                <w:sz w:val="24"/>
                <w:szCs w:val="24"/>
                <w:u w:val="single"/>
              </w:rPr>
              <w:t>United States v. John Lawson</w:t>
            </w:r>
            <w:r w:rsidRPr="00556891">
              <w:rPr>
                <w:rFonts w:ascii="Times New Roman" w:hAnsi="Times New Roman" w:cs="Times New Roman"/>
                <w:sz w:val="24"/>
                <w:szCs w:val="24"/>
              </w:rPr>
              <w:t xml:space="preserve"> under “Course Materials” – TWEN</w:t>
            </w:r>
            <w:r w:rsidRPr="00556891">
              <w:rPr>
                <w:rFonts w:ascii="Times New Roman" w:hAnsi="Times New Roman" w:cs="Times New Roman"/>
                <w:b/>
                <w:sz w:val="24"/>
                <w:szCs w:val="24"/>
              </w:rPr>
              <w:t xml:space="preserve"> </w:t>
            </w:r>
          </w:p>
          <w:p w14:paraId="14C8D179" w14:textId="77777777" w:rsidR="000A2682" w:rsidRPr="000E4FDD" w:rsidRDefault="000A2682" w:rsidP="000E4FDD">
            <w:pPr>
              <w:rPr>
                <w:rFonts w:ascii="Times New Roman" w:hAnsi="Times New Roman" w:cs="Times New Roman"/>
                <w:sz w:val="24"/>
                <w:szCs w:val="24"/>
              </w:rPr>
            </w:pPr>
          </w:p>
        </w:tc>
      </w:tr>
      <w:tr w:rsidR="000A2682" w:rsidRPr="00E14D19" w14:paraId="4E1F8547" w14:textId="77777777" w:rsidTr="000A2682">
        <w:trPr>
          <w:trHeight w:val="1358"/>
        </w:trPr>
        <w:tc>
          <w:tcPr>
            <w:tcW w:w="2628" w:type="dxa"/>
          </w:tcPr>
          <w:p w14:paraId="0BA8B0D8" w14:textId="46645EBB" w:rsidR="000A2682" w:rsidRPr="00E14D19" w:rsidRDefault="000A2682" w:rsidP="000A2682">
            <w:pPr>
              <w:spacing w:before="60" w:line="276" w:lineRule="auto"/>
              <w:rPr>
                <w:rFonts w:ascii="Times New Roman" w:hAnsi="Times New Roman" w:cs="Times New Roman"/>
                <w:sz w:val="24"/>
                <w:szCs w:val="24"/>
                <w:vertAlign w:val="superscript"/>
              </w:rPr>
            </w:pPr>
            <w:r>
              <w:rPr>
                <w:rFonts w:ascii="Times New Roman" w:hAnsi="Times New Roman" w:cs="Times New Roman"/>
                <w:sz w:val="24"/>
                <w:szCs w:val="24"/>
              </w:rPr>
              <w:t xml:space="preserve">Thursday, </w:t>
            </w:r>
            <w:r w:rsidR="00275D95">
              <w:rPr>
                <w:rFonts w:ascii="Times New Roman" w:hAnsi="Times New Roman" w:cs="Times New Roman"/>
                <w:sz w:val="24"/>
                <w:szCs w:val="24"/>
              </w:rPr>
              <w:t xml:space="preserve">February </w:t>
            </w:r>
            <w:r w:rsidR="00C45C65">
              <w:rPr>
                <w:rFonts w:ascii="Times New Roman" w:hAnsi="Times New Roman" w:cs="Times New Roman"/>
                <w:sz w:val="24"/>
                <w:szCs w:val="24"/>
              </w:rPr>
              <w:t>8</w:t>
            </w:r>
          </w:p>
          <w:p w14:paraId="61950F6E" w14:textId="77777777" w:rsidR="000A2682" w:rsidRPr="00E14D19" w:rsidRDefault="000A2682" w:rsidP="000A2682">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2E7DDB4F" w14:textId="77777777" w:rsidR="000A2682" w:rsidRDefault="000A2682" w:rsidP="000A2682">
            <w:pPr>
              <w:spacing w:before="60"/>
              <w:rPr>
                <w:rFonts w:ascii="Times New Roman" w:hAnsi="Times New Roman" w:cs="Times New Roman"/>
                <w:sz w:val="24"/>
                <w:szCs w:val="24"/>
              </w:rPr>
            </w:pPr>
            <w:r w:rsidRPr="00556891">
              <w:rPr>
                <w:rFonts w:ascii="Times New Roman" w:hAnsi="Times New Roman" w:cs="Times New Roman"/>
                <w:sz w:val="24"/>
                <w:szCs w:val="24"/>
              </w:rPr>
              <w:t xml:space="preserve">Lecture and Mini Workshop: Demonstration on Direct Examination of the Lay Witness (continued) </w:t>
            </w:r>
          </w:p>
          <w:p w14:paraId="2D533234" w14:textId="77777777" w:rsidR="000A42B8" w:rsidRPr="00556891" w:rsidRDefault="000A42B8" w:rsidP="000A2682">
            <w:pPr>
              <w:spacing w:before="60"/>
              <w:rPr>
                <w:rFonts w:ascii="Times New Roman" w:hAnsi="Times New Roman" w:cs="Times New Roman"/>
                <w:sz w:val="24"/>
                <w:szCs w:val="24"/>
              </w:rPr>
            </w:pPr>
          </w:p>
          <w:p w14:paraId="6BB9B9D3" w14:textId="77777777" w:rsidR="000A2682" w:rsidRDefault="008A5177" w:rsidP="000A2682">
            <w:pPr>
              <w:rPr>
                <w:rFonts w:ascii="Times New Roman" w:hAnsi="Times New Roman" w:cs="Times New Roman"/>
                <w:sz w:val="24"/>
                <w:szCs w:val="24"/>
              </w:rPr>
            </w:pPr>
            <w:r w:rsidRPr="00F11CE8">
              <w:rPr>
                <w:rFonts w:ascii="Times New Roman" w:hAnsi="Times New Roman" w:cs="Times New Roman"/>
                <w:b/>
                <w:sz w:val="24"/>
                <w:szCs w:val="24"/>
              </w:rPr>
              <w:t>Group A</w:t>
            </w:r>
            <w:r w:rsidR="00F11CE8" w:rsidRPr="00F11CE8">
              <w:rPr>
                <w:rFonts w:ascii="Times New Roman" w:hAnsi="Times New Roman" w:cs="Times New Roman"/>
                <w:b/>
                <w:sz w:val="24"/>
                <w:szCs w:val="24"/>
              </w:rPr>
              <w:t xml:space="preserve">:  </w:t>
            </w:r>
            <w:r w:rsidR="000A2682" w:rsidRPr="00556891">
              <w:rPr>
                <w:rFonts w:ascii="Times New Roman" w:hAnsi="Times New Roman" w:cs="Times New Roman"/>
                <w:sz w:val="24"/>
                <w:szCs w:val="24"/>
              </w:rPr>
              <w:t>Be prepared to do the direct</w:t>
            </w:r>
            <w:r>
              <w:rPr>
                <w:rFonts w:ascii="Times New Roman" w:hAnsi="Times New Roman" w:cs="Times New Roman"/>
                <w:sz w:val="24"/>
                <w:szCs w:val="24"/>
              </w:rPr>
              <w:t xml:space="preserve"> examination of Sgt. Emery Cook. </w:t>
            </w:r>
            <w:r w:rsidRPr="00F11CE8">
              <w:rPr>
                <w:rFonts w:ascii="Times New Roman" w:hAnsi="Times New Roman" w:cs="Times New Roman"/>
                <w:b/>
                <w:sz w:val="24"/>
                <w:szCs w:val="24"/>
              </w:rPr>
              <w:t>Group B</w:t>
            </w:r>
            <w:r w:rsidR="00F11CE8" w:rsidRPr="00F11CE8">
              <w:rPr>
                <w:rFonts w:ascii="Times New Roman" w:hAnsi="Times New Roman" w:cs="Times New Roman"/>
                <w:b/>
                <w:sz w:val="24"/>
                <w:szCs w:val="24"/>
              </w:rPr>
              <w:t>:</w:t>
            </w:r>
            <w:r w:rsidR="00F11CE8">
              <w:rPr>
                <w:rFonts w:ascii="Times New Roman" w:hAnsi="Times New Roman" w:cs="Times New Roman"/>
                <w:sz w:val="24"/>
                <w:szCs w:val="24"/>
              </w:rPr>
              <w:t xml:space="preserve">  </w:t>
            </w:r>
            <w:r>
              <w:rPr>
                <w:rFonts w:ascii="Times New Roman" w:hAnsi="Times New Roman" w:cs="Times New Roman"/>
                <w:sz w:val="24"/>
                <w:szCs w:val="24"/>
              </w:rPr>
              <w:t>Be prepared to do the direct examination of Mr. Lawson.</w:t>
            </w:r>
            <w:r w:rsidR="000A2682" w:rsidRPr="00556891">
              <w:rPr>
                <w:rFonts w:ascii="Times New Roman" w:hAnsi="Times New Roman" w:cs="Times New Roman"/>
                <w:sz w:val="24"/>
                <w:szCs w:val="24"/>
              </w:rPr>
              <w:t xml:space="preserve"> </w:t>
            </w:r>
            <w:r w:rsidR="000A2682" w:rsidRPr="00556891">
              <w:rPr>
                <w:rFonts w:ascii="Times New Roman" w:hAnsi="Times New Roman" w:cs="Times New Roman"/>
                <w:i/>
                <w:sz w:val="24"/>
                <w:szCs w:val="24"/>
                <w:u w:val="single"/>
              </w:rPr>
              <w:t>United States v. Lawson.</w:t>
            </w:r>
            <w:r w:rsidR="000A2682">
              <w:rPr>
                <w:rFonts w:ascii="Times New Roman" w:hAnsi="Times New Roman" w:cs="Times New Roman"/>
                <w:sz w:val="24"/>
                <w:szCs w:val="24"/>
              </w:rPr>
              <w:t xml:space="preserve">  </w:t>
            </w:r>
            <w:r w:rsidR="00E37564">
              <w:rPr>
                <w:rFonts w:ascii="Times New Roman" w:hAnsi="Times New Roman" w:cs="Times New Roman"/>
                <w:sz w:val="24"/>
                <w:szCs w:val="24"/>
              </w:rPr>
              <w:t>(</w:t>
            </w:r>
            <w:r w:rsidR="000A2682">
              <w:rPr>
                <w:rFonts w:ascii="Times New Roman" w:hAnsi="Times New Roman" w:cs="Times New Roman"/>
                <w:sz w:val="24"/>
                <w:szCs w:val="24"/>
              </w:rPr>
              <w:t>TWEN</w:t>
            </w:r>
            <w:r w:rsidR="00E37564">
              <w:rPr>
                <w:rFonts w:ascii="Times New Roman" w:hAnsi="Times New Roman" w:cs="Times New Roman"/>
                <w:sz w:val="24"/>
                <w:szCs w:val="24"/>
              </w:rPr>
              <w:t>)</w:t>
            </w:r>
          </w:p>
          <w:p w14:paraId="4F1AB1B0" w14:textId="77777777" w:rsidR="00E37564" w:rsidRPr="000A2682" w:rsidRDefault="00E37564" w:rsidP="000A2682">
            <w:pPr>
              <w:rPr>
                <w:rFonts w:ascii="Times New Roman" w:hAnsi="Times New Roman" w:cs="Times New Roman"/>
                <w:sz w:val="24"/>
                <w:szCs w:val="24"/>
              </w:rPr>
            </w:pPr>
          </w:p>
        </w:tc>
      </w:tr>
      <w:tr w:rsidR="000A2682" w:rsidRPr="00E14D19" w14:paraId="49929D35" w14:textId="77777777" w:rsidTr="00E14D19">
        <w:trPr>
          <w:trHeight w:val="1520"/>
        </w:trPr>
        <w:tc>
          <w:tcPr>
            <w:tcW w:w="2628" w:type="dxa"/>
          </w:tcPr>
          <w:p w14:paraId="2A48D48E" w14:textId="6050F848" w:rsidR="000A2682" w:rsidRDefault="00842934" w:rsidP="003977DE">
            <w:pPr>
              <w:rPr>
                <w:rFonts w:ascii="Times New Roman" w:hAnsi="Times New Roman" w:cs="Times New Roman"/>
                <w:sz w:val="24"/>
                <w:szCs w:val="24"/>
              </w:rPr>
            </w:pPr>
            <w:r>
              <w:rPr>
                <w:rFonts w:ascii="Times New Roman" w:hAnsi="Times New Roman" w:cs="Times New Roman"/>
                <w:sz w:val="24"/>
                <w:szCs w:val="24"/>
              </w:rPr>
              <w:t>Mon</w:t>
            </w:r>
            <w:r w:rsidR="00E37564">
              <w:rPr>
                <w:rFonts w:ascii="Times New Roman" w:hAnsi="Times New Roman" w:cs="Times New Roman"/>
                <w:sz w:val="24"/>
                <w:szCs w:val="24"/>
              </w:rPr>
              <w:t xml:space="preserve">day, </w:t>
            </w:r>
            <w:r w:rsidR="00275D95">
              <w:rPr>
                <w:rFonts w:ascii="Times New Roman" w:hAnsi="Times New Roman" w:cs="Times New Roman"/>
                <w:sz w:val="24"/>
                <w:szCs w:val="24"/>
              </w:rPr>
              <w:t xml:space="preserve">February </w:t>
            </w:r>
            <w:r w:rsidR="00A076FE">
              <w:rPr>
                <w:rFonts w:ascii="Times New Roman" w:hAnsi="Times New Roman" w:cs="Times New Roman"/>
                <w:sz w:val="24"/>
                <w:szCs w:val="24"/>
              </w:rPr>
              <w:t>12</w:t>
            </w:r>
          </w:p>
          <w:p w14:paraId="470F044E" w14:textId="77777777" w:rsidR="00215841" w:rsidRPr="00E14D19" w:rsidRDefault="00215841" w:rsidP="003977DE">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2625116F" w14:textId="77777777" w:rsidR="00E37564" w:rsidRPr="007647A8" w:rsidRDefault="00E37564" w:rsidP="00E37564">
            <w:pPr>
              <w:spacing w:before="60"/>
              <w:rPr>
                <w:rFonts w:ascii="Times New Roman" w:hAnsi="Times New Roman" w:cs="Times New Roman"/>
                <w:b/>
                <w:sz w:val="24"/>
                <w:szCs w:val="24"/>
              </w:rPr>
            </w:pPr>
            <w:r w:rsidRPr="007647A8">
              <w:rPr>
                <w:rFonts w:ascii="Times New Roman" w:hAnsi="Times New Roman" w:cs="Times New Roman"/>
                <w:b/>
                <w:sz w:val="24"/>
                <w:szCs w:val="24"/>
              </w:rPr>
              <w:t>Workshop #3: Direct Examination of the Lay Witness</w:t>
            </w:r>
          </w:p>
          <w:p w14:paraId="771A94C8" w14:textId="77777777" w:rsidR="00E37564" w:rsidRPr="000E4FDD" w:rsidRDefault="00E37564" w:rsidP="00E37564">
            <w:pPr>
              <w:rPr>
                <w:rFonts w:ascii="Times New Roman" w:hAnsi="Times New Roman" w:cs="Times New Roman"/>
                <w:sz w:val="24"/>
                <w:szCs w:val="24"/>
              </w:rPr>
            </w:pPr>
            <w:r w:rsidRPr="00396914">
              <w:rPr>
                <w:rFonts w:ascii="Times New Roman" w:hAnsi="Times New Roman" w:cs="Times New Roman"/>
                <w:i/>
                <w:sz w:val="24"/>
                <w:szCs w:val="24"/>
              </w:rPr>
              <w:t>Assignments</w:t>
            </w:r>
            <w:r w:rsidRPr="000E4FDD">
              <w:rPr>
                <w:rFonts w:ascii="Times New Roman" w:hAnsi="Times New Roman" w:cs="Times New Roman"/>
                <w:sz w:val="24"/>
                <w:szCs w:val="24"/>
              </w:rPr>
              <w:t>:</w:t>
            </w:r>
          </w:p>
          <w:p w14:paraId="51CAA51B" w14:textId="77777777" w:rsidR="00E37564" w:rsidRPr="00396914" w:rsidRDefault="00E37564" w:rsidP="00E37564">
            <w:pPr>
              <w:pStyle w:val="ListParagraph"/>
              <w:numPr>
                <w:ilvl w:val="0"/>
                <w:numId w:val="10"/>
              </w:numPr>
              <w:rPr>
                <w:rFonts w:ascii="Times New Roman" w:hAnsi="Times New Roman" w:cs="Times New Roman"/>
                <w:sz w:val="24"/>
                <w:szCs w:val="24"/>
              </w:rPr>
            </w:pPr>
            <w:r w:rsidRPr="00396914">
              <w:rPr>
                <w:rFonts w:ascii="Times New Roman" w:hAnsi="Times New Roman" w:cs="Times New Roman"/>
                <w:sz w:val="24"/>
                <w:szCs w:val="24"/>
              </w:rPr>
              <w:t>Submit a written direct examination assignment</w:t>
            </w:r>
          </w:p>
          <w:p w14:paraId="662CDEBD" w14:textId="77777777" w:rsidR="00E37564" w:rsidRPr="00E14D19" w:rsidRDefault="00E37564" w:rsidP="00E37564">
            <w:pPr>
              <w:pStyle w:val="ListParagraph"/>
              <w:numPr>
                <w:ilvl w:val="0"/>
                <w:numId w:val="10"/>
              </w:numPr>
              <w:rPr>
                <w:rFonts w:ascii="Times New Roman" w:hAnsi="Times New Roman" w:cs="Times New Roman"/>
                <w:sz w:val="24"/>
                <w:szCs w:val="24"/>
              </w:rPr>
            </w:pPr>
            <w:r w:rsidRPr="00E14D19">
              <w:rPr>
                <w:rFonts w:ascii="Times New Roman" w:hAnsi="Times New Roman" w:cs="Times New Roman"/>
                <w:sz w:val="24"/>
                <w:szCs w:val="24"/>
              </w:rPr>
              <w:t>Be prepared to perform the following:</w:t>
            </w:r>
          </w:p>
          <w:p w14:paraId="6269E202" w14:textId="77777777" w:rsidR="00E37564" w:rsidRPr="008E2213" w:rsidRDefault="00E37564" w:rsidP="00E37564">
            <w:pPr>
              <w:ind w:left="360"/>
              <w:rPr>
                <w:rFonts w:ascii="Times New Roman" w:hAnsi="Times New Roman" w:cs="Times New Roman"/>
                <w:sz w:val="16"/>
                <w:szCs w:val="24"/>
              </w:rPr>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737"/>
            </w:tblGrid>
            <w:tr w:rsidR="00E37564" w:rsidRPr="00E14D19" w14:paraId="7878CEA7" w14:textId="77777777" w:rsidTr="0069450F">
              <w:trPr>
                <w:trHeight w:val="1278"/>
              </w:trPr>
              <w:tc>
                <w:tcPr>
                  <w:tcW w:w="1260" w:type="dxa"/>
                </w:tcPr>
                <w:p w14:paraId="13104F68" w14:textId="77777777" w:rsidR="00E37564" w:rsidRPr="00E14D19" w:rsidRDefault="00E37564" w:rsidP="00E37564">
                  <w:pPr>
                    <w:rPr>
                      <w:rFonts w:ascii="Times New Roman" w:hAnsi="Times New Roman" w:cs="Times New Roman"/>
                      <w:b/>
                      <w:sz w:val="24"/>
                      <w:szCs w:val="24"/>
                    </w:rPr>
                  </w:pPr>
                  <w:r w:rsidRPr="00E14D19">
                    <w:rPr>
                      <w:rFonts w:ascii="Times New Roman" w:hAnsi="Times New Roman" w:cs="Times New Roman"/>
                      <w:b/>
                      <w:sz w:val="24"/>
                      <w:szCs w:val="24"/>
                    </w:rPr>
                    <w:t>Group A:</w:t>
                  </w:r>
                </w:p>
              </w:tc>
              <w:tc>
                <w:tcPr>
                  <w:tcW w:w="5737" w:type="dxa"/>
                </w:tcPr>
                <w:p w14:paraId="73C2F2BD" w14:textId="77777777" w:rsidR="00E37564" w:rsidRPr="00E14D19" w:rsidRDefault="00E37564" w:rsidP="00E37564">
                  <w:pPr>
                    <w:pStyle w:val="ListParagraph"/>
                    <w:numPr>
                      <w:ilvl w:val="0"/>
                      <w:numId w:val="11"/>
                    </w:numPr>
                    <w:rPr>
                      <w:rFonts w:ascii="Times New Roman" w:hAnsi="Times New Roman" w:cs="Times New Roman"/>
                      <w:sz w:val="24"/>
                      <w:szCs w:val="24"/>
                    </w:rPr>
                  </w:pPr>
                  <w:r w:rsidRPr="00E14D19">
                    <w:rPr>
                      <w:rFonts w:ascii="Times New Roman" w:hAnsi="Times New Roman" w:cs="Times New Roman"/>
                      <w:sz w:val="24"/>
                      <w:szCs w:val="24"/>
                    </w:rPr>
                    <w:t xml:space="preserve">Perform the Direct Examination of Marilyn Kelly from the case of </w:t>
                  </w:r>
                  <w:r w:rsidRPr="00E14D19">
                    <w:rPr>
                      <w:rFonts w:ascii="Times New Roman" w:hAnsi="Times New Roman" w:cs="Times New Roman"/>
                      <w:i/>
                      <w:sz w:val="24"/>
                      <w:szCs w:val="24"/>
                    </w:rPr>
                    <w:t>Potter v. Shrackle</w:t>
                  </w:r>
                  <w:r w:rsidR="00680881">
                    <w:rPr>
                      <w:rFonts w:ascii="Times New Roman" w:hAnsi="Times New Roman" w:cs="Times New Roman"/>
                      <w:i/>
                      <w:sz w:val="24"/>
                      <w:szCs w:val="24"/>
                    </w:rPr>
                    <w:t>.</w:t>
                  </w:r>
                </w:p>
                <w:p w14:paraId="18E73213" w14:textId="77777777" w:rsidR="00E37564" w:rsidRPr="00E14D19" w:rsidRDefault="00E37564" w:rsidP="00680881">
                  <w:pPr>
                    <w:pStyle w:val="ListParagraph"/>
                    <w:numPr>
                      <w:ilvl w:val="0"/>
                      <w:numId w:val="11"/>
                    </w:numPr>
                    <w:rPr>
                      <w:rFonts w:ascii="Times New Roman" w:hAnsi="Times New Roman" w:cs="Times New Roman"/>
                      <w:sz w:val="24"/>
                      <w:szCs w:val="24"/>
                    </w:rPr>
                  </w:pPr>
                  <w:r w:rsidRPr="00E14D19">
                    <w:rPr>
                      <w:rFonts w:ascii="Times New Roman" w:hAnsi="Times New Roman" w:cs="Times New Roman"/>
                      <w:sz w:val="24"/>
                      <w:szCs w:val="24"/>
                    </w:rPr>
                    <w:t xml:space="preserve">Oppose the Direct Examination of Estelle Mason from the case of </w:t>
                  </w:r>
                  <w:r w:rsidRPr="00E14D19">
                    <w:rPr>
                      <w:rFonts w:ascii="Times New Roman" w:hAnsi="Times New Roman" w:cs="Times New Roman"/>
                      <w:i/>
                      <w:sz w:val="24"/>
                      <w:szCs w:val="24"/>
                    </w:rPr>
                    <w:t>State v. Diamond</w:t>
                  </w:r>
                  <w:r w:rsidR="00680881">
                    <w:rPr>
                      <w:rFonts w:ascii="Times New Roman" w:hAnsi="Times New Roman" w:cs="Times New Roman"/>
                      <w:i/>
                      <w:sz w:val="24"/>
                      <w:szCs w:val="24"/>
                    </w:rPr>
                    <w:t xml:space="preserve">. </w:t>
                  </w:r>
                </w:p>
              </w:tc>
            </w:tr>
            <w:tr w:rsidR="00E37564" w:rsidRPr="00E14D19" w14:paraId="60FFA239" w14:textId="77777777" w:rsidTr="00E37564">
              <w:tc>
                <w:tcPr>
                  <w:tcW w:w="1260" w:type="dxa"/>
                </w:tcPr>
                <w:p w14:paraId="4D9CCF02" w14:textId="77777777" w:rsidR="00E37564" w:rsidRPr="00E14D19" w:rsidRDefault="00E37564" w:rsidP="00E37564">
                  <w:pPr>
                    <w:rPr>
                      <w:rFonts w:ascii="Times New Roman" w:hAnsi="Times New Roman" w:cs="Times New Roman"/>
                      <w:b/>
                      <w:sz w:val="24"/>
                      <w:szCs w:val="24"/>
                    </w:rPr>
                  </w:pPr>
                  <w:r w:rsidRPr="00E14D19">
                    <w:rPr>
                      <w:rFonts w:ascii="Times New Roman" w:hAnsi="Times New Roman" w:cs="Times New Roman"/>
                      <w:b/>
                      <w:sz w:val="24"/>
                      <w:szCs w:val="24"/>
                    </w:rPr>
                    <w:t>Group B:</w:t>
                  </w:r>
                </w:p>
              </w:tc>
              <w:tc>
                <w:tcPr>
                  <w:tcW w:w="5737" w:type="dxa"/>
                </w:tcPr>
                <w:p w14:paraId="13BE60C3" w14:textId="77777777" w:rsidR="00E37564" w:rsidRPr="00E14D19" w:rsidRDefault="00E37564" w:rsidP="00E37564">
                  <w:pPr>
                    <w:pStyle w:val="ListParagraph"/>
                    <w:numPr>
                      <w:ilvl w:val="0"/>
                      <w:numId w:val="12"/>
                    </w:numPr>
                    <w:rPr>
                      <w:rFonts w:ascii="Times New Roman" w:hAnsi="Times New Roman" w:cs="Times New Roman"/>
                      <w:sz w:val="24"/>
                      <w:szCs w:val="24"/>
                    </w:rPr>
                  </w:pPr>
                  <w:r w:rsidRPr="00E14D19">
                    <w:rPr>
                      <w:rFonts w:ascii="Times New Roman" w:hAnsi="Times New Roman" w:cs="Times New Roman"/>
                      <w:sz w:val="24"/>
                      <w:szCs w:val="24"/>
                    </w:rPr>
                    <w:t xml:space="preserve">Perform the Direct Examination of Estelle Mason from the case of </w:t>
                  </w:r>
                  <w:r w:rsidRPr="00E14D19">
                    <w:rPr>
                      <w:rFonts w:ascii="Times New Roman" w:hAnsi="Times New Roman" w:cs="Times New Roman"/>
                      <w:i/>
                      <w:sz w:val="24"/>
                      <w:szCs w:val="24"/>
                    </w:rPr>
                    <w:t>State v. Diamond</w:t>
                  </w:r>
                  <w:r w:rsidR="00680881">
                    <w:rPr>
                      <w:rFonts w:ascii="Times New Roman" w:hAnsi="Times New Roman" w:cs="Times New Roman"/>
                      <w:i/>
                      <w:sz w:val="24"/>
                      <w:szCs w:val="24"/>
                    </w:rPr>
                    <w:t>.</w:t>
                  </w:r>
                </w:p>
                <w:p w14:paraId="0992D4F0" w14:textId="77777777" w:rsidR="00E37564" w:rsidRPr="00E14D19" w:rsidRDefault="00E37564" w:rsidP="002A6F51">
                  <w:pPr>
                    <w:pStyle w:val="ListParagraph"/>
                    <w:numPr>
                      <w:ilvl w:val="0"/>
                      <w:numId w:val="12"/>
                    </w:numPr>
                    <w:rPr>
                      <w:rFonts w:ascii="Times New Roman" w:hAnsi="Times New Roman" w:cs="Times New Roman"/>
                      <w:sz w:val="24"/>
                      <w:szCs w:val="24"/>
                    </w:rPr>
                  </w:pPr>
                  <w:r w:rsidRPr="00E14D19">
                    <w:rPr>
                      <w:rFonts w:ascii="Times New Roman" w:hAnsi="Times New Roman" w:cs="Times New Roman"/>
                      <w:sz w:val="24"/>
                      <w:szCs w:val="24"/>
                    </w:rPr>
                    <w:t xml:space="preserve">Oppose the Direct Examination of Marilyn Kelly from the case of </w:t>
                  </w:r>
                  <w:r w:rsidR="002A6F51">
                    <w:rPr>
                      <w:rFonts w:ascii="Times New Roman" w:hAnsi="Times New Roman" w:cs="Times New Roman"/>
                      <w:i/>
                      <w:sz w:val="24"/>
                      <w:szCs w:val="24"/>
                    </w:rPr>
                    <w:t>Potter v.</w:t>
                  </w:r>
                  <w:r w:rsidRPr="00E14D19">
                    <w:rPr>
                      <w:rFonts w:ascii="Times New Roman" w:hAnsi="Times New Roman" w:cs="Times New Roman"/>
                      <w:i/>
                      <w:sz w:val="24"/>
                      <w:szCs w:val="24"/>
                    </w:rPr>
                    <w:t xml:space="preserve"> Shrackle</w:t>
                  </w:r>
                  <w:r w:rsidR="00680881">
                    <w:rPr>
                      <w:rFonts w:ascii="Times New Roman" w:hAnsi="Times New Roman" w:cs="Times New Roman"/>
                      <w:i/>
                      <w:sz w:val="24"/>
                      <w:szCs w:val="24"/>
                    </w:rPr>
                    <w:t>.</w:t>
                  </w:r>
                </w:p>
              </w:tc>
            </w:tr>
          </w:tbl>
          <w:p w14:paraId="49FF56E6" w14:textId="77777777" w:rsidR="00E37564" w:rsidRPr="008E2213" w:rsidRDefault="00E37564" w:rsidP="00E37564">
            <w:pPr>
              <w:rPr>
                <w:rFonts w:ascii="Times New Roman" w:hAnsi="Times New Roman" w:cs="Times New Roman"/>
                <w:sz w:val="16"/>
                <w:szCs w:val="24"/>
              </w:rPr>
            </w:pPr>
          </w:p>
          <w:p w14:paraId="63B58880" w14:textId="77777777" w:rsidR="00E37564" w:rsidRPr="000E4FDD" w:rsidRDefault="00E37564" w:rsidP="00E37564">
            <w:pPr>
              <w:rPr>
                <w:rFonts w:ascii="Times New Roman" w:hAnsi="Times New Roman" w:cs="Times New Roman"/>
                <w:sz w:val="24"/>
                <w:szCs w:val="24"/>
              </w:rPr>
            </w:pPr>
            <w:r w:rsidRPr="000E4FDD">
              <w:rPr>
                <w:rFonts w:ascii="Times New Roman" w:hAnsi="Times New Roman" w:cs="Times New Roman"/>
                <w:sz w:val="24"/>
                <w:szCs w:val="24"/>
              </w:rPr>
              <w:t>Notes on Assignments:</w:t>
            </w:r>
          </w:p>
          <w:p w14:paraId="46427343" w14:textId="77777777" w:rsidR="00E37564" w:rsidRDefault="00E37564" w:rsidP="00E37564">
            <w:pPr>
              <w:pStyle w:val="ListParagraph"/>
              <w:numPr>
                <w:ilvl w:val="0"/>
                <w:numId w:val="32"/>
              </w:numPr>
              <w:rPr>
                <w:rFonts w:ascii="Times New Roman" w:hAnsi="Times New Roman" w:cs="Times New Roman"/>
                <w:sz w:val="24"/>
                <w:szCs w:val="24"/>
              </w:rPr>
            </w:pPr>
            <w:r w:rsidRPr="00396914">
              <w:rPr>
                <w:rFonts w:ascii="Times New Roman" w:hAnsi="Times New Roman" w:cs="Times New Roman"/>
                <w:sz w:val="24"/>
                <w:szCs w:val="24"/>
              </w:rPr>
              <w:t xml:space="preserve">Students should be prepared to perform the direct examinations and also to function as opposing counsel for the other direct examination.  </w:t>
            </w:r>
            <w:r w:rsidRPr="003F383E">
              <w:rPr>
                <w:rFonts w:ascii="Times New Roman" w:hAnsi="Times New Roman" w:cs="Times New Roman"/>
                <w:b/>
                <w:sz w:val="24"/>
                <w:szCs w:val="24"/>
              </w:rPr>
              <w:t>This function includes interposing all appropriate objections to the direct examination</w:t>
            </w:r>
            <w:r w:rsidRPr="00396914">
              <w:rPr>
                <w:rFonts w:ascii="Times New Roman" w:hAnsi="Times New Roman" w:cs="Times New Roman"/>
                <w:sz w:val="24"/>
                <w:szCs w:val="24"/>
              </w:rPr>
              <w:t>. You are not expected to perform a cross examination at this point.</w:t>
            </w:r>
          </w:p>
          <w:p w14:paraId="7E4CA63B" w14:textId="77777777" w:rsidR="000A2682" w:rsidRPr="00E37564" w:rsidRDefault="00E37564" w:rsidP="00E37564">
            <w:pPr>
              <w:pStyle w:val="ListParagraph"/>
              <w:numPr>
                <w:ilvl w:val="0"/>
                <w:numId w:val="32"/>
              </w:numPr>
              <w:rPr>
                <w:rFonts w:ascii="Times New Roman" w:hAnsi="Times New Roman" w:cs="Times New Roman"/>
                <w:sz w:val="24"/>
                <w:szCs w:val="24"/>
              </w:rPr>
            </w:pPr>
            <w:r w:rsidRPr="00E37564">
              <w:rPr>
                <w:rFonts w:ascii="Times New Roman" w:hAnsi="Times New Roman" w:cs="Times New Roman"/>
                <w:sz w:val="24"/>
                <w:szCs w:val="24"/>
              </w:rPr>
              <w:t>NO DEMONSTRATIVE AIDS are to be used during this initial direct examination</w:t>
            </w:r>
          </w:p>
          <w:p w14:paraId="5D921DEB" w14:textId="77777777" w:rsidR="00E37564" w:rsidRPr="00556891" w:rsidRDefault="00E37564" w:rsidP="00E37564">
            <w:pPr>
              <w:rPr>
                <w:rFonts w:ascii="Times New Roman" w:hAnsi="Times New Roman" w:cs="Times New Roman"/>
                <w:sz w:val="24"/>
                <w:szCs w:val="24"/>
              </w:rPr>
            </w:pPr>
          </w:p>
        </w:tc>
      </w:tr>
      <w:tr w:rsidR="000A2682" w:rsidRPr="00E14D19" w14:paraId="729B4F35" w14:textId="77777777" w:rsidTr="00E37564">
        <w:trPr>
          <w:trHeight w:val="2168"/>
        </w:trPr>
        <w:tc>
          <w:tcPr>
            <w:tcW w:w="2628" w:type="dxa"/>
          </w:tcPr>
          <w:p w14:paraId="18A5D61E" w14:textId="63585ACC" w:rsidR="000A2682" w:rsidRDefault="00842934" w:rsidP="003977DE">
            <w:pPr>
              <w:rPr>
                <w:rFonts w:ascii="Times New Roman" w:hAnsi="Times New Roman" w:cs="Times New Roman"/>
                <w:sz w:val="24"/>
                <w:szCs w:val="24"/>
              </w:rPr>
            </w:pPr>
            <w:r>
              <w:rPr>
                <w:rFonts w:ascii="Times New Roman" w:hAnsi="Times New Roman" w:cs="Times New Roman"/>
                <w:sz w:val="24"/>
                <w:szCs w:val="24"/>
              </w:rPr>
              <w:t>Thurs</w:t>
            </w:r>
            <w:r w:rsidR="00E37564">
              <w:rPr>
                <w:rFonts w:ascii="Times New Roman" w:hAnsi="Times New Roman" w:cs="Times New Roman"/>
                <w:sz w:val="24"/>
                <w:szCs w:val="24"/>
              </w:rPr>
              <w:t xml:space="preserve">day, </w:t>
            </w:r>
            <w:r w:rsidR="00275D95">
              <w:rPr>
                <w:rFonts w:ascii="Times New Roman" w:hAnsi="Times New Roman" w:cs="Times New Roman"/>
                <w:sz w:val="24"/>
                <w:szCs w:val="24"/>
              </w:rPr>
              <w:t>February 1</w:t>
            </w:r>
            <w:r w:rsidR="00A076FE">
              <w:rPr>
                <w:rFonts w:ascii="Times New Roman" w:hAnsi="Times New Roman" w:cs="Times New Roman"/>
                <w:sz w:val="24"/>
                <w:szCs w:val="24"/>
              </w:rPr>
              <w:t>5</w:t>
            </w:r>
          </w:p>
          <w:p w14:paraId="2D140AE6" w14:textId="77777777" w:rsidR="00215841" w:rsidRPr="00E14D19" w:rsidRDefault="00215841" w:rsidP="003977DE">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74F2F6C3" w14:textId="77777777" w:rsidR="00E37564" w:rsidRPr="00E37564" w:rsidRDefault="00E37564" w:rsidP="00E37564">
            <w:pPr>
              <w:rPr>
                <w:rFonts w:ascii="Times New Roman" w:hAnsi="Times New Roman" w:cs="Times New Roman"/>
                <w:sz w:val="24"/>
                <w:szCs w:val="24"/>
              </w:rPr>
            </w:pPr>
            <w:r w:rsidRPr="00E37564">
              <w:rPr>
                <w:rFonts w:ascii="Times New Roman" w:hAnsi="Times New Roman" w:cs="Times New Roman"/>
                <w:sz w:val="24"/>
                <w:szCs w:val="24"/>
              </w:rPr>
              <w:t>Lecture: Demonstration and Mini Workshop – Basic Cross Examination of the Lay Witness.</w:t>
            </w:r>
            <w:r>
              <w:rPr>
                <w:rFonts w:ascii="Times New Roman" w:hAnsi="Times New Roman" w:cs="Times New Roman"/>
                <w:sz w:val="24"/>
                <w:szCs w:val="24"/>
              </w:rPr>
              <w:t xml:space="preserve">  See </w:t>
            </w:r>
            <w:r w:rsidRPr="00E37564">
              <w:rPr>
                <w:rFonts w:ascii="Times New Roman" w:hAnsi="Times New Roman" w:cs="Times New Roman"/>
                <w:i/>
                <w:sz w:val="24"/>
                <w:szCs w:val="24"/>
              </w:rPr>
              <w:t>State v. Lawson</w:t>
            </w:r>
            <w:r>
              <w:rPr>
                <w:rFonts w:ascii="Times New Roman" w:hAnsi="Times New Roman" w:cs="Times New Roman"/>
                <w:sz w:val="24"/>
                <w:szCs w:val="24"/>
              </w:rPr>
              <w:t xml:space="preserve"> (TWEN)</w:t>
            </w:r>
          </w:p>
          <w:p w14:paraId="27F1958C" w14:textId="77777777" w:rsidR="00E37564" w:rsidRPr="00E37564" w:rsidRDefault="00E37564" w:rsidP="00E37564">
            <w:pPr>
              <w:rPr>
                <w:rFonts w:ascii="Times New Roman" w:hAnsi="Times New Roman" w:cs="Times New Roman"/>
                <w:sz w:val="24"/>
                <w:szCs w:val="24"/>
              </w:rPr>
            </w:pPr>
            <w:r w:rsidRPr="00E37564">
              <w:rPr>
                <w:rFonts w:ascii="Times New Roman" w:hAnsi="Times New Roman" w:cs="Times New Roman"/>
                <w:i/>
                <w:sz w:val="24"/>
                <w:szCs w:val="24"/>
              </w:rPr>
              <w:t>Assignments</w:t>
            </w:r>
            <w:r w:rsidRPr="00E37564">
              <w:rPr>
                <w:rFonts w:ascii="Times New Roman" w:hAnsi="Times New Roman" w:cs="Times New Roman"/>
                <w:sz w:val="24"/>
                <w:szCs w:val="24"/>
              </w:rPr>
              <w:t>:</w:t>
            </w:r>
          </w:p>
          <w:p w14:paraId="7A02D553" w14:textId="031ABF00" w:rsidR="00E37564" w:rsidRDefault="00E37564" w:rsidP="00E37564">
            <w:pPr>
              <w:pStyle w:val="ListParagraph"/>
              <w:numPr>
                <w:ilvl w:val="0"/>
                <w:numId w:val="37"/>
              </w:numPr>
              <w:rPr>
                <w:rFonts w:ascii="Times New Roman" w:hAnsi="Times New Roman" w:cs="Times New Roman"/>
                <w:sz w:val="24"/>
                <w:szCs w:val="24"/>
              </w:rPr>
            </w:pPr>
            <w:r w:rsidRPr="00E37564">
              <w:rPr>
                <w:rFonts w:ascii="Times New Roman" w:hAnsi="Times New Roman" w:cs="Times New Roman"/>
                <w:sz w:val="24"/>
                <w:szCs w:val="24"/>
              </w:rPr>
              <w:t>Study</w:t>
            </w:r>
            <w:r w:rsidR="0055262F">
              <w:rPr>
                <w:rFonts w:ascii="Times New Roman" w:hAnsi="Times New Roman" w:cs="Times New Roman"/>
                <w:sz w:val="24"/>
                <w:szCs w:val="24"/>
              </w:rPr>
              <w:t xml:space="preserve"> and be ready to discuss</w:t>
            </w:r>
            <w:r w:rsidRPr="00E37564">
              <w:rPr>
                <w:rFonts w:ascii="Times New Roman" w:hAnsi="Times New Roman" w:cs="Times New Roman"/>
                <w:sz w:val="24"/>
                <w:szCs w:val="24"/>
              </w:rPr>
              <w:t xml:space="preserve"> Mauet, Chapter 7</w:t>
            </w:r>
          </w:p>
          <w:p w14:paraId="59BEDD91" w14:textId="77777777" w:rsidR="000A42B8" w:rsidRPr="00E37564" w:rsidRDefault="000A42B8" w:rsidP="000A42B8">
            <w:pPr>
              <w:pStyle w:val="ListParagraph"/>
              <w:rPr>
                <w:rFonts w:ascii="Times New Roman" w:hAnsi="Times New Roman" w:cs="Times New Roman"/>
                <w:sz w:val="24"/>
                <w:szCs w:val="24"/>
              </w:rPr>
            </w:pPr>
          </w:p>
          <w:p w14:paraId="0A46ECCE" w14:textId="77777777" w:rsidR="000A2682" w:rsidRDefault="00F11CE8" w:rsidP="000A42B8">
            <w:pPr>
              <w:pStyle w:val="ListParagraph"/>
              <w:rPr>
                <w:rFonts w:ascii="Times New Roman" w:hAnsi="Times New Roman" w:cs="Times New Roman"/>
                <w:sz w:val="24"/>
                <w:szCs w:val="24"/>
              </w:rPr>
            </w:pPr>
            <w:r>
              <w:rPr>
                <w:rFonts w:ascii="Times New Roman" w:hAnsi="Times New Roman" w:cs="Times New Roman"/>
                <w:b/>
                <w:sz w:val="24"/>
                <w:szCs w:val="24"/>
              </w:rPr>
              <w:t xml:space="preserve">Group A:  </w:t>
            </w:r>
            <w:r w:rsidR="00E37564">
              <w:rPr>
                <w:rFonts w:ascii="Times New Roman" w:hAnsi="Times New Roman" w:cs="Times New Roman"/>
                <w:sz w:val="24"/>
                <w:szCs w:val="24"/>
              </w:rPr>
              <w:t xml:space="preserve">Be </w:t>
            </w:r>
            <w:r w:rsidR="00E37564" w:rsidRPr="00E37564">
              <w:rPr>
                <w:rFonts w:ascii="Times New Roman" w:hAnsi="Times New Roman" w:cs="Times New Roman"/>
                <w:sz w:val="24"/>
                <w:szCs w:val="24"/>
              </w:rPr>
              <w:t>prepared to perform a cross examination of Sgt. Emery Cook</w:t>
            </w:r>
            <w:r>
              <w:rPr>
                <w:rFonts w:ascii="Times New Roman" w:hAnsi="Times New Roman" w:cs="Times New Roman"/>
                <w:sz w:val="24"/>
                <w:szCs w:val="24"/>
              </w:rPr>
              <w:t>.</w:t>
            </w:r>
          </w:p>
          <w:p w14:paraId="5DF7483E" w14:textId="77777777" w:rsidR="008A5177" w:rsidRPr="00E37564" w:rsidRDefault="008A5177" w:rsidP="000A42B8">
            <w:pPr>
              <w:pStyle w:val="ListParagraph"/>
              <w:rPr>
                <w:rFonts w:ascii="Times New Roman" w:hAnsi="Times New Roman" w:cs="Times New Roman"/>
                <w:sz w:val="24"/>
                <w:szCs w:val="24"/>
              </w:rPr>
            </w:pPr>
            <w:r w:rsidRPr="00F11CE8">
              <w:rPr>
                <w:rFonts w:ascii="Times New Roman" w:hAnsi="Times New Roman" w:cs="Times New Roman"/>
                <w:b/>
                <w:sz w:val="24"/>
                <w:szCs w:val="24"/>
              </w:rPr>
              <w:t>Group B</w:t>
            </w:r>
            <w:r w:rsidR="00F11CE8">
              <w:rPr>
                <w:rFonts w:ascii="Times New Roman" w:hAnsi="Times New Roman" w:cs="Times New Roman"/>
                <w:b/>
                <w:sz w:val="24"/>
                <w:szCs w:val="24"/>
              </w:rPr>
              <w:t xml:space="preserve">:  </w:t>
            </w:r>
            <w:r>
              <w:rPr>
                <w:rFonts w:ascii="Times New Roman" w:hAnsi="Times New Roman" w:cs="Times New Roman"/>
                <w:sz w:val="24"/>
                <w:szCs w:val="24"/>
              </w:rPr>
              <w:t>Be prepared to perform a cross examination of Mr. Lawson.</w:t>
            </w:r>
          </w:p>
        </w:tc>
      </w:tr>
      <w:tr w:rsidR="000A2682" w:rsidRPr="00E14D19" w14:paraId="4936C9A8" w14:textId="77777777" w:rsidTr="0069450F">
        <w:trPr>
          <w:trHeight w:val="4580"/>
        </w:trPr>
        <w:tc>
          <w:tcPr>
            <w:tcW w:w="2628" w:type="dxa"/>
          </w:tcPr>
          <w:p w14:paraId="4B3A988B" w14:textId="51C5AA1B" w:rsidR="000A2682" w:rsidRPr="00E14D19" w:rsidRDefault="008F740E" w:rsidP="00924697">
            <w:pPr>
              <w:spacing w:before="60" w:line="276" w:lineRule="auto"/>
              <w:rPr>
                <w:rFonts w:ascii="Times New Roman" w:hAnsi="Times New Roman" w:cs="Times New Roman"/>
                <w:sz w:val="24"/>
                <w:szCs w:val="24"/>
                <w:vertAlign w:val="superscript"/>
              </w:rPr>
            </w:pPr>
            <w:r>
              <w:rPr>
                <w:rFonts w:ascii="Times New Roman" w:hAnsi="Times New Roman" w:cs="Times New Roman"/>
                <w:sz w:val="24"/>
                <w:szCs w:val="24"/>
              </w:rPr>
              <w:t>Thurs</w:t>
            </w:r>
            <w:r w:rsidR="00E37564">
              <w:rPr>
                <w:rFonts w:ascii="Times New Roman" w:hAnsi="Times New Roman" w:cs="Times New Roman"/>
                <w:sz w:val="24"/>
                <w:szCs w:val="24"/>
              </w:rPr>
              <w:t xml:space="preserve">day, </w:t>
            </w:r>
            <w:r w:rsidR="004D0CBC">
              <w:rPr>
                <w:rFonts w:ascii="Times New Roman" w:hAnsi="Times New Roman" w:cs="Times New Roman"/>
                <w:sz w:val="24"/>
                <w:szCs w:val="24"/>
              </w:rPr>
              <w:t xml:space="preserve">February </w:t>
            </w:r>
            <w:r w:rsidR="00A076FE">
              <w:rPr>
                <w:rFonts w:ascii="Times New Roman" w:hAnsi="Times New Roman" w:cs="Times New Roman"/>
                <w:sz w:val="24"/>
                <w:szCs w:val="24"/>
              </w:rPr>
              <w:t>22</w:t>
            </w:r>
          </w:p>
          <w:p w14:paraId="21FAE2BE" w14:textId="77777777" w:rsidR="000A2682" w:rsidRPr="00634E82" w:rsidRDefault="00AF5971" w:rsidP="00AF5971">
            <w:pPr>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30D9491F" w14:textId="77777777" w:rsidR="000A2682" w:rsidRPr="007647A8" w:rsidRDefault="000A2682" w:rsidP="000E4FDD">
            <w:pPr>
              <w:spacing w:before="60"/>
              <w:rPr>
                <w:rFonts w:ascii="Times New Roman" w:hAnsi="Times New Roman" w:cs="Times New Roman"/>
                <w:b/>
                <w:sz w:val="24"/>
                <w:szCs w:val="24"/>
              </w:rPr>
            </w:pPr>
            <w:r w:rsidRPr="007647A8">
              <w:rPr>
                <w:rFonts w:ascii="Times New Roman" w:hAnsi="Times New Roman" w:cs="Times New Roman"/>
                <w:b/>
                <w:sz w:val="24"/>
                <w:szCs w:val="24"/>
              </w:rPr>
              <w:t xml:space="preserve">Workshop #4: Cross Examination  </w:t>
            </w:r>
          </w:p>
          <w:p w14:paraId="1AD709A6" w14:textId="77777777" w:rsidR="000A2682" w:rsidRPr="000E4FDD" w:rsidRDefault="000A2682" w:rsidP="000E4FDD">
            <w:pPr>
              <w:rPr>
                <w:rFonts w:ascii="Times New Roman" w:hAnsi="Times New Roman" w:cs="Times New Roman"/>
                <w:sz w:val="24"/>
                <w:szCs w:val="24"/>
              </w:rPr>
            </w:pPr>
            <w:r w:rsidRPr="00396914">
              <w:rPr>
                <w:rFonts w:ascii="Times New Roman" w:hAnsi="Times New Roman" w:cs="Times New Roman"/>
                <w:i/>
                <w:sz w:val="24"/>
                <w:szCs w:val="24"/>
              </w:rPr>
              <w:t>Assignments</w:t>
            </w:r>
            <w:r w:rsidRPr="000E4FDD">
              <w:rPr>
                <w:rFonts w:ascii="Times New Roman" w:hAnsi="Times New Roman" w:cs="Times New Roman"/>
                <w:sz w:val="24"/>
                <w:szCs w:val="24"/>
              </w:rPr>
              <w:t>:</w:t>
            </w:r>
          </w:p>
          <w:p w14:paraId="4699E18C" w14:textId="77777777" w:rsidR="000A2682" w:rsidRPr="00396914" w:rsidRDefault="000A2682" w:rsidP="00396914">
            <w:pPr>
              <w:pStyle w:val="ListParagraph"/>
              <w:numPr>
                <w:ilvl w:val="0"/>
                <w:numId w:val="17"/>
              </w:numPr>
              <w:rPr>
                <w:rFonts w:ascii="Times New Roman" w:hAnsi="Times New Roman" w:cs="Times New Roman"/>
                <w:sz w:val="24"/>
                <w:szCs w:val="24"/>
              </w:rPr>
            </w:pPr>
            <w:r w:rsidRPr="00396914">
              <w:rPr>
                <w:rFonts w:ascii="Times New Roman" w:hAnsi="Times New Roman" w:cs="Times New Roman"/>
                <w:sz w:val="24"/>
                <w:szCs w:val="24"/>
              </w:rPr>
              <w:t>Submit written cross examinations</w:t>
            </w:r>
          </w:p>
          <w:p w14:paraId="186E9333" w14:textId="77777777" w:rsidR="000A2682" w:rsidRPr="00E14D19" w:rsidRDefault="000A2682" w:rsidP="005E3DAD">
            <w:pPr>
              <w:pStyle w:val="ListParagraph"/>
              <w:numPr>
                <w:ilvl w:val="0"/>
                <w:numId w:val="17"/>
              </w:numPr>
              <w:rPr>
                <w:rFonts w:ascii="Times New Roman" w:hAnsi="Times New Roman" w:cs="Times New Roman"/>
                <w:sz w:val="24"/>
                <w:szCs w:val="24"/>
              </w:rPr>
            </w:pPr>
            <w:r w:rsidRPr="00E14D19">
              <w:rPr>
                <w:rFonts w:ascii="Times New Roman" w:hAnsi="Times New Roman" w:cs="Times New Roman"/>
                <w:sz w:val="24"/>
                <w:szCs w:val="24"/>
              </w:rPr>
              <w:t>Be prepared to perform the following:</w:t>
            </w:r>
          </w:p>
          <w:p w14:paraId="6511CF1C" w14:textId="77777777" w:rsidR="000A2682" w:rsidRPr="008E2213" w:rsidRDefault="000A2682" w:rsidP="005E3DAD">
            <w:pPr>
              <w:rPr>
                <w:rFonts w:ascii="Times New Roman" w:hAnsi="Times New Roman" w:cs="Times New Roman"/>
                <w:sz w:val="16"/>
                <w:szCs w:val="24"/>
              </w:rPr>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737"/>
            </w:tblGrid>
            <w:tr w:rsidR="000A2682" w:rsidRPr="00E14D19" w14:paraId="515F85EC" w14:textId="77777777" w:rsidTr="0069450F">
              <w:trPr>
                <w:trHeight w:val="1260"/>
              </w:trPr>
              <w:tc>
                <w:tcPr>
                  <w:tcW w:w="1260" w:type="dxa"/>
                </w:tcPr>
                <w:p w14:paraId="77435F3A" w14:textId="77777777" w:rsidR="000A2682" w:rsidRPr="00A600C3" w:rsidRDefault="000A2682" w:rsidP="003F383E">
                  <w:pPr>
                    <w:rPr>
                      <w:b/>
                      <w:sz w:val="24"/>
                      <w:szCs w:val="24"/>
                    </w:rPr>
                  </w:pPr>
                  <w:r w:rsidRPr="00A600C3">
                    <w:rPr>
                      <w:b/>
                      <w:sz w:val="24"/>
                      <w:szCs w:val="24"/>
                    </w:rPr>
                    <w:t>Group A:</w:t>
                  </w:r>
                </w:p>
              </w:tc>
              <w:tc>
                <w:tcPr>
                  <w:tcW w:w="5737" w:type="dxa"/>
                </w:tcPr>
                <w:p w14:paraId="6EA93026" w14:textId="77777777" w:rsidR="000A2682" w:rsidRDefault="000A2682" w:rsidP="00A600C3">
                  <w:pPr>
                    <w:pStyle w:val="ListParagraph"/>
                    <w:numPr>
                      <w:ilvl w:val="0"/>
                      <w:numId w:val="11"/>
                    </w:numPr>
                    <w:rPr>
                      <w:rFonts w:ascii="Times New Roman" w:hAnsi="Times New Roman" w:cs="Times New Roman"/>
                      <w:sz w:val="24"/>
                      <w:szCs w:val="24"/>
                    </w:rPr>
                  </w:pPr>
                  <w:r w:rsidRPr="00A600C3">
                    <w:rPr>
                      <w:rFonts w:ascii="Times New Roman" w:hAnsi="Times New Roman" w:cs="Times New Roman"/>
                      <w:sz w:val="24"/>
                      <w:szCs w:val="24"/>
                    </w:rPr>
                    <w:t xml:space="preserve">Perform the </w:t>
                  </w:r>
                  <w:r>
                    <w:rPr>
                      <w:rFonts w:ascii="Times New Roman" w:hAnsi="Times New Roman" w:cs="Times New Roman"/>
                      <w:sz w:val="24"/>
                      <w:szCs w:val="24"/>
                    </w:rPr>
                    <w:t xml:space="preserve">Cross </w:t>
                  </w:r>
                  <w:r w:rsidRPr="00A600C3">
                    <w:rPr>
                      <w:rFonts w:ascii="Times New Roman" w:hAnsi="Times New Roman" w:cs="Times New Roman"/>
                      <w:sz w:val="24"/>
                      <w:szCs w:val="24"/>
                    </w:rPr>
                    <w:t xml:space="preserve">Examination of </w:t>
                  </w:r>
                  <w:r>
                    <w:rPr>
                      <w:rFonts w:ascii="Times New Roman" w:hAnsi="Times New Roman" w:cs="Times New Roman"/>
                      <w:sz w:val="24"/>
                      <w:szCs w:val="24"/>
                    </w:rPr>
                    <w:t>Estelle Mason</w:t>
                  </w:r>
                  <w:r w:rsidRPr="00A600C3">
                    <w:rPr>
                      <w:rFonts w:ascii="Times New Roman" w:hAnsi="Times New Roman" w:cs="Times New Roman"/>
                      <w:sz w:val="24"/>
                      <w:szCs w:val="24"/>
                    </w:rPr>
                    <w:t xml:space="preserve"> from the case of </w:t>
                  </w:r>
                  <w:r w:rsidRPr="00A600C3">
                    <w:rPr>
                      <w:rFonts w:ascii="Times New Roman" w:hAnsi="Times New Roman" w:cs="Times New Roman"/>
                      <w:i/>
                      <w:sz w:val="24"/>
                      <w:szCs w:val="24"/>
                    </w:rPr>
                    <w:t>State v. Diamond</w:t>
                  </w:r>
                  <w:r w:rsidR="002A6F51">
                    <w:rPr>
                      <w:rFonts w:ascii="Times New Roman" w:hAnsi="Times New Roman" w:cs="Times New Roman"/>
                      <w:i/>
                      <w:sz w:val="24"/>
                      <w:szCs w:val="24"/>
                    </w:rPr>
                    <w:t>.</w:t>
                  </w:r>
                  <w:r>
                    <w:rPr>
                      <w:rFonts w:ascii="Times New Roman" w:hAnsi="Times New Roman" w:cs="Times New Roman"/>
                      <w:sz w:val="24"/>
                      <w:szCs w:val="24"/>
                    </w:rPr>
                    <w:t xml:space="preserve"> </w:t>
                  </w:r>
                </w:p>
                <w:p w14:paraId="6BA91A36" w14:textId="77777777" w:rsidR="000A2682" w:rsidRPr="00A600C3" w:rsidRDefault="000A2682" w:rsidP="002A6F51">
                  <w:pPr>
                    <w:pStyle w:val="ListParagraph"/>
                    <w:numPr>
                      <w:ilvl w:val="0"/>
                      <w:numId w:val="11"/>
                    </w:numPr>
                    <w:rPr>
                      <w:rFonts w:ascii="Times New Roman" w:hAnsi="Times New Roman" w:cs="Times New Roman"/>
                      <w:sz w:val="24"/>
                      <w:szCs w:val="24"/>
                    </w:rPr>
                  </w:pPr>
                  <w:r w:rsidRPr="00A600C3">
                    <w:rPr>
                      <w:rFonts w:ascii="Times New Roman" w:hAnsi="Times New Roman" w:cs="Times New Roman"/>
                      <w:sz w:val="24"/>
                      <w:szCs w:val="24"/>
                    </w:rPr>
                    <w:t xml:space="preserve">Oppose the </w:t>
                  </w:r>
                  <w:r>
                    <w:rPr>
                      <w:rFonts w:ascii="Times New Roman" w:hAnsi="Times New Roman" w:cs="Times New Roman"/>
                      <w:sz w:val="24"/>
                      <w:szCs w:val="24"/>
                    </w:rPr>
                    <w:t xml:space="preserve">Cross </w:t>
                  </w:r>
                  <w:r w:rsidRPr="00A600C3">
                    <w:rPr>
                      <w:rFonts w:ascii="Times New Roman" w:hAnsi="Times New Roman" w:cs="Times New Roman"/>
                      <w:sz w:val="24"/>
                      <w:szCs w:val="24"/>
                    </w:rPr>
                    <w:t xml:space="preserve">Examination of </w:t>
                  </w:r>
                  <w:r>
                    <w:rPr>
                      <w:rFonts w:ascii="Times New Roman" w:hAnsi="Times New Roman" w:cs="Times New Roman"/>
                      <w:sz w:val="24"/>
                      <w:szCs w:val="24"/>
                    </w:rPr>
                    <w:t xml:space="preserve">Marilyn Kelly from the case of </w:t>
                  </w:r>
                  <w:r w:rsidRPr="00556891">
                    <w:rPr>
                      <w:rFonts w:ascii="Times New Roman" w:hAnsi="Times New Roman" w:cs="Times New Roman"/>
                      <w:i/>
                      <w:sz w:val="24"/>
                      <w:szCs w:val="24"/>
                    </w:rPr>
                    <w:t>Potter v. Shrackle</w:t>
                  </w:r>
                  <w:r w:rsidR="002A6F51">
                    <w:rPr>
                      <w:rFonts w:ascii="Times New Roman" w:hAnsi="Times New Roman" w:cs="Times New Roman"/>
                      <w:i/>
                      <w:sz w:val="24"/>
                      <w:szCs w:val="24"/>
                    </w:rPr>
                    <w:t>.</w:t>
                  </w:r>
                  <w:r w:rsidRPr="00A600C3">
                    <w:rPr>
                      <w:rFonts w:ascii="Times New Roman" w:hAnsi="Times New Roman" w:cs="Times New Roman"/>
                      <w:sz w:val="24"/>
                      <w:szCs w:val="24"/>
                    </w:rPr>
                    <w:t xml:space="preserve"> </w:t>
                  </w:r>
                </w:p>
              </w:tc>
            </w:tr>
            <w:tr w:rsidR="000A2682" w:rsidRPr="00E14D19" w14:paraId="7DA7E228" w14:textId="77777777" w:rsidTr="003F383E">
              <w:tc>
                <w:tcPr>
                  <w:tcW w:w="1260" w:type="dxa"/>
                </w:tcPr>
                <w:p w14:paraId="58A195C2" w14:textId="77777777" w:rsidR="000A2682" w:rsidRPr="00A600C3" w:rsidRDefault="000A2682" w:rsidP="003F383E">
                  <w:pPr>
                    <w:rPr>
                      <w:b/>
                      <w:sz w:val="24"/>
                      <w:szCs w:val="24"/>
                    </w:rPr>
                  </w:pPr>
                  <w:r w:rsidRPr="00A600C3">
                    <w:rPr>
                      <w:b/>
                      <w:sz w:val="24"/>
                      <w:szCs w:val="24"/>
                    </w:rPr>
                    <w:t>Group B:</w:t>
                  </w:r>
                </w:p>
              </w:tc>
              <w:tc>
                <w:tcPr>
                  <w:tcW w:w="5737" w:type="dxa"/>
                </w:tcPr>
                <w:p w14:paraId="49FB2A50" w14:textId="77777777" w:rsidR="000A2682" w:rsidRDefault="000A2682" w:rsidP="00A600C3">
                  <w:pPr>
                    <w:pStyle w:val="ListParagraph"/>
                    <w:numPr>
                      <w:ilvl w:val="0"/>
                      <w:numId w:val="12"/>
                    </w:numPr>
                    <w:rPr>
                      <w:rFonts w:ascii="Times New Roman" w:hAnsi="Times New Roman" w:cs="Times New Roman"/>
                      <w:sz w:val="24"/>
                      <w:szCs w:val="24"/>
                    </w:rPr>
                  </w:pPr>
                  <w:r w:rsidRPr="00A600C3">
                    <w:rPr>
                      <w:rFonts w:ascii="Times New Roman" w:hAnsi="Times New Roman" w:cs="Times New Roman"/>
                      <w:sz w:val="24"/>
                      <w:szCs w:val="24"/>
                    </w:rPr>
                    <w:t xml:space="preserve">Perform the </w:t>
                  </w:r>
                  <w:r>
                    <w:rPr>
                      <w:rFonts w:ascii="Times New Roman" w:hAnsi="Times New Roman" w:cs="Times New Roman"/>
                      <w:sz w:val="24"/>
                      <w:szCs w:val="24"/>
                    </w:rPr>
                    <w:t xml:space="preserve">Cross </w:t>
                  </w:r>
                  <w:r w:rsidRPr="00A600C3">
                    <w:rPr>
                      <w:rFonts w:ascii="Times New Roman" w:hAnsi="Times New Roman" w:cs="Times New Roman"/>
                      <w:sz w:val="24"/>
                      <w:szCs w:val="24"/>
                    </w:rPr>
                    <w:t xml:space="preserve">Examination of Marilyn Kelly from the case of </w:t>
                  </w:r>
                  <w:r w:rsidRPr="00A600C3">
                    <w:rPr>
                      <w:rFonts w:ascii="Times New Roman" w:hAnsi="Times New Roman" w:cs="Times New Roman"/>
                      <w:i/>
                      <w:sz w:val="24"/>
                      <w:szCs w:val="24"/>
                    </w:rPr>
                    <w:t>Potter v, Shrackle</w:t>
                  </w:r>
                  <w:r w:rsidR="002A6F51">
                    <w:rPr>
                      <w:rFonts w:ascii="Times New Roman" w:hAnsi="Times New Roman" w:cs="Times New Roman"/>
                      <w:i/>
                      <w:sz w:val="24"/>
                      <w:szCs w:val="24"/>
                    </w:rPr>
                    <w:t>.</w:t>
                  </w:r>
                  <w:r>
                    <w:rPr>
                      <w:rFonts w:ascii="Times New Roman" w:hAnsi="Times New Roman" w:cs="Times New Roman"/>
                      <w:sz w:val="24"/>
                      <w:szCs w:val="24"/>
                    </w:rPr>
                    <w:t xml:space="preserve">  </w:t>
                  </w:r>
                </w:p>
                <w:p w14:paraId="43931C0C" w14:textId="77777777" w:rsidR="000A2682" w:rsidRPr="00A600C3" w:rsidRDefault="000A2682" w:rsidP="002A6F51">
                  <w:pPr>
                    <w:pStyle w:val="ListParagraph"/>
                    <w:numPr>
                      <w:ilvl w:val="0"/>
                      <w:numId w:val="12"/>
                    </w:numPr>
                    <w:rPr>
                      <w:rFonts w:ascii="Times New Roman" w:hAnsi="Times New Roman" w:cs="Times New Roman"/>
                      <w:sz w:val="24"/>
                      <w:szCs w:val="24"/>
                    </w:rPr>
                  </w:pPr>
                  <w:r w:rsidRPr="00A600C3">
                    <w:rPr>
                      <w:rFonts w:ascii="Times New Roman" w:hAnsi="Times New Roman" w:cs="Times New Roman"/>
                      <w:sz w:val="24"/>
                      <w:szCs w:val="24"/>
                    </w:rPr>
                    <w:t xml:space="preserve">Oppose the </w:t>
                  </w:r>
                  <w:r>
                    <w:rPr>
                      <w:rFonts w:ascii="Times New Roman" w:hAnsi="Times New Roman" w:cs="Times New Roman"/>
                      <w:sz w:val="24"/>
                      <w:szCs w:val="24"/>
                    </w:rPr>
                    <w:t>Cross</w:t>
                  </w:r>
                  <w:r w:rsidRPr="00A600C3">
                    <w:rPr>
                      <w:rFonts w:ascii="Times New Roman" w:hAnsi="Times New Roman" w:cs="Times New Roman"/>
                      <w:sz w:val="24"/>
                      <w:szCs w:val="24"/>
                    </w:rPr>
                    <w:t xml:space="preserve"> Examination of Estelle Mason from the case of </w:t>
                  </w:r>
                  <w:r w:rsidRPr="00A600C3">
                    <w:rPr>
                      <w:rFonts w:ascii="Times New Roman" w:hAnsi="Times New Roman" w:cs="Times New Roman"/>
                      <w:i/>
                      <w:sz w:val="24"/>
                      <w:szCs w:val="24"/>
                    </w:rPr>
                    <w:t>State v. Diamond</w:t>
                  </w:r>
                  <w:r w:rsidR="002A6F51">
                    <w:rPr>
                      <w:rFonts w:ascii="Times New Roman" w:hAnsi="Times New Roman" w:cs="Times New Roman"/>
                      <w:i/>
                      <w:sz w:val="24"/>
                      <w:szCs w:val="24"/>
                    </w:rPr>
                    <w:t>.</w:t>
                  </w:r>
                  <w:r w:rsidRPr="00A600C3">
                    <w:rPr>
                      <w:rFonts w:ascii="Times New Roman" w:hAnsi="Times New Roman" w:cs="Times New Roman"/>
                      <w:sz w:val="24"/>
                      <w:szCs w:val="24"/>
                    </w:rPr>
                    <w:t xml:space="preserve"> </w:t>
                  </w:r>
                </w:p>
              </w:tc>
            </w:tr>
          </w:tbl>
          <w:p w14:paraId="2C9C04A7" w14:textId="77777777" w:rsidR="000A2682" w:rsidRPr="008E2213" w:rsidRDefault="000A2682" w:rsidP="003F383E">
            <w:pPr>
              <w:rPr>
                <w:sz w:val="16"/>
                <w:szCs w:val="24"/>
              </w:rPr>
            </w:pPr>
          </w:p>
          <w:p w14:paraId="786B58B3" w14:textId="77777777" w:rsidR="000A2682" w:rsidRPr="00424ABB" w:rsidRDefault="000A2682" w:rsidP="0069450F">
            <w:pPr>
              <w:rPr>
                <w:rFonts w:ascii="Times New Roman" w:hAnsi="Times New Roman" w:cs="Times New Roman"/>
                <w:sz w:val="24"/>
                <w:szCs w:val="24"/>
              </w:rPr>
            </w:pPr>
            <w:r w:rsidRPr="003F383E">
              <w:rPr>
                <w:b/>
                <w:i/>
                <w:sz w:val="24"/>
                <w:szCs w:val="24"/>
              </w:rPr>
              <w:t>Notes on Assignments</w:t>
            </w:r>
            <w:r w:rsidRPr="000E4FDD">
              <w:rPr>
                <w:sz w:val="24"/>
                <w:szCs w:val="24"/>
              </w:rPr>
              <w:t>:</w:t>
            </w:r>
            <w:r>
              <w:rPr>
                <w:sz w:val="24"/>
                <w:szCs w:val="24"/>
              </w:rPr>
              <w:t xml:space="preserve">  </w:t>
            </w:r>
            <w:r w:rsidRPr="00424ABB">
              <w:rPr>
                <w:rFonts w:ascii="Times New Roman" w:hAnsi="Times New Roman" w:cs="Times New Roman"/>
                <w:sz w:val="24"/>
                <w:szCs w:val="24"/>
              </w:rPr>
              <w:t>No demonstrative aids are to be used in the exercise this week.</w:t>
            </w:r>
          </w:p>
        </w:tc>
      </w:tr>
      <w:tr w:rsidR="000A2682" w:rsidRPr="00E14D19" w14:paraId="4F40A55D" w14:textId="77777777" w:rsidTr="00E37564">
        <w:trPr>
          <w:trHeight w:val="1070"/>
        </w:trPr>
        <w:tc>
          <w:tcPr>
            <w:tcW w:w="2628" w:type="dxa"/>
          </w:tcPr>
          <w:p w14:paraId="55E30AF8" w14:textId="6B9F359A" w:rsidR="000A2682" w:rsidRPr="00E14D19" w:rsidRDefault="008F740E" w:rsidP="00924697">
            <w:pPr>
              <w:spacing w:before="60" w:line="276" w:lineRule="auto"/>
              <w:rPr>
                <w:rFonts w:ascii="Times New Roman" w:hAnsi="Times New Roman" w:cs="Times New Roman"/>
                <w:sz w:val="24"/>
                <w:szCs w:val="24"/>
              </w:rPr>
            </w:pPr>
            <w:r>
              <w:rPr>
                <w:rFonts w:ascii="Times New Roman" w:hAnsi="Times New Roman" w:cs="Times New Roman"/>
                <w:sz w:val="24"/>
                <w:szCs w:val="24"/>
              </w:rPr>
              <w:t>Mon</w:t>
            </w:r>
            <w:r w:rsidR="00E37564">
              <w:rPr>
                <w:rFonts w:ascii="Times New Roman" w:hAnsi="Times New Roman" w:cs="Times New Roman"/>
                <w:sz w:val="24"/>
                <w:szCs w:val="24"/>
              </w:rPr>
              <w:t xml:space="preserve">day, </w:t>
            </w:r>
            <w:r w:rsidR="004D0CBC">
              <w:rPr>
                <w:rFonts w:ascii="Times New Roman" w:hAnsi="Times New Roman" w:cs="Times New Roman"/>
                <w:sz w:val="24"/>
                <w:szCs w:val="24"/>
              </w:rPr>
              <w:t>February 2</w:t>
            </w:r>
            <w:r w:rsidR="00A076FE">
              <w:rPr>
                <w:rFonts w:ascii="Times New Roman" w:hAnsi="Times New Roman" w:cs="Times New Roman"/>
                <w:sz w:val="24"/>
                <w:szCs w:val="24"/>
              </w:rPr>
              <w:t>6</w:t>
            </w:r>
          </w:p>
          <w:p w14:paraId="0228BD3D" w14:textId="77777777" w:rsidR="000A2682" w:rsidRPr="00E14D19" w:rsidRDefault="000A2682"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6FF08B46" w14:textId="77777777" w:rsidR="000A2682" w:rsidRPr="00424ABB" w:rsidRDefault="000A2682" w:rsidP="00424ABB">
            <w:pPr>
              <w:spacing w:before="60"/>
              <w:rPr>
                <w:rFonts w:ascii="Times New Roman" w:hAnsi="Times New Roman" w:cs="Times New Roman"/>
                <w:sz w:val="24"/>
                <w:szCs w:val="24"/>
              </w:rPr>
            </w:pPr>
            <w:r w:rsidRPr="00424ABB">
              <w:rPr>
                <w:rFonts w:ascii="Times New Roman" w:hAnsi="Times New Roman" w:cs="Times New Roman"/>
                <w:sz w:val="24"/>
                <w:szCs w:val="24"/>
              </w:rPr>
              <w:t>Lecture and Demonstration: Evidence</w:t>
            </w:r>
          </w:p>
          <w:p w14:paraId="7A1BEC86" w14:textId="77777777" w:rsidR="000A2682" w:rsidRPr="00424ABB" w:rsidRDefault="000A2682" w:rsidP="00424ABB">
            <w:pPr>
              <w:rPr>
                <w:rFonts w:ascii="Times New Roman" w:hAnsi="Times New Roman" w:cs="Times New Roman"/>
                <w:sz w:val="24"/>
                <w:szCs w:val="24"/>
              </w:rPr>
            </w:pPr>
            <w:r w:rsidRPr="00396914">
              <w:rPr>
                <w:rFonts w:ascii="Times New Roman" w:hAnsi="Times New Roman" w:cs="Times New Roman"/>
                <w:i/>
                <w:sz w:val="24"/>
                <w:szCs w:val="24"/>
              </w:rPr>
              <w:t>Assignments</w:t>
            </w:r>
            <w:r w:rsidRPr="00424ABB">
              <w:rPr>
                <w:rFonts w:ascii="Times New Roman" w:hAnsi="Times New Roman" w:cs="Times New Roman"/>
                <w:sz w:val="24"/>
                <w:szCs w:val="24"/>
              </w:rPr>
              <w:t>:</w:t>
            </w:r>
          </w:p>
          <w:p w14:paraId="1C4DB769" w14:textId="341E1547" w:rsidR="000A2682" w:rsidRDefault="00E37564" w:rsidP="00E37564">
            <w:pPr>
              <w:pStyle w:val="ListParagraph"/>
              <w:rPr>
                <w:rFonts w:ascii="Times New Roman" w:hAnsi="Times New Roman" w:cs="Times New Roman"/>
                <w:sz w:val="24"/>
                <w:szCs w:val="24"/>
              </w:rPr>
            </w:pPr>
            <w:r>
              <w:rPr>
                <w:rFonts w:ascii="Times New Roman" w:hAnsi="Times New Roman" w:cs="Times New Roman"/>
                <w:sz w:val="24"/>
                <w:szCs w:val="24"/>
              </w:rPr>
              <w:t xml:space="preserve">Study </w:t>
            </w:r>
            <w:r w:rsidR="0055262F">
              <w:rPr>
                <w:rFonts w:ascii="Times New Roman" w:hAnsi="Times New Roman" w:cs="Times New Roman"/>
                <w:sz w:val="24"/>
                <w:szCs w:val="24"/>
              </w:rPr>
              <w:t xml:space="preserve">and be ready to discuss </w:t>
            </w:r>
            <w:r>
              <w:rPr>
                <w:rFonts w:ascii="Times New Roman" w:hAnsi="Times New Roman" w:cs="Times New Roman"/>
                <w:sz w:val="24"/>
                <w:szCs w:val="24"/>
              </w:rPr>
              <w:t>Mauet, Chapter 6</w:t>
            </w:r>
          </w:p>
          <w:p w14:paraId="6C81EBD1" w14:textId="77777777" w:rsidR="0069450F" w:rsidRPr="00B4239C" w:rsidRDefault="0069450F" w:rsidP="00E37564">
            <w:pPr>
              <w:pStyle w:val="ListParagraph"/>
              <w:rPr>
                <w:rFonts w:ascii="Times New Roman" w:hAnsi="Times New Roman" w:cs="Times New Roman"/>
                <w:sz w:val="24"/>
                <w:szCs w:val="24"/>
              </w:rPr>
            </w:pPr>
          </w:p>
        </w:tc>
      </w:tr>
      <w:tr w:rsidR="00E37564" w:rsidRPr="00E14D19" w14:paraId="1E037CEE" w14:textId="77777777" w:rsidTr="00E37564">
        <w:trPr>
          <w:trHeight w:val="1070"/>
        </w:trPr>
        <w:tc>
          <w:tcPr>
            <w:tcW w:w="2628" w:type="dxa"/>
          </w:tcPr>
          <w:p w14:paraId="7E14C51C" w14:textId="7FF1AAFE" w:rsidR="00E37564" w:rsidRPr="00E14D19" w:rsidRDefault="008F740E" w:rsidP="00E37564">
            <w:pPr>
              <w:spacing w:before="60" w:line="276" w:lineRule="auto"/>
              <w:rPr>
                <w:rFonts w:ascii="Times New Roman" w:hAnsi="Times New Roman" w:cs="Times New Roman"/>
                <w:sz w:val="24"/>
                <w:szCs w:val="24"/>
              </w:rPr>
            </w:pPr>
            <w:r>
              <w:rPr>
                <w:rFonts w:ascii="Times New Roman" w:hAnsi="Times New Roman" w:cs="Times New Roman"/>
                <w:sz w:val="24"/>
                <w:szCs w:val="24"/>
              </w:rPr>
              <w:t>Thurs</w:t>
            </w:r>
            <w:r w:rsidR="00E37564">
              <w:rPr>
                <w:rFonts w:ascii="Times New Roman" w:hAnsi="Times New Roman" w:cs="Times New Roman"/>
                <w:sz w:val="24"/>
                <w:szCs w:val="24"/>
              </w:rPr>
              <w:t xml:space="preserve">day, </w:t>
            </w:r>
            <w:r w:rsidR="00A076FE">
              <w:rPr>
                <w:rFonts w:ascii="Times New Roman" w:hAnsi="Times New Roman" w:cs="Times New Roman"/>
                <w:sz w:val="24"/>
                <w:szCs w:val="24"/>
              </w:rPr>
              <w:t>March 1</w:t>
            </w:r>
          </w:p>
          <w:p w14:paraId="7DDACBB0" w14:textId="77777777" w:rsidR="00E37564" w:rsidRDefault="00E37564" w:rsidP="00E37564">
            <w:pPr>
              <w:spacing w:before="60"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4DC51D57" w14:textId="77777777" w:rsidR="00E37564" w:rsidRPr="00424ABB" w:rsidRDefault="00E37564" w:rsidP="0028764E">
            <w:pPr>
              <w:spacing w:before="60"/>
              <w:rPr>
                <w:rFonts w:ascii="Times New Roman" w:hAnsi="Times New Roman" w:cs="Times New Roman"/>
                <w:sz w:val="24"/>
                <w:szCs w:val="24"/>
              </w:rPr>
            </w:pPr>
            <w:r>
              <w:rPr>
                <w:rFonts w:ascii="Times New Roman" w:hAnsi="Times New Roman" w:cs="Times New Roman"/>
                <w:sz w:val="24"/>
                <w:szCs w:val="24"/>
              </w:rPr>
              <w:t xml:space="preserve">Guest Lecture:  Evidence </w:t>
            </w:r>
          </w:p>
        </w:tc>
      </w:tr>
      <w:tr w:rsidR="00842C35" w:rsidRPr="00E14D19" w14:paraId="098891F7" w14:textId="77777777" w:rsidTr="00E37564">
        <w:trPr>
          <w:trHeight w:val="1070"/>
        </w:trPr>
        <w:tc>
          <w:tcPr>
            <w:tcW w:w="2628" w:type="dxa"/>
          </w:tcPr>
          <w:p w14:paraId="06DC86A3" w14:textId="77777777" w:rsidR="00842C35" w:rsidRDefault="00842C35" w:rsidP="00842C35">
            <w:pPr>
              <w:spacing w:before="60" w:line="276" w:lineRule="auto"/>
              <w:jc w:val="center"/>
              <w:rPr>
                <w:rFonts w:ascii="Times New Roman" w:hAnsi="Times New Roman" w:cs="Times New Roman"/>
                <w:sz w:val="24"/>
                <w:szCs w:val="24"/>
              </w:rPr>
            </w:pPr>
          </w:p>
          <w:p w14:paraId="5525DC54" w14:textId="3EC72841" w:rsidR="00842C35" w:rsidRDefault="00A076FE" w:rsidP="00A076FE">
            <w:pPr>
              <w:spacing w:before="60" w:line="276" w:lineRule="auto"/>
              <w:jc w:val="center"/>
              <w:rPr>
                <w:rFonts w:ascii="Times New Roman" w:hAnsi="Times New Roman" w:cs="Times New Roman"/>
                <w:sz w:val="24"/>
                <w:szCs w:val="24"/>
              </w:rPr>
            </w:pPr>
            <w:r>
              <w:rPr>
                <w:rFonts w:ascii="Times New Roman" w:hAnsi="Times New Roman" w:cs="Times New Roman"/>
                <w:sz w:val="24"/>
                <w:szCs w:val="24"/>
              </w:rPr>
              <w:t>March 5</w:t>
            </w:r>
            <w:r w:rsidR="004B01AD">
              <w:rPr>
                <w:rFonts w:ascii="Times New Roman" w:hAnsi="Times New Roman" w:cs="Times New Roman"/>
                <w:sz w:val="24"/>
                <w:szCs w:val="24"/>
              </w:rPr>
              <w:t xml:space="preserve"> – </w:t>
            </w:r>
            <w:r>
              <w:rPr>
                <w:rFonts w:ascii="Times New Roman" w:hAnsi="Times New Roman" w:cs="Times New Roman"/>
                <w:sz w:val="24"/>
                <w:szCs w:val="24"/>
              </w:rPr>
              <w:t>9</w:t>
            </w:r>
          </w:p>
        </w:tc>
        <w:tc>
          <w:tcPr>
            <w:tcW w:w="7290" w:type="dxa"/>
          </w:tcPr>
          <w:p w14:paraId="28825670" w14:textId="77777777" w:rsidR="00842C35" w:rsidRDefault="00842C35" w:rsidP="00842C35">
            <w:pPr>
              <w:spacing w:before="60"/>
              <w:jc w:val="center"/>
              <w:rPr>
                <w:rFonts w:ascii="Times New Roman" w:hAnsi="Times New Roman" w:cs="Times New Roman"/>
                <w:sz w:val="24"/>
                <w:szCs w:val="24"/>
              </w:rPr>
            </w:pPr>
          </w:p>
          <w:p w14:paraId="2B3ACAF3" w14:textId="77777777" w:rsidR="00842C35" w:rsidRPr="00842C35" w:rsidRDefault="00842C35" w:rsidP="00842C35">
            <w:pPr>
              <w:spacing w:before="60"/>
              <w:jc w:val="center"/>
              <w:rPr>
                <w:rFonts w:ascii="Times New Roman" w:hAnsi="Times New Roman" w:cs="Times New Roman"/>
                <w:b/>
                <w:sz w:val="32"/>
                <w:szCs w:val="32"/>
              </w:rPr>
            </w:pPr>
            <w:r w:rsidRPr="00842C35">
              <w:rPr>
                <w:rFonts w:ascii="Times New Roman" w:hAnsi="Times New Roman" w:cs="Times New Roman"/>
                <w:b/>
                <w:sz w:val="32"/>
                <w:szCs w:val="32"/>
              </w:rPr>
              <w:t xml:space="preserve">SPRING BREAK </w:t>
            </w:r>
          </w:p>
        </w:tc>
      </w:tr>
      <w:tr w:rsidR="000A2682" w:rsidRPr="00E14D19" w14:paraId="32CC8F88" w14:textId="77777777" w:rsidTr="00424ABB">
        <w:trPr>
          <w:trHeight w:val="3050"/>
        </w:trPr>
        <w:tc>
          <w:tcPr>
            <w:tcW w:w="2628" w:type="dxa"/>
          </w:tcPr>
          <w:p w14:paraId="5754615C" w14:textId="74FD1555" w:rsidR="003977DE" w:rsidRDefault="00842934" w:rsidP="00617BF3">
            <w:pPr>
              <w:spacing w:line="276" w:lineRule="auto"/>
              <w:rPr>
                <w:rFonts w:ascii="Times New Roman" w:hAnsi="Times New Roman" w:cs="Times New Roman"/>
                <w:sz w:val="24"/>
                <w:szCs w:val="24"/>
              </w:rPr>
            </w:pPr>
            <w:r>
              <w:rPr>
                <w:rFonts w:ascii="Times New Roman" w:hAnsi="Times New Roman" w:cs="Times New Roman"/>
                <w:sz w:val="24"/>
                <w:szCs w:val="24"/>
              </w:rPr>
              <w:t>Mon</w:t>
            </w:r>
            <w:r w:rsidR="00E37564">
              <w:rPr>
                <w:rFonts w:ascii="Times New Roman" w:hAnsi="Times New Roman" w:cs="Times New Roman"/>
                <w:sz w:val="24"/>
                <w:szCs w:val="24"/>
              </w:rPr>
              <w:t xml:space="preserve">day, </w:t>
            </w:r>
            <w:r w:rsidR="00CA7BDB">
              <w:rPr>
                <w:rFonts w:ascii="Times New Roman" w:hAnsi="Times New Roman" w:cs="Times New Roman"/>
                <w:sz w:val="24"/>
                <w:szCs w:val="24"/>
              </w:rPr>
              <w:t xml:space="preserve">March </w:t>
            </w:r>
            <w:r w:rsidR="00A076FE">
              <w:rPr>
                <w:rFonts w:ascii="Times New Roman" w:hAnsi="Times New Roman" w:cs="Times New Roman"/>
                <w:sz w:val="24"/>
                <w:szCs w:val="24"/>
              </w:rPr>
              <w:t>12</w:t>
            </w:r>
          </w:p>
          <w:p w14:paraId="5B27DBD7" w14:textId="77777777" w:rsidR="00E37564" w:rsidRDefault="00E37564"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p w14:paraId="2329A3A5" w14:textId="77777777" w:rsidR="00E37564" w:rsidRPr="00E14D19" w:rsidRDefault="00E37564" w:rsidP="00617BF3">
            <w:pPr>
              <w:spacing w:line="276" w:lineRule="auto"/>
              <w:rPr>
                <w:rFonts w:ascii="Times New Roman" w:hAnsi="Times New Roman" w:cs="Times New Roman"/>
                <w:sz w:val="24"/>
                <w:szCs w:val="24"/>
              </w:rPr>
            </w:pPr>
          </w:p>
        </w:tc>
        <w:tc>
          <w:tcPr>
            <w:tcW w:w="7290" w:type="dxa"/>
          </w:tcPr>
          <w:p w14:paraId="0F77B0EF" w14:textId="77777777" w:rsidR="000A2682" w:rsidRPr="007647A8" w:rsidRDefault="000A2682" w:rsidP="00424ABB">
            <w:pPr>
              <w:spacing w:before="60"/>
              <w:rPr>
                <w:rFonts w:ascii="Times New Roman" w:hAnsi="Times New Roman" w:cs="Times New Roman"/>
                <w:b/>
                <w:sz w:val="24"/>
                <w:szCs w:val="24"/>
              </w:rPr>
            </w:pPr>
            <w:r w:rsidRPr="007647A8">
              <w:rPr>
                <w:rFonts w:ascii="Times New Roman" w:hAnsi="Times New Roman" w:cs="Times New Roman"/>
                <w:b/>
                <w:sz w:val="24"/>
                <w:szCs w:val="24"/>
              </w:rPr>
              <w:t>Workshop #5: Introduction and Use of Real and Demonstrative Evidence</w:t>
            </w:r>
          </w:p>
          <w:p w14:paraId="7DCB78F1" w14:textId="77777777" w:rsidR="000A2682" w:rsidRDefault="000A2682" w:rsidP="002C7122">
            <w:pPr>
              <w:rPr>
                <w:rFonts w:ascii="Times New Roman" w:hAnsi="Times New Roman" w:cs="Times New Roman"/>
                <w:sz w:val="24"/>
                <w:szCs w:val="24"/>
              </w:rPr>
            </w:pPr>
            <w:r w:rsidRPr="00396914">
              <w:rPr>
                <w:rFonts w:ascii="Times New Roman" w:hAnsi="Times New Roman" w:cs="Times New Roman"/>
                <w:i/>
                <w:sz w:val="24"/>
                <w:szCs w:val="24"/>
              </w:rPr>
              <w:t>Assignments</w:t>
            </w:r>
            <w:r w:rsidRPr="00424ABB">
              <w:rPr>
                <w:rFonts w:ascii="Times New Roman" w:hAnsi="Times New Roman" w:cs="Times New Roman"/>
                <w:sz w:val="24"/>
                <w:szCs w:val="24"/>
              </w:rPr>
              <w:t>:</w:t>
            </w:r>
          </w:p>
          <w:p w14:paraId="01EBB7A1" w14:textId="77777777" w:rsidR="000A2682" w:rsidRPr="002C7122" w:rsidRDefault="000A2682" w:rsidP="002C7122">
            <w:pPr>
              <w:rPr>
                <w:rFonts w:ascii="Times New Roman" w:hAnsi="Times New Roman" w:cs="Times New Roman"/>
                <w:sz w:val="24"/>
                <w:szCs w:val="24"/>
              </w:rPr>
            </w:pPr>
            <w:r>
              <w:rPr>
                <w:rFonts w:ascii="Times New Roman" w:hAnsi="Times New Roman" w:cs="Times New Roman"/>
                <w:sz w:val="24"/>
                <w:szCs w:val="24"/>
              </w:rPr>
              <w:t>1.</w:t>
            </w:r>
            <w:r w:rsidRPr="002C7122">
              <w:rPr>
                <w:rFonts w:ascii="Times New Roman" w:hAnsi="Times New Roman" w:cs="Times New Roman"/>
                <w:sz w:val="24"/>
                <w:szCs w:val="24"/>
              </w:rPr>
              <w:t xml:space="preserve">  Review the case of </w:t>
            </w:r>
            <w:r w:rsidRPr="002C7122">
              <w:rPr>
                <w:rFonts w:ascii="Times New Roman" w:hAnsi="Times New Roman" w:cs="Times New Roman"/>
                <w:i/>
                <w:sz w:val="24"/>
                <w:szCs w:val="24"/>
                <w:u w:val="single"/>
              </w:rPr>
              <w:t>State of Florida v. Frankie Tone</w:t>
            </w:r>
          </w:p>
          <w:p w14:paraId="4AF05B8D" w14:textId="77777777" w:rsidR="000A2682" w:rsidRDefault="000A2682" w:rsidP="002C7122">
            <w:pPr>
              <w:rPr>
                <w:rFonts w:ascii="Times New Roman" w:hAnsi="Times New Roman" w:cs="Times New Roman"/>
                <w:sz w:val="24"/>
                <w:szCs w:val="24"/>
              </w:rPr>
            </w:pPr>
            <w:r>
              <w:rPr>
                <w:rFonts w:ascii="Times New Roman" w:hAnsi="Times New Roman" w:cs="Times New Roman"/>
                <w:sz w:val="24"/>
                <w:szCs w:val="24"/>
              </w:rPr>
              <w:t xml:space="preserve">2.  </w:t>
            </w:r>
            <w:r w:rsidR="00C869D0">
              <w:rPr>
                <w:rFonts w:ascii="Times New Roman" w:hAnsi="Times New Roman" w:cs="Times New Roman"/>
                <w:sz w:val="24"/>
                <w:szCs w:val="24"/>
              </w:rPr>
              <w:t>All students s</w:t>
            </w:r>
            <w:r w:rsidRPr="002C7122">
              <w:rPr>
                <w:rFonts w:ascii="Times New Roman" w:hAnsi="Times New Roman" w:cs="Times New Roman"/>
                <w:sz w:val="24"/>
                <w:szCs w:val="24"/>
              </w:rPr>
              <w:t xml:space="preserve">ubmit written preparation for </w:t>
            </w:r>
            <w:r>
              <w:rPr>
                <w:rFonts w:ascii="Times New Roman" w:hAnsi="Times New Roman" w:cs="Times New Roman"/>
                <w:sz w:val="24"/>
                <w:szCs w:val="24"/>
              </w:rPr>
              <w:t>introducing</w:t>
            </w:r>
            <w:r w:rsidRPr="002C7122">
              <w:rPr>
                <w:rFonts w:ascii="Times New Roman" w:hAnsi="Times New Roman" w:cs="Times New Roman"/>
                <w:sz w:val="24"/>
                <w:szCs w:val="24"/>
              </w:rPr>
              <w:t xml:space="preserve"> in</w:t>
            </w:r>
            <w:r w:rsidR="00C869D0">
              <w:rPr>
                <w:rFonts w:ascii="Times New Roman" w:hAnsi="Times New Roman" w:cs="Times New Roman"/>
                <w:sz w:val="24"/>
                <w:szCs w:val="24"/>
              </w:rPr>
              <w:t>to evidence the following items:</w:t>
            </w:r>
          </w:p>
          <w:p w14:paraId="01F515AF" w14:textId="77777777" w:rsidR="00E37564" w:rsidRDefault="00E37564" w:rsidP="002C7122">
            <w:pPr>
              <w:rPr>
                <w:rFonts w:ascii="Times New Roman" w:hAnsi="Times New Roman" w:cs="Times New Roman"/>
                <w:sz w:val="24"/>
                <w:szCs w:val="24"/>
              </w:rPr>
            </w:pPr>
            <w:r>
              <w:rPr>
                <w:rFonts w:ascii="Times New Roman" w:hAnsi="Times New Roman" w:cs="Times New Roman"/>
                <w:sz w:val="24"/>
                <w:szCs w:val="24"/>
              </w:rPr>
              <w:t>Consider the case against Frankie Tone at trial.  Officer Gray is on the sta</w:t>
            </w:r>
            <w:r w:rsidR="00B17B1C">
              <w:rPr>
                <w:rFonts w:ascii="Times New Roman" w:hAnsi="Times New Roman" w:cs="Times New Roman"/>
                <w:sz w:val="24"/>
                <w:szCs w:val="24"/>
              </w:rPr>
              <w:t>nd</w:t>
            </w:r>
            <w:r>
              <w:rPr>
                <w:rFonts w:ascii="Times New Roman" w:hAnsi="Times New Roman" w:cs="Times New Roman"/>
                <w:sz w:val="24"/>
                <w:szCs w:val="24"/>
              </w:rPr>
              <w:t xml:space="preserve"> and you represent the State:</w:t>
            </w:r>
          </w:p>
          <w:p w14:paraId="324D7C71" w14:textId="77777777" w:rsidR="000A2682" w:rsidRDefault="000A2682" w:rsidP="008C248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Graffiti Photos</w:t>
            </w:r>
          </w:p>
          <w:p w14:paraId="61ABD8C9" w14:textId="77777777" w:rsidR="000A2682" w:rsidRDefault="000A2682" w:rsidP="008C248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Wal-Mart diagram</w:t>
            </w:r>
          </w:p>
          <w:p w14:paraId="18A890C8" w14:textId="77777777" w:rsidR="000A2682" w:rsidRDefault="000A2682" w:rsidP="008C248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Paint Can</w:t>
            </w:r>
            <w:r w:rsidR="002A6F51">
              <w:rPr>
                <w:rFonts w:ascii="Times New Roman" w:hAnsi="Times New Roman" w:cs="Times New Roman"/>
                <w:sz w:val="24"/>
                <w:szCs w:val="24"/>
              </w:rPr>
              <w:t>s</w:t>
            </w:r>
          </w:p>
          <w:p w14:paraId="15C70281" w14:textId="77777777" w:rsidR="000A2682" w:rsidRDefault="000A2682" w:rsidP="008C248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Cell phone Records </w:t>
            </w:r>
          </w:p>
          <w:p w14:paraId="0EB7CB09" w14:textId="77777777" w:rsidR="00E37564" w:rsidRPr="00E37564" w:rsidRDefault="00C869D0" w:rsidP="00E37564">
            <w:pPr>
              <w:rPr>
                <w:rFonts w:ascii="Times New Roman" w:hAnsi="Times New Roman" w:cs="Times New Roman"/>
                <w:sz w:val="24"/>
                <w:szCs w:val="24"/>
              </w:rPr>
            </w:pPr>
            <w:r>
              <w:rPr>
                <w:rFonts w:ascii="Times New Roman" w:hAnsi="Times New Roman" w:cs="Times New Roman"/>
                <w:sz w:val="24"/>
                <w:szCs w:val="24"/>
              </w:rPr>
              <w:t>Consider the civil case of Ms. Rose Hughes at trial and you are representing the plaintiff, Ms. Hughes.</w:t>
            </w:r>
            <w:r w:rsidR="00B17B1C">
              <w:rPr>
                <w:rFonts w:ascii="Times New Roman" w:hAnsi="Times New Roman" w:cs="Times New Roman"/>
                <w:sz w:val="24"/>
                <w:szCs w:val="24"/>
              </w:rPr>
              <w:t xml:space="preserve">  Introduce the medical records (produced by custodian of the records from the hospital).</w:t>
            </w:r>
          </w:p>
          <w:p w14:paraId="3BF4C647" w14:textId="77777777" w:rsidR="000A2682" w:rsidRPr="00C869D0" w:rsidRDefault="000A2682" w:rsidP="00C869D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Medical Records – Rose Hughes</w:t>
            </w:r>
            <w:r w:rsidR="00C869D0">
              <w:rPr>
                <w:rFonts w:ascii="Times New Roman" w:hAnsi="Times New Roman" w:cs="Times New Roman"/>
                <w:sz w:val="24"/>
                <w:szCs w:val="24"/>
              </w:rPr>
              <w:t xml:space="preserve"> (see TWEN as part of Tone case</w:t>
            </w:r>
            <w:r w:rsidR="002A6F51">
              <w:rPr>
                <w:rFonts w:ascii="Times New Roman" w:hAnsi="Times New Roman" w:cs="Times New Roman"/>
                <w:sz w:val="24"/>
                <w:szCs w:val="24"/>
              </w:rPr>
              <w:t xml:space="preserve"> </w:t>
            </w:r>
            <w:r w:rsidR="00C869D0">
              <w:rPr>
                <w:rFonts w:ascii="Times New Roman" w:hAnsi="Times New Roman" w:cs="Times New Roman"/>
                <w:sz w:val="24"/>
                <w:szCs w:val="24"/>
              </w:rPr>
              <w:t>file)</w:t>
            </w:r>
          </w:p>
          <w:p w14:paraId="38675980" w14:textId="77777777" w:rsidR="000A2682" w:rsidRPr="00B4239C" w:rsidRDefault="000A2682" w:rsidP="00B423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students should be prepared to introduce all items of evidence.</w:t>
            </w:r>
          </w:p>
          <w:p w14:paraId="6FE156D1" w14:textId="77777777" w:rsidR="000A2682" w:rsidRPr="002C7122" w:rsidRDefault="000A2682" w:rsidP="002C7122">
            <w:pPr>
              <w:pStyle w:val="ListParagraph"/>
              <w:ind w:left="1080"/>
              <w:rPr>
                <w:rFonts w:ascii="Times New Roman" w:hAnsi="Times New Roman" w:cs="Times New Roman"/>
                <w:sz w:val="24"/>
                <w:szCs w:val="24"/>
              </w:rPr>
            </w:pPr>
          </w:p>
        </w:tc>
      </w:tr>
      <w:tr w:rsidR="000A2682" w:rsidRPr="00E14D19" w14:paraId="16021354" w14:textId="77777777" w:rsidTr="00924697">
        <w:trPr>
          <w:trHeight w:val="800"/>
        </w:trPr>
        <w:tc>
          <w:tcPr>
            <w:tcW w:w="2628" w:type="dxa"/>
            <w:vAlign w:val="center"/>
          </w:tcPr>
          <w:p w14:paraId="6CAB14C4" w14:textId="1FE848D5" w:rsidR="004D0CBC" w:rsidRDefault="00842934" w:rsidP="004D0CBC">
            <w:pPr>
              <w:spacing w:line="276" w:lineRule="auto"/>
              <w:rPr>
                <w:rFonts w:ascii="Times New Roman" w:hAnsi="Times New Roman" w:cs="Times New Roman"/>
                <w:sz w:val="24"/>
                <w:szCs w:val="24"/>
              </w:rPr>
            </w:pPr>
            <w:r>
              <w:rPr>
                <w:rFonts w:ascii="Times New Roman" w:hAnsi="Times New Roman" w:cs="Times New Roman"/>
                <w:sz w:val="24"/>
                <w:szCs w:val="24"/>
              </w:rPr>
              <w:t>Thurs</w:t>
            </w:r>
            <w:r w:rsidR="000A2682">
              <w:rPr>
                <w:rFonts w:ascii="Times New Roman" w:hAnsi="Times New Roman" w:cs="Times New Roman"/>
                <w:sz w:val="24"/>
                <w:szCs w:val="24"/>
              </w:rPr>
              <w:t xml:space="preserve">day, </w:t>
            </w:r>
            <w:r w:rsidR="00CA7BDB">
              <w:rPr>
                <w:rFonts w:ascii="Times New Roman" w:hAnsi="Times New Roman" w:cs="Times New Roman"/>
                <w:sz w:val="24"/>
                <w:szCs w:val="24"/>
              </w:rPr>
              <w:t>March 1</w:t>
            </w:r>
            <w:r w:rsidR="00A076FE">
              <w:rPr>
                <w:rFonts w:ascii="Times New Roman" w:hAnsi="Times New Roman" w:cs="Times New Roman"/>
                <w:sz w:val="24"/>
                <w:szCs w:val="24"/>
              </w:rPr>
              <w:t>5</w:t>
            </w:r>
          </w:p>
          <w:p w14:paraId="7A48A487" w14:textId="77777777" w:rsidR="000A2682" w:rsidRPr="00E14D19" w:rsidRDefault="000A2682" w:rsidP="004D0CBC">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vAlign w:val="center"/>
          </w:tcPr>
          <w:p w14:paraId="4FDCBCAA" w14:textId="77777777" w:rsidR="00E705A1" w:rsidRPr="00396914" w:rsidRDefault="00E705A1" w:rsidP="00E705A1">
            <w:pPr>
              <w:rPr>
                <w:rFonts w:ascii="Times New Roman" w:hAnsi="Times New Roman" w:cs="Times New Roman"/>
                <w:sz w:val="24"/>
                <w:szCs w:val="24"/>
              </w:rPr>
            </w:pPr>
            <w:r w:rsidRPr="00396914">
              <w:rPr>
                <w:rFonts w:ascii="Times New Roman" w:hAnsi="Times New Roman" w:cs="Times New Roman"/>
                <w:sz w:val="24"/>
                <w:szCs w:val="24"/>
              </w:rPr>
              <w:t>Lecture: Demonstration and Discussion – The Expert Witness</w:t>
            </w:r>
          </w:p>
          <w:p w14:paraId="623E95B4" w14:textId="01231A11" w:rsidR="000A2682" w:rsidRPr="00424ABB" w:rsidRDefault="00E705A1" w:rsidP="00E705A1">
            <w:pPr>
              <w:rPr>
                <w:rFonts w:ascii="Times New Roman" w:hAnsi="Times New Roman" w:cs="Times New Roman"/>
                <w:sz w:val="24"/>
                <w:szCs w:val="24"/>
              </w:rPr>
            </w:pPr>
            <w:r w:rsidRPr="00396914">
              <w:rPr>
                <w:rFonts w:ascii="Times New Roman" w:hAnsi="Times New Roman" w:cs="Times New Roman"/>
                <w:i/>
                <w:sz w:val="24"/>
                <w:szCs w:val="24"/>
              </w:rPr>
              <w:t>Assignment</w:t>
            </w:r>
            <w:r w:rsidRPr="00396914">
              <w:rPr>
                <w:rFonts w:ascii="Times New Roman" w:hAnsi="Times New Roman" w:cs="Times New Roman"/>
                <w:sz w:val="24"/>
                <w:szCs w:val="24"/>
              </w:rPr>
              <w:t xml:space="preserve">: Study </w:t>
            </w:r>
            <w:r w:rsidR="0055262F">
              <w:rPr>
                <w:rFonts w:ascii="Times New Roman" w:hAnsi="Times New Roman" w:cs="Times New Roman"/>
                <w:sz w:val="24"/>
                <w:szCs w:val="24"/>
              </w:rPr>
              <w:t xml:space="preserve">and be ready to discuss </w:t>
            </w:r>
            <w:r w:rsidRPr="00396914">
              <w:rPr>
                <w:rFonts w:ascii="Times New Roman" w:hAnsi="Times New Roman" w:cs="Times New Roman"/>
                <w:sz w:val="24"/>
                <w:szCs w:val="24"/>
              </w:rPr>
              <w:t>Mauet, Chapter 8</w:t>
            </w:r>
          </w:p>
        </w:tc>
      </w:tr>
      <w:tr w:rsidR="000A2682" w:rsidRPr="00E14D19" w14:paraId="4CCD9200" w14:textId="77777777" w:rsidTr="00924697">
        <w:trPr>
          <w:trHeight w:val="800"/>
        </w:trPr>
        <w:tc>
          <w:tcPr>
            <w:tcW w:w="2628" w:type="dxa"/>
            <w:vAlign w:val="center"/>
          </w:tcPr>
          <w:p w14:paraId="68AC376F" w14:textId="5DE39FC5" w:rsidR="000A2682" w:rsidRDefault="00842934" w:rsidP="002F5D81">
            <w:pPr>
              <w:spacing w:line="276" w:lineRule="auto"/>
              <w:rPr>
                <w:rFonts w:ascii="Times New Roman" w:hAnsi="Times New Roman" w:cs="Times New Roman"/>
                <w:sz w:val="24"/>
                <w:szCs w:val="24"/>
              </w:rPr>
            </w:pPr>
            <w:r>
              <w:rPr>
                <w:rFonts w:ascii="Times New Roman" w:hAnsi="Times New Roman" w:cs="Times New Roman"/>
                <w:sz w:val="24"/>
                <w:szCs w:val="24"/>
              </w:rPr>
              <w:t>Mon</w:t>
            </w:r>
            <w:r w:rsidR="000A2682">
              <w:rPr>
                <w:rFonts w:ascii="Times New Roman" w:hAnsi="Times New Roman" w:cs="Times New Roman"/>
                <w:sz w:val="24"/>
                <w:szCs w:val="24"/>
              </w:rPr>
              <w:t xml:space="preserve">day, </w:t>
            </w:r>
            <w:r w:rsidR="00CA7BDB">
              <w:rPr>
                <w:rFonts w:ascii="Times New Roman" w:hAnsi="Times New Roman" w:cs="Times New Roman"/>
                <w:sz w:val="24"/>
                <w:szCs w:val="24"/>
              </w:rPr>
              <w:t>March 1</w:t>
            </w:r>
            <w:r w:rsidR="00A076FE">
              <w:rPr>
                <w:rFonts w:ascii="Times New Roman" w:hAnsi="Times New Roman" w:cs="Times New Roman"/>
                <w:sz w:val="24"/>
                <w:szCs w:val="24"/>
              </w:rPr>
              <w:t>9</w:t>
            </w:r>
          </w:p>
          <w:p w14:paraId="31D786D3" w14:textId="77777777" w:rsidR="000A2682" w:rsidRDefault="000A2682" w:rsidP="002F5D81">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vAlign w:val="center"/>
          </w:tcPr>
          <w:p w14:paraId="345C1CE7" w14:textId="77777777" w:rsidR="000A2682" w:rsidRDefault="00E705A1" w:rsidP="007647A8">
            <w:pPr>
              <w:rPr>
                <w:rFonts w:ascii="Times New Roman" w:hAnsi="Times New Roman" w:cs="Times New Roman"/>
                <w:sz w:val="24"/>
                <w:szCs w:val="24"/>
              </w:rPr>
            </w:pPr>
            <w:r>
              <w:rPr>
                <w:rFonts w:ascii="Times New Roman" w:hAnsi="Times New Roman" w:cs="Times New Roman"/>
                <w:sz w:val="24"/>
                <w:szCs w:val="24"/>
              </w:rPr>
              <w:t xml:space="preserve">Guest Lecture:  Examining the Expert </w:t>
            </w:r>
            <w:r w:rsidR="007647A8">
              <w:rPr>
                <w:rFonts w:ascii="Times New Roman" w:hAnsi="Times New Roman" w:cs="Times New Roman"/>
                <w:sz w:val="24"/>
                <w:szCs w:val="24"/>
              </w:rPr>
              <w:t>Witness</w:t>
            </w:r>
            <w:r>
              <w:rPr>
                <w:rFonts w:ascii="Times New Roman" w:hAnsi="Times New Roman" w:cs="Times New Roman"/>
                <w:sz w:val="24"/>
                <w:szCs w:val="24"/>
              </w:rPr>
              <w:t xml:space="preserve"> </w:t>
            </w:r>
          </w:p>
        </w:tc>
      </w:tr>
      <w:tr w:rsidR="000A2682" w:rsidRPr="00E14D19" w14:paraId="5D89E08E" w14:textId="77777777" w:rsidTr="00FE0A70">
        <w:trPr>
          <w:trHeight w:val="5282"/>
        </w:trPr>
        <w:tc>
          <w:tcPr>
            <w:tcW w:w="2628" w:type="dxa"/>
            <w:tcBorders>
              <w:bottom w:val="single" w:sz="4" w:space="0" w:color="auto"/>
            </w:tcBorders>
          </w:tcPr>
          <w:p w14:paraId="0566D9CD" w14:textId="2B818141" w:rsidR="000A2682" w:rsidRPr="00E14D19" w:rsidRDefault="008F740E" w:rsidP="00924697">
            <w:pPr>
              <w:spacing w:before="60" w:line="276" w:lineRule="auto"/>
              <w:rPr>
                <w:rFonts w:ascii="Times New Roman" w:hAnsi="Times New Roman" w:cs="Times New Roman"/>
                <w:sz w:val="24"/>
                <w:szCs w:val="24"/>
              </w:rPr>
            </w:pPr>
            <w:r>
              <w:rPr>
                <w:rFonts w:ascii="Times New Roman" w:hAnsi="Times New Roman" w:cs="Times New Roman"/>
                <w:sz w:val="24"/>
                <w:szCs w:val="24"/>
              </w:rPr>
              <w:t>Thurs</w:t>
            </w:r>
            <w:r w:rsidR="000A2682">
              <w:rPr>
                <w:rFonts w:ascii="Times New Roman" w:hAnsi="Times New Roman" w:cs="Times New Roman"/>
                <w:sz w:val="24"/>
                <w:szCs w:val="24"/>
              </w:rPr>
              <w:t>day</w:t>
            </w:r>
            <w:r w:rsidR="000A2682" w:rsidRPr="00E14D19">
              <w:rPr>
                <w:rFonts w:ascii="Times New Roman" w:hAnsi="Times New Roman" w:cs="Times New Roman"/>
                <w:sz w:val="24"/>
                <w:szCs w:val="24"/>
              </w:rPr>
              <w:t xml:space="preserve">, </w:t>
            </w:r>
            <w:r w:rsidR="004D0CBC">
              <w:rPr>
                <w:rFonts w:ascii="Times New Roman" w:hAnsi="Times New Roman" w:cs="Times New Roman"/>
                <w:sz w:val="24"/>
                <w:szCs w:val="24"/>
              </w:rPr>
              <w:t xml:space="preserve">March </w:t>
            </w:r>
            <w:r w:rsidR="00A076FE">
              <w:rPr>
                <w:rFonts w:ascii="Times New Roman" w:hAnsi="Times New Roman" w:cs="Times New Roman"/>
                <w:sz w:val="24"/>
                <w:szCs w:val="24"/>
              </w:rPr>
              <w:t>22</w:t>
            </w:r>
          </w:p>
          <w:p w14:paraId="55BE521B" w14:textId="77777777" w:rsidR="000A2682" w:rsidRPr="00E14D19" w:rsidRDefault="000A2682"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Borders>
              <w:bottom w:val="single" w:sz="4" w:space="0" w:color="auto"/>
            </w:tcBorders>
          </w:tcPr>
          <w:p w14:paraId="0160BE56" w14:textId="77777777" w:rsidR="000A2682" w:rsidRPr="00D71314" w:rsidRDefault="000A2682" w:rsidP="00424ABB">
            <w:pPr>
              <w:spacing w:before="60"/>
              <w:rPr>
                <w:rFonts w:ascii="Times New Roman" w:hAnsi="Times New Roman" w:cs="Times New Roman"/>
                <w:b/>
                <w:sz w:val="24"/>
                <w:szCs w:val="24"/>
              </w:rPr>
            </w:pPr>
            <w:r w:rsidRPr="00D71314">
              <w:rPr>
                <w:rFonts w:ascii="Times New Roman" w:hAnsi="Times New Roman" w:cs="Times New Roman"/>
                <w:b/>
                <w:sz w:val="24"/>
                <w:szCs w:val="24"/>
              </w:rPr>
              <w:t>Workshop #6: The Expert Witness</w:t>
            </w:r>
          </w:p>
          <w:p w14:paraId="7772ABA0" w14:textId="77777777" w:rsidR="000A2682" w:rsidRPr="00424ABB" w:rsidRDefault="000A2682" w:rsidP="00424ABB">
            <w:pPr>
              <w:rPr>
                <w:rFonts w:ascii="Times New Roman" w:hAnsi="Times New Roman" w:cs="Times New Roman"/>
                <w:sz w:val="24"/>
                <w:szCs w:val="24"/>
              </w:rPr>
            </w:pPr>
            <w:r w:rsidRPr="00396914">
              <w:rPr>
                <w:rFonts w:ascii="Times New Roman" w:hAnsi="Times New Roman" w:cs="Times New Roman"/>
                <w:i/>
                <w:sz w:val="24"/>
                <w:szCs w:val="24"/>
              </w:rPr>
              <w:t>Assignments</w:t>
            </w:r>
            <w:r w:rsidRPr="00424ABB">
              <w:rPr>
                <w:rFonts w:ascii="Times New Roman" w:hAnsi="Times New Roman" w:cs="Times New Roman"/>
                <w:sz w:val="24"/>
                <w:szCs w:val="24"/>
              </w:rPr>
              <w:t>:</w:t>
            </w:r>
          </w:p>
          <w:p w14:paraId="052F16C9" w14:textId="77777777" w:rsidR="000A2682" w:rsidRPr="00396914" w:rsidRDefault="000A2682" w:rsidP="00396914">
            <w:pPr>
              <w:pStyle w:val="ListParagraph"/>
              <w:numPr>
                <w:ilvl w:val="0"/>
                <w:numId w:val="27"/>
              </w:numPr>
              <w:rPr>
                <w:rFonts w:ascii="Times New Roman" w:hAnsi="Times New Roman" w:cs="Times New Roman"/>
                <w:sz w:val="24"/>
                <w:szCs w:val="24"/>
              </w:rPr>
            </w:pPr>
            <w:r w:rsidRPr="00396914">
              <w:rPr>
                <w:rFonts w:ascii="Times New Roman" w:hAnsi="Times New Roman" w:cs="Times New Roman"/>
                <w:sz w:val="24"/>
                <w:szCs w:val="24"/>
              </w:rPr>
              <w:t>Submit written preparation for direct or cross examination</w:t>
            </w:r>
          </w:p>
          <w:p w14:paraId="7A89CD32" w14:textId="77777777" w:rsidR="000A2682" w:rsidRPr="00E14D19" w:rsidRDefault="000A2682" w:rsidP="00D46259">
            <w:pPr>
              <w:pStyle w:val="ListParagraph"/>
              <w:numPr>
                <w:ilvl w:val="0"/>
                <w:numId w:val="27"/>
              </w:numPr>
              <w:rPr>
                <w:rFonts w:ascii="Times New Roman" w:hAnsi="Times New Roman" w:cs="Times New Roman"/>
                <w:sz w:val="24"/>
                <w:szCs w:val="24"/>
              </w:rPr>
            </w:pPr>
            <w:r w:rsidRPr="00E14D19">
              <w:rPr>
                <w:rFonts w:ascii="Times New Roman" w:hAnsi="Times New Roman" w:cs="Times New Roman"/>
                <w:sz w:val="24"/>
                <w:szCs w:val="24"/>
              </w:rPr>
              <w:t>Be prepared to perform the following:</w:t>
            </w:r>
          </w:p>
          <w:p w14:paraId="1391EF80" w14:textId="77777777" w:rsidR="000A2682" w:rsidRPr="008E2213" w:rsidRDefault="000A2682" w:rsidP="00D46259">
            <w:pPr>
              <w:ind w:left="720"/>
              <w:rPr>
                <w:rFonts w:ascii="Times New Roman" w:hAnsi="Times New Roman" w:cs="Times New Roman"/>
                <w:sz w:val="16"/>
                <w:szCs w:val="24"/>
              </w:rPr>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440"/>
              <w:gridCol w:w="4297"/>
            </w:tblGrid>
            <w:tr w:rsidR="000A2682" w:rsidRPr="00E14D19" w14:paraId="0E665F1B" w14:textId="77777777" w:rsidTr="001C21CA">
              <w:trPr>
                <w:trHeight w:val="720"/>
              </w:trPr>
              <w:tc>
                <w:tcPr>
                  <w:tcW w:w="1260" w:type="dxa"/>
                </w:tcPr>
                <w:p w14:paraId="609DD08C" w14:textId="77777777" w:rsidR="000A2682" w:rsidRPr="00E14D19" w:rsidRDefault="000A2682" w:rsidP="00D46259">
                  <w:pPr>
                    <w:rPr>
                      <w:rFonts w:ascii="Times New Roman" w:hAnsi="Times New Roman" w:cs="Times New Roman"/>
                      <w:b/>
                      <w:sz w:val="24"/>
                      <w:szCs w:val="24"/>
                    </w:rPr>
                  </w:pPr>
                  <w:r w:rsidRPr="00E14D19">
                    <w:rPr>
                      <w:rFonts w:ascii="Times New Roman" w:hAnsi="Times New Roman" w:cs="Times New Roman"/>
                      <w:b/>
                      <w:sz w:val="24"/>
                      <w:szCs w:val="24"/>
                    </w:rPr>
                    <w:t>Group A:</w:t>
                  </w:r>
                </w:p>
              </w:tc>
              <w:tc>
                <w:tcPr>
                  <w:tcW w:w="1440" w:type="dxa"/>
                </w:tcPr>
                <w:p w14:paraId="21567CE7" w14:textId="77777777" w:rsidR="000A2682" w:rsidRPr="00E14D19" w:rsidRDefault="000A2682" w:rsidP="00D46259">
                  <w:pPr>
                    <w:rPr>
                      <w:rFonts w:ascii="Times New Roman" w:hAnsi="Times New Roman" w:cs="Times New Roman"/>
                      <w:sz w:val="24"/>
                      <w:szCs w:val="24"/>
                    </w:rPr>
                  </w:pPr>
                  <w:r>
                    <w:rPr>
                      <w:rFonts w:ascii="Times New Roman" w:hAnsi="Times New Roman" w:cs="Times New Roman"/>
                      <w:sz w:val="24"/>
                      <w:szCs w:val="24"/>
                    </w:rPr>
                    <w:t>Problem A</w:t>
                  </w:r>
                </w:p>
              </w:tc>
              <w:tc>
                <w:tcPr>
                  <w:tcW w:w="4297" w:type="dxa"/>
                </w:tcPr>
                <w:p w14:paraId="0E026EEE" w14:textId="77777777" w:rsidR="000A2682" w:rsidRPr="0069450F" w:rsidRDefault="000A2682" w:rsidP="0069450F">
                  <w:pPr>
                    <w:rPr>
                      <w:rFonts w:ascii="Times New Roman" w:hAnsi="Times New Roman" w:cs="Times New Roman"/>
                      <w:i/>
                      <w:sz w:val="24"/>
                      <w:szCs w:val="24"/>
                    </w:rPr>
                  </w:pPr>
                  <w:r w:rsidRPr="00E14D19">
                    <w:rPr>
                      <w:rFonts w:ascii="Times New Roman" w:hAnsi="Times New Roman" w:cs="Times New Roman"/>
                      <w:sz w:val="24"/>
                      <w:szCs w:val="24"/>
                    </w:rPr>
                    <w:t>Perform direct examination of Dr. Pierce</w:t>
                  </w:r>
                  <w:r w:rsidR="0069450F">
                    <w:rPr>
                      <w:rFonts w:ascii="Times New Roman" w:hAnsi="Times New Roman" w:cs="Times New Roman"/>
                      <w:sz w:val="24"/>
                      <w:szCs w:val="24"/>
                    </w:rPr>
                    <w:t xml:space="preserve"> in </w:t>
                  </w:r>
                  <w:r w:rsidR="0069450F" w:rsidRPr="00E14D19">
                    <w:rPr>
                      <w:rFonts w:ascii="Times New Roman" w:hAnsi="Times New Roman" w:cs="Times New Roman"/>
                      <w:i/>
                      <w:sz w:val="24"/>
                      <w:szCs w:val="24"/>
                    </w:rPr>
                    <w:t>State v. Diamond</w:t>
                  </w:r>
                  <w:r w:rsidR="0069450F">
                    <w:rPr>
                      <w:rFonts w:ascii="Times New Roman" w:hAnsi="Times New Roman" w:cs="Times New Roman"/>
                      <w:i/>
                      <w:sz w:val="24"/>
                      <w:szCs w:val="24"/>
                    </w:rPr>
                    <w:t>.</w:t>
                  </w:r>
                  <w:r w:rsidR="0069450F" w:rsidRPr="00E14D19">
                    <w:rPr>
                      <w:rFonts w:ascii="Times New Roman" w:hAnsi="Times New Roman" w:cs="Times New Roman"/>
                      <w:sz w:val="24"/>
                      <w:szCs w:val="24"/>
                    </w:rPr>
                    <w:t xml:space="preserve">  </w:t>
                  </w:r>
                </w:p>
              </w:tc>
            </w:tr>
            <w:tr w:rsidR="000A2682" w:rsidRPr="00E14D19" w14:paraId="5F41BF9D" w14:textId="77777777" w:rsidTr="00424ABB">
              <w:trPr>
                <w:trHeight w:val="620"/>
              </w:trPr>
              <w:tc>
                <w:tcPr>
                  <w:tcW w:w="1260" w:type="dxa"/>
                </w:tcPr>
                <w:p w14:paraId="085B3C98" w14:textId="77777777" w:rsidR="000A2682" w:rsidRPr="00E14D19" w:rsidRDefault="000A2682" w:rsidP="00D46259">
                  <w:pPr>
                    <w:rPr>
                      <w:rFonts w:ascii="Times New Roman" w:hAnsi="Times New Roman" w:cs="Times New Roman"/>
                      <w:sz w:val="24"/>
                      <w:szCs w:val="24"/>
                    </w:rPr>
                  </w:pPr>
                </w:p>
              </w:tc>
              <w:tc>
                <w:tcPr>
                  <w:tcW w:w="1440" w:type="dxa"/>
                </w:tcPr>
                <w:p w14:paraId="2F304606" w14:textId="77777777" w:rsidR="000A2682" w:rsidRPr="00E14D19" w:rsidRDefault="000A2682" w:rsidP="003A1059">
                  <w:pPr>
                    <w:rPr>
                      <w:rFonts w:ascii="Times New Roman" w:hAnsi="Times New Roman" w:cs="Times New Roman"/>
                      <w:sz w:val="24"/>
                      <w:szCs w:val="24"/>
                    </w:rPr>
                  </w:pPr>
                  <w:r>
                    <w:rPr>
                      <w:rFonts w:ascii="Times New Roman" w:hAnsi="Times New Roman" w:cs="Times New Roman"/>
                      <w:sz w:val="24"/>
                      <w:szCs w:val="24"/>
                    </w:rPr>
                    <w:t>*</w:t>
                  </w:r>
                  <w:r w:rsidRPr="00E14D19">
                    <w:rPr>
                      <w:rFonts w:ascii="Times New Roman" w:hAnsi="Times New Roman" w:cs="Times New Roman"/>
                      <w:sz w:val="24"/>
                      <w:szCs w:val="24"/>
                    </w:rPr>
                    <w:t>Problem B</w:t>
                  </w:r>
                </w:p>
              </w:tc>
              <w:tc>
                <w:tcPr>
                  <w:tcW w:w="4297" w:type="dxa"/>
                </w:tcPr>
                <w:p w14:paraId="69FB0D7F" w14:textId="77777777" w:rsidR="000A2682" w:rsidRPr="00E14D19" w:rsidRDefault="000A2682" w:rsidP="007C2997">
                  <w:pPr>
                    <w:rPr>
                      <w:rFonts w:ascii="Times New Roman" w:hAnsi="Times New Roman" w:cs="Times New Roman"/>
                      <w:sz w:val="24"/>
                      <w:szCs w:val="24"/>
                    </w:rPr>
                  </w:pPr>
                  <w:r w:rsidRPr="00E14D19">
                    <w:rPr>
                      <w:rFonts w:ascii="Times New Roman" w:hAnsi="Times New Roman" w:cs="Times New Roman"/>
                      <w:sz w:val="24"/>
                      <w:szCs w:val="24"/>
                    </w:rPr>
                    <w:t>Perform cross examination of Dr. Macdonald</w:t>
                  </w:r>
                  <w:r w:rsidR="0069450F">
                    <w:rPr>
                      <w:rFonts w:ascii="Times New Roman" w:hAnsi="Times New Roman" w:cs="Times New Roman"/>
                      <w:sz w:val="24"/>
                      <w:szCs w:val="24"/>
                    </w:rPr>
                    <w:t xml:space="preserve"> in </w:t>
                  </w:r>
                  <w:r w:rsidR="0069450F" w:rsidRPr="00E14D19">
                    <w:rPr>
                      <w:rFonts w:ascii="Times New Roman" w:hAnsi="Times New Roman" w:cs="Times New Roman"/>
                      <w:i/>
                      <w:sz w:val="24"/>
                      <w:szCs w:val="24"/>
                    </w:rPr>
                    <w:t>State v. O’Reilly</w:t>
                  </w:r>
                  <w:r w:rsidR="0069450F" w:rsidRPr="00E14D19">
                    <w:rPr>
                      <w:rFonts w:ascii="Times New Roman" w:hAnsi="Times New Roman" w:cs="Times New Roman"/>
                      <w:sz w:val="24"/>
                      <w:szCs w:val="24"/>
                    </w:rPr>
                    <w:t xml:space="preserve">.  </w:t>
                  </w:r>
                </w:p>
              </w:tc>
            </w:tr>
            <w:tr w:rsidR="000A2682" w:rsidRPr="00E14D19" w14:paraId="3FBF8DFB" w14:textId="77777777" w:rsidTr="001C21CA">
              <w:trPr>
                <w:trHeight w:val="738"/>
              </w:trPr>
              <w:tc>
                <w:tcPr>
                  <w:tcW w:w="1260" w:type="dxa"/>
                </w:tcPr>
                <w:p w14:paraId="7860DB40" w14:textId="77777777" w:rsidR="000A2682" w:rsidRPr="00E14D19" w:rsidRDefault="000A2682" w:rsidP="00D46259">
                  <w:pPr>
                    <w:rPr>
                      <w:rFonts w:ascii="Times New Roman" w:hAnsi="Times New Roman" w:cs="Times New Roman"/>
                      <w:b/>
                      <w:sz w:val="24"/>
                      <w:szCs w:val="24"/>
                    </w:rPr>
                  </w:pPr>
                  <w:r w:rsidRPr="00E14D19">
                    <w:rPr>
                      <w:rFonts w:ascii="Times New Roman" w:hAnsi="Times New Roman" w:cs="Times New Roman"/>
                      <w:b/>
                      <w:sz w:val="24"/>
                      <w:szCs w:val="24"/>
                    </w:rPr>
                    <w:t>Group B:</w:t>
                  </w:r>
                </w:p>
              </w:tc>
              <w:tc>
                <w:tcPr>
                  <w:tcW w:w="1440" w:type="dxa"/>
                </w:tcPr>
                <w:p w14:paraId="36C811B3" w14:textId="77777777" w:rsidR="000A2682" w:rsidRPr="00E14D19" w:rsidRDefault="000A2682" w:rsidP="00D46259">
                  <w:pPr>
                    <w:rPr>
                      <w:rFonts w:ascii="Times New Roman" w:hAnsi="Times New Roman" w:cs="Times New Roman"/>
                      <w:sz w:val="24"/>
                      <w:szCs w:val="24"/>
                    </w:rPr>
                  </w:pPr>
                  <w:r>
                    <w:rPr>
                      <w:rFonts w:ascii="Times New Roman" w:hAnsi="Times New Roman" w:cs="Times New Roman"/>
                      <w:sz w:val="24"/>
                      <w:szCs w:val="24"/>
                    </w:rPr>
                    <w:t>Problem A</w:t>
                  </w:r>
                </w:p>
              </w:tc>
              <w:tc>
                <w:tcPr>
                  <w:tcW w:w="4297" w:type="dxa"/>
                </w:tcPr>
                <w:p w14:paraId="345BC5C9" w14:textId="77777777" w:rsidR="000A2682" w:rsidRPr="00E14D19" w:rsidRDefault="000A2682" w:rsidP="00D46259">
                  <w:pPr>
                    <w:rPr>
                      <w:rFonts w:ascii="Times New Roman" w:hAnsi="Times New Roman" w:cs="Times New Roman"/>
                      <w:sz w:val="24"/>
                      <w:szCs w:val="24"/>
                    </w:rPr>
                  </w:pPr>
                  <w:r w:rsidRPr="00E14D19">
                    <w:rPr>
                      <w:rFonts w:ascii="Times New Roman" w:hAnsi="Times New Roman" w:cs="Times New Roman"/>
                      <w:sz w:val="24"/>
                      <w:szCs w:val="24"/>
                    </w:rPr>
                    <w:t xml:space="preserve">Perform </w:t>
                  </w:r>
                  <w:r w:rsidR="0069450F">
                    <w:rPr>
                      <w:rFonts w:ascii="Times New Roman" w:hAnsi="Times New Roman" w:cs="Times New Roman"/>
                      <w:sz w:val="24"/>
                      <w:szCs w:val="24"/>
                    </w:rPr>
                    <w:t xml:space="preserve">cross examination of Dr. Pierce in </w:t>
                  </w:r>
                  <w:r w:rsidR="0069450F" w:rsidRPr="00E14D19">
                    <w:rPr>
                      <w:rFonts w:ascii="Times New Roman" w:hAnsi="Times New Roman" w:cs="Times New Roman"/>
                      <w:i/>
                      <w:sz w:val="24"/>
                      <w:szCs w:val="24"/>
                    </w:rPr>
                    <w:t>State v. Diamond</w:t>
                  </w:r>
                  <w:r w:rsidR="0069450F">
                    <w:rPr>
                      <w:rFonts w:ascii="Times New Roman" w:hAnsi="Times New Roman" w:cs="Times New Roman"/>
                      <w:i/>
                      <w:sz w:val="24"/>
                      <w:szCs w:val="24"/>
                    </w:rPr>
                    <w:t>.</w:t>
                  </w:r>
                </w:p>
              </w:tc>
            </w:tr>
            <w:tr w:rsidR="000A2682" w:rsidRPr="00E14D19" w14:paraId="7239A499" w14:textId="77777777" w:rsidTr="00424ABB">
              <w:trPr>
                <w:trHeight w:val="648"/>
              </w:trPr>
              <w:tc>
                <w:tcPr>
                  <w:tcW w:w="1260" w:type="dxa"/>
                </w:tcPr>
                <w:p w14:paraId="32B6A77B" w14:textId="77777777" w:rsidR="000A2682" w:rsidRPr="00E14D19" w:rsidRDefault="000A2682" w:rsidP="00D46259">
                  <w:pPr>
                    <w:rPr>
                      <w:rFonts w:ascii="Times New Roman" w:hAnsi="Times New Roman" w:cs="Times New Roman"/>
                      <w:b/>
                      <w:sz w:val="24"/>
                      <w:szCs w:val="24"/>
                    </w:rPr>
                  </w:pPr>
                </w:p>
              </w:tc>
              <w:tc>
                <w:tcPr>
                  <w:tcW w:w="1440" w:type="dxa"/>
                </w:tcPr>
                <w:p w14:paraId="2443F699" w14:textId="77777777" w:rsidR="000A2682" w:rsidRPr="00E14D19" w:rsidRDefault="000A2682" w:rsidP="003A1059">
                  <w:pPr>
                    <w:rPr>
                      <w:rFonts w:ascii="Times New Roman" w:hAnsi="Times New Roman" w:cs="Times New Roman"/>
                      <w:sz w:val="24"/>
                      <w:szCs w:val="24"/>
                    </w:rPr>
                  </w:pPr>
                  <w:r>
                    <w:rPr>
                      <w:rFonts w:ascii="Times New Roman" w:hAnsi="Times New Roman" w:cs="Times New Roman"/>
                      <w:sz w:val="24"/>
                      <w:szCs w:val="24"/>
                    </w:rPr>
                    <w:t>*</w:t>
                  </w:r>
                  <w:r w:rsidRPr="00E14D19">
                    <w:rPr>
                      <w:rFonts w:ascii="Times New Roman" w:hAnsi="Times New Roman" w:cs="Times New Roman"/>
                      <w:sz w:val="24"/>
                      <w:szCs w:val="24"/>
                    </w:rPr>
                    <w:t>Problem B</w:t>
                  </w:r>
                </w:p>
              </w:tc>
              <w:tc>
                <w:tcPr>
                  <w:tcW w:w="4297" w:type="dxa"/>
                </w:tcPr>
                <w:p w14:paraId="5E58080C" w14:textId="77777777" w:rsidR="000A2682" w:rsidRPr="00E14D19" w:rsidRDefault="000A2682" w:rsidP="007C2997">
                  <w:pPr>
                    <w:rPr>
                      <w:rFonts w:ascii="Times New Roman" w:hAnsi="Times New Roman" w:cs="Times New Roman"/>
                      <w:sz w:val="24"/>
                      <w:szCs w:val="24"/>
                    </w:rPr>
                  </w:pPr>
                  <w:r w:rsidRPr="00E14D19">
                    <w:rPr>
                      <w:rFonts w:ascii="Times New Roman" w:hAnsi="Times New Roman" w:cs="Times New Roman"/>
                      <w:sz w:val="24"/>
                      <w:szCs w:val="24"/>
                    </w:rPr>
                    <w:t>Perform direct examination of Dr. Macdonald</w:t>
                  </w:r>
                  <w:r w:rsidR="0069450F">
                    <w:rPr>
                      <w:rFonts w:ascii="Times New Roman" w:hAnsi="Times New Roman" w:cs="Times New Roman"/>
                      <w:sz w:val="24"/>
                      <w:szCs w:val="24"/>
                    </w:rPr>
                    <w:t xml:space="preserve"> in</w:t>
                  </w:r>
                  <w:r w:rsidR="0069450F" w:rsidRPr="00E14D19">
                    <w:rPr>
                      <w:rFonts w:ascii="Times New Roman" w:hAnsi="Times New Roman" w:cs="Times New Roman"/>
                      <w:i/>
                      <w:sz w:val="24"/>
                      <w:szCs w:val="24"/>
                    </w:rPr>
                    <w:t xml:space="preserve"> State v. O’Reilly. </w:t>
                  </w:r>
                  <w:r w:rsidR="0069450F">
                    <w:rPr>
                      <w:rFonts w:ascii="Times New Roman" w:hAnsi="Times New Roman" w:cs="Times New Roman"/>
                      <w:sz w:val="24"/>
                      <w:szCs w:val="24"/>
                    </w:rPr>
                    <w:t xml:space="preserve">  </w:t>
                  </w:r>
                  <w:r w:rsidRPr="00E14D19">
                    <w:rPr>
                      <w:rFonts w:ascii="Times New Roman" w:hAnsi="Times New Roman" w:cs="Times New Roman"/>
                      <w:sz w:val="24"/>
                      <w:szCs w:val="24"/>
                    </w:rPr>
                    <w:t>.</w:t>
                  </w:r>
                </w:p>
              </w:tc>
            </w:tr>
            <w:tr w:rsidR="000A2682" w:rsidRPr="00E14D19" w14:paraId="664B874C" w14:textId="77777777" w:rsidTr="00424ABB">
              <w:tc>
                <w:tcPr>
                  <w:tcW w:w="6997" w:type="dxa"/>
                  <w:gridSpan w:val="3"/>
                </w:tcPr>
                <w:p w14:paraId="286C8588" w14:textId="77777777" w:rsidR="000A2682" w:rsidRPr="00E14D19" w:rsidRDefault="000A2682" w:rsidP="00FC09E0">
                  <w:pPr>
                    <w:rPr>
                      <w:rFonts w:ascii="Times New Roman" w:hAnsi="Times New Roman" w:cs="Times New Roman"/>
                      <w:i/>
                      <w:sz w:val="24"/>
                      <w:szCs w:val="24"/>
                    </w:rPr>
                  </w:pPr>
                  <w:r>
                    <w:rPr>
                      <w:rFonts w:ascii="Times New Roman" w:hAnsi="Times New Roman" w:cs="Times New Roman"/>
                      <w:b/>
                      <w:sz w:val="24"/>
                      <w:szCs w:val="24"/>
                    </w:rPr>
                    <w:t>*</w:t>
                  </w:r>
                  <w:r w:rsidRPr="00E14D19">
                    <w:rPr>
                      <w:rFonts w:ascii="Times New Roman" w:hAnsi="Times New Roman" w:cs="Times New Roman"/>
                      <w:b/>
                      <w:sz w:val="24"/>
                      <w:szCs w:val="24"/>
                    </w:rPr>
                    <w:t>Note:</w:t>
                  </w:r>
                  <w:r>
                    <w:rPr>
                      <w:rFonts w:ascii="Times New Roman" w:hAnsi="Times New Roman" w:cs="Times New Roman"/>
                      <w:b/>
                      <w:sz w:val="24"/>
                      <w:szCs w:val="24"/>
                    </w:rPr>
                    <w:t xml:space="preserve"> </w:t>
                  </w:r>
                  <w:r w:rsidRPr="003A1059">
                    <w:rPr>
                      <w:rFonts w:ascii="Times New Roman" w:hAnsi="Times New Roman" w:cs="Times New Roman"/>
                      <w:sz w:val="24"/>
                      <w:szCs w:val="24"/>
                      <w:u w:val="single"/>
                    </w:rPr>
                    <w:t>Problem B</w:t>
                  </w:r>
                  <w:r w:rsidRPr="00E14D19">
                    <w:rPr>
                      <w:rFonts w:ascii="Times New Roman" w:hAnsi="Times New Roman" w:cs="Times New Roman"/>
                      <w:sz w:val="24"/>
                      <w:szCs w:val="24"/>
                    </w:rPr>
                    <w:t xml:space="preserve">, </w:t>
                  </w:r>
                  <w:r w:rsidRPr="003A1059">
                    <w:rPr>
                      <w:rFonts w:ascii="Times New Roman" w:hAnsi="Times New Roman" w:cs="Times New Roman"/>
                      <w:i/>
                      <w:sz w:val="24"/>
                      <w:szCs w:val="24"/>
                    </w:rPr>
                    <w:t>State v. O’Reilly</w:t>
                  </w:r>
                  <w:r w:rsidRPr="00E14D19">
                    <w:rPr>
                      <w:rFonts w:ascii="Times New Roman" w:hAnsi="Times New Roman" w:cs="Times New Roman"/>
                      <w:sz w:val="24"/>
                      <w:szCs w:val="24"/>
                    </w:rPr>
                    <w:t>, assi</w:t>
                  </w:r>
                  <w:r>
                    <w:rPr>
                      <w:rFonts w:ascii="Times New Roman" w:hAnsi="Times New Roman" w:cs="Times New Roman"/>
                      <w:sz w:val="24"/>
                      <w:szCs w:val="24"/>
                    </w:rPr>
                    <w:t xml:space="preserve">gned for this </w:t>
                  </w:r>
                  <w:r w:rsidRPr="00E14D19">
                    <w:rPr>
                      <w:rFonts w:ascii="Times New Roman" w:hAnsi="Times New Roman" w:cs="Times New Roman"/>
                      <w:sz w:val="24"/>
                      <w:szCs w:val="24"/>
                    </w:rPr>
                    <w:t xml:space="preserve">workshop, is not in your textbook.  Materials </w:t>
                  </w:r>
                  <w:r w:rsidR="00FC09E0">
                    <w:rPr>
                      <w:rFonts w:ascii="Times New Roman" w:hAnsi="Times New Roman" w:cs="Times New Roman"/>
                      <w:sz w:val="24"/>
                      <w:szCs w:val="24"/>
                    </w:rPr>
                    <w:t>will be posted on TWEN by Linda Curry</w:t>
                  </w:r>
                  <w:r w:rsidRPr="00E14D19">
                    <w:rPr>
                      <w:rFonts w:ascii="Times New Roman" w:hAnsi="Times New Roman" w:cs="Times New Roman"/>
                      <w:sz w:val="24"/>
                      <w:szCs w:val="24"/>
                    </w:rPr>
                    <w:t>.</w:t>
                  </w:r>
                </w:p>
              </w:tc>
            </w:tr>
          </w:tbl>
          <w:p w14:paraId="7A926717" w14:textId="77777777" w:rsidR="000A2682" w:rsidRPr="008E2213" w:rsidRDefault="000A2682" w:rsidP="00FB5912">
            <w:pPr>
              <w:rPr>
                <w:rFonts w:ascii="Times New Roman" w:hAnsi="Times New Roman" w:cs="Times New Roman"/>
                <w:sz w:val="16"/>
                <w:szCs w:val="24"/>
              </w:rPr>
            </w:pPr>
          </w:p>
        </w:tc>
      </w:tr>
      <w:tr w:rsidR="000A2682" w:rsidRPr="00E14D19" w14:paraId="060017F0" w14:textId="77777777" w:rsidTr="00FE0A70">
        <w:trPr>
          <w:trHeight w:val="818"/>
        </w:trPr>
        <w:tc>
          <w:tcPr>
            <w:tcW w:w="2628" w:type="dxa"/>
            <w:vAlign w:val="center"/>
          </w:tcPr>
          <w:p w14:paraId="0D788387" w14:textId="4C4A359F" w:rsidR="000A2682" w:rsidRPr="00E14D19" w:rsidRDefault="008F740E" w:rsidP="00617BF3">
            <w:pPr>
              <w:spacing w:line="276" w:lineRule="auto"/>
              <w:rPr>
                <w:rFonts w:ascii="Times New Roman" w:hAnsi="Times New Roman" w:cs="Times New Roman"/>
                <w:sz w:val="24"/>
                <w:szCs w:val="24"/>
              </w:rPr>
            </w:pPr>
            <w:r>
              <w:rPr>
                <w:rFonts w:ascii="Times New Roman" w:hAnsi="Times New Roman" w:cs="Times New Roman"/>
                <w:sz w:val="24"/>
                <w:szCs w:val="24"/>
              </w:rPr>
              <w:t>Mon</w:t>
            </w:r>
            <w:r w:rsidR="00CA7BDB">
              <w:rPr>
                <w:rFonts w:ascii="Times New Roman" w:hAnsi="Times New Roman" w:cs="Times New Roman"/>
                <w:sz w:val="24"/>
                <w:szCs w:val="24"/>
              </w:rPr>
              <w:t xml:space="preserve">day, March </w:t>
            </w:r>
            <w:r w:rsidR="00A076FE">
              <w:rPr>
                <w:rFonts w:ascii="Times New Roman" w:hAnsi="Times New Roman" w:cs="Times New Roman"/>
                <w:sz w:val="24"/>
                <w:szCs w:val="24"/>
              </w:rPr>
              <w:t>26</w:t>
            </w:r>
          </w:p>
          <w:p w14:paraId="635A80A6" w14:textId="77777777" w:rsidR="000A2682" w:rsidRPr="00E14D19" w:rsidRDefault="000A2682"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vAlign w:val="center"/>
          </w:tcPr>
          <w:p w14:paraId="22063966" w14:textId="77777777" w:rsidR="001C21CA" w:rsidRDefault="001C21CA" w:rsidP="00424ABB">
            <w:pPr>
              <w:rPr>
                <w:rFonts w:ascii="Times New Roman" w:hAnsi="Times New Roman" w:cs="Times New Roman"/>
                <w:sz w:val="24"/>
                <w:szCs w:val="24"/>
              </w:rPr>
            </w:pPr>
          </w:p>
          <w:p w14:paraId="63D4B068" w14:textId="77777777" w:rsidR="000A2682" w:rsidRPr="00424ABB" w:rsidRDefault="000A2682" w:rsidP="00424ABB">
            <w:pPr>
              <w:rPr>
                <w:rFonts w:ascii="Times New Roman" w:hAnsi="Times New Roman" w:cs="Times New Roman"/>
                <w:sz w:val="24"/>
                <w:szCs w:val="24"/>
              </w:rPr>
            </w:pPr>
            <w:r w:rsidRPr="00424ABB">
              <w:rPr>
                <w:rFonts w:ascii="Times New Roman" w:hAnsi="Times New Roman" w:cs="Times New Roman"/>
                <w:sz w:val="24"/>
                <w:szCs w:val="24"/>
              </w:rPr>
              <w:t>Lecture and Demonstration: Closing Argument</w:t>
            </w:r>
          </w:p>
          <w:p w14:paraId="71806204" w14:textId="3AABBD6A" w:rsidR="000A2682" w:rsidRDefault="000A2682" w:rsidP="00424ABB">
            <w:pPr>
              <w:rPr>
                <w:rFonts w:ascii="Times New Roman" w:hAnsi="Times New Roman" w:cs="Times New Roman"/>
                <w:sz w:val="24"/>
                <w:szCs w:val="24"/>
              </w:rPr>
            </w:pPr>
            <w:r w:rsidRPr="00424ABB">
              <w:rPr>
                <w:rFonts w:ascii="Times New Roman" w:hAnsi="Times New Roman" w:cs="Times New Roman"/>
                <w:sz w:val="24"/>
                <w:szCs w:val="24"/>
              </w:rPr>
              <w:t xml:space="preserve">Assignment: Study </w:t>
            </w:r>
            <w:r w:rsidR="0055262F">
              <w:rPr>
                <w:rFonts w:ascii="Times New Roman" w:hAnsi="Times New Roman" w:cs="Times New Roman"/>
                <w:sz w:val="24"/>
                <w:szCs w:val="24"/>
              </w:rPr>
              <w:t xml:space="preserve">and be ready to discuss </w:t>
            </w:r>
            <w:r w:rsidRPr="00424ABB">
              <w:rPr>
                <w:rFonts w:ascii="Times New Roman" w:hAnsi="Times New Roman" w:cs="Times New Roman"/>
                <w:sz w:val="24"/>
                <w:szCs w:val="24"/>
              </w:rPr>
              <w:t>Mauet, Chapter 9</w:t>
            </w:r>
          </w:p>
          <w:p w14:paraId="653D244B" w14:textId="77777777" w:rsidR="001C21CA" w:rsidRDefault="001C21CA" w:rsidP="00424ABB">
            <w:pPr>
              <w:rPr>
                <w:rFonts w:ascii="Times New Roman" w:hAnsi="Times New Roman" w:cs="Times New Roman"/>
                <w:sz w:val="24"/>
                <w:szCs w:val="24"/>
              </w:rPr>
            </w:pPr>
          </w:p>
          <w:p w14:paraId="75A6405D" w14:textId="77777777" w:rsidR="001C21CA" w:rsidRPr="00424ABB" w:rsidRDefault="001C21CA" w:rsidP="00424ABB">
            <w:pPr>
              <w:rPr>
                <w:rFonts w:ascii="Times New Roman" w:hAnsi="Times New Roman" w:cs="Times New Roman"/>
                <w:sz w:val="24"/>
                <w:szCs w:val="24"/>
              </w:rPr>
            </w:pPr>
          </w:p>
        </w:tc>
      </w:tr>
      <w:tr w:rsidR="000A2682" w:rsidRPr="00E14D19" w14:paraId="743BED9C" w14:textId="77777777" w:rsidTr="00120325">
        <w:trPr>
          <w:trHeight w:val="3212"/>
        </w:trPr>
        <w:tc>
          <w:tcPr>
            <w:tcW w:w="2628" w:type="dxa"/>
          </w:tcPr>
          <w:p w14:paraId="4CA3183F" w14:textId="2470C12C" w:rsidR="000A2682" w:rsidRPr="00E14D19" w:rsidRDefault="003A602E" w:rsidP="00FE0A70">
            <w:pPr>
              <w:spacing w:before="60" w:line="276" w:lineRule="auto"/>
              <w:rPr>
                <w:rFonts w:ascii="Times New Roman" w:hAnsi="Times New Roman" w:cs="Times New Roman"/>
                <w:sz w:val="24"/>
                <w:szCs w:val="24"/>
              </w:rPr>
            </w:pPr>
            <w:r>
              <w:rPr>
                <w:rFonts w:ascii="Times New Roman" w:hAnsi="Times New Roman" w:cs="Times New Roman"/>
                <w:sz w:val="24"/>
                <w:szCs w:val="24"/>
              </w:rPr>
              <w:t>Thurs</w:t>
            </w:r>
            <w:r w:rsidR="004D0CBC">
              <w:rPr>
                <w:rFonts w:ascii="Times New Roman" w:hAnsi="Times New Roman" w:cs="Times New Roman"/>
                <w:sz w:val="24"/>
                <w:szCs w:val="24"/>
              </w:rPr>
              <w:t xml:space="preserve">day, </w:t>
            </w:r>
            <w:r w:rsidR="00842934">
              <w:rPr>
                <w:rFonts w:ascii="Times New Roman" w:hAnsi="Times New Roman" w:cs="Times New Roman"/>
                <w:sz w:val="24"/>
                <w:szCs w:val="24"/>
              </w:rPr>
              <w:t>March</w:t>
            </w:r>
            <w:r>
              <w:rPr>
                <w:rFonts w:ascii="Times New Roman" w:hAnsi="Times New Roman" w:cs="Times New Roman"/>
                <w:sz w:val="24"/>
                <w:szCs w:val="24"/>
              </w:rPr>
              <w:t xml:space="preserve"> 2</w:t>
            </w:r>
            <w:r w:rsidR="00A076FE">
              <w:rPr>
                <w:rFonts w:ascii="Times New Roman" w:hAnsi="Times New Roman" w:cs="Times New Roman"/>
                <w:sz w:val="24"/>
                <w:szCs w:val="24"/>
              </w:rPr>
              <w:t>9</w:t>
            </w:r>
          </w:p>
          <w:p w14:paraId="27E5FC5C" w14:textId="77777777" w:rsidR="000A2682" w:rsidRPr="00E14D19" w:rsidRDefault="000A2682"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3D0F163C" w14:textId="77777777" w:rsidR="000A2682" w:rsidRPr="00D71314" w:rsidRDefault="000A2682" w:rsidP="00424ABB">
            <w:pPr>
              <w:spacing w:before="60"/>
              <w:rPr>
                <w:rFonts w:ascii="Times New Roman" w:hAnsi="Times New Roman" w:cs="Times New Roman"/>
                <w:b/>
                <w:sz w:val="24"/>
                <w:szCs w:val="24"/>
              </w:rPr>
            </w:pPr>
            <w:r w:rsidRPr="00D71314">
              <w:rPr>
                <w:rFonts w:ascii="Times New Roman" w:hAnsi="Times New Roman" w:cs="Times New Roman"/>
                <w:b/>
                <w:sz w:val="24"/>
                <w:szCs w:val="24"/>
              </w:rPr>
              <w:t>Workshop #7: Closing Argument</w:t>
            </w:r>
          </w:p>
          <w:p w14:paraId="06D4DA36" w14:textId="77777777" w:rsidR="000A2682" w:rsidRPr="00424ABB" w:rsidRDefault="000A2682" w:rsidP="00424ABB">
            <w:pPr>
              <w:rPr>
                <w:rFonts w:ascii="Times New Roman" w:hAnsi="Times New Roman" w:cs="Times New Roman"/>
                <w:sz w:val="24"/>
                <w:szCs w:val="24"/>
              </w:rPr>
            </w:pPr>
            <w:r w:rsidRPr="003A1059">
              <w:rPr>
                <w:rFonts w:ascii="Times New Roman" w:hAnsi="Times New Roman" w:cs="Times New Roman"/>
                <w:i/>
                <w:sz w:val="24"/>
                <w:szCs w:val="24"/>
              </w:rPr>
              <w:t>Assignments</w:t>
            </w:r>
            <w:r w:rsidRPr="00424ABB">
              <w:rPr>
                <w:rFonts w:ascii="Times New Roman" w:hAnsi="Times New Roman" w:cs="Times New Roman"/>
                <w:sz w:val="24"/>
                <w:szCs w:val="24"/>
              </w:rPr>
              <w:t>:</w:t>
            </w:r>
          </w:p>
          <w:p w14:paraId="2EC3F800" w14:textId="77777777" w:rsidR="000A2682" w:rsidRPr="003A1059" w:rsidRDefault="000A2682" w:rsidP="003A1059">
            <w:pPr>
              <w:pStyle w:val="ListParagraph"/>
              <w:numPr>
                <w:ilvl w:val="0"/>
                <w:numId w:val="30"/>
              </w:numPr>
              <w:rPr>
                <w:rFonts w:ascii="Times New Roman" w:hAnsi="Times New Roman" w:cs="Times New Roman"/>
                <w:sz w:val="24"/>
                <w:szCs w:val="24"/>
              </w:rPr>
            </w:pPr>
            <w:r w:rsidRPr="003A1059">
              <w:rPr>
                <w:rFonts w:ascii="Times New Roman" w:hAnsi="Times New Roman" w:cs="Times New Roman"/>
                <w:sz w:val="24"/>
                <w:szCs w:val="24"/>
              </w:rPr>
              <w:t>Submit written closing argument</w:t>
            </w:r>
          </w:p>
          <w:p w14:paraId="2F0DDC30" w14:textId="77777777" w:rsidR="000A2682" w:rsidRPr="00E14D19" w:rsidRDefault="000A2682" w:rsidP="00BF0CF8">
            <w:pPr>
              <w:pStyle w:val="ListParagraph"/>
              <w:numPr>
                <w:ilvl w:val="0"/>
                <w:numId w:val="30"/>
              </w:numPr>
              <w:rPr>
                <w:rFonts w:ascii="Times New Roman" w:hAnsi="Times New Roman" w:cs="Times New Roman"/>
                <w:sz w:val="24"/>
                <w:szCs w:val="24"/>
              </w:rPr>
            </w:pPr>
            <w:r w:rsidRPr="00E14D19">
              <w:rPr>
                <w:rFonts w:ascii="Times New Roman" w:hAnsi="Times New Roman" w:cs="Times New Roman"/>
                <w:sz w:val="24"/>
                <w:szCs w:val="24"/>
              </w:rPr>
              <w:t>Be prepared to deliver the closing argument (see below)</w:t>
            </w:r>
          </w:p>
          <w:p w14:paraId="41C4DC27" w14:textId="77777777" w:rsidR="000A2682" w:rsidRPr="008E2213" w:rsidRDefault="000A2682" w:rsidP="00BF0CF8">
            <w:pPr>
              <w:ind w:left="720"/>
              <w:rPr>
                <w:rFonts w:ascii="Times New Roman" w:hAnsi="Times New Roman" w:cs="Times New Roman"/>
                <w:sz w:val="16"/>
                <w:szCs w:val="24"/>
              </w:rPr>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737"/>
            </w:tblGrid>
            <w:tr w:rsidR="000A2682" w:rsidRPr="00E14D19" w14:paraId="79D11E95" w14:textId="77777777" w:rsidTr="002B4887">
              <w:trPr>
                <w:trHeight w:val="900"/>
              </w:trPr>
              <w:tc>
                <w:tcPr>
                  <w:tcW w:w="1260" w:type="dxa"/>
                </w:tcPr>
                <w:p w14:paraId="383E9F48" w14:textId="77777777" w:rsidR="000A2682" w:rsidRPr="00E14D19" w:rsidRDefault="000A2682" w:rsidP="00BF0CF8">
                  <w:pPr>
                    <w:rPr>
                      <w:rFonts w:ascii="Times New Roman" w:hAnsi="Times New Roman" w:cs="Times New Roman"/>
                      <w:b/>
                      <w:sz w:val="24"/>
                      <w:szCs w:val="24"/>
                    </w:rPr>
                  </w:pPr>
                  <w:r w:rsidRPr="00E14D19">
                    <w:rPr>
                      <w:rFonts w:ascii="Times New Roman" w:hAnsi="Times New Roman" w:cs="Times New Roman"/>
                      <w:b/>
                      <w:sz w:val="24"/>
                      <w:szCs w:val="24"/>
                    </w:rPr>
                    <w:t>Group A:</w:t>
                  </w:r>
                </w:p>
              </w:tc>
              <w:tc>
                <w:tcPr>
                  <w:tcW w:w="5737" w:type="dxa"/>
                </w:tcPr>
                <w:p w14:paraId="55716233" w14:textId="77777777" w:rsidR="000A2682" w:rsidRPr="00E14D19" w:rsidRDefault="000A2682" w:rsidP="00BF0CF8">
                  <w:pPr>
                    <w:rPr>
                      <w:rFonts w:ascii="Times New Roman" w:hAnsi="Times New Roman" w:cs="Times New Roman"/>
                      <w:sz w:val="24"/>
                      <w:szCs w:val="24"/>
                    </w:rPr>
                  </w:pPr>
                  <w:r w:rsidRPr="00E14D19">
                    <w:rPr>
                      <w:rFonts w:ascii="Times New Roman" w:hAnsi="Times New Roman" w:cs="Times New Roman"/>
                      <w:sz w:val="24"/>
                      <w:szCs w:val="24"/>
                    </w:rPr>
                    <w:t xml:space="preserve">Be prepared to deliver the closing argument for the defendant in the case of </w:t>
                  </w:r>
                  <w:r w:rsidRPr="00E14D19">
                    <w:rPr>
                      <w:rFonts w:ascii="Times New Roman" w:hAnsi="Times New Roman" w:cs="Times New Roman"/>
                      <w:i/>
                      <w:sz w:val="24"/>
                      <w:szCs w:val="24"/>
                    </w:rPr>
                    <w:t>State v. Diamond</w:t>
                  </w:r>
                  <w:r w:rsidRPr="00E14D19">
                    <w:rPr>
                      <w:rFonts w:ascii="Times New Roman" w:hAnsi="Times New Roman" w:cs="Times New Roman"/>
                      <w:sz w:val="24"/>
                      <w:szCs w:val="24"/>
                    </w:rPr>
                    <w:t xml:space="preserve"> and for the plaintiff in the case of </w:t>
                  </w:r>
                  <w:r w:rsidRPr="00E14D19">
                    <w:rPr>
                      <w:rFonts w:ascii="Times New Roman" w:hAnsi="Times New Roman" w:cs="Times New Roman"/>
                      <w:i/>
                      <w:sz w:val="24"/>
                      <w:szCs w:val="24"/>
                    </w:rPr>
                    <w:t>Potter v. Shrackle.</w:t>
                  </w:r>
                </w:p>
              </w:tc>
            </w:tr>
            <w:tr w:rsidR="000A2682" w:rsidRPr="00E14D19" w14:paraId="540342F5" w14:textId="77777777" w:rsidTr="002B4887">
              <w:tc>
                <w:tcPr>
                  <w:tcW w:w="1260" w:type="dxa"/>
                </w:tcPr>
                <w:p w14:paraId="668F3516" w14:textId="77777777" w:rsidR="000A2682" w:rsidRPr="00E14D19" w:rsidRDefault="000A2682" w:rsidP="00BF0CF8">
                  <w:pPr>
                    <w:rPr>
                      <w:rFonts w:ascii="Times New Roman" w:hAnsi="Times New Roman" w:cs="Times New Roman"/>
                      <w:b/>
                      <w:sz w:val="24"/>
                      <w:szCs w:val="24"/>
                    </w:rPr>
                  </w:pPr>
                  <w:r w:rsidRPr="00E14D19">
                    <w:rPr>
                      <w:rFonts w:ascii="Times New Roman" w:hAnsi="Times New Roman" w:cs="Times New Roman"/>
                      <w:b/>
                      <w:sz w:val="24"/>
                      <w:szCs w:val="24"/>
                    </w:rPr>
                    <w:t>Group B:</w:t>
                  </w:r>
                </w:p>
              </w:tc>
              <w:tc>
                <w:tcPr>
                  <w:tcW w:w="5737" w:type="dxa"/>
                </w:tcPr>
                <w:p w14:paraId="1EF469AE" w14:textId="77777777" w:rsidR="000A2682" w:rsidRDefault="000A2682" w:rsidP="00BF0CF8">
                  <w:pPr>
                    <w:rPr>
                      <w:rFonts w:ascii="Times New Roman" w:hAnsi="Times New Roman" w:cs="Times New Roman"/>
                      <w:i/>
                      <w:sz w:val="24"/>
                      <w:szCs w:val="24"/>
                    </w:rPr>
                  </w:pPr>
                  <w:r w:rsidRPr="00E14D19">
                    <w:rPr>
                      <w:rFonts w:ascii="Times New Roman" w:hAnsi="Times New Roman" w:cs="Times New Roman"/>
                      <w:sz w:val="24"/>
                      <w:szCs w:val="24"/>
                    </w:rPr>
                    <w:t xml:space="preserve">Be prepared to deliver the closing argument for the state in the case of </w:t>
                  </w:r>
                  <w:r w:rsidRPr="00E14D19">
                    <w:rPr>
                      <w:rFonts w:ascii="Times New Roman" w:hAnsi="Times New Roman" w:cs="Times New Roman"/>
                      <w:i/>
                      <w:sz w:val="24"/>
                      <w:szCs w:val="24"/>
                    </w:rPr>
                    <w:t>State v. Diamond</w:t>
                  </w:r>
                  <w:r w:rsidRPr="00E14D19">
                    <w:rPr>
                      <w:rFonts w:ascii="Times New Roman" w:hAnsi="Times New Roman" w:cs="Times New Roman"/>
                      <w:sz w:val="24"/>
                      <w:szCs w:val="24"/>
                    </w:rPr>
                    <w:t xml:space="preserve"> and for the defendant in the case of </w:t>
                  </w:r>
                  <w:r w:rsidRPr="00E14D19">
                    <w:rPr>
                      <w:rFonts w:ascii="Times New Roman" w:hAnsi="Times New Roman" w:cs="Times New Roman"/>
                      <w:i/>
                      <w:sz w:val="24"/>
                      <w:szCs w:val="24"/>
                    </w:rPr>
                    <w:t>Potter v. Shrackle.</w:t>
                  </w:r>
                </w:p>
                <w:p w14:paraId="21870623" w14:textId="77777777" w:rsidR="00D71314" w:rsidRPr="00E14D19" w:rsidRDefault="00D71314" w:rsidP="00BF0CF8">
                  <w:pPr>
                    <w:rPr>
                      <w:rFonts w:ascii="Times New Roman" w:hAnsi="Times New Roman" w:cs="Times New Roman"/>
                      <w:i/>
                      <w:sz w:val="24"/>
                      <w:szCs w:val="24"/>
                    </w:rPr>
                  </w:pPr>
                </w:p>
              </w:tc>
            </w:tr>
          </w:tbl>
          <w:p w14:paraId="1C2C8D78" w14:textId="77777777" w:rsidR="000A2682" w:rsidRPr="00293877" w:rsidRDefault="000A2682" w:rsidP="00BF0CF8">
            <w:pPr>
              <w:rPr>
                <w:rFonts w:ascii="Times New Roman" w:hAnsi="Times New Roman" w:cs="Times New Roman"/>
                <w:sz w:val="16"/>
                <w:szCs w:val="24"/>
              </w:rPr>
            </w:pPr>
          </w:p>
        </w:tc>
      </w:tr>
      <w:tr w:rsidR="000A2682" w:rsidRPr="00E14D19" w14:paraId="2F97BD4E" w14:textId="77777777" w:rsidTr="003C04A6">
        <w:trPr>
          <w:trHeight w:val="998"/>
        </w:trPr>
        <w:tc>
          <w:tcPr>
            <w:tcW w:w="2628" w:type="dxa"/>
          </w:tcPr>
          <w:p w14:paraId="3A1782A4" w14:textId="29B737FD" w:rsidR="000A2682" w:rsidRPr="00E14D19" w:rsidRDefault="008F740E" w:rsidP="003C04A6">
            <w:pPr>
              <w:spacing w:before="60" w:line="276" w:lineRule="auto"/>
              <w:rPr>
                <w:rFonts w:ascii="Times New Roman" w:hAnsi="Times New Roman" w:cs="Times New Roman"/>
                <w:sz w:val="24"/>
                <w:szCs w:val="24"/>
              </w:rPr>
            </w:pPr>
            <w:r>
              <w:rPr>
                <w:rFonts w:ascii="Times New Roman" w:hAnsi="Times New Roman" w:cs="Times New Roman"/>
                <w:sz w:val="24"/>
                <w:szCs w:val="24"/>
              </w:rPr>
              <w:t>Mon</w:t>
            </w:r>
            <w:r w:rsidR="000A2682" w:rsidRPr="00E14D19">
              <w:rPr>
                <w:rFonts w:ascii="Times New Roman" w:hAnsi="Times New Roman" w:cs="Times New Roman"/>
                <w:sz w:val="24"/>
                <w:szCs w:val="24"/>
              </w:rPr>
              <w:t xml:space="preserve">day, </w:t>
            </w:r>
            <w:r w:rsidR="00A076FE">
              <w:rPr>
                <w:rFonts w:ascii="Times New Roman" w:hAnsi="Times New Roman" w:cs="Times New Roman"/>
                <w:sz w:val="24"/>
                <w:szCs w:val="24"/>
              </w:rPr>
              <w:t>April 2</w:t>
            </w:r>
          </w:p>
          <w:p w14:paraId="32FBA8EB" w14:textId="77777777" w:rsidR="000A2682" w:rsidRPr="00E14D19" w:rsidRDefault="000A2682" w:rsidP="00617BF3">
            <w:pPr>
              <w:spacing w:line="276" w:lineRule="auto"/>
              <w:rPr>
                <w:rFonts w:ascii="Times New Roman" w:hAnsi="Times New Roman" w:cs="Times New Roman"/>
                <w:sz w:val="24"/>
                <w:szCs w:val="24"/>
              </w:rPr>
            </w:pPr>
            <w:r>
              <w:rPr>
                <w:rFonts w:ascii="Times New Roman" w:hAnsi="Times New Roman" w:cs="Times New Roman"/>
                <w:sz w:val="24"/>
                <w:szCs w:val="24"/>
              </w:rPr>
              <w:t>Adv. Center 209</w:t>
            </w:r>
          </w:p>
        </w:tc>
        <w:tc>
          <w:tcPr>
            <w:tcW w:w="7290" w:type="dxa"/>
          </w:tcPr>
          <w:p w14:paraId="7B8C02F4" w14:textId="77777777" w:rsidR="000A2682" w:rsidRPr="0096367B" w:rsidRDefault="000A2682" w:rsidP="0096367B">
            <w:pPr>
              <w:spacing w:before="60"/>
              <w:rPr>
                <w:rFonts w:ascii="Times New Roman" w:hAnsi="Times New Roman" w:cs="Times New Roman"/>
                <w:sz w:val="24"/>
                <w:szCs w:val="24"/>
              </w:rPr>
            </w:pPr>
            <w:r w:rsidRPr="0096367B">
              <w:rPr>
                <w:rFonts w:ascii="Times New Roman" w:hAnsi="Times New Roman" w:cs="Times New Roman"/>
                <w:sz w:val="24"/>
                <w:szCs w:val="24"/>
              </w:rPr>
              <w:t>Discussion: Professionalism – “The Lawyer as Liar”</w:t>
            </w:r>
          </w:p>
          <w:p w14:paraId="455A44B3" w14:textId="77777777" w:rsidR="000A2682" w:rsidRDefault="000A2682" w:rsidP="0096367B">
            <w:pPr>
              <w:rPr>
                <w:rFonts w:ascii="Times New Roman" w:hAnsi="Times New Roman" w:cs="Times New Roman"/>
                <w:sz w:val="24"/>
                <w:szCs w:val="24"/>
              </w:rPr>
            </w:pPr>
            <w:r w:rsidRPr="003A1059">
              <w:rPr>
                <w:rFonts w:ascii="Times New Roman" w:hAnsi="Times New Roman" w:cs="Times New Roman"/>
                <w:i/>
                <w:sz w:val="24"/>
                <w:szCs w:val="24"/>
              </w:rPr>
              <w:t>Assignment</w:t>
            </w:r>
            <w:r w:rsidRPr="0096367B">
              <w:rPr>
                <w:rFonts w:ascii="Times New Roman" w:hAnsi="Times New Roman" w:cs="Times New Roman"/>
                <w:sz w:val="24"/>
                <w:szCs w:val="24"/>
              </w:rPr>
              <w:t xml:space="preserve">:  Read articles and prepare to discuss problems from the </w:t>
            </w:r>
            <w:r w:rsidR="00FC09E0">
              <w:rPr>
                <w:rFonts w:ascii="Times New Roman" w:hAnsi="Times New Roman" w:cs="Times New Roman"/>
                <w:sz w:val="24"/>
                <w:szCs w:val="24"/>
              </w:rPr>
              <w:t xml:space="preserve">information posted by Linda Curry on TWEN.  </w:t>
            </w:r>
          </w:p>
          <w:p w14:paraId="330A5CD2" w14:textId="77777777" w:rsidR="00D71314" w:rsidRPr="0096367B" w:rsidRDefault="00D71314" w:rsidP="0096367B">
            <w:pPr>
              <w:rPr>
                <w:rFonts w:ascii="Times New Roman" w:hAnsi="Times New Roman" w:cs="Times New Roman"/>
                <w:sz w:val="24"/>
                <w:szCs w:val="24"/>
              </w:rPr>
            </w:pPr>
          </w:p>
        </w:tc>
      </w:tr>
    </w:tbl>
    <w:p w14:paraId="6B462B15" w14:textId="77777777" w:rsidR="001466B4" w:rsidRDefault="001466B4" w:rsidP="00D352EE"/>
    <w:p w14:paraId="7DEFA4FC" w14:textId="77777777" w:rsidR="001C21CA" w:rsidRDefault="001C21CA">
      <w:pPr>
        <w:autoSpaceDE/>
        <w:autoSpaceDN/>
        <w:adjustRightInd/>
        <w:spacing w:after="200" w:line="276" w:lineRule="auto"/>
        <w:rPr>
          <w:b/>
          <w:sz w:val="28"/>
          <w:szCs w:val="28"/>
        </w:rPr>
      </w:pPr>
      <w:r>
        <w:rPr>
          <w:b/>
          <w:sz w:val="28"/>
          <w:szCs w:val="28"/>
        </w:rPr>
        <w:br w:type="page"/>
      </w:r>
    </w:p>
    <w:p w14:paraId="6D994829" w14:textId="77777777" w:rsidR="001466B4" w:rsidRDefault="001C21CA" w:rsidP="001466B4">
      <w:pPr>
        <w:autoSpaceDE/>
        <w:autoSpaceDN/>
        <w:adjustRightInd/>
        <w:spacing w:after="200" w:line="276" w:lineRule="auto"/>
        <w:jc w:val="center"/>
        <w:rPr>
          <w:b/>
          <w:sz w:val="28"/>
          <w:szCs w:val="28"/>
        </w:rPr>
      </w:pPr>
      <w:r>
        <w:rPr>
          <w:b/>
          <w:sz w:val="28"/>
          <w:szCs w:val="28"/>
        </w:rPr>
        <w:t>TRIAL ADVOCACY</w:t>
      </w:r>
    </w:p>
    <w:p w14:paraId="38100950" w14:textId="77777777" w:rsidR="00406E04" w:rsidRDefault="00406E04" w:rsidP="00406E04">
      <w:pPr>
        <w:autoSpaceDE/>
        <w:adjustRightInd/>
        <w:spacing w:after="200" w:line="276" w:lineRule="auto"/>
        <w:jc w:val="center"/>
      </w:pPr>
      <w:r>
        <w:rPr>
          <w:b/>
          <w:sz w:val="28"/>
          <w:szCs w:val="28"/>
        </w:rPr>
        <w:t>Format for Workshop Preparation Assignments</w:t>
      </w:r>
    </w:p>
    <w:p w14:paraId="5A4211EF" w14:textId="77777777" w:rsidR="00406E04" w:rsidRDefault="00406E04" w:rsidP="00406E04">
      <w:pPr>
        <w:autoSpaceDE/>
        <w:adjustRightInd/>
        <w:spacing w:after="200" w:line="276" w:lineRule="auto"/>
        <w:rPr>
          <w:sz w:val="24"/>
          <w:szCs w:val="24"/>
        </w:rPr>
      </w:pPr>
      <w:r w:rsidRPr="00A3647A">
        <w:rPr>
          <w:b/>
          <w:sz w:val="24"/>
          <w:szCs w:val="24"/>
        </w:rPr>
        <w:t>Your assignments should be typewritten with your name, date and workshop title located at the top.</w:t>
      </w:r>
      <w:r>
        <w:rPr>
          <w:sz w:val="24"/>
          <w:szCs w:val="24"/>
        </w:rPr>
        <w:t xml:space="preserve">  Include your fully-developed objectives and reasoning, as appropriate for the specific assignment.  </w:t>
      </w:r>
    </w:p>
    <w:p w14:paraId="33B6EFCB" w14:textId="77777777" w:rsidR="00406E04" w:rsidRDefault="00406E04" w:rsidP="00406E04">
      <w:pPr>
        <w:autoSpaceDE/>
        <w:adjustRightInd/>
        <w:spacing w:after="200" w:line="276" w:lineRule="auto"/>
        <w:rPr>
          <w:sz w:val="24"/>
          <w:szCs w:val="24"/>
        </w:rPr>
      </w:pPr>
      <w:r>
        <w:rPr>
          <w:sz w:val="24"/>
          <w:szCs w:val="24"/>
        </w:rPr>
        <w:t xml:space="preserve">**Two copies required:  Please submit </w:t>
      </w:r>
      <w:r>
        <w:rPr>
          <w:b/>
          <w:sz w:val="24"/>
          <w:szCs w:val="24"/>
        </w:rPr>
        <w:t>one copy</w:t>
      </w:r>
      <w:r>
        <w:rPr>
          <w:sz w:val="24"/>
          <w:szCs w:val="24"/>
        </w:rPr>
        <w:t xml:space="preserve"> of your workshop assignment PRIOR to each workshop to my assistant, Linda Curry.  She will log-in receipt of your papers.  Your original will be useful to you as you prepare for the workshop.</w:t>
      </w:r>
    </w:p>
    <w:p w14:paraId="1F662696" w14:textId="77777777" w:rsidR="001176DE" w:rsidRDefault="001176DE" w:rsidP="00406E04">
      <w:pPr>
        <w:autoSpaceDE/>
        <w:adjustRightInd/>
        <w:spacing w:after="200" w:line="276" w:lineRule="auto"/>
        <w:jc w:val="center"/>
        <w:rPr>
          <w:b/>
          <w:sz w:val="28"/>
          <w:szCs w:val="28"/>
        </w:rPr>
      </w:pPr>
    </w:p>
    <w:p w14:paraId="5C039424" w14:textId="77777777" w:rsidR="00406E04" w:rsidRDefault="00406E04" w:rsidP="00406E04">
      <w:pPr>
        <w:autoSpaceDE/>
        <w:adjustRightInd/>
        <w:spacing w:after="200" w:line="276" w:lineRule="auto"/>
        <w:jc w:val="center"/>
        <w:rPr>
          <w:b/>
          <w:sz w:val="28"/>
          <w:szCs w:val="28"/>
        </w:rPr>
      </w:pPr>
      <w:r>
        <w:rPr>
          <w:b/>
          <w:sz w:val="28"/>
          <w:szCs w:val="28"/>
        </w:rPr>
        <w:t>Format for Workshop Video Review</w:t>
      </w:r>
    </w:p>
    <w:p w14:paraId="10572337" w14:textId="77777777" w:rsidR="00406E04" w:rsidRDefault="00406E04" w:rsidP="00406E04">
      <w:pPr>
        <w:rPr>
          <w:sz w:val="24"/>
          <w:szCs w:val="24"/>
        </w:rPr>
      </w:pPr>
      <w:r>
        <w:rPr>
          <w:sz w:val="24"/>
          <w:szCs w:val="24"/>
        </w:rPr>
        <w:t xml:space="preserve">You will review your workshop performance online after each workshop and complete the video review form (see p.7 in Syllabus).  </w:t>
      </w:r>
    </w:p>
    <w:p w14:paraId="79EEAB4D" w14:textId="77777777" w:rsidR="00406E04" w:rsidRDefault="00406E04" w:rsidP="00406E04">
      <w:pPr>
        <w:rPr>
          <w:sz w:val="24"/>
          <w:szCs w:val="24"/>
        </w:rPr>
      </w:pPr>
    </w:p>
    <w:p w14:paraId="542E9D43" w14:textId="77777777" w:rsidR="00406E04" w:rsidRDefault="00406E04" w:rsidP="00406E04">
      <w:pPr>
        <w:rPr>
          <w:sz w:val="24"/>
          <w:szCs w:val="24"/>
        </w:rPr>
      </w:pPr>
      <w:r>
        <w:rPr>
          <w:sz w:val="24"/>
          <w:szCs w:val="24"/>
        </w:rPr>
        <w:t>To access them, simply login via the link below:</w:t>
      </w:r>
    </w:p>
    <w:p w14:paraId="1B53E996" w14:textId="77777777" w:rsidR="00406E04" w:rsidRDefault="00406E04" w:rsidP="00406E04">
      <w:pPr>
        <w:rPr>
          <w:sz w:val="24"/>
          <w:szCs w:val="24"/>
        </w:rPr>
      </w:pPr>
    </w:p>
    <w:p w14:paraId="7D34D596" w14:textId="5E1D35F3" w:rsidR="00406E04" w:rsidRDefault="004168E0" w:rsidP="00406E04">
      <w:pPr>
        <w:rPr>
          <w:sz w:val="24"/>
          <w:szCs w:val="24"/>
        </w:rPr>
      </w:pPr>
      <w:hyperlink r:id="rId11" w:history="1">
        <w:r w:rsidR="00E32773" w:rsidRPr="00F45851">
          <w:rPr>
            <w:rStyle w:val="Hyperlink"/>
            <w:sz w:val="24"/>
            <w:szCs w:val="24"/>
          </w:rPr>
          <w:t>http://elearning.ufl.edu/</w:t>
        </w:r>
      </w:hyperlink>
      <w:r w:rsidR="00E8081B">
        <w:rPr>
          <w:sz w:val="24"/>
          <w:szCs w:val="24"/>
        </w:rPr>
        <w:t xml:space="preserve">, then select e-Learning </w:t>
      </w:r>
      <w:r w:rsidR="00E32773">
        <w:rPr>
          <w:sz w:val="24"/>
          <w:szCs w:val="24"/>
        </w:rPr>
        <w:t xml:space="preserve">in </w:t>
      </w:r>
      <w:r w:rsidR="00E8081B">
        <w:rPr>
          <w:sz w:val="24"/>
          <w:szCs w:val="24"/>
        </w:rPr>
        <w:t>Canvas</w:t>
      </w:r>
    </w:p>
    <w:p w14:paraId="6EF2E13D" w14:textId="77777777" w:rsidR="00406E04" w:rsidRDefault="00406E04" w:rsidP="00406E04">
      <w:pPr>
        <w:rPr>
          <w:sz w:val="24"/>
          <w:szCs w:val="24"/>
        </w:rPr>
      </w:pPr>
    </w:p>
    <w:p w14:paraId="76B7C3D6" w14:textId="77777777" w:rsidR="00406E04" w:rsidRDefault="00406E04" w:rsidP="00406E04">
      <w:pPr>
        <w:rPr>
          <w:sz w:val="24"/>
          <w:szCs w:val="24"/>
        </w:rPr>
      </w:pPr>
      <w:r>
        <w:rPr>
          <w:sz w:val="24"/>
          <w:szCs w:val="24"/>
        </w:rPr>
        <w:t>Students will be able to view the videos there.</w:t>
      </w:r>
    </w:p>
    <w:p w14:paraId="02E0F17E" w14:textId="77777777" w:rsidR="00406E04" w:rsidRDefault="00406E04" w:rsidP="00406E04">
      <w:pPr>
        <w:rPr>
          <w:color w:val="1F497D"/>
        </w:rPr>
      </w:pPr>
    </w:p>
    <w:p w14:paraId="0A9D0EEC" w14:textId="77777777" w:rsidR="00406E04" w:rsidRDefault="00406E04" w:rsidP="00406E04">
      <w:pPr>
        <w:autoSpaceDE/>
        <w:adjustRightInd/>
        <w:spacing w:after="200" w:line="276" w:lineRule="auto"/>
        <w:rPr>
          <w:sz w:val="24"/>
          <w:szCs w:val="24"/>
        </w:rPr>
      </w:pPr>
      <w:r>
        <w:rPr>
          <w:sz w:val="24"/>
          <w:szCs w:val="24"/>
        </w:rPr>
        <w:t xml:space="preserve">You will complete the video review form (see p. 7 of syllabus) and submit to Linda Curry.   Review forms are due no later than the evening of the next workshop (but you may submit at any time prior).   </w:t>
      </w:r>
      <w:r>
        <w:rPr>
          <w:b/>
          <w:sz w:val="24"/>
          <w:szCs w:val="24"/>
        </w:rPr>
        <w:t xml:space="preserve">The review sheet for the final workshop (Closing Arguments) is due by Friday of the next week </w:t>
      </w:r>
      <w:r>
        <w:rPr>
          <w:b/>
          <w:i/>
          <w:sz w:val="24"/>
          <w:szCs w:val="24"/>
        </w:rPr>
        <w:t>after</w:t>
      </w:r>
      <w:r>
        <w:rPr>
          <w:b/>
          <w:sz w:val="24"/>
          <w:szCs w:val="24"/>
        </w:rPr>
        <w:t xml:space="preserve"> the workshop</w:t>
      </w:r>
      <w:r>
        <w:rPr>
          <w:sz w:val="24"/>
          <w:szCs w:val="24"/>
        </w:rPr>
        <w:t>.</w:t>
      </w:r>
    </w:p>
    <w:p w14:paraId="35680630" w14:textId="77777777" w:rsidR="004F5D35" w:rsidRDefault="004F5D35" w:rsidP="00406E04">
      <w:pPr>
        <w:autoSpaceDE/>
        <w:adjustRightInd/>
        <w:spacing w:after="200" w:line="276" w:lineRule="auto"/>
        <w:rPr>
          <w:sz w:val="24"/>
          <w:szCs w:val="24"/>
        </w:rPr>
      </w:pPr>
    </w:p>
    <w:p w14:paraId="2052EEED" w14:textId="77777777" w:rsidR="00A2083E" w:rsidRDefault="00A2083E" w:rsidP="004F5D35">
      <w:pPr>
        <w:autoSpaceDE/>
        <w:adjustRightInd/>
        <w:spacing w:after="200" w:line="276" w:lineRule="auto"/>
        <w:rPr>
          <w:b/>
          <w:sz w:val="28"/>
          <w:szCs w:val="28"/>
        </w:rPr>
      </w:pPr>
    </w:p>
    <w:p w14:paraId="28A4B3F2" w14:textId="77777777" w:rsidR="00A2083E" w:rsidRDefault="00A2083E" w:rsidP="004F5D35">
      <w:pPr>
        <w:autoSpaceDE/>
        <w:adjustRightInd/>
        <w:spacing w:after="200" w:line="276" w:lineRule="auto"/>
        <w:rPr>
          <w:b/>
          <w:sz w:val="28"/>
          <w:szCs w:val="28"/>
        </w:rPr>
      </w:pPr>
    </w:p>
    <w:p w14:paraId="6517E290" w14:textId="77777777" w:rsidR="00A2083E" w:rsidRDefault="00A2083E" w:rsidP="004F5D35">
      <w:pPr>
        <w:autoSpaceDE/>
        <w:adjustRightInd/>
        <w:spacing w:after="200" w:line="276" w:lineRule="auto"/>
        <w:rPr>
          <w:sz w:val="24"/>
          <w:szCs w:val="24"/>
        </w:rPr>
      </w:pPr>
    </w:p>
    <w:p w14:paraId="0186C3AE" w14:textId="77777777" w:rsidR="004F5D35" w:rsidRDefault="004F5D35">
      <w:pPr>
        <w:autoSpaceDE/>
        <w:autoSpaceDN/>
        <w:adjustRightInd/>
        <w:spacing w:after="200" w:line="276" w:lineRule="auto"/>
        <w:rPr>
          <w:rFonts w:ascii="Trebuchet MS" w:hAnsi="Trebuchet MS"/>
          <w:sz w:val="21"/>
          <w:szCs w:val="21"/>
        </w:rPr>
      </w:pPr>
      <w:r>
        <w:rPr>
          <w:rFonts w:ascii="Trebuchet MS" w:hAnsi="Trebuchet MS"/>
          <w:sz w:val="21"/>
          <w:szCs w:val="21"/>
        </w:rPr>
        <w:br w:type="page"/>
      </w:r>
    </w:p>
    <w:p w14:paraId="58471053" w14:textId="77777777" w:rsidR="001466B4" w:rsidRDefault="001466B4" w:rsidP="00F1255F">
      <w:pPr>
        <w:pBdr>
          <w:top w:val="single" w:sz="6" w:space="0" w:color="000000" w:shadow="1"/>
          <w:left w:val="single" w:sz="6" w:space="0" w:color="000000" w:shadow="1"/>
          <w:bottom w:val="single" w:sz="6" w:space="0" w:color="000000" w:shadow="1"/>
          <w:right w:val="single" w:sz="6" w:space="0" w:color="000000" w:shadow="1"/>
        </w:pBdr>
        <w:tabs>
          <w:tab w:val="right" w:pos="9360"/>
        </w:tabs>
        <w:jc w:val="center"/>
        <w:rPr>
          <w:rFonts w:ascii="Times New Roman" w:hAnsi="Times New Roman" w:cs="Times New Roman"/>
          <w:b/>
          <w:bCs/>
          <w:sz w:val="34"/>
          <w:szCs w:val="34"/>
        </w:rPr>
      </w:pPr>
      <w:r>
        <w:rPr>
          <w:rFonts w:ascii="Times New Roman" w:hAnsi="Times New Roman" w:cs="Times New Roman"/>
          <w:b/>
          <w:bCs/>
          <w:sz w:val="34"/>
          <w:szCs w:val="34"/>
        </w:rPr>
        <w:t>TRIAL ADVOCACY</w:t>
      </w:r>
    </w:p>
    <w:p w14:paraId="394A2ED2" w14:textId="77777777" w:rsidR="001466B4" w:rsidRDefault="001466B4" w:rsidP="00F1255F">
      <w:pPr>
        <w:pBdr>
          <w:top w:val="single" w:sz="6" w:space="0" w:color="000000" w:shadow="1"/>
          <w:left w:val="single" w:sz="6" w:space="0" w:color="000000" w:shadow="1"/>
          <w:bottom w:val="single" w:sz="6" w:space="0" w:color="000000" w:shadow="1"/>
          <w:right w:val="single" w:sz="6" w:space="0" w:color="000000" w:shadow="1"/>
        </w:pBdr>
        <w:jc w:val="center"/>
        <w:rPr>
          <w:rFonts w:ascii="Times New Roman" w:hAnsi="Times New Roman" w:cs="Times New Roman"/>
        </w:rPr>
      </w:pPr>
      <w:r>
        <w:rPr>
          <w:rFonts w:ascii="Times New Roman" w:hAnsi="Times New Roman" w:cs="Times New Roman"/>
          <w:b/>
          <w:bCs/>
          <w:sz w:val="34"/>
          <w:szCs w:val="34"/>
        </w:rPr>
        <w:t>VIDEO REVIEW FORM</w:t>
      </w:r>
    </w:p>
    <w:p w14:paraId="6DF312FD" w14:textId="77777777" w:rsidR="001466B4" w:rsidRDefault="001466B4" w:rsidP="001466B4">
      <w:pPr>
        <w:rPr>
          <w:rFonts w:ascii="Tahoma" w:hAnsi="Tahoma" w:cs="Tahoma"/>
          <w:sz w:val="28"/>
          <w:szCs w:val="28"/>
        </w:rPr>
      </w:pPr>
    </w:p>
    <w:p w14:paraId="212C78E9" w14:textId="698E7109" w:rsidR="001466B4" w:rsidRDefault="001466B4" w:rsidP="001466B4">
      <w:pPr>
        <w:rPr>
          <w:rFonts w:ascii="Tahoma" w:hAnsi="Tahoma" w:cs="Tahoma"/>
        </w:rPr>
      </w:pPr>
      <w:r>
        <w:rPr>
          <w:rFonts w:ascii="Tahoma" w:hAnsi="Tahoma" w:cs="Tahoma"/>
        </w:rPr>
        <w:t xml:space="preserve">Name: </w:t>
      </w:r>
      <w:r w:rsidR="00E1000B">
        <w:rPr>
          <w:rFonts w:ascii="Tahoma" w:hAnsi="Tahoma" w:cs="Tahoma"/>
          <w:u w:val="single"/>
        </w:rPr>
        <w:t>___________________________________________________________</w:t>
      </w:r>
      <w:r>
        <w:rPr>
          <w:rFonts w:ascii="Tahoma" w:hAnsi="Tahoma" w:cs="Tahoma"/>
          <w:u w:val="single"/>
        </w:rPr>
        <w:t xml:space="preserve">                                                                                            </w:t>
      </w:r>
    </w:p>
    <w:p w14:paraId="42274601" w14:textId="77777777" w:rsidR="001466B4" w:rsidRDefault="001466B4" w:rsidP="001466B4">
      <w:pPr>
        <w:rPr>
          <w:rFonts w:ascii="Tahoma" w:hAnsi="Tahoma" w:cs="Tahoma"/>
        </w:rPr>
      </w:pPr>
    </w:p>
    <w:p w14:paraId="77B57983" w14:textId="77777777" w:rsidR="001466B4" w:rsidRDefault="001466B4" w:rsidP="001466B4">
      <w:pPr>
        <w:rPr>
          <w:rFonts w:ascii="Tahoma" w:hAnsi="Tahoma" w:cs="Tahoma"/>
        </w:rPr>
      </w:pPr>
      <w:r>
        <w:rPr>
          <w:rFonts w:ascii="Tahoma" w:hAnsi="Tahoma" w:cs="Tahoma"/>
        </w:rPr>
        <w:t xml:space="preserve">Date of Performance: </w:t>
      </w:r>
      <w:r>
        <w:rPr>
          <w:rFonts w:ascii="Tahoma" w:hAnsi="Tahoma" w:cs="Tahoma"/>
          <w:u w:val="single"/>
        </w:rPr>
        <w:t xml:space="preserve">                                                </w:t>
      </w:r>
      <w:r>
        <w:rPr>
          <w:rFonts w:ascii="Tahoma" w:hAnsi="Tahoma" w:cs="Tahoma"/>
        </w:rPr>
        <w:tab/>
        <w:t xml:space="preserve">Date of Review: </w:t>
      </w:r>
      <w:r w:rsidR="00E1000B">
        <w:rPr>
          <w:rFonts w:ascii="Tahoma" w:hAnsi="Tahoma" w:cs="Tahoma"/>
        </w:rPr>
        <w:t>______________</w:t>
      </w:r>
      <w:r>
        <w:rPr>
          <w:rFonts w:ascii="Tahoma" w:hAnsi="Tahoma" w:cs="Tahoma"/>
          <w:u w:val="single"/>
        </w:rPr>
        <w:t xml:space="preserve">                                   </w:t>
      </w:r>
    </w:p>
    <w:p w14:paraId="08039F0A" w14:textId="77777777" w:rsidR="001466B4" w:rsidRDefault="001466B4" w:rsidP="001466B4">
      <w:pPr>
        <w:rPr>
          <w:rFonts w:ascii="Tahoma" w:hAnsi="Tahoma" w:cs="Tahoma"/>
        </w:rPr>
      </w:pPr>
    </w:p>
    <w:p w14:paraId="0DF8ED45" w14:textId="77777777" w:rsidR="001466B4" w:rsidRDefault="001466B4" w:rsidP="001466B4">
      <w:pPr>
        <w:rPr>
          <w:rFonts w:ascii="Tahoma" w:hAnsi="Tahoma" w:cs="Tahoma"/>
        </w:rPr>
      </w:pPr>
      <w:r>
        <w:rPr>
          <w:rFonts w:ascii="Tahoma" w:hAnsi="Tahoma" w:cs="Tahoma"/>
        </w:rPr>
        <w:t xml:space="preserve">Workshop Title: </w:t>
      </w:r>
      <w:r w:rsidR="00E1000B">
        <w:rPr>
          <w:rFonts w:ascii="Tahoma" w:hAnsi="Tahoma" w:cs="Tahoma"/>
        </w:rPr>
        <w:t>_____________________________________________________________</w:t>
      </w:r>
      <w:r>
        <w:rPr>
          <w:rFonts w:ascii="Tahoma" w:hAnsi="Tahoma" w:cs="Tahoma"/>
          <w:u w:val="single"/>
        </w:rPr>
        <w:t xml:space="preserve">                                                                                                                                           </w:t>
      </w:r>
    </w:p>
    <w:p w14:paraId="21B3311B" w14:textId="77777777" w:rsidR="001466B4" w:rsidRDefault="001466B4" w:rsidP="001466B4">
      <w:pPr>
        <w:spacing w:line="196" w:lineRule="exact"/>
        <w:rPr>
          <w:rFonts w:ascii="Tahoma" w:hAnsi="Tahoma" w:cs="Tahoma"/>
        </w:rPr>
      </w:pPr>
    </w:p>
    <w:p w14:paraId="726FA5C2" w14:textId="77777777" w:rsidR="001466B4" w:rsidRDefault="001466B4" w:rsidP="001466B4">
      <w:pPr>
        <w:spacing w:line="196" w:lineRule="exact"/>
        <w:rPr>
          <w:rFonts w:ascii="Tahoma" w:hAnsi="Tahoma" w:cs="Tahoma"/>
        </w:rPr>
      </w:pPr>
    </w:p>
    <w:p w14:paraId="4036F239" w14:textId="77777777" w:rsidR="001466B4" w:rsidRDefault="001466B4" w:rsidP="001466B4">
      <w:pPr>
        <w:spacing w:line="196" w:lineRule="exact"/>
        <w:rPr>
          <w:rFonts w:ascii="Tahoma" w:hAnsi="Tahoma" w:cs="Tahoma"/>
        </w:rPr>
      </w:pPr>
    </w:p>
    <w:p w14:paraId="16F73A2B" w14:textId="77777777" w:rsidR="001466B4" w:rsidRDefault="001466B4" w:rsidP="001466B4">
      <w:pPr>
        <w:spacing w:line="196" w:lineRule="exact"/>
        <w:rPr>
          <w:rFonts w:ascii="Tahoma" w:hAnsi="Tahoma" w:cs="Tahoma"/>
        </w:rPr>
      </w:pPr>
      <w:r>
        <w:rPr>
          <w:rFonts w:ascii="Tahoma" w:hAnsi="Tahoma" w:cs="Tahoma"/>
          <w:b/>
          <w:bCs/>
        </w:rPr>
        <w:t xml:space="preserve">VOICE: </w:t>
      </w:r>
    </w:p>
    <w:p w14:paraId="257F45B6" w14:textId="77777777" w:rsidR="001466B4" w:rsidRDefault="001466B4" w:rsidP="001466B4">
      <w:pPr>
        <w:spacing w:line="196" w:lineRule="exact"/>
        <w:rPr>
          <w:rFonts w:ascii="Tahoma" w:hAnsi="Tahoma" w:cs="Tahoma"/>
        </w:rPr>
      </w:pPr>
    </w:p>
    <w:p w14:paraId="1EA2128A" w14:textId="77777777" w:rsidR="001466B4" w:rsidRDefault="001466B4" w:rsidP="001466B4">
      <w:pPr>
        <w:spacing w:line="196" w:lineRule="exact"/>
        <w:rPr>
          <w:rFonts w:ascii="Tahoma" w:hAnsi="Tahoma" w:cs="Tahoma"/>
        </w:rPr>
      </w:pPr>
    </w:p>
    <w:p w14:paraId="4AADED2F" w14:textId="77777777" w:rsidR="001466B4" w:rsidRPr="00E1000B" w:rsidRDefault="001466B4" w:rsidP="001466B4">
      <w:pPr>
        <w:spacing w:line="196" w:lineRule="exact"/>
        <w:rPr>
          <w:rFonts w:ascii="Tahoma" w:hAnsi="Tahoma" w:cs="Tahoma"/>
        </w:rPr>
      </w:pPr>
    </w:p>
    <w:p w14:paraId="0D70EEA2" w14:textId="77777777" w:rsidR="001466B4" w:rsidRDefault="001466B4" w:rsidP="001466B4">
      <w:pPr>
        <w:spacing w:line="196" w:lineRule="exact"/>
        <w:rPr>
          <w:rFonts w:ascii="Tahoma" w:hAnsi="Tahoma" w:cs="Tahoma"/>
        </w:rPr>
      </w:pPr>
      <w:r>
        <w:rPr>
          <w:rFonts w:ascii="Tahoma" w:hAnsi="Tahoma" w:cs="Tahoma"/>
        </w:rPr>
        <w:t xml:space="preserve"> </w:t>
      </w:r>
    </w:p>
    <w:p w14:paraId="407F6610" w14:textId="77777777" w:rsidR="001466B4" w:rsidRDefault="001466B4" w:rsidP="001466B4">
      <w:pPr>
        <w:spacing w:line="196" w:lineRule="exact"/>
        <w:rPr>
          <w:rFonts w:ascii="Tahoma" w:hAnsi="Tahoma" w:cs="Tahoma"/>
        </w:rPr>
      </w:pPr>
      <w:r>
        <w:rPr>
          <w:rFonts w:ascii="Tahoma" w:hAnsi="Tahoma" w:cs="Tahoma"/>
          <w:b/>
          <w:bCs/>
        </w:rPr>
        <w:t xml:space="preserve">POSTURE: </w:t>
      </w:r>
    </w:p>
    <w:p w14:paraId="727B49E7" w14:textId="77777777" w:rsidR="001466B4" w:rsidRDefault="001466B4" w:rsidP="001466B4">
      <w:pPr>
        <w:spacing w:line="196" w:lineRule="exact"/>
        <w:rPr>
          <w:rFonts w:ascii="Tahoma" w:hAnsi="Tahoma" w:cs="Tahoma"/>
        </w:rPr>
      </w:pPr>
    </w:p>
    <w:p w14:paraId="7ECF17CD" w14:textId="77777777" w:rsidR="001466B4" w:rsidRDefault="001466B4" w:rsidP="001466B4">
      <w:pPr>
        <w:spacing w:line="196" w:lineRule="exact"/>
        <w:rPr>
          <w:rFonts w:ascii="Tahoma" w:hAnsi="Tahoma" w:cs="Tahoma"/>
        </w:rPr>
      </w:pPr>
    </w:p>
    <w:p w14:paraId="69D12176" w14:textId="77777777" w:rsidR="001466B4" w:rsidRDefault="001466B4" w:rsidP="001466B4">
      <w:pPr>
        <w:spacing w:line="196" w:lineRule="exact"/>
        <w:rPr>
          <w:rFonts w:ascii="Tahoma" w:hAnsi="Tahoma" w:cs="Tahoma"/>
        </w:rPr>
      </w:pPr>
    </w:p>
    <w:p w14:paraId="16FD8DCD" w14:textId="77777777" w:rsidR="001466B4" w:rsidRDefault="001466B4" w:rsidP="001466B4">
      <w:pPr>
        <w:spacing w:line="196" w:lineRule="exact"/>
        <w:rPr>
          <w:rFonts w:ascii="Tahoma" w:hAnsi="Tahoma" w:cs="Tahoma"/>
        </w:rPr>
      </w:pPr>
      <w:r>
        <w:rPr>
          <w:rFonts w:ascii="Tahoma" w:hAnsi="Tahoma" w:cs="Tahoma"/>
        </w:rPr>
        <w:t xml:space="preserve"> </w:t>
      </w:r>
    </w:p>
    <w:p w14:paraId="1835B476" w14:textId="77777777" w:rsidR="001466B4" w:rsidRDefault="001466B4" w:rsidP="001466B4">
      <w:pPr>
        <w:spacing w:line="196" w:lineRule="exact"/>
        <w:rPr>
          <w:rFonts w:ascii="Tahoma" w:hAnsi="Tahoma" w:cs="Tahoma"/>
        </w:rPr>
      </w:pPr>
      <w:r>
        <w:rPr>
          <w:rFonts w:ascii="Tahoma" w:hAnsi="Tahoma" w:cs="Tahoma"/>
          <w:b/>
          <w:bCs/>
        </w:rPr>
        <w:t xml:space="preserve">DEMEANOR: </w:t>
      </w:r>
    </w:p>
    <w:p w14:paraId="5F58D52D" w14:textId="77777777" w:rsidR="001466B4" w:rsidRDefault="001466B4" w:rsidP="001466B4">
      <w:pPr>
        <w:spacing w:line="196" w:lineRule="exact"/>
        <w:rPr>
          <w:rFonts w:ascii="Tahoma" w:hAnsi="Tahoma" w:cs="Tahoma"/>
        </w:rPr>
      </w:pPr>
    </w:p>
    <w:p w14:paraId="6DF71608" w14:textId="77777777" w:rsidR="00E1000B" w:rsidRDefault="00E1000B" w:rsidP="001466B4">
      <w:pPr>
        <w:spacing w:line="196" w:lineRule="exact"/>
        <w:rPr>
          <w:rFonts w:ascii="Tahoma" w:hAnsi="Tahoma" w:cs="Tahoma"/>
        </w:rPr>
      </w:pPr>
    </w:p>
    <w:p w14:paraId="3B152652" w14:textId="77777777" w:rsidR="001466B4" w:rsidRDefault="001466B4" w:rsidP="001466B4">
      <w:pPr>
        <w:spacing w:line="196" w:lineRule="exac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356BE38B" w14:textId="77777777" w:rsidR="001466B4" w:rsidRDefault="001466B4" w:rsidP="001466B4">
      <w:pPr>
        <w:spacing w:line="196" w:lineRule="exact"/>
        <w:rPr>
          <w:rFonts w:ascii="Tahoma" w:hAnsi="Tahoma" w:cs="Tahoma"/>
        </w:rPr>
      </w:pPr>
      <w:r>
        <w:rPr>
          <w:rFonts w:ascii="Tahoma" w:hAnsi="Tahoma" w:cs="Tahoma"/>
          <w:b/>
          <w:bCs/>
        </w:rPr>
        <w:t xml:space="preserve">GESTURES: </w:t>
      </w:r>
    </w:p>
    <w:p w14:paraId="0705177A" w14:textId="77777777" w:rsidR="001466B4" w:rsidRDefault="001466B4" w:rsidP="001466B4">
      <w:pPr>
        <w:spacing w:line="196" w:lineRule="exac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14:paraId="69625DD6" w14:textId="77777777" w:rsidR="001466B4" w:rsidRDefault="001466B4" w:rsidP="001466B4">
      <w:pPr>
        <w:spacing w:line="196" w:lineRule="exact"/>
        <w:rPr>
          <w:rFonts w:ascii="Tahoma" w:hAnsi="Tahoma" w:cs="Tahoma"/>
        </w:rPr>
      </w:pPr>
    </w:p>
    <w:p w14:paraId="7DB6D59F" w14:textId="77777777" w:rsidR="001466B4" w:rsidRDefault="001466B4" w:rsidP="001466B4">
      <w:pPr>
        <w:spacing w:line="196" w:lineRule="exact"/>
        <w:rPr>
          <w:rFonts w:ascii="Tahoma" w:hAnsi="Tahoma" w:cs="Tahoma"/>
        </w:rPr>
      </w:pPr>
    </w:p>
    <w:p w14:paraId="6A2E30C4" w14:textId="77777777" w:rsidR="001466B4" w:rsidRDefault="001466B4" w:rsidP="001466B4">
      <w:pPr>
        <w:spacing w:line="196" w:lineRule="exact"/>
        <w:rPr>
          <w:rFonts w:ascii="Tahoma" w:hAnsi="Tahoma" w:cs="Tahoma"/>
        </w:rPr>
      </w:pPr>
    </w:p>
    <w:p w14:paraId="0911C0B9" w14:textId="77777777" w:rsidR="001466B4" w:rsidRDefault="001466B4" w:rsidP="001466B4">
      <w:pPr>
        <w:spacing w:line="196" w:lineRule="exact"/>
        <w:rPr>
          <w:rFonts w:ascii="Tahoma" w:hAnsi="Tahoma" w:cs="Tahoma"/>
        </w:rPr>
      </w:pPr>
      <w:r>
        <w:rPr>
          <w:rFonts w:ascii="Tahoma" w:hAnsi="Tahoma" w:cs="Tahoma"/>
          <w:b/>
          <w:bCs/>
        </w:rPr>
        <w:t xml:space="preserve">MOVEMENT: </w:t>
      </w:r>
    </w:p>
    <w:p w14:paraId="091B33CE" w14:textId="77777777" w:rsidR="001466B4" w:rsidRDefault="001466B4" w:rsidP="001466B4">
      <w:pPr>
        <w:spacing w:line="196" w:lineRule="exact"/>
        <w:rPr>
          <w:rFonts w:ascii="Tahoma" w:hAnsi="Tahoma" w:cs="Tahoma"/>
        </w:rPr>
      </w:pPr>
    </w:p>
    <w:p w14:paraId="739F1AF5" w14:textId="77777777" w:rsidR="001466B4" w:rsidRDefault="001466B4" w:rsidP="001466B4">
      <w:pPr>
        <w:spacing w:line="196" w:lineRule="exact"/>
        <w:rPr>
          <w:rFonts w:ascii="Tahoma" w:hAnsi="Tahoma" w:cs="Tahoma"/>
        </w:rPr>
      </w:pPr>
    </w:p>
    <w:p w14:paraId="39DA20E4" w14:textId="77777777" w:rsidR="001466B4" w:rsidRDefault="001466B4" w:rsidP="001466B4">
      <w:pPr>
        <w:spacing w:line="196" w:lineRule="exact"/>
        <w:rPr>
          <w:rFonts w:ascii="Tahoma" w:hAnsi="Tahoma" w:cs="Tahoma"/>
        </w:rPr>
      </w:pPr>
      <w:r>
        <w:rPr>
          <w:rFonts w:ascii="Tahoma" w:hAnsi="Tahoma" w:cs="Tahoma"/>
        </w:rPr>
        <w:t xml:space="preserve"> </w:t>
      </w:r>
    </w:p>
    <w:p w14:paraId="002C9649" w14:textId="77777777" w:rsidR="001466B4" w:rsidRDefault="001466B4" w:rsidP="001466B4">
      <w:pPr>
        <w:spacing w:line="196" w:lineRule="exact"/>
        <w:rPr>
          <w:rFonts w:ascii="Tahoma" w:hAnsi="Tahoma" w:cs="Tahoma"/>
        </w:rPr>
      </w:pPr>
    </w:p>
    <w:p w14:paraId="498E1EA0" w14:textId="77777777" w:rsidR="001466B4" w:rsidRDefault="001466B4" w:rsidP="001466B4">
      <w:pPr>
        <w:spacing w:line="196" w:lineRule="exact"/>
        <w:rPr>
          <w:rFonts w:ascii="Tahoma" w:hAnsi="Tahoma" w:cs="Tahoma"/>
        </w:rPr>
      </w:pPr>
      <w:r>
        <w:rPr>
          <w:rFonts w:ascii="Tahoma" w:hAnsi="Tahoma" w:cs="Tahoma"/>
          <w:b/>
          <w:bCs/>
        </w:rPr>
        <w:t xml:space="preserve">PACE: </w:t>
      </w:r>
    </w:p>
    <w:p w14:paraId="6C39AB21" w14:textId="77777777" w:rsidR="001466B4" w:rsidRDefault="001466B4" w:rsidP="001466B4">
      <w:pPr>
        <w:spacing w:line="196" w:lineRule="exact"/>
        <w:rPr>
          <w:rFonts w:ascii="Tahoma" w:hAnsi="Tahoma" w:cs="Tahoma"/>
        </w:rPr>
      </w:pPr>
    </w:p>
    <w:p w14:paraId="7B66F264" w14:textId="77777777" w:rsidR="001466B4" w:rsidRDefault="001466B4" w:rsidP="001466B4">
      <w:pPr>
        <w:spacing w:line="196" w:lineRule="exact"/>
        <w:rPr>
          <w:rFonts w:ascii="Tahoma" w:hAnsi="Tahoma" w:cs="Tahoma"/>
        </w:rPr>
      </w:pPr>
      <w:r>
        <w:rPr>
          <w:rFonts w:ascii="Tahoma" w:hAnsi="Tahoma" w:cs="Tahoma"/>
        </w:rPr>
        <w:t xml:space="preserve"> </w:t>
      </w:r>
    </w:p>
    <w:p w14:paraId="376DEBA0" w14:textId="77777777" w:rsidR="001466B4" w:rsidRDefault="001466B4" w:rsidP="001466B4">
      <w:pPr>
        <w:spacing w:line="196" w:lineRule="exact"/>
        <w:rPr>
          <w:rFonts w:ascii="Tahoma" w:hAnsi="Tahoma" w:cs="Tahoma"/>
        </w:rPr>
      </w:pPr>
    </w:p>
    <w:p w14:paraId="0EF5385D" w14:textId="77777777" w:rsidR="001466B4" w:rsidRDefault="001466B4" w:rsidP="001466B4">
      <w:pPr>
        <w:spacing w:line="196" w:lineRule="exact"/>
        <w:rPr>
          <w:rFonts w:ascii="Tahoma" w:hAnsi="Tahoma" w:cs="Tahoma"/>
        </w:rPr>
      </w:pPr>
    </w:p>
    <w:p w14:paraId="707FF617" w14:textId="77777777" w:rsidR="001466B4" w:rsidRDefault="001466B4" w:rsidP="001466B4">
      <w:pPr>
        <w:spacing w:line="196" w:lineRule="exact"/>
        <w:rPr>
          <w:rFonts w:ascii="Tahoma" w:hAnsi="Tahoma" w:cs="Tahoma"/>
        </w:rPr>
      </w:pPr>
      <w:r>
        <w:rPr>
          <w:rFonts w:ascii="Tahoma" w:hAnsi="Tahoma" w:cs="Tahoma"/>
          <w:b/>
          <w:bCs/>
        </w:rPr>
        <w:t>JURY'S FOCUS:</w:t>
      </w:r>
    </w:p>
    <w:p w14:paraId="7810B3EF" w14:textId="77777777" w:rsidR="001466B4" w:rsidRDefault="001466B4" w:rsidP="001466B4">
      <w:pPr>
        <w:spacing w:line="196" w:lineRule="exact"/>
        <w:rPr>
          <w:rFonts w:ascii="Tahoma" w:hAnsi="Tahoma" w:cs="Tahoma"/>
        </w:rPr>
      </w:pPr>
    </w:p>
    <w:p w14:paraId="33D3C119" w14:textId="77777777" w:rsidR="001466B4" w:rsidRDefault="001466B4" w:rsidP="001466B4">
      <w:pPr>
        <w:spacing w:line="196" w:lineRule="exact"/>
        <w:rPr>
          <w:rFonts w:ascii="Tahoma" w:hAnsi="Tahoma" w:cs="Tahoma"/>
        </w:rPr>
      </w:pPr>
      <w:r>
        <w:rPr>
          <w:rFonts w:ascii="Tahoma" w:hAnsi="Tahoma" w:cs="Tahoma"/>
        </w:rPr>
        <w:tab/>
      </w:r>
    </w:p>
    <w:p w14:paraId="5DA3BDDD" w14:textId="77777777" w:rsidR="001466B4" w:rsidRDefault="001466B4" w:rsidP="001466B4">
      <w:pPr>
        <w:spacing w:line="196" w:lineRule="exact"/>
        <w:rPr>
          <w:rFonts w:ascii="Tahoma" w:hAnsi="Tahoma" w:cs="Tahoma"/>
        </w:rPr>
      </w:pPr>
    </w:p>
    <w:p w14:paraId="6DB7A2B2" w14:textId="77777777" w:rsidR="001466B4" w:rsidRDefault="001466B4" w:rsidP="001466B4">
      <w:pPr>
        <w:spacing w:line="196" w:lineRule="exact"/>
        <w:rPr>
          <w:rFonts w:ascii="Tahoma" w:hAnsi="Tahoma" w:cs="Tahoma"/>
        </w:rPr>
      </w:pPr>
    </w:p>
    <w:p w14:paraId="38E97795" w14:textId="77777777" w:rsidR="001466B4" w:rsidRDefault="001466B4" w:rsidP="001466B4">
      <w:pPr>
        <w:spacing w:line="196" w:lineRule="exact"/>
        <w:rPr>
          <w:rFonts w:ascii="Tahoma" w:hAnsi="Tahoma" w:cs="Tahoma"/>
        </w:rPr>
      </w:pPr>
      <w:r>
        <w:rPr>
          <w:rFonts w:ascii="Tahoma" w:hAnsi="Tahoma" w:cs="Tahoma"/>
          <w:b/>
          <w:bCs/>
        </w:rPr>
        <w:t xml:space="preserve">USE OF NOTES: </w:t>
      </w:r>
    </w:p>
    <w:p w14:paraId="6F9D5EC6" w14:textId="77777777" w:rsidR="001466B4" w:rsidRDefault="001466B4" w:rsidP="001466B4">
      <w:pPr>
        <w:spacing w:line="196" w:lineRule="exact"/>
        <w:rPr>
          <w:rFonts w:ascii="Tahoma" w:hAnsi="Tahoma" w:cs="Tahoma"/>
        </w:rPr>
      </w:pPr>
    </w:p>
    <w:p w14:paraId="0349D55C" w14:textId="77777777" w:rsidR="001466B4" w:rsidRDefault="001466B4" w:rsidP="001466B4">
      <w:pPr>
        <w:spacing w:line="196" w:lineRule="exact"/>
        <w:rPr>
          <w:rFonts w:ascii="Tahoma" w:hAnsi="Tahoma" w:cs="Tahoma"/>
        </w:rPr>
      </w:pPr>
    </w:p>
    <w:p w14:paraId="428ACE9D" w14:textId="77777777" w:rsidR="001466B4" w:rsidRDefault="001466B4" w:rsidP="001466B4">
      <w:pPr>
        <w:spacing w:line="196" w:lineRule="exact"/>
        <w:rPr>
          <w:rFonts w:ascii="Tahoma" w:hAnsi="Tahoma" w:cs="Tahoma"/>
        </w:rPr>
      </w:pPr>
    </w:p>
    <w:p w14:paraId="62252C9C" w14:textId="77777777" w:rsidR="001466B4" w:rsidRDefault="001466B4" w:rsidP="001466B4">
      <w:pPr>
        <w:spacing w:line="196" w:lineRule="exact"/>
        <w:rPr>
          <w:rFonts w:ascii="Tahoma" w:hAnsi="Tahoma" w:cs="Tahoma"/>
        </w:rPr>
      </w:pPr>
    </w:p>
    <w:p w14:paraId="472D49C4" w14:textId="77777777" w:rsidR="001466B4" w:rsidRDefault="001466B4" w:rsidP="001466B4">
      <w:pPr>
        <w:spacing w:line="196" w:lineRule="exact"/>
        <w:rPr>
          <w:rFonts w:ascii="Tahoma" w:hAnsi="Tahoma" w:cs="Tahoma"/>
        </w:rPr>
      </w:pPr>
    </w:p>
    <w:p w14:paraId="2F73D007" w14:textId="77777777" w:rsidR="001466B4" w:rsidRDefault="001466B4" w:rsidP="001466B4">
      <w:pPr>
        <w:spacing w:line="196" w:lineRule="exact"/>
        <w:rPr>
          <w:rFonts w:ascii="Tahoma" w:hAnsi="Tahoma" w:cs="Tahoma"/>
        </w:rPr>
      </w:pPr>
      <w:r>
        <w:rPr>
          <w:rFonts w:ascii="Tahoma" w:hAnsi="Tahoma" w:cs="Tahoma"/>
          <w:b/>
          <w:bCs/>
        </w:rPr>
        <w:t>CLOTHING:</w:t>
      </w:r>
    </w:p>
    <w:p w14:paraId="09005EA2" w14:textId="77777777" w:rsidR="001466B4" w:rsidRDefault="001466B4" w:rsidP="001466B4">
      <w:pPr>
        <w:spacing w:line="196" w:lineRule="exact"/>
        <w:rPr>
          <w:rFonts w:ascii="Tahoma" w:hAnsi="Tahoma" w:cs="Tahoma"/>
        </w:rPr>
      </w:pPr>
      <w:r>
        <w:rPr>
          <w:rFonts w:ascii="Tahoma" w:hAnsi="Tahoma" w:cs="Tahoma"/>
        </w:rPr>
        <w:tab/>
      </w:r>
    </w:p>
    <w:p w14:paraId="6E3B2844" w14:textId="77777777" w:rsidR="001466B4" w:rsidRDefault="001466B4" w:rsidP="001466B4">
      <w:pPr>
        <w:spacing w:line="196" w:lineRule="exact"/>
        <w:rPr>
          <w:rFonts w:ascii="Tahoma" w:hAnsi="Tahoma" w:cs="Tahoma"/>
        </w:rPr>
      </w:pPr>
    </w:p>
    <w:p w14:paraId="6E84BA7A" w14:textId="77777777" w:rsidR="001466B4" w:rsidRDefault="001466B4" w:rsidP="001466B4">
      <w:pPr>
        <w:spacing w:line="196" w:lineRule="exact"/>
        <w:rPr>
          <w:rFonts w:ascii="Tahoma" w:hAnsi="Tahoma" w:cs="Tahoma"/>
        </w:rPr>
      </w:pPr>
    </w:p>
    <w:p w14:paraId="74F2CB3C" w14:textId="77777777" w:rsidR="001466B4" w:rsidRDefault="001466B4" w:rsidP="001466B4">
      <w:pPr>
        <w:spacing w:line="196" w:lineRule="exact"/>
        <w:rPr>
          <w:rFonts w:ascii="Tahoma" w:hAnsi="Tahoma" w:cs="Tahoma"/>
        </w:rPr>
      </w:pPr>
    </w:p>
    <w:p w14:paraId="216BB2D0" w14:textId="77777777" w:rsidR="001466B4" w:rsidRDefault="001466B4" w:rsidP="001466B4">
      <w:pPr>
        <w:spacing w:line="196" w:lineRule="exact"/>
        <w:rPr>
          <w:rFonts w:ascii="Tahoma" w:hAnsi="Tahoma" w:cs="Tahoma"/>
        </w:rPr>
      </w:pPr>
      <w:r>
        <w:rPr>
          <w:rFonts w:ascii="Tahoma" w:hAnsi="Tahoma" w:cs="Tahoma"/>
          <w:b/>
          <w:bCs/>
        </w:rPr>
        <w:t xml:space="preserve">COURTROOM ETIQUETTE: </w:t>
      </w:r>
      <w:r>
        <w:rPr>
          <w:rFonts w:ascii="Tahoma" w:hAnsi="Tahoma" w:cs="Tahoma"/>
        </w:rPr>
        <w:tab/>
      </w:r>
    </w:p>
    <w:p w14:paraId="3BB78C56" w14:textId="77777777" w:rsidR="001466B4" w:rsidRDefault="001466B4" w:rsidP="001466B4">
      <w:pPr>
        <w:spacing w:line="196" w:lineRule="exact"/>
        <w:rPr>
          <w:rFonts w:ascii="Tahoma" w:hAnsi="Tahoma" w:cs="Tahoma"/>
        </w:rPr>
      </w:pPr>
    </w:p>
    <w:p w14:paraId="0B8F909E" w14:textId="77777777" w:rsidR="001466B4" w:rsidRDefault="001466B4" w:rsidP="001466B4">
      <w:pPr>
        <w:spacing w:line="196" w:lineRule="exact"/>
        <w:rPr>
          <w:rFonts w:ascii="Tahoma" w:hAnsi="Tahoma" w:cs="Tahoma"/>
        </w:rPr>
      </w:pPr>
      <w:r>
        <w:rPr>
          <w:rFonts w:ascii="Tahoma" w:hAnsi="Tahoma" w:cs="Tahoma"/>
        </w:rPr>
        <w:tab/>
      </w:r>
    </w:p>
    <w:p w14:paraId="1DABBAEB" w14:textId="77777777" w:rsidR="001466B4" w:rsidRDefault="001466B4" w:rsidP="001466B4">
      <w:pPr>
        <w:spacing w:line="196" w:lineRule="exact"/>
        <w:rPr>
          <w:rFonts w:ascii="Tahoma" w:hAnsi="Tahoma" w:cs="Tahoma"/>
        </w:rPr>
      </w:pPr>
    </w:p>
    <w:p w14:paraId="602E81B7" w14:textId="77777777" w:rsidR="001466B4" w:rsidRDefault="001466B4" w:rsidP="001466B4">
      <w:pPr>
        <w:spacing w:line="196" w:lineRule="exact"/>
        <w:rPr>
          <w:rFonts w:ascii="Tahoma" w:hAnsi="Tahoma" w:cs="Tahoma"/>
        </w:rPr>
      </w:pPr>
    </w:p>
    <w:p w14:paraId="73333A18" w14:textId="77777777" w:rsidR="001466B4" w:rsidRDefault="001466B4" w:rsidP="001466B4">
      <w:pPr>
        <w:spacing w:line="196" w:lineRule="exact"/>
        <w:rPr>
          <w:rFonts w:ascii="Tahoma" w:hAnsi="Tahoma" w:cs="Tahoma"/>
        </w:rPr>
      </w:pPr>
    </w:p>
    <w:p w14:paraId="4C7DB334" w14:textId="3476F4B8" w:rsidR="008E40A7" w:rsidRPr="001A2685" w:rsidRDefault="001466B4" w:rsidP="001A2685">
      <w:pPr>
        <w:spacing w:line="196" w:lineRule="exact"/>
      </w:pPr>
      <w:r>
        <w:rPr>
          <w:rFonts w:ascii="Tahoma" w:hAnsi="Tahoma" w:cs="Tahoma"/>
          <w:b/>
          <w:bCs/>
        </w:rPr>
        <w:t>OVERALL IMPRESSION TO JURORS:</w:t>
      </w:r>
    </w:p>
    <w:sectPr w:rsidR="008E40A7" w:rsidRPr="001A2685" w:rsidSect="00E1000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43A5" w14:textId="77777777" w:rsidR="008C0613" w:rsidRDefault="008C0613" w:rsidP="00E40570">
      <w:r>
        <w:separator/>
      </w:r>
    </w:p>
  </w:endnote>
  <w:endnote w:type="continuationSeparator" w:id="0">
    <w:p w14:paraId="32B5D9E4" w14:textId="77777777" w:rsidR="008C0613" w:rsidRDefault="008C0613" w:rsidP="00E4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3B46" w14:textId="5275C070" w:rsidR="0069450F" w:rsidRDefault="00750412">
    <w:pPr>
      <w:pStyle w:val="Footer"/>
      <w:pBdr>
        <w:top w:val="thinThickSmallGap" w:sz="24" w:space="1" w:color="622423" w:themeColor="accent2" w:themeShade="7F"/>
      </w:pBdr>
      <w:rPr>
        <w:rFonts w:asciiTheme="majorHAnsi" w:hAnsiTheme="majorHAnsi"/>
      </w:rPr>
    </w:pPr>
    <w:r>
      <w:rPr>
        <w:rFonts w:asciiTheme="majorHAnsi" w:hAnsiTheme="majorHAnsi"/>
        <w:sz w:val="18"/>
      </w:rPr>
      <w:t>SPRING 201</w:t>
    </w:r>
    <w:r w:rsidR="00C45C65">
      <w:rPr>
        <w:rFonts w:asciiTheme="majorHAnsi" w:hAnsiTheme="majorHAnsi"/>
        <w:sz w:val="18"/>
      </w:rPr>
      <w:t>8</w:t>
    </w:r>
    <w:r w:rsidR="0069450F" w:rsidRPr="001B069D">
      <w:rPr>
        <w:rFonts w:asciiTheme="majorHAnsi" w:hAnsiTheme="majorHAnsi"/>
        <w:sz w:val="18"/>
      </w:rPr>
      <w:ptab w:relativeTo="margin" w:alignment="right" w:leader="none"/>
    </w:r>
    <w:r w:rsidR="0069450F" w:rsidRPr="001B069D">
      <w:rPr>
        <w:rFonts w:asciiTheme="majorHAnsi" w:hAnsiTheme="majorHAnsi"/>
        <w:sz w:val="18"/>
      </w:rPr>
      <w:t xml:space="preserve">Page </w:t>
    </w:r>
    <w:r w:rsidR="0069450F" w:rsidRPr="001B069D">
      <w:rPr>
        <w:sz w:val="18"/>
      </w:rPr>
      <w:fldChar w:fldCharType="begin"/>
    </w:r>
    <w:r w:rsidR="0069450F" w:rsidRPr="001B069D">
      <w:rPr>
        <w:sz w:val="18"/>
      </w:rPr>
      <w:instrText xml:space="preserve"> PAGE   \* MERGEFORMAT </w:instrText>
    </w:r>
    <w:r w:rsidR="0069450F" w:rsidRPr="001B069D">
      <w:rPr>
        <w:sz w:val="18"/>
      </w:rPr>
      <w:fldChar w:fldCharType="separate"/>
    </w:r>
    <w:r w:rsidR="004168E0" w:rsidRPr="004168E0">
      <w:rPr>
        <w:rFonts w:asciiTheme="majorHAnsi" w:hAnsiTheme="majorHAnsi"/>
        <w:noProof/>
        <w:sz w:val="18"/>
      </w:rPr>
      <w:t>1</w:t>
    </w:r>
    <w:r w:rsidR="0069450F" w:rsidRPr="001B069D">
      <w:rPr>
        <w:sz w:val="18"/>
      </w:rPr>
      <w:fldChar w:fldCharType="end"/>
    </w:r>
  </w:p>
  <w:p w14:paraId="7618D16E" w14:textId="77777777" w:rsidR="0069450F" w:rsidRDefault="0069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2C58" w14:textId="77777777" w:rsidR="008C0613" w:rsidRDefault="008C0613" w:rsidP="00E40570">
      <w:r>
        <w:separator/>
      </w:r>
    </w:p>
  </w:footnote>
  <w:footnote w:type="continuationSeparator" w:id="0">
    <w:p w14:paraId="5CDB9A5D" w14:textId="77777777" w:rsidR="008C0613" w:rsidRDefault="008C0613" w:rsidP="00E4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DB2"/>
    <w:multiLevelType w:val="hybridMultilevel"/>
    <w:tmpl w:val="41AE1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A3C5D"/>
    <w:multiLevelType w:val="hybridMultilevel"/>
    <w:tmpl w:val="3514AC52"/>
    <w:lvl w:ilvl="0" w:tplc="5E38E13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D4DE4"/>
    <w:multiLevelType w:val="hybridMultilevel"/>
    <w:tmpl w:val="1FF8F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52ED0"/>
    <w:multiLevelType w:val="hybridMultilevel"/>
    <w:tmpl w:val="AAEC8C2C"/>
    <w:lvl w:ilvl="0" w:tplc="1B68B8E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F6F8B"/>
    <w:multiLevelType w:val="hybridMultilevel"/>
    <w:tmpl w:val="63507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A5045"/>
    <w:multiLevelType w:val="hybridMultilevel"/>
    <w:tmpl w:val="92D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12077"/>
    <w:multiLevelType w:val="hybridMultilevel"/>
    <w:tmpl w:val="6240C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F44FC"/>
    <w:multiLevelType w:val="hybridMultilevel"/>
    <w:tmpl w:val="3FC4A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645902"/>
    <w:multiLevelType w:val="hybridMultilevel"/>
    <w:tmpl w:val="62942DCC"/>
    <w:lvl w:ilvl="0" w:tplc="1F50BC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30FF8"/>
    <w:multiLevelType w:val="hybridMultilevel"/>
    <w:tmpl w:val="337ED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7430E0"/>
    <w:multiLevelType w:val="hybridMultilevel"/>
    <w:tmpl w:val="44BC6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35A0F"/>
    <w:multiLevelType w:val="hybridMultilevel"/>
    <w:tmpl w:val="1DA49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BA7EB9"/>
    <w:multiLevelType w:val="hybridMultilevel"/>
    <w:tmpl w:val="5A7EE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AC154D"/>
    <w:multiLevelType w:val="hybridMultilevel"/>
    <w:tmpl w:val="AC42E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880084"/>
    <w:multiLevelType w:val="hybridMultilevel"/>
    <w:tmpl w:val="918E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43DBD"/>
    <w:multiLevelType w:val="hybridMultilevel"/>
    <w:tmpl w:val="34504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44AAD"/>
    <w:multiLevelType w:val="hybridMultilevel"/>
    <w:tmpl w:val="359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C0900"/>
    <w:multiLevelType w:val="hybridMultilevel"/>
    <w:tmpl w:val="E4705134"/>
    <w:lvl w:ilvl="0" w:tplc="8684F8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85A34"/>
    <w:multiLevelType w:val="hybridMultilevel"/>
    <w:tmpl w:val="A3A0D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157555"/>
    <w:multiLevelType w:val="hybridMultilevel"/>
    <w:tmpl w:val="CE3ED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5F68F2"/>
    <w:multiLevelType w:val="hybridMultilevel"/>
    <w:tmpl w:val="DE10A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F3753B"/>
    <w:multiLevelType w:val="hybridMultilevel"/>
    <w:tmpl w:val="9550AA7A"/>
    <w:lvl w:ilvl="0" w:tplc="953CA43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1F0A1B"/>
    <w:multiLevelType w:val="hybridMultilevel"/>
    <w:tmpl w:val="035C4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AD02A0"/>
    <w:multiLevelType w:val="hybridMultilevel"/>
    <w:tmpl w:val="B3569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EA6371"/>
    <w:multiLevelType w:val="hybridMultilevel"/>
    <w:tmpl w:val="B8F8B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361220"/>
    <w:multiLevelType w:val="hybridMultilevel"/>
    <w:tmpl w:val="E75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35EC3"/>
    <w:multiLevelType w:val="hybridMultilevel"/>
    <w:tmpl w:val="B9DCDF82"/>
    <w:lvl w:ilvl="0" w:tplc="2F0076A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517AA"/>
    <w:multiLevelType w:val="hybridMultilevel"/>
    <w:tmpl w:val="AD0EA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A53AC"/>
    <w:multiLevelType w:val="hybridMultilevel"/>
    <w:tmpl w:val="CBC4BE50"/>
    <w:lvl w:ilvl="0" w:tplc="A1B4147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C368B"/>
    <w:multiLevelType w:val="hybridMultilevel"/>
    <w:tmpl w:val="4E8A7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38740B"/>
    <w:multiLevelType w:val="hybridMultilevel"/>
    <w:tmpl w:val="705CE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16367"/>
    <w:multiLevelType w:val="hybridMultilevel"/>
    <w:tmpl w:val="F3CEE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2C55C1"/>
    <w:multiLevelType w:val="hybridMultilevel"/>
    <w:tmpl w:val="D5523F2E"/>
    <w:lvl w:ilvl="0" w:tplc="946C67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D215E7"/>
    <w:multiLevelType w:val="hybridMultilevel"/>
    <w:tmpl w:val="67EE9228"/>
    <w:lvl w:ilvl="0" w:tplc="9A06582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C078F9"/>
    <w:multiLevelType w:val="hybridMultilevel"/>
    <w:tmpl w:val="395288A0"/>
    <w:lvl w:ilvl="0" w:tplc="8684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04129"/>
    <w:multiLevelType w:val="hybridMultilevel"/>
    <w:tmpl w:val="B798E02A"/>
    <w:lvl w:ilvl="0" w:tplc="322C3A7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FB0CE2"/>
    <w:multiLevelType w:val="hybridMultilevel"/>
    <w:tmpl w:val="8730D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D907D8"/>
    <w:multiLevelType w:val="hybridMultilevel"/>
    <w:tmpl w:val="3FE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133194"/>
    <w:multiLevelType w:val="hybridMultilevel"/>
    <w:tmpl w:val="8964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7"/>
  </w:num>
  <w:num w:numId="4">
    <w:abstractNumId w:val="12"/>
  </w:num>
  <w:num w:numId="5">
    <w:abstractNumId w:val="24"/>
  </w:num>
  <w:num w:numId="6">
    <w:abstractNumId w:val="4"/>
  </w:num>
  <w:num w:numId="7">
    <w:abstractNumId w:val="30"/>
  </w:num>
  <w:num w:numId="8">
    <w:abstractNumId w:val="31"/>
  </w:num>
  <w:num w:numId="9">
    <w:abstractNumId w:val="19"/>
  </w:num>
  <w:num w:numId="10">
    <w:abstractNumId w:val="33"/>
  </w:num>
  <w:num w:numId="11">
    <w:abstractNumId w:val="37"/>
  </w:num>
  <w:num w:numId="12">
    <w:abstractNumId w:val="2"/>
  </w:num>
  <w:num w:numId="13">
    <w:abstractNumId w:val="32"/>
  </w:num>
  <w:num w:numId="14">
    <w:abstractNumId w:val="36"/>
  </w:num>
  <w:num w:numId="15">
    <w:abstractNumId w:val="21"/>
  </w:num>
  <w:num w:numId="16">
    <w:abstractNumId w:val="22"/>
  </w:num>
  <w:num w:numId="17">
    <w:abstractNumId w:val="35"/>
  </w:num>
  <w:num w:numId="18">
    <w:abstractNumId w:val="9"/>
  </w:num>
  <w:num w:numId="19">
    <w:abstractNumId w:val="6"/>
  </w:num>
  <w:num w:numId="20">
    <w:abstractNumId w:val="23"/>
  </w:num>
  <w:num w:numId="21">
    <w:abstractNumId w:val="28"/>
  </w:num>
  <w:num w:numId="22">
    <w:abstractNumId w:val="18"/>
  </w:num>
  <w:num w:numId="23">
    <w:abstractNumId w:val="8"/>
  </w:num>
  <w:num w:numId="24">
    <w:abstractNumId w:val="14"/>
  </w:num>
  <w:num w:numId="25">
    <w:abstractNumId w:val="20"/>
  </w:num>
  <w:num w:numId="26">
    <w:abstractNumId w:val="7"/>
  </w:num>
  <w:num w:numId="27">
    <w:abstractNumId w:val="1"/>
  </w:num>
  <w:num w:numId="28">
    <w:abstractNumId w:val="13"/>
  </w:num>
  <w:num w:numId="29">
    <w:abstractNumId w:val="11"/>
  </w:num>
  <w:num w:numId="30">
    <w:abstractNumId w:val="3"/>
  </w:num>
  <w:num w:numId="31">
    <w:abstractNumId w:val="29"/>
  </w:num>
  <w:num w:numId="32">
    <w:abstractNumId w:val="15"/>
  </w:num>
  <w:num w:numId="33">
    <w:abstractNumId w:val="5"/>
  </w:num>
  <w:num w:numId="34">
    <w:abstractNumId w:val="26"/>
  </w:num>
  <w:num w:numId="35">
    <w:abstractNumId w:val="16"/>
  </w:num>
  <w:num w:numId="36">
    <w:abstractNumId w:val="25"/>
  </w:num>
  <w:num w:numId="37">
    <w:abstractNumId w:val="38"/>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E"/>
    <w:rsid w:val="00020CA9"/>
    <w:rsid w:val="00045054"/>
    <w:rsid w:val="00055A6D"/>
    <w:rsid w:val="00092619"/>
    <w:rsid w:val="000963FF"/>
    <w:rsid w:val="000A2682"/>
    <w:rsid w:val="000A42B8"/>
    <w:rsid w:val="000B092A"/>
    <w:rsid w:val="000B67E4"/>
    <w:rsid w:val="000C699E"/>
    <w:rsid w:val="000E3E97"/>
    <w:rsid w:val="000E431C"/>
    <w:rsid w:val="000E4FDD"/>
    <w:rsid w:val="001176DE"/>
    <w:rsid w:val="00120325"/>
    <w:rsid w:val="00143749"/>
    <w:rsid w:val="001466B4"/>
    <w:rsid w:val="00187BE6"/>
    <w:rsid w:val="001A2685"/>
    <w:rsid w:val="001B069D"/>
    <w:rsid w:val="001B1A60"/>
    <w:rsid w:val="001C21CA"/>
    <w:rsid w:val="001C3860"/>
    <w:rsid w:val="001D0DE2"/>
    <w:rsid w:val="00215841"/>
    <w:rsid w:val="0022223D"/>
    <w:rsid w:val="00227D5E"/>
    <w:rsid w:val="00232093"/>
    <w:rsid w:val="002332B0"/>
    <w:rsid w:val="0024505A"/>
    <w:rsid w:val="0025044C"/>
    <w:rsid w:val="00263950"/>
    <w:rsid w:val="00264EAD"/>
    <w:rsid w:val="00275484"/>
    <w:rsid w:val="00275D95"/>
    <w:rsid w:val="00281E01"/>
    <w:rsid w:val="0028764E"/>
    <w:rsid w:val="00293877"/>
    <w:rsid w:val="002A375C"/>
    <w:rsid w:val="002A6F51"/>
    <w:rsid w:val="002B2F1F"/>
    <w:rsid w:val="002B4887"/>
    <w:rsid w:val="002C7122"/>
    <w:rsid w:val="002C7603"/>
    <w:rsid w:val="002D389D"/>
    <w:rsid w:val="002F5D81"/>
    <w:rsid w:val="002F6224"/>
    <w:rsid w:val="0031796F"/>
    <w:rsid w:val="00331DC8"/>
    <w:rsid w:val="00336710"/>
    <w:rsid w:val="00350E86"/>
    <w:rsid w:val="00375E32"/>
    <w:rsid w:val="00381A2D"/>
    <w:rsid w:val="00392D72"/>
    <w:rsid w:val="00393CF6"/>
    <w:rsid w:val="00396914"/>
    <w:rsid w:val="003977DE"/>
    <w:rsid w:val="003A1059"/>
    <w:rsid w:val="003A361C"/>
    <w:rsid w:val="003A602E"/>
    <w:rsid w:val="003C04A6"/>
    <w:rsid w:val="003C62ED"/>
    <w:rsid w:val="003D2671"/>
    <w:rsid w:val="003F383E"/>
    <w:rsid w:val="00401B05"/>
    <w:rsid w:val="00406E04"/>
    <w:rsid w:val="00407CF8"/>
    <w:rsid w:val="00410754"/>
    <w:rsid w:val="004168E0"/>
    <w:rsid w:val="00420930"/>
    <w:rsid w:val="00421B3B"/>
    <w:rsid w:val="00424ABB"/>
    <w:rsid w:val="00425703"/>
    <w:rsid w:val="00443D6C"/>
    <w:rsid w:val="00455EF2"/>
    <w:rsid w:val="00474718"/>
    <w:rsid w:val="004873D9"/>
    <w:rsid w:val="004A3BF1"/>
    <w:rsid w:val="004B01AD"/>
    <w:rsid w:val="004B65C6"/>
    <w:rsid w:val="004C1D9D"/>
    <w:rsid w:val="004D0CBC"/>
    <w:rsid w:val="004D5212"/>
    <w:rsid w:val="004F5D35"/>
    <w:rsid w:val="00520418"/>
    <w:rsid w:val="00521EE4"/>
    <w:rsid w:val="0055262F"/>
    <w:rsid w:val="00556891"/>
    <w:rsid w:val="00556F6E"/>
    <w:rsid w:val="005816E9"/>
    <w:rsid w:val="0058618A"/>
    <w:rsid w:val="005908DF"/>
    <w:rsid w:val="00595773"/>
    <w:rsid w:val="005C204E"/>
    <w:rsid w:val="005C78DF"/>
    <w:rsid w:val="005E3DAD"/>
    <w:rsid w:val="0060571D"/>
    <w:rsid w:val="00617BF3"/>
    <w:rsid w:val="00623DFD"/>
    <w:rsid w:val="006263C7"/>
    <w:rsid w:val="00633F65"/>
    <w:rsid w:val="00634E82"/>
    <w:rsid w:val="00672C36"/>
    <w:rsid w:val="00680881"/>
    <w:rsid w:val="0069450F"/>
    <w:rsid w:val="00696FA9"/>
    <w:rsid w:val="006E26A9"/>
    <w:rsid w:val="007308E9"/>
    <w:rsid w:val="00747EE7"/>
    <w:rsid w:val="00750412"/>
    <w:rsid w:val="0076163B"/>
    <w:rsid w:val="007647A8"/>
    <w:rsid w:val="007C2997"/>
    <w:rsid w:val="007D3482"/>
    <w:rsid w:val="007E79FC"/>
    <w:rsid w:val="0081125E"/>
    <w:rsid w:val="00822A60"/>
    <w:rsid w:val="008344C5"/>
    <w:rsid w:val="00842934"/>
    <w:rsid w:val="00842C35"/>
    <w:rsid w:val="00843E02"/>
    <w:rsid w:val="00850478"/>
    <w:rsid w:val="0085650C"/>
    <w:rsid w:val="00856F24"/>
    <w:rsid w:val="00863260"/>
    <w:rsid w:val="008A5177"/>
    <w:rsid w:val="008C0613"/>
    <w:rsid w:val="008C2485"/>
    <w:rsid w:val="008C574A"/>
    <w:rsid w:val="008E2213"/>
    <w:rsid w:val="008E40A7"/>
    <w:rsid w:val="008E5DAE"/>
    <w:rsid w:val="008F17D4"/>
    <w:rsid w:val="008F740E"/>
    <w:rsid w:val="00924697"/>
    <w:rsid w:val="0096367B"/>
    <w:rsid w:val="009723FC"/>
    <w:rsid w:val="00977E3E"/>
    <w:rsid w:val="00991D61"/>
    <w:rsid w:val="009A4DD4"/>
    <w:rsid w:val="009B293F"/>
    <w:rsid w:val="009B6A10"/>
    <w:rsid w:val="009E6FD4"/>
    <w:rsid w:val="009E7C6A"/>
    <w:rsid w:val="00A06C98"/>
    <w:rsid w:val="00A076FE"/>
    <w:rsid w:val="00A2083E"/>
    <w:rsid w:val="00A3647A"/>
    <w:rsid w:val="00A4264F"/>
    <w:rsid w:val="00A430DE"/>
    <w:rsid w:val="00A600C3"/>
    <w:rsid w:val="00A75DA7"/>
    <w:rsid w:val="00AA2902"/>
    <w:rsid w:val="00AA2B17"/>
    <w:rsid w:val="00AF0D23"/>
    <w:rsid w:val="00AF5971"/>
    <w:rsid w:val="00B17B1C"/>
    <w:rsid w:val="00B4239C"/>
    <w:rsid w:val="00B46546"/>
    <w:rsid w:val="00B53395"/>
    <w:rsid w:val="00B53CE5"/>
    <w:rsid w:val="00B604D3"/>
    <w:rsid w:val="00B61184"/>
    <w:rsid w:val="00B83F57"/>
    <w:rsid w:val="00B85FBD"/>
    <w:rsid w:val="00BA210D"/>
    <w:rsid w:val="00BB7261"/>
    <w:rsid w:val="00BC3E85"/>
    <w:rsid w:val="00BC4A81"/>
    <w:rsid w:val="00BF0CF8"/>
    <w:rsid w:val="00C01904"/>
    <w:rsid w:val="00C0262E"/>
    <w:rsid w:val="00C02EEA"/>
    <w:rsid w:val="00C45C65"/>
    <w:rsid w:val="00C72089"/>
    <w:rsid w:val="00C869D0"/>
    <w:rsid w:val="00CA085D"/>
    <w:rsid w:val="00CA7BDB"/>
    <w:rsid w:val="00CB07A1"/>
    <w:rsid w:val="00CD5C2B"/>
    <w:rsid w:val="00CE4CA0"/>
    <w:rsid w:val="00D011FC"/>
    <w:rsid w:val="00D062B9"/>
    <w:rsid w:val="00D3335B"/>
    <w:rsid w:val="00D352EE"/>
    <w:rsid w:val="00D46259"/>
    <w:rsid w:val="00D55232"/>
    <w:rsid w:val="00D70581"/>
    <w:rsid w:val="00D71056"/>
    <w:rsid w:val="00D71314"/>
    <w:rsid w:val="00D80275"/>
    <w:rsid w:val="00D85392"/>
    <w:rsid w:val="00D921AB"/>
    <w:rsid w:val="00DE1C3F"/>
    <w:rsid w:val="00E06EBC"/>
    <w:rsid w:val="00E1000B"/>
    <w:rsid w:val="00E110F6"/>
    <w:rsid w:val="00E114BA"/>
    <w:rsid w:val="00E14D19"/>
    <w:rsid w:val="00E32773"/>
    <w:rsid w:val="00E37564"/>
    <w:rsid w:val="00E40570"/>
    <w:rsid w:val="00E449A7"/>
    <w:rsid w:val="00E576BB"/>
    <w:rsid w:val="00E61643"/>
    <w:rsid w:val="00E705A1"/>
    <w:rsid w:val="00E8081B"/>
    <w:rsid w:val="00E84008"/>
    <w:rsid w:val="00E95C55"/>
    <w:rsid w:val="00EB36EC"/>
    <w:rsid w:val="00EB3FD6"/>
    <w:rsid w:val="00EC2929"/>
    <w:rsid w:val="00EE060F"/>
    <w:rsid w:val="00F11CE8"/>
    <w:rsid w:val="00F1255F"/>
    <w:rsid w:val="00F63D36"/>
    <w:rsid w:val="00F641B6"/>
    <w:rsid w:val="00F725AD"/>
    <w:rsid w:val="00F9593D"/>
    <w:rsid w:val="00F96021"/>
    <w:rsid w:val="00FB5912"/>
    <w:rsid w:val="00FC09E0"/>
    <w:rsid w:val="00FE0A70"/>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57B3E7"/>
  <w15:docId w15:val="{F6986AD1-745D-4DCA-B66B-A38F5F23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EE"/>
    <w:pPr>
      <w:autoSpaceDE w:val="0"/>
      <w:autoSpaceDN w:val="0"/>
      <w:adjustRightInd w:val="0"/>
      <w:spacing w:after="0" w:line="240" w:lineRule="auto"/>
    </w:pPr>
    <w:rPr>
      <w:rFonts w:ascii="Palatino"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7E4"/>
    <w:pPr>
      <w:ind w:left="720"/>
      <w:contextualSpacing/>
    </w:pPr>
  </w:style>
  <w:style w:type="paragraph" w:styleId="Header">
    <w:name w:val="header"/>
    <w:basedOn w:val="Normal"/>
    <w:link w:val="HeaderChar"/>
    <w:uiPriority w:val="99"/>
    <w:unhideWhenUsed/>
    <w:rsid w:val="00E40570"/>
    <w:pPr>
      <w:tabs>
        <w:tab w:val="center" w:pos="4680"/>
        <w:tab w:val="right" w:pos="9360"/>
      </w:tabs>
    </w:pPr>
  </w:style>
  <w:style w:type="character" w:customStyle="1" w:styleId="HeaderChar">
    <w:name w:val="Header Char"/>
    <w:basedOn w:val="DefaultParagraphFont"/>
    <w:link w:val="Header"/>
    <w:uiPriority w:val="99"/>
    <w:rsid w:val="00E40570"/>
    <w:rPr>
      <w:rFonts w:ascii="Palatino" w:hAnsi="Palatino"/>
      <w:sz w:val="20"/>
      <w:szCs w:val="20"/>
    </w:rPr>
  </w:style>
  <w:style w:type="paragraph" w:styleId="Footer">
    <w:name w:val="footer"/>
    <w:basedOn w:val="Normal"/>
    <w:link w:val="FooterChar"/>
    <w:uiPriority w:val="99"/>
    <w:unhideWhenUsed/>
    <w:rsid w:val="00E40570"/>
    <w:pPr>
      <w:tabs>
        <w:tab w:val="center" w:pos="4680"/>
        <w:tab w:val="right" w:pos="9360"/>
      </w:tabs>
    </w:pPr>
  </w:style>
  <w:style w:type="character" w:customStyle="1" w:styleId="FooterChar">
    <w:name w:val="Footer Char"/>
    <w:basedOn w:val="DefaultParagraphFont"/>
    <w:link w:val="Footer"/>
    <w:uiPriority w:val="99"/>
    <w:rsid w:val="00E40570"/>
    <w:rPr>
      <w:rFonts w:ascii="Palatino" w:hAnsi="Palatino"/>
      <w:sz w:val="20"/>
      <w:szCs w:val="20"/>
    </w:rPr>
  </w:style>
  <w:style w:type="character" w:styleId="Hyperlink">
    <w:name w:val="Hyperlink"/>
    <w:basedOn w:val="DefaultParagraphFont"/>
    <w:uiPriority w:val="99"/>
    <w:unhideWhenUsed/>
    <w:rsid w:val="00E1000B"/>
    <w:rPr>
      <w:color w:val="0000FF"/>
      <w:u w:val="single"/>
    </w:rPr>
  </w:style>
  <w:style w:type="paragraph" w:styleId="NoSpacing">
    <w:name w:val="No Spacing"/>
    <w:uiPriority w:val="1"/>
    <w:qFormat/>
    <w:rsid w:val="0028764E"/>
    <w:pPr>
      <w:spacing w:after="0" w:line="240" w:lineRule="auto"/>
    </w:pPr>
  </w:style>
  <w:style w:type="paragraph" w:styleId="BalloonText">
    <w:name w:val="Balloon Text"/>
    <w:basedOn w:val="Normal"/>
    <w:link w:val="BalloonTextChar"/>
    <w:uiPriority w:val="99"/>
    <w:semiHidden/>
    <w:unhideWhenUsed/>
    <w:rsid w:val="005908DF"/>
    <w:rPr>
      <w:rFonts w:ascii="Tahoma" w:hAnsi="Tahoma" w:cs="Tahoma"/>
      <w:sz w:val="16"/>
      <w:szCs w:val="16"/>
    </w:rPr>
  </w:style>
  <w:style w:type="character" w:customStyle="1" w:styleId="BalloonTextChar">
    <w:name w:val="Balloon Text Char"/>
    <w:basedOn w:val="DefaultParagraphFont"/>
    <w:link w:val="BalloonText"/>
    <w:uiPriority w:val="99"/>
    <w:semiHidden/>
    <w:rsid w:val="00590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1739">
      <w:bodyDiv w:val="1"/>
      <w:marLeft w:val="0"/>
      <w:marRight w:val="0"/>
      <w:marTop w:val="0"/>
      <w:marBottom w:val="0"/>
      <w:divBdr>
        <w:top w:val="none" w:sz="0" w:space="0" w:color="auto"/>
        <w:left w:val="none" w:sz="0" w:space="0" w:color="auto"/>
        <w:bottom w:val="none" w:sz="0" w:space="0" w:color="auto"/>
        <w:right w:val="none" w:sz="0" w:space="0" w:color="auto"/>
      </w:divBdr>
    </w:div>
    <w:div w:id="657654293">
      <w:bodyDiv w:val="1"/>
      <w:marLeft w:val="0"/>
      <w:marRight w:val="0"/>
      <w:marTop w:val="0"/>
      <w:marBottom w:val="0"/>
      <w:divBdr>
        <w:top w:val="none" w:sz="0" w:space="0" w:color="auto"/>
        <w:left w:val="none" w:sz="0" w:space="0" w:color="auto"/>
        <w:bottom w:val="none" w:sz="0" w:space="0" w:color="auto"/>
        <w:right w:val="none" w:sz="0" w:space="0" w:color="auto"/>
      </w:divBdr>
    </w:div>
    <w:div w:id="796994818">
      <w:bodyDiv w:val="1"/>
      <w:marLeft w:val="0"/>
      <w:marRight w:val="0"/>
      <w:marTop w:val="0"/>
      <w:marBottom w:val="0"/>
      <w:divBdr>
        <w:top w:val="none" w:sz="0" w:space="0" w:color="auto"/>
        <w:left w:val="none" w:sz="0" w:space="0" w:color="auto"/>
        <w:bottom w:val="none" w:sz="0" w:space="0" w:color="auto"/>
        <w:right w:val="none" w:sz="0" w:space="0" w:color="auto"/>
      </w:divBdr>
    </w:div>
    <w:div w:id="964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urry@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mailto:lcurry@law.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79A6-A073-439F-9444-A97C7A6D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2363</Words>
  <Characters>13473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eachero</dc:creator>
  <cp:lastModifiedBy>Fields,Krista</cp:lastModifiedBy>
  <cp:revision>2</cp:revision>
  <cp:lastPrinted>2015-12-10T19:56:00Z</cp:lastPrinted>
  <dcterms:created xsi:type="dcterms:W3CDTF">2018-01-04T19:34:00Z</dcterms:created>
  <dcterms:modified xsi:type="dcterms:W3CDTF">2018-01-04T19:34:00Z</dcterms:modified>
</cp:coreProperties>
</file>