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A6C5" w14:textId="77777777" w:rsidR="00383FDB" w:rsidRDefault="00383FDB" w:rsidP="00383FDB">
      <w:pPr>
        <w:spacing w:line="240" w:lineRule="auto"/>
        <w:ind w:left="720" w:firstLine="720"/>
        <w:rPr>
          <w:rFonts w:eastAsia="Calibri"/>
          <w:sz w:val="52"/>
          <w:szCs w:val="52"/>
          <w:lang w:val="en-US"/>
        </w:rPr>
      </w:pPr>
      <w:bookmarkStart w:id="0" w:name="_Hlk90045826"/>
    </w:p>
    <w:p w14:paraId="54197AE0" w14:textId="77777777" w:rsidR="00391F6C" w:rsidRDefault="00383FDB" w:rsidP="00391F6C">
      <w:pPr>
        <w:spacing w:line="240" w:lineRule="auto"/>
        <w:jc w:val="center"/>
        <w:rPr>
          <w:rFonts w:eastAsia="Calibri"/>
          <w:sz w:val="52"/>
          <w:szCs w:val="52"/>
          <w:lang w:val="en-US"/>
        </w:rPr>
      </w:pPr>
      <w:r w:rsidRPr="00383FDB">
        <w:rPr>
          <w:rFonts w:eastAsia="Calibri"/>
          <w:sz w:val="52"/>
          <w:szCs w:val="52"/>
          <w:lang w:val="en-US"/>
        </w:rPr>
        <w:t>AI and Litigation Strategies</w:t>
      </w:r>
    </w:p>
    <w:p w14:paraId="70570AEB" w14:textId="65D2692B" w:rsidR="00383FDB" w:rsidRPr="00383FDB" w:rsidRDefault="00383FDB" w:rsidP="00391F6C">
      <w:pPr>
        <w:spacing w:line="240" w:lineRule="auto"/>
        <w:jc w:val="center"/>
        <w:rPr>
          <w:rFonts w:eastAsia="Calibri"/>
          <w:sz w:val="52"/>
          <w:szCs w:val="52"/>
          <w:lang w:val="en-US"/>
        </w:rPr>
      </w:pPr>
      <w:r w:rsidRPr="00383FDB">
        <w:rPr>
          <w:rFonts w:eastAsia="Calibri"/>
          <w:sz w:val="52"/>
          <w:szCs w:val="52"/>
          <w:lang w:val="en-US"/>
        </w:rPr>
        <w:t>Compressed Course Syllabus</w:t>
      </w:r>
    </w:p>
    <w:p w14:paraId="564AC857" w14:textId="77777777" w:rsidR="00383FDB" w:rsidRPr="00383FDB" w:rsidRDefault="00383FDB" w:rsidP="00383FDB">
      <w:pPr>
        <w:spacing w:line="240" w:lineRule="auto"/>
        <w:rPr>
          <w:rFonts w:eastAsia="Calibri"/>
          <w:sz w:val="32"/>
          <w:szCs w:val="32"/>
          <w:lang w:val="en-US"/>
        </w:rPr>
      </w:pPr>
    </w:p>
    <w:p w14:paraId="0DF499AF" w14:textId="77777777" w:rsidR="00383FDB" w:rsidRPr="00383FDB" w:rsidRDefault="00383FDB" w:rsidP="00383FDB">
      <w:pPr>
        <w:spacing w:line="240" w:lineRule="auto"/>
        <w:rPr>
          <w:rFonts w:eastAsia="Calibri"/>
          <w:sz w:val="32"/>
          <w:szCs w:val="32"/>
          <w:lang w:val="en-US"/>
        </w:rPr>
      </w:pPr>
    </w:p>
    <w:p w14:paraId="7BB88D83" w14:textId="35C7AD8C" w:rsidR="00383FDB" w:rsidRPr="00383FDB" w:rsidRDefault="00383FDB" w:rsidP="00391F6C">
      <w:pPr>
        <w:spacing w:line="240" w:lineRule="auto"/>
        <w:ind w:left="2160" w:firstLine="720"/>
        <w:rPr>
          <w:rFonts w:eastAsia="Calibri"/>
          <w:sz w:val="40"/>
          <w:szCs w:val="40"/>
          <w:lang w:val="en-US"/>
        </w:rPr>
      </w:pPr>
      <w:r w:rsidRPr="00383FDB">
        <w:rPr>
          <w:rFonts w:eastAsia="Calibri"/>
          <w:sz w:val="40"/>
          <w:szCs w:val="40"/>
          <w:lang w:val="en-US"/>
        </w:rPr>
        <w:t>Levin College of Law</w:t>
      </w:r>
    </w:p>
    <w:p w14:paraId="7219CA9B" w14:textId="2E926CC8" w:rsidR="00383FDB" w:rsidRPr="00383FDB" w:rsidRDefault="00383FDB" w:rsidP="00391F6C">
      <w:pPr>
        <w:spacing w:line="240" w:lineRule="auto"/>
        <w:ind w:left="2160" w:firstLine="720"/>
        <w:rPr>
          <w:rFonts w:eastAsia="Calibri"/>
          <w:sz w:val="40"/>
          <w:szCs w:val="40"/>
          <w:lang w:val="en-US"/>
        </w:rPr>
      </w:pPr>
      <w:r w:rsidRPr="00383FDB">
        <w:rPr>
          <w:rFonts w:eastAsia="Calibri"/>
          <w:sz w:val="40"/>
          <w:szCs w:val="40"/>
          <w:lang w:val="en-US"/>
        </w:rPr>
        <w:t xml:space="preserve">University of Florida </w:t>
      </w:r>
    </w:p>
    <w:p w14:paraId="627E8B6D" w14:textId="62A4903F" w:rsidR="00383FDB" w:rsidRPr="00383FDB" w:rsidRDefault="00383FDB" w:rsidP="00391F6C">
      <w:pPr>
        <w:spacing w:line="240" w:lineRule="auto"/>
        <w:ind w:left="2160" w:firstLine="720"/>
        <w:rPr>
          <w:rFonts w:eastAsia="Calibri"/>
          <w:sz w:val="40"/>
          <w:szCs w:val="40"/>
          <w:lang w:val="en-US"/>
        </w:rPr>
      </w:pPr>
      <w:r w:rsidRPr="00383FDB">
        <w:rPr>
          <w:rFonts w:eastAsia="Calibri"/>
          <w:sz w:val="40"/>
          <w:szCs w:val="40"/>
          <w:lang w:val="en-US"/>
        </w:rPr>
        <w:t>Spring Semester 2021</w:t>
      </w:r>
    </w:p>
    <w:p w14:paraId="2BB7BCD3" w14:textId="1A37ED96" w:rsidR="00383FDB" w:rsidRPr="00383FDB" w:rsidRDefault="00383FDB" w:rsidP="00391F6C">
      <w:pPr>
        <w:spacing w:line="240" w:lineRule="auto"/>
        <w:ind w:left="2160" w:firstLine="720"/>
        <w:rPr>
          <w:rFonts w:eastAsia="Calibri"/>
          <w:sz w:val="32"/>
          <w:szCs w:val="32"/>
          <w:lang w:val="en-US"/>
        </w:rPr>
      </w:pPr>
      <w:r w:rsidRPr="00383FDB">
        <w:rPr>
          <w:rFonts w:eastAsia="Calibri"/>
          <w:sz w:val="40"/>
          <w:szCs w:val="40"/>
          <w:lang w:val="en-US"/>
        </w:rPr>
        <w:t>January 10th—14th</w:t>
      </w:r>
    </w:p>
    <w:p w14:paraId="42D3B787" w14:textId="77777777" w:rsidR="00383FDB" w:rsidRPr="00383FDB" w:rsidRDefault="00383FDB" w:rsidP="00383FDB">
      <w:pPr>
        <w:spacing w:line="240" w:lineRule="auto"/>
        <w:rPr>
          <w:rFonts w:eastAsia="Calibri"/>
          <w:sz w:val="32"/>
          <w:szCs w:val="32"/>
          <w:lang w:val="en-US"/>
        </w:rPr>
      </w:pPr>
    </w:p>
    <w:p w14:paraId="4F349DD1" w14:textId="77777777" w:rsidR="00383FDB" w:rsidRPr="00383FDB" w:rsidRDefault="00383FDB" w:rsidP="00383FDB">
      <w:pPr>
        <w:widowControl w:val="0"/>
        <w:spacing w:line="240" w:lineRule="auto"/>
        <w:ind w:left="1440" w:right="1584"/>
        <w:jc w:val="both"/>
        <w:rPr>
          <w:i/>
          <w:iCs/>
          <w:sz w:val="32"/>
          <w:szCs w:val="32"/>
          <w:lang w:val="en-US"/>
        </w:rPr>
      </w:pPr>
    </w:p>
    <w:p w14:paraId="30974AB8" w14:textId="77777777" w:rsidR="00383FDB" w:rsidRPr="00383FDB" w:rsidRDefault="00383FDB" w:rsidP="00383FDB">
      <w:pPr>
        <w:widowControl w:val="0"/>
        <w:spacing w:line="240" w:lineRule="auto"/>
        <w:ind w:left="1440" w:right="1584"/>
        <w:jc w:val="both"/>
        <w:rPr>
          <w:i/>
          <w:iCs/>
          <w:sz w:val="32"/>
          <w:szCs w:val="32"/>
          <w:lang w:val="en-US"/>
        </w:rPr>
      </w:pPr>
      <w:r w:rsidRPr="00383FDB">
        <w:rPr>
          <w:i/>
          <w:iCs/>
          <w:sz w:val="32"/>
          <w:szCs w:val="32"/>
          <w:lang w:val="en-US"/>
        </w:rPr>
        <w:t>The exabytes of digital information streaming about us today are rich rivers of evidence that will help us find the truth and move us to do justice more swiftly, more economically and more honorably than ever before. It will require every litigator to master new skills and tools and alter the approaches and attitudes we bring to the adversarial process. We must reinvent ourselves to master modern evidence or be content with a justice system that best serves the well-heeled and the corrupt. The path to justice is paved with competent evidence and trod by counsel competent in its use.</w:t>
      </w:r>
    </w:p>
    <w:p w14:paraId="371A4EFC" w14:textId="77777777" w:rsidR="00383FDB" w:rsidRPr="00383FDB" w:rsidRDefault="00383FDB" w:rsidP="00383FDB">
      <w:pPr>
        <w:widowControl w:val="0"/>
        <w:spacing w:line="240" w:lineRule="auto"/>
        <w:ind w:left="720" w:right="1584"/>
        <w:jc w:val="both"/>
        <w:rPr>
          <w:i/>
          <w:iCs/>
          <w:sz w:val="32"/>
          <w:szCs w:val="32"/>
          <w:lang w:val="en-US"/>
        </w:rPr>
      </w:pPr>
    </w:p>
    <w:p w14:paraId="0754E0BC" w14:textId="10E83EF7" w:rsidR="00383FDB" w:rsidRPr="00383FDB" w:rsidRDefault="00383FDB" w:rsidP="00383FDB">
      <w:pPr>
        <w:widowControl w:val="0"/>
        <w:spacing w:line="240" w:lineRule="auto"/>
        <w:ind w:left="720" w:right="1584"/>
        <w:jc w:val="both"/>
        <w:rPr>
          <w:i/>
          <w:iCs/>
          <w:sz w:val="32"/>
          <w:szCs w:val="32"/>
          <w:lang w:val="en-US"/>
        </w:rPr>
      </w:pPr>
      <w:r w:rsidRPr="00383FDB">
        <w:rPr>
          <w:i/>
          <w:iCs/>
          <w:sz w:val="32"/>
          <w:szCs w:val="32"/>
          <w:lang w:val="en-US"/>
        </w:rPr>
        <w:t xml:space="preserve">    </w:t>
      </w:r>
      <w:r w:rsidRPr="00383FDB">
        <w:rPr>
          <w:i/>
          <w:iCs/>
          <w:sz w:val="32"/>
          <w:szCs w:val="32"/>
          <w:lang w:val="en-US"/>
        </w:rPr>
        <w:tab/>
        <w:t xml:space="preserve"> Craig Ball, www.craigball.com</w:t>
      </w:r>
    </w:p>
    <w:p w14:paraId="5E3E2ED6" w14:textId="77777777" w:rsidR="00383FDB" w:rsidRPr="00383FDB" w:rsidRDefault="00383FDB" w:rsidP="00383FDB">
      <w:pPr>
        <w:spacing w:line="240" w:lineRule="auto"/>
        <w:rPr>
          <w:rFonts w:eastAsia="Calibri"/>
          <w:b/>
          <w:bCs/>
          <w:i/>
          <w:iCs/>
          <w:sz w:val="32"/>
          <w:szCs w:val="32"/>
          <w:lang w:val="en-US"/>
        </w:rPr>
      </w:pPr>
    </w:p>
    <w:p w14:paraId="1297BDD5" w14:textId="77777777" w:rsidR="00383FDB" w:rsidRPr="00383FDB" w:rsidRDefault="00383FDB" w:rsidP="00383FDB">
      <w:pPr>
        <w:spacing w:line="240" w:lineRule="auto"/>
        <w:rPr>
          <w:rFonts w:eastAsia="Calibri"/>
          <w:b/>
          <w:bCs/>
          <w:i/>
          <w:iCs/>
          <w:sz w:val="32"/>
          <w:szCs w:val="32"/>
          <w:lang w:val="en-US"/>
        </w:rPr>
      </w:pPr>
    </w:p>
    <w:p w14:paraId="625A520B" w14:textId="77777777" w:rsidR="00383FDB" w:rsidRPr="00383FDB" w:rsidRDefault="00383FDB" w:rsidP="00383FDB">
      <w:pPr>
        <w:spacing w:line="240" w:lineRule="auto"/>
        <w:rPr>
          <w:rFonts w:eastAsia="Calibri"/>
          <w:b/>
          <w:bCs/>
          <w:i/>
          <w:iCs/>
          <w:sz w:val="40"/>
          <w:szCs w:val="40"/>
          <w:lang w:val="en-US"/>
        </w:rPr>
      </w:pPr>
    </w:p>
    <w:p w14:paraId="3E0A5CA4" w14:textId="77777777" w:rsidR="00383FDB" w:rsidRPr="00383FDB" w:rsidRDefault="00383FDB" w:rsidP="00383FDB">
      <w:pPr>
        <w:spacing w:line="240" w:lineRule="auto"/>
        <w:rPr>
          <w:rFonts w:eastAsia="Calibri"/>
          <w:b/>
          <w:bCs/>
          <w:i/>
          <w:iCs/>
          <w:sz w:val="40"/>
          <w:szCs w:val="40"/>
          <w:lang w:val="en-US"/>
        </w:rPr>
      </w:pPr>
    </w:p>
    <w:p w14:paraId="081F5675" w14:textId="37277673" w:rsidR="00383FDB" w:rsidRPr="00383FDB" w:rsidRDefault="00391F6C" w:rsidP="003E73F9">
      <w:pPr>
        <w:rPr>
          <w:rFonts w:eastAsia="Calibri"/>
          <w:b/>
          <w:bCs/>
          <w:i/>
          <w:iCs/>
          <w:sz w:val="40"/>
          <w:szCs w:val="40"/>
          <w:lang w:val="en-US"/>
        </w:rPr>
      </w:pPr>
      <w:r>
        <w:rPr>
          <w:rFonts w:eastAsia="Calibri"/>
          <w:b/>
          <w:bCs/>
          <w:i/>
          <w:iCs/>
          <w:sz w:val="40"/>
          <w:szCs w:val="40"/>
          <w:lang w:val="en-US"/>
        </w:rPr>
        <w:br w:type="page"/>
      </w:r>
      <w:r w:rsidR="00383FDB" w:rsidRPr="00383FDB">
        <w:rPr>
          <w:rFonts w:eastAsia="Calibri"/>
          <w:b/>
          <w:bCs/>
          <w:i/>
          <w:iCs/>
          <w:sz w:val="40"/>
          <w:szCs w:val="40"/>
          <w:lang w:val="en-US"/>
        </w:rPr>
        <w:lastRenderedPageBreak/>
        <w:t>Course Description:</w:t>
      </w:r>
    </w:p>
    <w:p w14:paraId="35447FAD" w14:textId="77777777" w:rsidR="00383FDB" w:rsidRPr="00383FDB" w:rsidRDefault="00383FDB" w:rsidP="00383FDB">
      <w:pPr>
        <w:spacing w:line="240" w:lineRule="auto"/>
        <w:rPr>
          <w:rFonts w:eastAsia="Calibri"/>
          <w:sz w:val="32"/>
          <w:szCs w:val="32"/>
          <w:lang w:val="en-US"/>
        </w:rPr>
      </w:pPr>
    </w:p>
    <w:p w14:paraId="1FE2DA07" w14:textId="77777777"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 xml:space="preserve">Artificial Intelligence has emerged as a critical tool in the litigation process to achieve outstanding client service and litigation results. </w:t>
      </w:r>
    </w:p>
    <w:p w14:paraId="5CD311A3" w14:textId="77777777" w:rsidR="00383FDB" w:rsidRPr="00383FDB" w:rsidRDefault="00383FDB" w:rsidP="00383FDB">
      <w:pPr>
        <w:spacing w:line="240" w:lineRule="auto"/>
        <w:rPr>
          <w:rFonts w:eastAsia="Calibri"/>
          <w:sz w:val="32"/>
          <w:szCs w:val="32"/>
          <w:lang w:val="en-US"/>
        </w:rPr>
      </w:pPr>
    </w:p>
    <w:p w14:paraId="285884EA" w14:textId="77777777"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This course will explore the contemporary utilization of artificial intelligence within the litigation process focusing on conducting early and pre-litigation investigations, preparing to take and defend Rule 30 depositions, culling data sets for privilege and work product documents, preparing for the Rule 26(f) case conferences and Rule 26(a) disclosures, and responding to Rule 34 requests for production.</w:t>
      </w:r>
    </w:p>
    <w:p w14:paraId="66EFD1A8" w14:textId="77777777" w:rsidR="00383FDB" w:rsidRPr="00383FDB" w:rsidRDefault="00383FDB" w:rsidP="00383FDB">
      <w:pPr>
        <w:spacing w:line="240" w:lineRule="auto"/>
        <w:rPr>
          <w:rFonts w:eastAsia="Calibri"/>
          <w:sz w:val="32"/>
          <w:szCs w:val="32"/>
          <w:lang w:val="en-US"/>
        </w:rPr>
      </w:pPr>
    </w:p>
    <w:p w14:paraId="194B1345" w14:textId="77777777"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The learning objectives of the course are to provide you with an understanding of, and experience with, the most advanced data technology utilized contemporary litigation.</w:t>
      </w:r>
    </w:p>
    <w:p w14:paraId="702EED7E" w14:textId="77777777" w:rsidR="00383FDB" w:rsidRPr="00383FDB" w:rsidRDefault="00383FDB" w:rsidP="00383FDB">
      <w:pPr>
        <w:spacing w:line="240" w:lineRule="auto"/>
        <w:rPr>
          <w:rFonts w:eastAsia="Calibri"/>
          <w:sz w:val="32"/>
          <w:szCs w:val="32"/>
          <w:lang w:val="en-US"/>
        </w:rPr>
      </w:pPr>
    </w:p>
    <w:p w14:paraId="5359FA27" w14:textId="2405E328"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 xml:space="preserve">The course will include an analysis and discussion of contemporary case law and seminal secondary sources regarding the utilization of artificial intelligence in the litigation process. Additionally, </w:t>
      </w:r>
      <w:r w:rsidR="005107EA">
        <w:rPr>
          <w:rFonts w:eastAsia="Calibri"/>
          <w:sz w:val="32"/>
          <w:szCs w:val="32"/>
          <w:lang w:val="en-US"/>
        </w:rPr>
        <w:t xml:space="preserve">throughout </w:t>
      </w:r>
      <w:r w:rsidRPr="00383FDB">
        <w:rPr>
          <w:rFonts w:eastAsia="Calibri"/>
          <w:sz w:val="32"/>
          <w:szCs w:val="32"/>
          <w:lang w:val="en-US"/>
        </w:rPr>
        <w:t xml:space="preserve">the course </w:t>
      </w:r>
      <w:r w:rsidR="005107EA">
        <w:rPr>
          <w:rFonts w:eastAsia="Calibri"/>
          <w:sz w:val="32"/>
          <w:szCs w:val="32"/>
          <w:lang w:val="en-US"/>
        </w:rPr>
        <w:t xml:space="preserve">each </w:t>
      </w:r>
      <w:r w:rsidRPr="00383FDB">
        <w:rPr>
          <w:rFonts w:eastAsia="Calibri"/>
          <w:sz w:val="32"/>
          <w:szCs w:val="32"/>
          <w:lang w:val="en-US"/>
        </w:rPr>
        <w:t xml:space="preserve">student </w:t>
      </w:r>
      <w:r w:rsidR="005107EA">
        <w:rPr>
          <w:rFonts w:eastAsia="Calibri"/>
          <w:sz w:val="32"/>
          <w:szCs w:val="32"/>
          <w:lang w:val="en-US"/>
        </w:rPr>
        <w:t>will work</w:t>
      </w:r>
      <w:r w:rsidRPr="00383FDB">
        <w:rPr>
          <w:rFonts w:eastAsia="Calibri"/>
          <w:sz w:val="32"/>
          <w:szCs w:val="32"/>
          <w:lang w:val="en-US"/>
        </w:rPr>
        <w:t xml:space="preserve"> hands-on </w:t>
      </w:r>
      <w:r w:rsidR="005107EA">
        <w:rPr>
          <w:rFonts w:eastAsia="Calibri"/>
          <w:sz w:val="32"/>
          <w:szCs w:val="32"/>
          <w:lang w:val="en-US"/>
        </w:rPr>
        <w:t xml:space="preserve">with </w:t>
      </w:r>
      <w:r w:rsidRPr="00383FDB">
        <w:rPr>
          <w:rFonts w:eastAsia="Calibri"/>
          <w:sz w:val="32"/>
          <w:szCs w:val="32"/>
          <w:lang w:val="en-US"/>
        </w:rPr>
        <w:t>Reveal®, one of the nation’s most advanced data analytical platforms</w:t>
      </w:r>
      <w:r w:rsidR="005107EA">
        <w:rPr>
          <w:rFonts w:eastAsia="Calibri"/>
          <w:sz w:val="32"/>
          <w:szCs w:val="32"/>
          <w:lang w:val="en-US"/>
        </w:rPr>
        <w:t>, performing data analytic litigation activities utilizing a database of actual documents from the Enron litigation.</w:t>
      </w:r>
      <w:r w:rsidRPr="00383FDB">
        <w:rPr>
          <w:rFonts w:eastAsia="Calibri"/>
          <w:sz w:val="32"/>
          <w:szCs w:val="32"/>
          <w:lang w:val="en-US"/>
        </w:rPr>
        <w:t xml:space="preserve"> </w:t>
      </w:r>
    </w:p>
    <w:p w14:paraId="3DDE7BEA" w14:textId="77777777" w:rsidR="00383FDB" w:rsidRPr="00383FDB" w:rsidRDefault="00383FDB" w:rsidP="00383FDB">
      <w:pPr>
        <w:spacing w:line="240" w:lineRule="auto"/>
        <w:rPr>
          <w:rFonts w:eastAsia="Calibri"/>
          <w:sz w:val="32"/>
          <w:szCs w:val="32"/>
          <w:lang w:val="en-US"/>
        </w:rPr>
      </w:pPr>
    </w:p>
    <w:p w14:paraId="1B44A05E" w14:textId="77777777"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The course will be taught by William Hamilton, Senior Legal</w:t>
      </w:r>
    </w:p>
    <w:p w14:paraId="32C90041" w14:textId="77777777"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 xml:space="preserve">Skills Professor with 30 years of litigation experience, and George Socha, Senior Vice President of Brand Awareness for </w:t>
      </w:r>
      <w:r w:rsidRPr="00383FDB">
        <w:rPr>
          <w:rFonts w:eastAsia="Times New Roman"/>
          <w:sz w:val="32"/>
          <w:szCs w:val="32"/>
          <w:lang w:val="en-US"/>
        </w:rPr>
        <w:t>Reveal Brainspace and the co-founder of Electronic Discovery Reference Model (“EDRM”).</w:t>
      </w:r>
      <w:r w:rsidRPr="00383FDB">
        <w:rPr>
          <w:rFonts w:eastAsia="Calibri"/>
          <w:sz w:val="32"/>
          <w:szCs w:val="32"/>
          <w:lang w:val="en-US"/>
        </w:rPr>
        <w:t xml:space="preserve"> You should know that your instructors working with others at Reveal, principally Strategic Sales Engineer </w:t>
      </w:r>
      <w:hyperlink r:id="rId7" w:history="1">
        <w:r w:rsidRPr="00383FDB">
          <w:rPr>
            <w:rFonts w:eastAsia="Calibri"/>
            <w:color w:val="0563C1"/>
            <w:sz w:val="32"/>
            <w:szCs w:val="32"/>
            <w:u w:val="single"/>
            <w:lang w:val="en-US"/>
          </w:rPr>
          <w:t>Charles Duff</w:t>
        </w:r>
      </w:hyperlink>
      <w:r w:rsidRPr="00383FDB">
        <w:rPr>
          <w:rFonts w:eastAsia="Calibri"/>
          <w:sz w:val="32"/>
          <w:szCs w:val="32"/>
          <w:lang w:val="en-US"/>
        </w:rPr>
        <w:t xml:space="preserve">, have worked hard to design and create the Reveal exercises, videos, and materials for this new course. Mr. Duff will periodically visit our class by Zoom. </w:t>
      </w:r>
    </w:p>
    <w:p w14:paraId="641B89BD" w14:textId="77777777" w:rsidR="00383FDB" w:rsidRPr="00383FDB" w:rsidRDefault="00383FDB" w:rsidP="00383FDB">
      <w:pPr>
        <w:spacing w:line="240" w:lineRule="auto"/>
        <w:rPr>
          <w:rFonts w:eastAsia="Calibri"/>
          <w:sz w:val="32"/>
          <w:szCs w:val="32"/>
          <w:lang w:val="en-US"/>
        </w:rPr>
      </w:pPr>
    </w:p>
    <w:p w14:paraId="0F80067B" w14:textId="77777777" w:rsidR="00383FDB" w:rsidRPr="00383FDB" w:rsidRDefault="00383FDB" w:rsidP="00383FDB">
      <w:pPr>
        <w:widowControl w:val="0"/>
        <w:spacing w:line="240" w:lineRule="auto"/>
        <w:rPr>
          <w:b/>
          <w:sz w:val="32"/>
          <w:szCs w:val="32"/>
          <w:lang w:val="en-US"/>
        </w:rPr>
      </w:pPr>
    </w:p>
    <w:p w14:paraId="3D8568F6" w14:textId="77777777" w:rsidR="00383FDB" w:rsidRPr="00383FDB" w:rsidRDefault="00383FDB" w:rsidP="00383FDB">
      <w:pPr>
        <w:widowControl w:val="0"/>
        <w:spacing w:line="240" w:lineRule="auto"/>
        <w:rPr>
          <w:b/>
          <w:sz w:val="32"/>
          <w:szCs w:val="32"/>
          <w:lang w:val="en-US"/>
        </w:rPr>
      </w:pPr>
    </w:p>
    <w:p w14:paraId="42187BC2" w14:textId="77777777" w:rsidR="00383FDB" w:rsidRPr="00383FDB" w:rsidRDefault="00383FDB" w:rsidP="00383FDB">
      <w:pPr>
        <w:widowControl w:val="0"/>
        <w:spacing w:line="240" w:lineRule="auto"/>
        <w:rPr>
          <w:sz w:val="32"/>
          <w:szCs w:val="32"/>
          <w:lang w:val="en-US"/>
        </w:rPr>
      </w:pPr>
      <w:r w:rsidRPr="00383FDB">
        <w:rPr>
          <w:b/>
          <w:i/>
          <w:iCs/>
          <w:sz w:val="32"/>
          <w:szCs w:val="32"/>
          <w:lang w:val="en-US"/>
        </w:rPr>
        <w:t>Class time:</w:t>
      </w:r>
      <w:r w:rsidRPr="00383FDB">
        <w:rPr>
          <w:sz w:val="32"/>
          <w:szCs w:val="32"/>
          <w:lang w:val="en-US"/>
        </w:rPr>
        <w:t xml:space="preserve">           Monday, Tuesday, Wednesday, and Thursday:</w:t>
      </w:r>
    </w:p>
    <w:p w14:paraId="4050ABE0"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                              10:00 Am – 11:50 PM, and 1:00 PM – 1:50 PM</w:t>
      </w:r>
    </w:p>
    <w:p w14:paraId="71DE8784"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                      </w:t>
      </w:r>
    </w:p>
    <w:p w14:paraId="0101B650" w14:textId="77777777" w:rsidR="00383FDB" w:rsidRPr="00383FDB" w:rsidRDefault="00383FDB" w:rsidP="00383FDB">
      <w:pPr>
        <w:widowControl w:val="0"/>
        <w:spacing w:line="240" w:lineRule="auto"/>
        <w:ind w:left="720" w:firstLine="720"/>
        <w:rPr>
          <w:sz w:val="32"/>
          <w:szCs w:val="32"/>
          <w:lang w:val="en-US"/>
        </w:rPr>
      </w:pPr>
      <w:r w:rsidRPr="00383FDB">
        <w:rPr>
          <w:sz w:val="32"/>
          <w:szCs w:val="32"/>
          <w:lang w:val="en-US"/>
        </w:rPr>
        <w:t xml:space="preserve">              Friday: 1:00 PM – 1:50 PM</w:t>
      </w:r>
    </w:p>
    <w:p w14:paraId="39BBC925" w14:textId="77777777" w:rsidR="00383FDB" w:rsidRPr="00383FDB" w:rsidRDefault="00383FDB" w:rsidP="00383FDB">
      <w:pPr>
        <w:widowControl w:val="0"/>
        <w:spacing w:line="240" w:lineRule="auto"/>
        <w:rPr>
          <w:sz w:val="32"/>
          <w:szCs w:val="32"/>
          <w:lang w:val="en-US"/>
        </w:rPr>
      </w:pPr>
    </w:p>
    <w:p w14:paraId="74205F1D" w14:textId="77777777" w:rsidR="00383FDB" w:rsidRPr="00383FDB" w:rsidRDefault="00383FDB" w:rsidP="00383FDB">
      <w:pPr>
        <w:widowControl w:val="0"/>
        <w:spacing w:line="240" w:lineRule="auto"/>
        <w:rPr>
          <w:sz w:val="32"/>
          <w:szCs w:val="32"/>
          <w:lang w:val="en-US"/>
        </w:rPr>
      </w:pPr>
      <w:r w:rsidRPr="00383FDB">
        <w:rPr>
          <w:b/>
          <w:bCs/>
          <w:i/>
          <w:iCs/>
          <w:sz w:val="32"/>
          <w:szCs w:val="32"/>
          <w:lang w:val="en-US"/>
        </w:rPr>
        <w:t>Class Location</w:t>
      </w:r>
      <w:r w:rsidRPr="00383FDB">
        <w:rPr>
          <w:b/>
          <w:bCs/>
          <w:sz w:val="32"/>
          <w:szCs w:val="32"/>
          <w:lang w:val="en-US"/>
        </w:rPr>
        <w:t>:</w:t>
      </w:r>
      <w:r w:rsidRPr="00383FDB">
        <w:rPr>
          <w:sz w:val="32"/>
          <w:szCs w:val="32"/>
          <w:lang w:val="en-US"/>
        </w:rPr>
        <w:t xml:space="preserve">   Holland Hall, UF Law</w:t>
      </w:r>
    </w:p>
    <w:p w14:paraId="7833520E" w14:textId="38C43D82" w:rsidR="00383FDB" w:rsidRPr="00383FDB" w:rsidRDefault="00383FDB" w:rsidP="00383FDB">
      <w:pPr>
        <w:widowControl w:val="0"/>
        <w:spacing w:line="240" w:lineRule="auto"/>
        <w:rPr>
          <w:b/>
          <w:sz w:val="32"/>
          <w:szCs w:val="32"/>
          <w:lang w:val="en-US"/>
        </w:rPr>
      </w:pPr>
      <w:r w:rsidRPr="00383FDB">
        <w:rPr>
          <w:b/>
          <w:sz w:val="32"/>
          <w:szCs w:val="32"/>
          <w:lang w:val="en-US"/>
        </w:rPr>
        <w:t xml:space="preserve">                      </w:t>
      </w:r>
    </w:p>
    <w:p w14:paraId="63DFE9CE" w14:textId="77777777" w:rsidR="00383FDB" w:rsidRPr="00383FDB" w:rsidRDefault="00383FDB" w:rsidP="00383FDB">
      <w:pPr>
        <w:widowControl w:val="0"/>
        <w:spacing w:line="240" w:lineRule="auto"/>
        <w:rPr>
          <w:i/>
          <w:iCs/>
          <w:sz w:val="32"/>
          <w:szCs w:val="32"/>
          <w:lang w:val="en-US"/>
        </w:rPr>
      </w:pPr>
      <w:r w:rsidRPr="00383FDB">
        <w:rPr>
          <w:b/>
          <w:i/>
          <w:iCs/>
          <w:sz w:val="32"/>
          <w:szCs w:val="32"/>
          <w:lang w:val="en-US"/>
        </w:rPr>
        <w:t>I’m not a Computer Geek. Is This Course Over My Head?</w:t>
      </w:r>
      <w:r w:rsidRPr="00383FDB">
        <w:rPr>
          <w:i/>
          <w:iCs/>
          <w:sz w:val="32"/>
          <w:szCs w:val="32"/>
          <w:lang w:val="en-US"/>
        </w:rPr>
        <w:t xml:space="preserve"> </w:t>
      </w:r>
    </w:p>
    <w:p w14:paraId="0B956035" w14:textId="77777777" w:rsidR="00383FDB" w:rsidRPr="00383FDB" w:rsidRDefault="00383FDB" w:rsidP="00383FDB">
      <w:pPr>
        <w:widowControl w:val="0"/>
        <w:spacing w:line="240" w:lineRule="auto"/>
        <w:rPr>
          <w:sz w:val="32"/>
          <w:szCs w:val="32"/>
          <w:lang w:val="en-US"/>
        </w:rPr>
      </w:pPr>
      <w:r w:rsidRPr="00383FDB">
        <w:rPr>
          <w:sz w:val="32"/>
          <w:szCs w:val="32"/>
          <w:lang w:val="en-US"/>
        </w:rPr>
        <w:t>This course does not require any advanced or specialized computer knowledge. The course will cover some very basic computer and computer network operations. As with any course, there will be some new vocabulary. This course is about how advanced litigators use data analytics to obtain the best possible results for their clients.</w:t>
      </w:r>
    </w:p>
    <w:p w14:paraId="041175A0" w14:textId="77777777" w:rsidR="00383FDB" w:rsidRPr="00383FDB" w:rsidRDefault="00383FDB" w:rsidP="00383FDB">
      <w:pPr>
        <w:widowControl w:val="0"/>
        <w:spacing w:line="240" w:lineRule="auto"/>
        <w:rPr>
          <w:rFonts w:eastAsia="Calibri"/>
          <w:b/>
          <w:bCs/>
          <w:i/>
          <w:iCs/>
          <w:sz w:val="40"/>
          <w:szCs w:val="40"/>
          <w:lang w:val="en-US"/>
        </w:rPr>
      </w:pPr>
    </w:p>
    <w:p w14:paraId="2CDA241D" w14:textId="77777777" w:rsidR="00383FDB" w:rsidRPr="00383FDB" w:rsidRDefault="00383FDB" w:rsidP="00383FDB">
      <w:pPr>
        <w:widowControl w:val="0"/>
        <w:spacing w:line="240" w:lineRule="auto"/>
        <w:rPr>
          <w:b/>
          <w:i/>
          <w:iCs/>
          <w:sz w:val="32"/>
          <w:szCs w:val="32"/>
          <w:lang w:val="en-US"/>
        </w:rPr>
      </w:pPr>
      <w:r w:rsidRPr="00383FDB">
        <w:rPr>
          <w:b/>
          <w:i/>
          <w:iCs/>
          <w:sz w:val="32"/>
          <w:szCs w:val="32"/>
          <w:lang w:val="en-US"/>
        </w:rPr>
        <w:t>Will I Need to Become an Expert in Technology?</w:t>
      </w:r>
    </w:p>
    <w:p w14:paraId="19EEED19"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The short answer is “No.”  This is a litigation course. However, you will need to commit to learning a modest new “technical vocabulary” and some basic technology concepts and computer operations so you can “walk the walk” while “talking the talk.” The course assumes no prior technical or computer knowledge. </w:t>
      </w:r>
    </w:p>
    <w:p w14:paraId="777E88C3" w14:textId="77777777" w:rsidR="00383FDB" w:rsidRPr="00383FDB" w:rsidRDefault="00383FDB" w:rsidP="00383FDB">
      <w:pPr>
        <w:widowControl w:val="0"/>
        <w:spacing w:line="240" w:lineRule="auto"/>
        <w:rPr>
          <w:b/>
          <w:i/>
          <w:iCs/>
          <w:sz w:val="32"/>
          <w:szCs w:val="32"/>
          <w:lang w:val="en-US"/>
        </w:rPr>
      </w:pPr>
    </w:p>
    <w:p w14:paraId="4C519ABF" w14:textId="77777777" w:rsidR="00383FDB" w:rsidRPr="00383FDB" w:rsidRDefault="00383FDB" w:rsidP="00383FDB">
      <w:pPr>
        <w:widowControl w:val="0"/>
        <w:spacing w:line="240" w:lineRule="auto"/>
        <w:rPr>
          <w:b/>
          <w:i/>
          <w:iCs/>
          <w:sz w:val="32"/>
          <w:szCs w:val="32"/>
          <w:lang w:val="en-US"/>
        </w:rPr>
      </w:pPr>
      <w:r w:rsidRPr="00383FDB">
        <w:rPr>
          <w:b/>
          <w:i/>
          <w:iCs/>
          <w:sz w:val="32"/>
          <w:szCs w:val="32"/>
          <w:lang w:val="en-US"/>
        </w:rPr>
        <w:t>Will I Need to Master Complicated E-Discovery Software?</w:t>
      </w:r>
    </w:p>
    <w:p w14:paraId="34EE3E91"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We will be working with one of the nation’s premier data analytic platforms. The course will teach you everything you need to know. </w:t>
      </w:r>
    </w:p>
    <w:p w14:paraId="32E311D3" w14:textId="77777777" w:rsidR="00383FDB" w:rsidRPr="00383FDB" w:rsidRDefault="00383FDB" w:rsidP="00383FDB">
      <w:pPr>
        <w:spacing w:line="240" w:lineRule="auto"/>
        <w:rPr>
          <w:rFonts w:eastAsia="Calibri"/>
          <w:sz w:val="32"/>
          <w:szCs w:val="32"/>
          <w:lang w:val="en-US"/>
        </w:rPr>
      </w:pPr>
      <w:r w:rsidRPr="00383FDB">
        <w:rPr>
          <w:sz w:val="32"/>
          <w:szCs w:val="32"/>
          <w:lang w:val="en-US"/>
        </w:rPr>
        <w:t xml:space="preserve">You will find the Reveal platform exciting to work with and through that experience you will gain skills and a perspective that will enhance your career. </w:t>
      </w:r>
      <w:r w:rsidRPr="00383FDB">
        <w:rPr>
          <w:rFonts w:eastAsia="Calibri"/>
          <w:sz w:val="32"/>
          <w:szCs w:val="32"/>
          <w:lang w:val="en-US"/>
        </w:rPr>
        <w:t xml:space="preserve">Each student will receive an ID and Passcode for access to Reveal. The company has established a database for us just for this course. </w:t>
      </w:r>
    </w:p>
    <w:p w14:paraId="594BD732" w14:textId="77777777" w:rsidR="00383FDB" w:rsidRPr="00383FDB" w:rsidRDefault="00383FDB" w:rsidP="00383FDB">
      <w:pPr>
        <w:widowControl w:val="0"/>
        <w:spacing w:line="240" w:lineRule="auto"/>
        <w:rPr>
          <w:sz w:val="32"/>
          <w:szCs w:val="32"/>
          <w:lang w:val="en-US"/>
        </w:rPr>
      </w:pPr>
    </w:p>
    <w:p w14:paraId="4D8B88A8" w14:textId="77777777" w:rsidR="00383FDB" w:rsidRPr="00383FDB" w:rsidRDefault="00383FDB" w:rsidP="00383FDB">
      <w:pPr>
        <w:widowControl w:val="0"/>
        <w:spacing w:line="240" w:lineRule="auto"/>
        <w:rPr>
          <w:b/>
          <w:i/>
          <w:iCs/>
          <w:sz w:val="32"/>
          <w:szCs w:val="32"/>
          <w:lang w:val="en-US"/>
        </w:rPr>
      </w:pPr>
      <w:r w:rsidRPr="00383FDB">
        <w:rPr>
          <w:b/>
          <w:i/>
          <w:iCs/>
          <w:sz w:val="32"/>
          <w:szCs w:val="32"/>
          <w:lang w:val="en-US"/>
        </w:rPr>
        <w:lastRenderedPageBreak/>
        <w:t>How Much Reading and Work Will This Course Require?</w:t>
      </w:r>
    </w:p>
    <w:p w14:paraId="7C76200F"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The American Bar Association requires two hours of outside work for each hour of class. This course involves several activities in addition to reading cases and articles. We will endeavor to make sure that the total time demanded by this course does not exceed the ABA requirements considering both the reading and the exercises. </w:t>
      </w:r>
    </w:p>
    <w:p w14:paraId="7EAB7AF7" w14:textId="77777777" w:rsidR="00383FDB" w:rsidRPr="00383FDB" w:rsidRDefault="00383FDB" w:rsidP="00383FDB">
      <w:pPr>
        <w:widowControl w:val="0"/>
        <w:spacing w:line="240" w:lineRule="auto"/>
        <w:rPr>
          <w:b/>
          <w:sz w:val="32"/>
          <w:szCs w:val="32"/>
          <w:lang w:val="en-US"/>
        </w:rPr>
      </w:pPr>
    </w:p>
    <w:p w14:paraId="1399648C" w14:textId="77777777" w:rsidR="00383FDB" w:rsidRPr="00383FDB" w:rsidRDefault="00383FDB" w:rsidP="00383FDB">
      <w:pPr>
        <w:widowControl w:val="0"/>
        <w:spacing w:line="240" w:lineRule="auto"/>
        <w:rPr>
          <w:b/>
          <w:i/>
          <w:iCs/>
          <w:sz w:val="32"/>
          <w:szCs w:val="32"/>
          <w:lang w:val="en-US"/>
        </w:rPr>
      </w:pPr>
      <w:r w:rsidRPr="00383FDB">
        <w:rPr>
          <w:b/>
          <w:i/>
          <w:iCs/>
          <w:sz w:val="32"/>
          <w:szCs w:val="32"/>
          <w:lang w:val="en-US"/>
        </w:rPr>
        <w:t>Who Are Your Professors?</w:t>
      </w:r>
    </w:p>
    <w:p w14:paraId="7EB30A6D" w14:textId="77777777" w:rsidR="00383FDB" w:rsidRPr="00383FDB" w:rsidRDefault="00383FDB" w:rsidP="00383FDB">
      <w:pPr>
        <w:widowControl w:val="0"/>
        <w:spacing w:line="240" w:lineRule="auto"/>
        <w:rPr>
          <w:b/>
          <w:sz w:val="32"/>
          <w:szCs w:val="32"/>
          <w:lang w:val="en-US"/>
        </w:rPr>
      </w:pPr>
    </w:p>
    <w:p w14:paraId="35A3E0F3" w14:textId="77777777" w:rsidR="00383FDB" w:rsidRPr="00383FDB" w:rsidRDefault="00383FDB" w:rsidP="00383FDB">
      <w:pPr>
        <w:widowControl w:val="0"/>
        <w:spacing w:line="240" w:lineRule="auto"/>
        <w:rPr>
          <w:sz w:val="32"/>
          <w:szCs w:val="32"/>
          <w:lang w:val="en-US"/>
        </w:rPr>
      </w:pPr>
      <w:r w:rsidRPr="00383FDB">
        <w:rPr>
          <w:b/>
          <w:sz w:val="32"/>
          <w:szCs w:val="32"/>
          <w:lang w:val="en-US"/>
        </w:rPr>
        <w:t>Bill Hamilton</w:t>
      </w:r>
    </w:p>
    <w:p w14:paraId="6AF98CBD" w14:textId="77777777" w:rsidR="00383FDB" w:rsidRPr="00383FDB" w:rsidRDefault="00383FDB" w:rsidP="00383FDB">
      <w:pPr>
        <w:widowControl w:val="0"/>
        <w:spacing w:line="240" w:lineRule="auto"/>
        <w:rPr>
          <w:sz w:val="32"/>
          <w:szCs w:val="32"/>
          <w:lang w:val="en-US"/>
        </w:rPr>
      </w:pPr>
    </w:p>
    <w:p w14:paraId="02990CED" w14:textId="77777777" w:rsidR="00383FDB" w:rsidRPr="00383FDB" w:rsidRDefault="00383FDB" w:rsidP="00383FDB">
      <w:pPr>
        <w:widowControl w:val="0"/>
        <w:spacing w:line="240" w:lineRule="auto"/>
        <w:rPr>
          <w:sz w:val="32"/>
          <w:szCs w:val="32"/>
          <w:lang w:val="en-US"/>
        </w:rPr>
      </w:pPr>
      <w:r w:rsidRPr="00383FDB">
        <w:rPr>
          <w:b/>
          <w:noProof/>
          <w:sz w:val="32"/>
          <w:szCs w:val="32"/>
          <w:lang w:val="en-US"/>
        </w:rPr>
        <w:drawing>
          <wp:inline distT="0" distB="0" distL="0" distR="0" wp14:anchorId="6937C813" wp14:editId="1C037BCA">
            <wp:extent cx="1190625" cy="1628775"/>
            <wp:effectExtent l="0" t="0" r="9525" b="9525"/>
            <wp:docPr id="2" name="image15.png"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descr="A picture containing text, person, in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628775"/>
                    </a:xfrm>
                    <a:prstGeom prst="rect">
                      <a:avLst/>
                    </a:prstGeom>
                    <a:noFill/>
                    <a:ln>
                      <a:noFill/>
                    </a:ln>
                  </pic:spPr>
                </pic:pic>
              </a:graphicData>
            </a:graphic>
          </wp:inline>
        </w:drawing>
      </w:r>
    </w:p>
    <w:p w14:paraId="449180B1" w14:textId="77777777" w:rsidR="00383FDB" w:rsidRPr="00383FDB" w:rsidRDefault="00383FDB" w:rsidP="00383FDB">
      <w:pPr>
        <w:widowControl w:val="0"/>
        <w:spacing w:line="240" w:lineRule="auto"/>
        <w:rPr>
          <w:sz w:val="32"/>
          <w:szCs w:val="32"/>
          <w:lang w:val="en-US"/>
        </w:rPr>
      </w:pPr>
    </w:p>
    <w:p w14:paraId="1D02E0AB" w14:textId="77777777" w:rsidR="00383FDB" w:rsidRPr="00383FDB" w:rsidRDefault="00383FDB" w:rsidP="00383FDB">
      <w:pPr>
        <w:widowControl w:val="0"/>
        <w:spacing w:line="240" w:lineRule="auto"/>
        <w:rPr>
          <w:rFonts w:ascii="Times New Roman" w:eastAsia="Times New Roman" w:hAnsi="Times New Roman" w:cs="Times New Roman"/>
          <w:sz w:val="32"/>
          <w:szCs w:val="32"/>
          <w:lang w:val="en-US"/>
        </w:rPr>
      </w:pPr>
      <w:r w:rsidRPr="00383FDB">
        <w:rPr>
          <w:sz w:val="32"/>
          <w:szCs w:val="32"/>
          <w:lang w:val="en-US"/>
        </w:rPr>
        <w:t>I joined the UF Law faculty as a time full Legal Skills Professor in 2017 after 30 years practicing complex civil litigation with Holland &amp; Knight in Miami (1983 – 2000) and Tampa (2000 – 2010) and with Quarles &amp; Brady in Tampa (2010 – 2016). Data analytics changed my career when I realized data was a rich source of information that would win cases for my clients.  Before leaving the practice of law, I was a UF Law adjunct professor for 10 years and established the UF E-Discovery Project and the UF Law E-Discovery Conference. </w:t>
      </w:r>
    </w:p>
    <w:p w14:paraId="1271CCDA" w14:textId="77777777" w:rsidR="00383FDB" w:rsidRPr="00383FDB" w:rsidRDefault="00383FDB" w:rsidP="00383FDB">
      <w:pPr>
        <w:widowControl w:val="0"/>
        <w:spacing w:line="240" w:lineRule="auto"/>
        <w:rPr>
          <w:rFonts w:ascii="Times New Roman" w:eastAsia="Times New Roman" w:hAnsi="Times New Roman" w:cs="Times New Roman"/>
          <w:sz w:val="32"/>
          <w:szCs w:val="32"/>
          <w:lang w:val="en-US"/>
        </w:rPr>
      </w:pPr>
      <w:r w:rsidRPr="00383FDB">
        <w:rPr>
          <w:sz w:val="32"/>
          <w:szCs w:val="32"/>
          <w:lang w:val="en-US"/>
        </w:rPr>
        <w:t> </w:t>
      </w:r>
    </w:p>
    <w:p w14:paraId="32CC7AAC"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While I consider myself a “native” Floridian having spent my entire adult life in Florida, I am originally from Philadelphia. (Yes, you will hear my Philadelphia accent). I earned my undergraduate degree from Lehigh University in Bethlehem, Pennsylvania, and an MA in philosophy from Washington University in St. Louis, Mo. </w:t>
      </w:r>
      <w:r w:rsidRPr="00383FDB">
        <w:rPr>
          <w:sz w:val="32"/>
          <w:szCs w:val="32"/>
          <w:lang w:val="en-US"/>
        </w:rPr>
        <w:lastRenderedPageBreak/>
        <w:t>where I focused on 20</w:t>
      </w:r>
      <w:r w:rsidRPr="00383FDB">
        <w:rPr>
          <w:sz w:val="32"/>
          <w:szCs w:val="32"/>
          <w:vertAlign w:val="superscript"/>
          <w:lang w:val="en-US"/>
        </w:rPr>
        <w:t>th</w:t>
      </w:r>
      <w:r w:rsidRPr="00383FDB">
        <w:rPr>
          <w:sz w:val="32"/>
          <w:szCs w:val="32"/>
          <w:lang w:val="en-US"/>
        </w:rPr>
        <w:t xml:space="preserve"> century French existentialism. Prior to law school, I worked as was a high school mathematics teacher in Daytona Beach and a community relations specialist for the US Justice Department monitoring Florida school desegregation. I graduated from UF Law in 1983. </w:t>
      </w:r>
    </w:p>
    <w:p w14:paraId="698AEA27" w14:textId="77777777" w:rsidR="00383FDB" w:rsidRPr="00383FDB" w:rsidRDefault="00383FDB" w:rsidP="00383FDB">
      <w:pPr>
        <w:widowControl w:val="0"/>
        <w:spacing w:line="240" w:lineRule="auto"/>
        <w:rPr>
          <w:sz w:val="32"/>
          <w:szCs w:val="32"/>
          <w:lang w:val="en-US"/>
        </w:rPr>
      </w:pPr>
    </w:p>
    <w:p w14:paraId="1145D9ED" w14:textId="77777777" w:rsidR="00383FDB" w:rsidRPr="00383FDB" w:rsidRDefault="00383FDB" w:rsidP="00383FDB">
      <w:pPr>
        <w:widowControl w:val="0"/>
        <w:spacing w:line="240" w:lineRule="auto"/>
        <w:rPr>
          <w:rFonts w:ascii="Times New Roman" w:eastAsia="Times New Roman" w:hAnsi="Times New Roman" w:cs="Times New Roman"/>
          <w:sz w:val="32"/>
          <w:szCs w:val="32"/>
          <w:lang w:val="en-US"/>
        </w:rPr>
      </w:pPr>
      <w:r w:rsidRPr="00383FDB">
        <w:rPr>
          <w:sz w:val="32"/>
          <w:szCs w:val="32"/>
          <w:lang w:val="en-US"/>
        </w:rPr>
        <w:t>Fun fact about me: I created the first Holland &amp; Knight website and coined the domain name &lt;hklaw.com&gt;.</w:t>
      </w:r>
    </w:p>
    <w:p w14:paraId="3FC600F6" w14:textId="77777777" w:rsidR="00383FDB" w:rsidRPr="00383FDB" w:rsidRDefault="00383FDB" w:rsidP="00383FDB">
      <w:pPr>
        <w:widowControl w:val="0"/>
        <w:spacing w:line="240" w:lineRule="auto"/>
        <w:rPr>
          <w:rFonts w:ascii="Times New Roman" w:eastAsia="Times New Roman" w:hAnsi="Times New Roman" w:cs="Times New Roman"/>
          <w:sz w:val="32"/>
          <w:szCs w:val="32"/>
          <w:lang w:val="en-US"/>
        </w:rPr>
      </w:pPr>
    </w:p>
    <w:p w14:paraId="2A1FA91F" w14:textId="77777777" w:rsidR="00383FDB" w:rsidRPr="00383FDB" w:rsidRDefault="00383FDB" w:rsidP="00383FDB">
      <w:pPr>
        <w:widowControl w:val="0"/>
        <w:spacing w:line="240" w:lineRule="auto"/>
        <w:rPr>
          <w:sz w:val="32"/>
          <w:szCs w:val="32"/>
          <w:lang w:val="en-US"/>
        </w:rPr>
      </w:pPr>
      <w:r w:rsidRPr="00383FDB">
        <w:rPr>
          <w:sz w:val="32"/>
          <w:szCs w:val="32"/>
          <w:lang w:val="en-US"/>
        </w:rPr>
        <w:t>Here are a few links where you can learn more about me.</w:t>
      </w:r>
    </w:p>
    <w:p w14:paraId="1BA7D63E" w14:textId="77777777" w:rsidR="00383FDB" w:rsidRPr="00383FDB" w:rsidRDefault="00383FDB" w:rsidP="00383FDB">
      <w:pPr>
        <w:widowControl w:val="0"/>
        <w:spacing w:line="240" w:lineRule="auto"/>
        <w:rPr>
          <w:sz w:val="32"/>
          <w:szCs w:val="32"/>
          <w:lang w:val="en-US"/>
        </w:rPr>
      </w:pPr>
    </w:p>
    <w:p w14:paraId="10D2C30C" w14:textId="77777777" w:rsidR="00383FDB" w:rsidRPr="00383FDB" w:rsidRDefault="009442C3" w:rsidP="00383FDB">
      <w:pPr>
        <w:widowControl w:val="0"/>
        <w:spacing w:line="240" w:lineRule="auto"/>
        <w:rPr>
          <w:sz w:val="32"/>
          <w:szCs w:val="32"/>
          <w:lang w:val="en-US"/>
        </w:rPr>
      </w:pPr>
      <w:hyperlink r:id="rId9" w:history="1">
        <w:r w:rsidR="00383FDB" w:rsidRPr="00383FDB">
          <w:rPr>
            <w:color w:val="0000FF"/>
            <w:sz w:val="32"/>
            <w:szCs w:val="32"/>
            <w:u w:val="single"/>
            <w:lang w:val="en-US"/>
          </w:rPr>
          <w:t>https://www.law.ufl.edu/faculty/william-hamilton</w:t>
        </w:r>
      </w:hyperlink>
      <w:r w:rsidR="00383FDB" w:rsidRPr="00383FDB">
        <w:rPr>
          <w:sz w:val="32"/>
          <w:szCs w:val="32"/>
          <w:lang w:val="en-US"/>
        </w:rPr>
        <w:t xml:space="preserve"> </w:t>
      </w:r>
    </w:p>
    <w:p w14:paraId="00915185" w14:textId="77777777" w:rsidR="00383FDB" w:rsidRPr="00383FDB" w:rsidRDefault="009442C3" w:rsidP="00383FDB">
      <w:pPr>
        <w:widowControl w:val="0"/>
        <w:spacing w:line="240" w:lineRule="auto"/>
        <w:rPr>
          <w:sz w:val="32"/>
          <w:szCs w:val="32"/>
          <w:lang w:val="en-US"/>
        </w:rPr>
      </w:pPr>
      <w:hyperlink r:id="rId10" w:history="1">
        <w:r w:rsidR="00383FDB" w:rsidRPr="00383FDB">
          <w:rPr>
            <w:color w:val="0000FF"/>
            <w:sz w:val="32"/>
            <w:szCs w:val="32"/>
            <w:u w:val="single"/>
            <w:lang w:val="en-US"/>
          </w:rPr>
          <w:t>https://www.law.ufl.edu/areas-of-study/institutes/icair</w:t>
        </w:r>
      </w:hyperlink>
    </w:p>
    <w:p w14:paraId="61F10A98" w14:textId="77777777" w:rsidR="00383FDB" w:rsidRPr="00383FDB" w:rsidRDefault="009442C3" w:rsidP="00383FDB">
      <w:pPr>
        <w:widowControl w:val="0"/>
        <w:spacing w:line="240" w:lineRule="auto"/>
        <w:rPr>
          <w:sz w:val="32"/>
          <w:szCs w:val="32"/>
          <w:lang w:val="en-US"/>
        </w:rPr>
      </w:pPr>
      <w:hyperlink r:id="rId11" w:history="1">
        <w:r w:rsidR="00383FDB" w:rsidRPr="00383FDB">
          <w:rPr>
            <w:color w:val="0000FF"/>
            <w:sz w:val="32"/>
            <w:szCs w:val="32"/>
            <w:u w:val="single"/>
            <w:lang w:val="en-US"/>
          </w:rPr>
          <w:t>https://www.linkedin.com/in/williamfhamilton</w:t>
        </w:r>
      </w:hyperlink>
    </w:p>
    <w:p w14:paraId="77305AA9" w14:textId="77777777" w:rsidR="00383FDB" w:rsidRPr="00383FDB" w:rsidRDefault="009442C3" w:rsidP="00383FDB">
      <w:pPr>
        <w:widowControl w:val="0"/>
        <w:spacing w:line="240" w:lineRule="auto"/>
        <w:rPr>
          <w:color w:val="0000FF"/>
          <w:sz w:val="32"/>
          <w:szCs w:val="32"/>
          <w:u w:val="single"/>
          <w:lang w:val="en-US"/>
        </w:rPr>
      </w:pPr>
      <w:hyperlink r:id="rId12" w:history="1">
        <w:r w:rsidR="00383FDB" w:rsidRPr="00383FDB">
          <w:rPr>
            <w:color w:val="0000FF"/>
            <w:sz w:val="32"/>
            <w:szCs w:val="32"/>
            <w:u w:val="single"/>
            <w:lang w:val="en-US"/>
          </w:rPr>
          <w:t>http://www.quarles.com/william-bill-hamilton/</w:t>
        </w:r>
      </w:hyperlink>
    </w:p>
    <w:p w14:paraId="1512EADA" w14:textId="77777777" w:rsidR="00383FDB" w:rsidRPr="00383FDB" w:rsidRDefault="00383FDB" w:rsidP="00383FDB">
      <w:pPr>
        <w:widowControl w:val="0"/>
        <w:spacing w:line="240" w:lineRule="auto"/>
        <w:rPr>
          <w:color w:val="0000FF"/>
          <w:sz w:val="32"/>
          <w:szCs w:val="32"/>
          <w:u w:val="single"/>
          <w:lang w:val="en-US"/>
        </w:rPr>
      </w:pPr>
    </w:p>
    <w:p w14:paraId="11C85E94" w14:textId="77777777" w:rsidR="00383FDB" w:rsidRPr="00383FDB" w:rsidRDefault="00383FDB" w:rsidP="00383FDB">
      <w:pPr>
        <w:widowControl w:val="0"/>
        <w:spacing w:line="240" w:lineRule="auto"/>
        <w:rPr>
          <w:color w:val="0000FF"/>
          <w:sz w:val="32"/>
          <w:szCs w:val="32"/>
          <w:u w:val="single"/>
          <w:lang w:val="en-US"/>
        </w:rPr>
      </w:pPr>
    </w:p>
    <w:p w14:paraId="4EE0FBC7" w14:textId="77777777" w:rsidR="00383FDB" w:rsidRPr="00F61E7A" w:rsidRDefault="00383FDB" w:rsidP="00383FDB">
      <w:pPr>
        <w:widowControl w:val="0"/>
        <w:spacing w:line="240" w:lineRule="auto"/>
        <w:rPr>
          <w:b/>
          <w:bCs/>
          <w:sz w:val="32"/>
          <w:szCs w:val="32"/>
          <w:lang w:val="en-US"/>
        </w:rPr>
      </w:pPr>
      <w:r w:rsidRPr="00F61E7A">
        <w:rPr>
          <w:b/>
          <w:bCs/>
          <w:sz w:val="32"/>
          <w:szCs w:val="32"/>
          <w:lang w:val="en-US"/>
        </w:rPr>
        <w:t>George Socha</w:t>
      </w:r>
    </w:p>
    <w:p w14:paraId="2827DAFC" w14:textId="77777777" w:rsidR="00383FDB" w:rsidRPr="00F61E7A" w:rsidRDefault="00383FDB" w:rsidP="00383FDB">
      <w:pPr>
        <w:spacing w:line="240" w:lineRule="auto"/>
        <w:rPr>
          <w:rFonts w:ascii="Times New Roman" w:eastAsia="Times New Roman" w:hAnsi="Times New Roman" w:cs="Times New Roman"/>
          <w:sz w:val="24"/>
          <w:szCs w:val="24"/>
          <w:lang w:val="en-US"/>
        </w:rPr>
      </w:pPr>
    </w:p>
    <w:p w14:paraId="1C08B949" w14:textId="77777777" w:rsidR="00383FDB" w:rsidRPr="00383FDB" w:rsidRDefault="00383FDB" w:rsidP="00383FDB">
      <w:pPr>
        <w:spacing w:line="240" w:lineRule="auto"/>
        <w:rPr>
          <w:rFonts w:ascii="Times New Roman" w:eastAsia="Times New Roman" w:hAnsi="Times New Roman" w:cs="Times New Roman"/>
          <w:sz w:val="24"/>
          <w:szCs w:val="24"/>
          <w:lang w:val="en-US"/>
        </w:rPr>
      </w:pPr>
      <w:r w:rsidRPr="00383FDB">
        <w:rPr>
          <w:rFonts w:ascii="Times New Roman" w:eastAsia="Times New Roman" w:hAnsi="Times New Roman" w:cs="Times New Roman"/>
          <w:noProof/>
          <w:sz w:val="24"/>
          <w:szCs w:val="24"/>
          <w:lang w:val="en-US"/>
        </w:rPr>
        <w:drawing>
          <wp:inline distT="0" distB="0" distL="0" distR="0" wp14:anchorId="4CB0A3AA" wp14:editId="2F837BD6">
            <wp:extent cx="1628775" cy="1123950"/>
            <wp:effectExtent l="0" t="0" r="9525" b="0"/>
            <wp:docPr id="13" name="Picture 2" descr="George Socha: Why I joined the Reveal eDiscovery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Socha: Why I joined the Reveal eDiscovery Tea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28775" cy="1123950"/>
                    </a:xfrm>
                    <a:prstGeom prst="rect">
                      <a:avLst/>
                    </a:prstGeom>
                    <a:noFill/>
                    <a:ln>
                      <a:noFill/>
                    </a:ln>
                  </pic:spPr>
                </pic:pic>
              </a:graphicData>
            </a:graphic>
          </wp:inline>
        </w:drawing>
      </w:r>
    </w:p>
    <w:p w14:paraId="15B8E0CA" w14:textId="77777777" w:rsidR="00383FDB" w:rsidRPr="00383FDB" w:rsidRDefault="00383FDB" w:rsidP="00383FDB">
      <w:pPr>
        <w:widowControl w:val="0"/>
        <w:spacing w:line="240" w:lineRule="auto"/>
        <w:rPr>
          <w:rFonts w:eastAsia="Calibri"/>
          <w:b/>
          <w:bCs/>
          <w:i/>
          <w:iCs/>
          <w:sz w:val="32"/>
          <w:szCs w:val="32"/>
          <w:lang w:val="en-US"/>
        </w:rPr>
      </w:pPr>
    </w:p>
    <w:p w14:paraId="709472DB" w14:textId="77777777" w:rsidR="00383FDB" w:rsidRPr="00383FDB" w:rsidRDefault="00383FDB" w:rsidP="00383FDB">
      <w:pPr>
        <w:widowControl w:val="0"/>
        <w:spacing w:line="240" w:lineRule="auto"/>
        <w:rPr>
          <w:rFonts w:eastAsia="Calibri"/>
          <w:sz w:val="32"/>
          <w:szCs w:val="32"/>
          <w:lang w:val="en-US"/>
        </w:rPr>
      </w:pPr>
      <w:r w:rsidRPr="00383FDB">
        <w:rPr>
          <w:rFonts w:eastAsia="Calibri"/>
          <w:sz w:val="32"/>
          <w:szCs w:val="32"/>
          <w:lang w:val="en-US"/>
        </w:rPr>
        <w:t xml:space="preserve">This is my inaugural voyage as a UF Law faculty member but certainly not my first legal technology rodeo or my first experience with UF Law, having help Bill establish </w:t>
      </w:r>
      <w:r w:rsidRPr="00383FDB">
        <w:rPr>
          <w:sz w:val="32"/>
          <w:szCs w:val="32"/>
          <w:lang w:val="en-US"/>
        </w:rPr>
        <w:t>the UF Law E-Discovery Conference</w:t>
      </w:r>
      <w:r w:rsidRPr="00383FDB">
        <w:rPr>
          <w:rFonts w:eastAsia="Calibri"/>
          <w:sz w:val="32"/>
          <w:szCs w:val="32"/>
          <w:lang w:val="en-US"/>
        </w:rPr>
        <w:t xml:space="preserve">. Like Bill, I practiced complex civil litigation, but in Minnesota rather than in Florida. I was first at Popham Haik (1986 – 1996) and then with Halleland Lewis Nilan (1996 – 2003) before leaving a law firm partnership to head out as an eDiscovery consultant. I worked as an independent consultant, expert witness, and special master until 2016 when I joined a major international consultancy, BDO. In 2020, I took my current </w:t>
      </w:r>
      <w:r w:rsidRPr="00383FDB">
        <w:rPr>
          <w:rFonts w:eastAsia="Calibri"/>
          <w:sz w:val="32"/>
          <w:szCs w:val="32"/>
          <w:lang w:val="en-US"/>
        </w:rPr>
        <w:lastRenderedPageBreak/>
        <w:t>position with Reveal, where I continue to wear perhaps too many hats, just as I always have. Most notably, in 2005, a longtime collaborator, Tom Gelbmann, and I launched EDRM (edrm.net) which we ran until Tom’s retirement in 2016.</w:t>
      </w:r>
    </w:p>
    <w:p w14:paraId="0A0734B9" w14:textId="77777777" w:rsidR="00383FDB" w:rsidRPr="00383FDB" w:rsidRDefault="00383FDB" w:rsidP="00383FDB">
      <w:pPr>
        <w:widowControl w:val="0"/>
        <w:spacing w:line="240" w:lineRule="auto"/>
        <w:rPr>
          <w:rFonts w:eastAsia="Calibri"/>
          <w:sz w:val="32"/>
          <w:szCs w:val="32"/>
          <w:lang w:val="en-US"/>
        </w:rPr>
      </w:pPr>
    </w:p>
    <w:p w14:paraId="517E45BE" w14:textId="77777777" w:rsidR="00383FDB" w:rsidRPr="00383FDB" w:rsidRDefault="00383FDB" w:rsidP="00383FDB">
      <w:pPr>
        <w:widowControl w:val="0"/>
        <w:spacing w:line="240" w:lineRule="auto"/>
        <w:rPr>
          <w:rFonts w:eastAsia="Calibri"/>
          <w:sz w:val="32"/>
          <w:szCs w:val="32"/>
          <w:lang w:val="en-US"/>
        </w:rPr>
      </w:pPr>
      <w:r w:rsidRPr="00383FDB">
        <w:rPr>
          <w:rFonts w:eastAsia="Calibri"/>
          <w:sz w:val="32"/>
          <w:szCs w:val="32"/>
          <w:lang w:val="en-US"/>
        </w:rPr>
        <w:t>I earned my undergraduate degree from the University of Wisconsin – Madison, a BA in political science with a heavy emphasis on political philosophy. After a stint as a Peace Corps volunteer in Burkina Faso, West Africa, where I ran a poultry project, I headed off to Cornell Law School, from which I graduated in 1987.</w:t>
      </w:r>
    </w:p>
    <w:p w14:paraId="74466E20" w14:textId="77777777" w:rsidR="00383FDB" w:rsidRPr="00383FDB" w:rsidRDefault="00383FDB" w:rsidP="00383FDB">
      <w:pPr>
        <w:widowControl w:val="0"/>
        <w:spacing w:line="240" w:lineRule="auto"/>
        <w:rPr>
          <w:rFonts w:eastAsia="Calibri"/>
          <w:b/>
          <w:bCs/>
          <w:sz w:val="32"/>
          <w:szCs w:val="32"/>
          <w:lang w:val="en-US"/>
        </w:rPr>
      </w:pPr>
    </w:p>
    <w:p w14:paraId="4CFBB53D" w14:textId="77777777" w:rsidR="00383FDB" w:rsidRPr="00383FDB" w:rsidRDefault="00383FDB" w:rsidP="00383FDB">
      <w:pPr>
        <w:widowControl w:val="0"/>
        <w:spacing w:line="240" w:lineRule="auto"/>
        <w:rPr>
          <w:rFonts w:eastAsia="Calibri"/>
          <w:b/>
          <w:bCs/>
          <w:i/>
          <w:iCs/>
          <w:sz w:val="32"/>
          <w:szCs w:val="32"/>
          <w:lang w:val="en-US"/>
        </w:rPr>
      </w:pPr>
      <w:r w:rsidRPr="00383FDB">
        <w:rPr>
          <w:rFonts w:eastAsia="Calibri"/>
          <w:sz w:val="32"/>
          <w:szCs w:val="32"/>
          <w:lang w:val="en-US"/>
        </w:rPr>
        <w:t>Fun fact about me: While in law school, I build a sneakernet, IBM PC based, matter management system for the Legal Aid Clinic, my hangout during my 2</w:t>
      </w:r>
      <w:r w:rsidRPr="00383FDB">
        <w:rPr>
          <w:rFonts w:eastAsia="Calibri"/>
          <w:sz w:val="32"/>
          <w:szCs w:val="32"/>
          <w:vertAlign w:val="superscript"/>
          <w:lang w:val="en-US"/>
        </w:rPr>
        <w:t>nd</w:t>
      </w:r>
      <w:r w:rsidRPr="00383FDB">
        <w:rPr>
          <w:rFonts w:eastAsia="Calibri"/>
          <w:sz w:val="32"/>
          <w:szCs w:val="32"/>
          <w:lang w:val="en-US"/>
        </w:rPr>
        <w:t xml:space="preserve"> and 3</w:t>
      </w:r>
      <w:r w:rsidRPr="00383FDB">
        <w:rPr>
          <w:rFonts w:eastAsia="Calibri"/>
          <w:sz w:val="32"/>
          <w:szCs w:val="32"/>
          <w:vertAlign w:val="superscript"/>
          <w:lang w:val="en-US"/>
        </w:rPr>
        <w:t>rd</w:t>
      </w:r>
      <w:r w:rsidRPr="00383FDB">
        <w:rPr>
          <w:rFonts w:eastAsia="Calibri"/>
          <w:sz w:val="32"/>
          <w:szCs w:val="32"/>
          <w:lang w:val="en-US"/>
        </w:rPr>
        <w:t xml:space="preserve"> law school years.</w:t>
      </w:r>
    </w:p>
    <w:p w14:paraId="6F64C97D" w14:textId="77777777" w:rsidR="00383FDB" w:rsidRPr="00383FDB" w:rsidRDefault="00383FDB" w:rsidP="00383FDB">
      <w:pPr>
        <w:widowControl w:val="0"/>
        <w:spacing w:line="240" w:lineRule="auto"/>
        <w:rPr>
          <w:rFonts w:eastAsia="Calibri"/>
          <w:b/>
          <w:bCs/>
          <w:i/>
          <w:iCs/>
          <w:sz w:val="32"/>
          <w:szCs w:val="32"/>
          <w:lang w:val="en-US"/>
        </w:rPr>
      </w:pPr>
    </w:p>
    <w:p w14:paraId="0892A292" w14:textId="77777777" w:rsidR="00383FDB" w:rsidRPr="00383FDB" w:rsidRDefault="00383FDB" w:rsidP="00383FDB">
      <w:pPr>
        <w:widowControl w:val="0"/>
        <w:spacing w:line="240" w:lineRule="auto"/>
        <w:rPr>
          <w:b/>
          <w:i/>
          <w:iCs/>
          <w:sz w:val="32"/>
          <w:szCs w:val="32"/>
          <w:lang w:val="en-US"/>
        </w:rPr>
      </w:pPr>
      <w:r w:rsidRPr="00383FDB">
        <w:rPr>
          <w:b/>
          <w:i/>
          <w:iCs/>
          <w:sz w:val="32"/>
          <w:szCs w:val="32"/>
          <w:lang w:val="en-US"/>
        </w:rPr>
        <w:t xml:space="preserve">Teaching Philosophy and Instructional Methods </w:t>
      </w:r>
    </w:p>
    <w:p w14:paraId="731E92BA"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This course has a practical orientation. The emphasis of the course is on solving practical litigation problems with advanced data analytics. </w:t>
      </w:r>
    </w:p>
    <w:p w14:paraId="76EFD949" w14:textId="77777777" w:rsidR="00383FDB" w:rsidRPr="00383FDB" w:rsidRDefault="00383FDB" w:rsidP="00383FDB">
      <w:pPr>
        <w:widowControl w:val="0"/>
        <w:spacing w:line="240" w:lineRule="auto"/>
        <w:rPr>
          <w:sz w:val="32"/>
          <w:szCs w:val="32"/>
          <w:lang w:val="en-US"/>
        </w:rPr>
      </w:pPr>
    </w:p>
    <w:p w14:paraId="6A6FBF20"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Our teaching philosophy is in large part captured in </w:t>
      </w:r>
      <w:r w:rsidRPr="00383FDB">
        <w:rPr>
          <w:b/>
          <w:i/>
          <w:sz w:val="32"/>
          <w:szCs w:val="32"/>
          <w:lang w:val="en-US"/>
        </w:rPr>
        <w:t>Make It Stick: The Science of Successful Learning</w:t>
      </w:r>
      <w:r w:rsidRPr="00383FDB">
        <w:rPr>
          <w:sz w:val="32"/>
          <w:szCs w:val="32"/>
          <w:lang w:val="en-US"/>
        </w:rPr>
        <w:t xml:space="preserve"> by Peter C. Brown. </w:t>
      </w:r>
    </w:p>
    <w:p w14:paraId="5C042755" w14:textId="77777777" w:rsidR="00383FDB" w:rsidRPr="00383FDB" w:rsidRDefault="00383FDB" w:rsidP="00383FDB">
      <w:pPr>
        <w:widowControl w:val="0"/>
        <w:spacing w:line="240" w:lineRule="auto"/>
        <w:rPr>
          <w:sz w:val="32"/>
          <w:szCs w:val="32"/>
          <w:lang w:val="en-US"/>
        </w:rPr>
      </w:pPr>
    </w:p>
    <w:p w14:paraId="2665D99F" w14:textId="77777777" w:rsidR="00383FDB" w:rsidRPr="00383FDB" w:rsidRDefault="00383FDB" w:rsidP="00383FDB">
      <w:pPr>
        <w:widowControl w:val="0"/>
        <w:spacing w:line="240" w:lineRule="auto"/>
        <w:rPr>
          <w:sz w:val="32"/>
          <w:szCs w:val="32"/>
          <w:lang w:val="en-US"/>
        </w:rPr>
      </w:pPr>
      <w:r w:rsidRPr="00383FDB">
        <w:rPr>
          <w:noProof/>
          <w:sz w:val="32"/>
          <w:szCs w:val="32"/>
          <w:lang w:val="en-US"/>
        </w:rPr>
        <w:drawing>
          <wp:inline distT="0" distB="0" distL="0" distR="0" wp14:anchorId="62329ABB" wp14:editId="4A66D78B">
            <wp:extent cx="1543050" cy="2400300"/>
            <wp:effectExtent l="0" t="0" r="0" b="0"/>
            <wp:docPr id="14" name="Picture 9" descr="make%20it%20stic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e%20it%20stick.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2400300"/>
                    </a:xfrm>
                    <a:prstGeom prst="rect">
                      <a:avLst/>
                    </a:prstGeom>
                    <a:noFill/>
                    <a:ln>
                      <a:noFill/>
                    </a:ln>
                  </pic:spPr>
                </pic:pic>
              </a:graphicData>
            </a:graphic>
          </wp:inline>
        </w:drawing>
      </w:r>
    </w:p>
    <w:p w14:paraId="2C5A7843" w14:textId="77777777" w:rsidR="00383FDB" w:rsidRPr="00383FDB" w:rsidRDefault="00383FDB" w:rsidP="00383FDB">
      <w:pPr>
        <w:widowControl w:val="0"/>
        <w:spacing w:line="240" w:lineRule="auto"/>
        <w:rPr>
          <w:sz w:val="32"/>
          <w:szCs w:val="32"/>
          <w:lang w:val="en-US"/>
        </w:rPr>
      </w:pPr>
    </w:p>
    <w:p w14:paraId="25C47177"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This course will introduce you to a variety of career paths involving data analytic skills. </w:t>
      </w:r>
      <w:r w:rsidRPr="00383FDB">
        <w:rPr>
          <w:b/>
          <w:i/>
          <w:sz w:val="32"/>
          <w:szCs w:val="32"/>
          <w:lang w:val="en-US"/>
        </w:rPr>
        <w:t>“Designing Your Life: How to Build a Well-Lived Joyful Life,”</w:t>
      </w:r>
      <w:r w:rsidRPr="00383FDB">
        <w:rPr>
          <w:sz w:val="32"/>
          <w:szCs w:val="32"/>
          <w:lang w:val="en-US"/>
        </w:rPr>
        <w:t xml:space="preserve"> by Burnett and Evans, Alfred A. Knopf (2016), contains helpful strategies to find career directions that will work for you.</w:t>
      </w:r>
    </w:p>
    <w:p w14:paraId="7C41B4DF" w14:textId="77777777" w:rsidR="00383FDB" w:rsidRPr="00383FDB" w:rsidRDefault="00383FDB" w:rsidP="00383FDB">
      <w:pPr>
        <w:widowControl w:val="0"/>
        <w:spacing w:line="240" w:lineRule="auto"/>
        <w:rPr>
          <w:sz w:val="32"/>
          <w:szCs w:val="32"/>
          <w:lang w:val="en-US"/>
        </w:rPr>
      </w:pPr>
    </w:p>
    <w:p w14:paraId="7FC4DC9F" w14:textId="77777777" w:rsidR="00383FDB" w:rsidRPr="00383FDB" w:rsidRDefault="00383FDB" w:rsidP="00383FDB">
      <w:pPr>
        <w:widowControl w:val="0"/>
        <w:spacing w:line="240" w:lineRule="auto"/>
        <w:rPr>
          <w:sz w:val="32"/>
          <w:szCs w:val="32"/>
          <w:lang w:val="en-US"/>
        </w:rPr>
      </w:pPr>
      <w:r w:rsidRPr="00383FDB">
        <w:rPr>
          <w:noProof/>
          <w:sz w:val="32"/>
          <w:szCs w:val="32"/>
          <w:lang w:val="en-US"/>
        </w:rPr>
        <w:drawing>
          <wp:inline distT="0" distB="0" distL="0" distR="0" wp14:anchorId="6667C0A4" wp14:editId="355648EB">
            <wp:extent cx="1581150" cy="2181225"/>
            <wp:effectExtent l="0" t="0" r="0" b="9525"/>
            <wp:docPr id="15" name="Picture 10" descr="designingh.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igningh.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2181225"/>
                    </a:xfrm>
                    <a:prstGeom prst="rect">
                      <a:avLst/>
                    </a:prstGeom>
                    <a:noFill/>
                    <a:ln>
                      <a:noFill/>
                    </a:ln>
                  </pic:spPr>
                </pic:pic>
              </a:graphicData>
            </a:graphic>
          </wp:inline>
        </w:drawing>
      </w:r>
    </w:p>
    <w:p w14:paraId="3E50CBA7" w14:textId="77777777" w:rsidR="00383FDB" w:rsidRPr="00383FDB" w:rsidRDefault="00383FDB" w:rsidP="00383FDB">
      <w:pPr>
        <w:widowControl w:val="0"/>
        <w:spacing w:line="240" w:lineRule="auto"/>
        <w:rPr>
          <w:sz w:val="32"/>
          <w:szCs w:val="32"/>
          <w:lang w:val="en-US"/>
        </w:rPr>
      </w:pPr>
    </w:p>
    <w:p w14:paraId="3CA1A44E" w14:textId="77777777" w:rsidR="00383FDB" w:rsidRPr="00383FDB" w:rsidRDefault="00383FDB" w:rsidP="00383FDB">
      <w:pPr>
        <w:widowControl w:val="0"/>
        <w:spacing w:line="240" w:lineRule="auto"/>
        <w:rPr>
          <w:sz w:val="32"/>
          <w:szCs w:val="32"/>
          <w:lang w:val="en-US"/>
        </w:rPr>
      </w:pPr>
    </w:p>
    <w:p w14:paraId="202907A0" w14:textId="77777777" w:rsidR="00383FDB" w:rsidRPr="00383FDB" w:rsidRDefault="00383FDB" w:rsidP="00383FDB">
      <w:pPr>
        <w:widowControl w:val="0"/>
        <w:spacing w:line="240" w:lineRule="auto"/>
        <w:rPr>
          <w:sz w:val="32"/>
          <w:szCs w:val="32"/>
          <w:lang w:val="en-US"/>
        </w:rPr>
      </w:pPr>
      <w:r w:rsidRPr="00383FDB">
        <w:rPr>
          <w:b/>
          <w:i/>
          <w:iCs/>
          <w:sz w:val="32"/>
          <w:szCs w:val="32"/>
          <w:lang w:val="en-US"/>
        </w:rPr>
        <w:t>Examination and Grading Policy</w:t>
      </w:r>
      <w:r w:rsidRPr="00383FDB">
        <w:rPr>
          <w:b/>
          <w:sz w:val="32"/>
          <w:szCs w:val="32"/>
          <w:lang w:val="en-US"/>
        </w:rPr>
        <w:t>:</w:t>
      </w:r>
      <w:r w:rsidRPr="00383FDB">
        <w:rPr>
          <w:sz w:val="32"/>
          <w:szCs w:val="32"/>
          <w:lang w:val="en-US"/>
        </w:rPr>
        <w:t xml:space="preserve">  </w:t>
      </w:r>
    </w:p>
    <w:p w14:paraId="2D2CF61E" w14:textId="4E6D6449" w:rsidR="00383FDB" w:rsidRPr="00383FDB" w:rsidRDefault="00383FDB" w:rsidP="00383FDB">
      <w:pPr>
        <w:widowControl w:val="0"/>
        <w:spacing w:line="240" w:lineRule="auto"/>
        <w:rPr>
          <w:sz w:val="32"/>
          <w:szCs w:val="32"/>
          <w:lang w:val="en-US"/>
        </w:rPr>
      </w:pPr>
      <w:r w:rsidRPr="00383FDB">
        <w:rPr>
          <w:sz w:val="32"/>
          <w:szCs w:val="32"/>
          <w:lang w:val="en-US"/>
        </w:rPr>
        <w:t>Your grade in this course will be determined by attendance points, Reveal data exercise points, and final examination points. The data exercises are graded on pass/fail basis</w:t>
      </w:r>
      <w:r w:rsidR="00E70B7D">
        <w:rPr>
          <w:sz w:val="32"/>
          <w:szCs w:val="32"/>
          <w:lang w:val="en-US"/>
        </w:rPr>
        <w:t xml:space="preserve"> and account for ¼ of your grade. The assignments for each day will be off equal value. Attendance will be ¼ of your grade.</w:t>
      </w:r>
      <w:r w:rsidRPr="00383FDB">
        <w:rPr>
          <w:sz w:val="32"/>
          <w:szCs w:val="32"/>
          <w:lang w:val="en-US"/>
        </w:rPr>
        <w:t xml:space="preserve"> The final examination will count for ½ your grade. </w:t>
      </w:r>
    </w:p>
    <w:p w14:paraId="30EAAD73" w14:textId="77777777" w:rsidR="00383FDB" w:rsidRPr="00383FDB" w:rsidRDefault="00383FDB" w:rsidP="00383FDB">
      <w:pPr>
        <w:widowControl w:val="0"/>
        <w:spacing w:line="240" w:lineRule="auto"/>
        <w:rPr>
          <w:sz w:val="32"/>
          <w:szCs w:val="32"/>
          <w:lang w:val="en-US"/>
        </w:rPr>
      </w:pPr>
    </w:p>
    <w:p w14:paraId="360CD25F" w14:textId="77777777" w:rsidR="00383FDB" w:rsidRPr="00383FDB" w:rsidRDefault="00383FDB" w:rsidP="00383FDB">
      <w:pPr>
        <w:widowControl w:val="0"/>
        <w:spacing w:line="240" w:lineRule="auto"/>
        <w:rPr>
          <w:b/>
          <w:i/>
          <w:iCs/>
          <w:sz w:val="32"/>
          <w:szCs w:val="32"/>
          <w:lang w:val="en-US"/>
        </w:rPr>
      </w:pPr>
      <w:r w:rsidRPr="00383FDB">
        <w:rPr>
          <w:b/>
          <w:i/>
          <w:iCs/>
          <w:sz w:val="32"/>
          <w:szCs w:val="32"/>
          <w:lang w:val="en-US"/>
        </w:rPr>
        <w:t xml:space="preserve">Is this Course Graded on a Curve? </w:t>
      </w:r>
    </w:p>
    <w:p w14:paraId="7FF4F240" w14:textId="77777777" w:rsidR="005107EA" w:rsidRDefault="005107EA" w:rsidP="00383FDB">
      <w:pPr>
        <w:widowControl w:val="0"/>
        <w:spacing w:line="240" w:lineRule="auto"/>
        <w:rPr>
          <w:sz w:val="32"/>
          <w:szCs w:val="32"/>
          <w:lang w:val="en-US"/>
        </w:rPr>
      </w:pPr>
    </w:p>
    <w:p w14:paraId="0A569C27" w14:textId="4D63926B" w:rsidR="00383FDB" w:rsidRPr="00383FDB" w:rsidRDefault="00383FDB" w:rsidP="00383FDB">
      <w:pPr>
        <w:widowControl w:val="0"/>
        <w:spacing w:line="240" w:lineRule="auto"/>
        <w:rPr>
          <w:sz w:val="32"/>
          <w:szCs w:val="32"/>
          <w:lang w:val="en-US"/>
        </w:rPr>
      </w:pPr>
      <w:r w:rsidRPr="00383FDB">
        <w:rPr>
          <w:sz w:val="32"/>
          <w:szCs w:val="32"/>
          <w:lang w:val="en-US"/>
        </w:rPr>
        <w:t xml:space="preserve">We prefer that the course not be graded on a curve. However, depending on the class enrollment, the law school may require that the course be graded on a curve. If so, the Registrar will provide your instructors with curved grade range. The class grade average must be within that range. </w:t>
      </w:r>
    </w:p>
    <w:p w14:paraId="37B1383E" w14:textId="77777777" w:rsidR="00383FDB" w:rsidRPr="00383FDB" w:rsidRDefault="00383FDB" w:rsidP="00383FDB">
      <w:pPr>
        <w:widowControl w:val="0"/>
        <w:spacing w:line="240" w:lineRule="auto"/>
        <w:rPr>
          <w:sz w:val="32"/>
          <w:szCs w:val="32"/>
          <w:lang w:val="en-US"/>
        </w:rPr>
      </w:pPr>
    </w:p>
    <w:p w14:paraId="24C78595" w14:textId="77777777" w:rsidR="00383FDB" w:rsidRPr="00383FDB" w:rsidRDefault="00383FDB" w:rsidP="00383FDB">
      <w:pPr>
        <w:widowControl w:val="0"/>
        <w:spacing w:line="240" w:lineRule="auto"/>
        <w:rPr>
          <w:rFonts w:eastAsia="Calibri"/>
          <w:b/>
          <w:bCs/>
          <w:i/>
          <w:iCs/>
          <w:sz w:val="32"/>
          <w:szCs w:val="32"/>
          <w:lang w:val="en-US"/>
        </w:rPr>
      </w:pPr>
    </w:p>
    <w:p w14:paraId="19C23112" w14:textId="77777777" w:rsidR="005107EA" w:rsidRDefault="005107EA" w:rsidP="00383FDB">
      <w:pPr>
        <w:widowControl w:val="0"/>
        <w:spacing w:line="240" w:lineRule="auto"/>
        <w:rPr>
          <w:b/>
          <w:i/>
          <w:iCs/>
          <w:sz w:val="32"/>
          <w:szCs w:val="32"/>
          <w:lang w:val="en-US"/>
        </w:rPr>
      </w:pPr>
    </w:p>
    <w:p w14:paraId="6365A479" w14:textId="77777777" w:rsidR="005107EA" w:rsidRDefault="005107EA" w:rsidP="00383FDB">
      <w:pPr>
        <w:widowControl w:val="0"/>
        <w:spacing w:line="240" w:lineRule="auto"/>
        <w:rPr>
          <w:b/>
          <w:i/>
          <w:iCs/>
          <w:sz w:val="32"/>
          <w:szCs w:val="32"/>
          <w:lang w:val="en-US"/>
        </w:rPr>
      </w:pPr>
    </w:p>
    <w:p w14:paraId="155C5D8E" w14:textId="49E14D77" w:rsidR="00383FDB" w:rsidRPr="00383FDB" w:rsidRDefault="00383FDB" w:rsidP="00383FDB">
      <w:pPr>
        <w:widowControl w:val="0"/>
        <w:spacing w:line="240" w:lineRule="auto"/>
        <w:rPr>
          <w:i/>
          <w:iCs/>
          <w:sz w:val="32"/>
          <w:szCs w:val="32"/>
          <w:lang w:val="en-US"/>
        </w:rPr>
      </w:pPr>
      <w:r w:rsidRPr="00383FDB">
        <w:rPr>
          <w:b/>
          <w:i/>
          <w:iCs/>
          <w:sz w:val="32"/>
          <w:szCs w:val="32"/>
          <w:lang w:val="en-US"/>
        </w:rPr>
        <w:t>Are Smartphones and Laptops Permitted in the Classroom?</w:t>
      </w:r>
    </w:p>
    <w:p w14:paraId="0EC24D3A" w14:textId="77777777" w:rsidR="005107EA" w:rsidRDefault="005107EA" w:rsidP="00383FDB">
      <w:pPr>
        <w:widowControl w:val="0"/>
        <w:spacing w:line="240" w:lineRule="auto"/>
        <w:rPr>
          <w:sz w:val="32"/>
          <w:szCs w:val="32"/>
          <w:lang w:val="en-US"/>
        </w:rPr>
      </w:pPr>
    </w:p>
    <w:p w14:paraId="598CDA5B" w14:textId="00EFE8CA" w:rsidR="00383FDB" w:rsidRPr="00383FDB" w:rsidRDefault="00383FDB" w:rsidP="00383FDB">
      <w:pPr>
        <w:widowControl w:val="0"/>
        <w:spacing w:line="240" w:lineRule="auto"/>
        <w:rPr>
          <w:sz w:val="32"/>
          <w:szCs w:val="32"/>
          <w:lang w:val="en-US"/>
        </w:rPr>
      </w:pPr>
      <w:r w:rsidRPr="00383FDB">
        <w:rPr>
          <w:sz w:val="32"/>
          <w:szCs w:val="32"/>
          <w:lang w:val="en-US"/>
        </w:rPr>
        <w:t>You must bring a laptop to class to participate in group assignment using the Reveal online data analytics platform. You may use digital devices in class to take notes. We will turn our phones off when in class. Please do the same. We expect your attention in class. Nothing life-changing will happen while you are offline.</w:t>
      </w:r>
    </w:p>
    <w:p w14:paraId="0BA1BC03" w14:textId="77777777" w:rsidR="00383FDB" w:rsidRPr="00383FDB" w:rsidRDefault="00383FDB" w:rsidP="00383FDB">
      <w:pPr>
        <w:widowControl w:val="0"/>
        <w:spacing w:line="240" w:lineRule="auto"/>
        <w:rPr>
          <w:sz w:val="32"/>
          <w:szCs w:val="32"/>
          <w:lang w:val="en-US"/>
        </w:rPr>
      </w:pPr>
    </w:p>
    <w:p w14:paraId="56B68898" w14:textId="77777777" w:rsidR="00383FDB" w:rsidRPr="00383FDB" w:rsidRDefault="00383FDB" w:rsidP="00383FDB">
      <w:pPr>
        <w:widowControl w:val="0"/>
        <w:spacing w:line="240" w:lineRule="auto"/>
        <w:rPr>
          <w:i/>
          <w:iCs/>
          <w:sz w:val="32"/>
          <w:szCs w:val="32"/>
          <w:lang w:val="en-US"/>
        </w:rPr>
      </w:pPr>
      <w:r w:rsidRPr="00383FDB">
        <w:rPr>
          <w:b/>
          <w:i/>
          <w:iCs/>
          <w:sz w:val="32"/>
          <w:szCs w:val="32"/>
          <w:lang w:val="en-US"/>
        </w:rPr>
        <w:t>What Notes Should I Take in Class?</w:t>
      </w:r>
    </w:p>
    <w:p w14:paraId="41CA1762" w14:textId="77777777" w:rsidR="005107EA" w:rsidRDefault="005107EA" w:rsidP="00383FDB">
      <w:pPr>
        <w:widowControl w:val="0"/>
        <w:spacing w:line="240" w:lineRule="auto"/>
        <w:rPr>
          <w:sz w:val="32"/>
          <w:szCs w:val="32"/>
          <w:lang w:val="en-US"/>
        </w:rPr>
      </w:pPr>
    </w:p>
    <w:p w14:paraId="11B62994" w14:textId="707E6C38" w:rsidR="00383FDB" w:rsidRDefault="00383FDB" w:rsidP="00383FDB">
      <w:pPr>
        <w:widowControl w:val="0"/>
        <w:spacing w:line="240" w:lineRule="auto"/>
        <w:rPr>
          <w:sz w:val="32"/>
          <w:szCs w:val="32"/>
          <w:lang w:val="en-US"/>
        </w:rPr>
      </w:pPr>
      <w:r w:rsidRPr="00383FDB">
        <w:rPr>
          <w:sz w:val="32"/>
          <w:szCs w:val="32"/>
          <w:lang w:val="en-US"/>
        </w:rPr>
        <w:t>We recommend that you not take word-for-word literal notes. This is not a court reporting class! Instead, think about what is happening in class and record the key ideas. Handwriting your notes is better for you than typing notes. Check out this article</w:t>
      </w:r>
      <w:r w:rsidRPr="00383FDB">
        <w:rPr>
          <w:b/>
          <w:i/>
          <w:sz w:val="32"/>
          <w:szCs w:val="32"/>
          <w:lang w:val="en-US"/>
        </w:rPr>
        <w:t xml:space="preserve">: </w:t>
      </w:r>
      <w:hyperlink r:id="rId19" w:history="1">
        <w:r w:rsidRPr="00383FDB">
          <w:rPr>
            <w:b/>
            <w:i/>
            <w:color w:val="0563C1"/>
            <w:sz w:val="32"/>
            <w:szCs w:val="32"/>
            <w:u w:val="single"/>
            <w:lang w:val="en-US"/>
          </w:rPr>
          <w:t>Note-Taking: Writing vs. Typing Notes</w:t>
        </w:r>
      </w:hyperlink>
      <w:r w:rsidRPr="00383FDB">
        <w:rPr>
          <w:b/>
          <w:i/>
          <w:sz w:val="32"/>
          <w:szCs w:val="32"/>
          <w:lang w:val="en-US"/>
        </w:rPr>
        <w:t>.</w:t>
      </w:r>
      <w:r w:rsidRPr="00383FDB">
        <w:rPr>
          <w:sz w:val="32"/>
          <w:szCs w:val="32"/>
          <w:lang w:val="en-US"/>
        </w:rPr>
        <w:t xml:space="preserve"> Beyond that, it is a good legal skill. You will need to learn to take good witness interview notes, deposition notes, and trial notes. A computer will not always be available or good to use.</w:t>
      </w:r>
    </w:p>
    <w:p w14:paraId="3D0A8CD7" w14:textId="58C9EE8B" w:rsidR="009030DC" w:rsidRDefault="009030DC" w:rsidP="00383FDB">
      <w:pPr>
        <w:widowControl w:val="0"/>
        <w:spacing w:line="240" w:lineRule="auto"/>
        <w:rPr>
          <w:sz w:val="32"/>
          <w:szCs w:val="32"/>
          <w:lang w:val="en-US"/>
        </w:rPr>
      </w:pPr>
    </w:p>
    <w:p w14:paraId="55D12D8D" w14:textId="69F6E1EC" w:rsidR="009030DC" w:rsidRPr="00A817E3" w:rsidRDefault="009030DC" w:rsidP="00383FDB">
      <w:pPr>
        <w:widowControl w:val="0"/>
        <w:spacing w:line="240" w:lineRule="auto"/>
        <w:rPr>
          <w:b/>
          <w:bCs/>
          <w:i/>
          <w:iCs/>
          <w:sz w:val="32"/>
          <w:szCs w:val="32"/>
          <w:lang w:val="en-US"/>
        </w:rPr>
      </w:pPr>
      <w:r w:rsidRPr="00A817E3">
        <w:rPr>
          <w:b/>
          <w:bCs/>
          <w:i/>
          <w:iCs/>
          <w:sz w:val="32"/>
          <w:szCs w:val="32"/>
          <w:lang w:val="en-US"/>
        </w:rPr>
        <w:t>Office Hours and Professor Contacts:</w:t>
      </w:r>
    </w:p>
    <w:p w14:paraId="3F461C70" w14:textId="7FBDB845" w:rsidR="009030DC" w:rsidRPr="00A817E3" w:rsidRDefault="009030DC" w:rsidP="00383FDB">
      <w:pPr>
        <w:widowControl w:val="0"/>
        <w:spacing w:line="240" w:lineRule="auto"/>
        <w:rPr>
          <w:b/>
          <w:bCs/>
          <w:i/>
          <w:iCs/>
          <w:sz w:val="32"/>
          <w:szCs w:val="32"/>
          <w:lang w:val="en-US"/>
        </w:rPr>
      </w:pPr>
    </w:p>
    <w:p w14:paraId="2C532920" w14:textId="3F0095B2" w:rsidR="009030DC" w:rsidRDefault="009030DC" w:rsidP="00383FDB">
      <w:pPr>
        <w:widowControl w:val="0"/>
        <w:spacing w:line="240" w:lineRule="auto"/>
        <w:rPr>
          <w:sz w:val="32"/>
          <w:szCs w:val="32"/>
          <w:lang w:val="en-US"/>
        </w:rPr>
      </w:pPr>
      <w:r>
        <w:rPr>
          <w:sz w:val="32"/>
          <w:szCs w:val="32"/>
          <w:lang w:val="en-US"/>
        </w:rPr>
        <w:t>Our office hours will be Monday, Tuesday, Wednesday, and Thursday of the compressed course, January 10</w:t>
      </w:r>
      <w:r w:rsidRPr="009030DC">
        <w:rPr>
          <w:sz w:val="32"/>
          <w:szCs w:val="32"/>
          <w:vertAlign w:val="superscript"/>
          <w:lang w:val="en-US"/>
        </w:rPr>
        <w:t>th</w:t>
      </w:r>
      <w:r>
        <w:rPr>
          <w:sz w:val="32"/>
          <w:szCs w:val="32"/>
          <w:lang w:val="en-US"/>
        </w:rPr>
        <w:t xml:space="preserve"> to January 14</w:t>
      </w:r>
      <w:r w:rsidRPr="009030DC">
        <w:rPr>
          <w:sz w:val="32"/>
          <w:szCs w:val="32"/>
          <w:vertAlign w:val="superscript"/>
          <w:lang w:val="en-US"/>
        </w:rPr>
        <w:t>th</w:t>
      </w:r>
      <w:r>
        <w:rPr>
          <w:sz w:val="32"/>
          <w:szCs w:val="32"/>
          <w:lang w:val="en-US"/>
        </w:rPr>
        <w:t xml:space="preserve">, from 2:00 PM – 3:00 PM in HH 376. You may reach Professor Hamilton by email at </w:t>
      </w:r>
      <w:hyperlink r:id="rId20" w:history="1">
        <w:r w:rsidR="00A817E3" w:rsidRPr="00A8044F">
          <w:rPr>
            <w:rStyle w:val="Hyperlink"/>
            <w:sz w:val="32"/>
            <w:szCs w:val="32"/>
            <w:lang w:val="en-US"/>
          </w:rPr>
          <w:t>hamilton@law.ufl.edu</w:t>
        </w:r>
      </w:hyperlink>
      <w:r w:rsidR="00A817E3">
        <w:rPr>
          <w:sz w:val="32"/>
          <w:szCs w:val="32"/>
          <w:lang w:val="en-US"/>
        </w:rPr>
        <w:t xml:space="preserve"> and by cell phone and text at 480.993.8777. You may reach Professor </w:t>
      </w:r>
      <w:proofErr w:type="spellStart"/>
      <w:r w:rsidR="00A817E3">
        <w:rPr>
          <w:sz w:val="32"/>
          <w:szCs w:val="32"/>
          <w:lang w:val="en-US"/>
        </w:rPr>
        <w:t>Socha</w:t>
      </w:r>
      <w:proofErr w:type="spellEnd"/>
      <w:r w:rsidR="00A817E3">
        <w:rPr>
          <w:sz w:val="32"/>
          <w:szCs w:val="32"/>
          <w:lang w:val="en-US"/>
        </w:rPr>
        <w:t xml:space="preserve">@ </w:t>
      </w:r>
      <w:hyperlink r:id="rId21" w:history="1">
        <w:r w:rsidR="00A817E3" w:rsidRPr="00A8044F">
          <w:rPr>
            <w:rStyle w:val="Hyperlink"/>
            <w:sz w:val="32"/>
            <w:szCs w:val="32"/>
            <w:lang w:val="en-US"/>
          </w:rPr>
          <w:t>gsocha@revealdata.com</w:t>
        </w:r>
      </w:hyperlink>
      <w:r w:rsidR="00A817E3">
        <w:rPr>
          <w:sz w:val="32"/>
          <w:szCs w:val="32"/>
          <w:lang w:val="en-US"/>
        </w:rPr>
        <w:t xml:space="preserve"> and by cell phone and text at 651.336.3940.</w:t>
      </w:r>
    </w:p>
    <w:p w14:paraId="147BA662" w14:textId="66AAB379" w:rsidR="00A817E3" w:rsidRDefault="00A817E3" w:rsidP="00383FDB">
      <w:pPr>
        <w:widowControl w:val="0"/>
        <w:spacing w:line="240" w:lineRule="auto"/>
        <w:rPr>
          <w:sz w:val="32"/>
          <w:szCs w:val="32"/>
          <w:lang w:val="en-US"/>
        </w:rPr>
      </w:pPr>
    </w:p>
    <w:p w14:paraId="3DB419CD" w14:textId="5C60775B" w:rsidR="00A817E3" w:rsidRPr="00C1163E" w:rsidRDefault="00A817E3" w:rsidP="00383FDB">
      <w:pPr>
        <w:widowControl w:val="0"/>
        <w:spacing w:line="240" w:lineRule="auto"/>
        <w:rPr>
          <w:b/>
          <w:bCs/>
          <w:i/>
          <w:iCs/>
          <w:sz w:val="32"/>
          <w:szCs w:val="32"/>
          <w:lang w:val="en-US"/>
        </w:rPr>
      </w:pPr>
      <w:r w:rsidRPr="00C1163E">
        <w:rPr>
          <w:b/>
          <w:bCs/>
          <w:i/>
          <w:iCs/>
          <w:sz w:val="32"/>
          <w:szCs w:val="32"/>
          <w:lang w:val="en-US"/>
        </w:rPr>
        <w:t>Attendance Policy:</w:t>
      </w:r>
    </w:p>
    <w:p w14:paraId="6E8399AD" w14:textId="49AB6294" w:rsidR="00A817E3" w:rsidRDefault="00A817E3" w:rsidP="00383FDB">
      <w:pPr>
        <w:widowControl w:val="0"/>
        <w:spacing w:line="240" w:lineRule="auto"/>
        <w:rPr>
          <w:sz w:val="32"/>
          <w:szCs w:val="32"/>
          <w:lang w:val="en-US"/>
        </w:rPr>
      </w:pPr>
    </w:p>
    <w:p w14:paraId="4EF1B4C9" w14:textId="3129D873" w:rsidR="00A817E3" w:rsidRDefault="00A817E3" w:rsidP="00383FDB">
      <w:pPr>
        <w:widowControl w:val="0"/>
        <w:spacing w:line="240" w:lineRule="auto"/>
        <w:rPr>
          <w:sz w:val="32"/>
          <w:szCs w:val="32"/>
          <w:lang w:val="en-US"/>
        </w:rPr>
      </w:pPr>
      <w:r>
        <w:rPr>
          <w:sz w:val="32"/>
          <w:szCs w:val="32"/>
          <w:lang w:val="en-US"/>
        </w:rPr>
        <w:lastRenderedPageBreak/>
        <w:t>Because this is a compressed course, attendance is critically important. All students are e</w:t>
      </w:r>
      <w:r w:rsidR="00C1163E">
        <w:rPr>
          <w:sz w:val="32"/>
          <w:szCs w:val="32"/>
          <w:lang w:val="en-US"/>
        </w:rPr>
        <w:t>xpected to attend all class sessions.</w:t>
      </w:r>
    </w:p>
    <w:p w14:paraId="4F258F68" w14:textId="2658FD03" w:rsidR="00C1163E" w:rsidRPr="00C1163E" w:rsidRDefault="00C1163E" w:rsidP="00C1163E">
      <w:pPr>
        <w:widowControl w:val="0"/>
        <w:spacing w:line="240" w:lineRule="auto"/>
        <w:rPr>
          <w:sz w:val="32"/>
          <w:szCs w:val="32"/>
          <w:lang w:val="en-US"/>
        </w:rPr>
      </w:pPr>
      <w:r>
        <w:rPr>
          <w:sz w:val="32"/>
          <w:szCs w:val="32"/>
          <w:lang w:val="en-US"/>
        </w:rPr>
        <w:t xml:space="preserve">If you are not able to attend any class sessions due to an emergency or unavoidable conflict, you must contact Professor Hamilton in advance. </w:t>
      </w:r>
      <w:r w:rsidRPr="00C1163E">
        <w:rPr>
          <w:sz w:val="32"/>
          <w:szCs w:val="32"/>
          <w:lang w:val="en-US"/>
        </w:rPr>
        <w:t xml:space="preserve">“Attendance will be taken at each class meeting. Students are allowed </w:t>
      </w:r>
      <w:r>
        <w:rPr>
          <w:sz w:val="32"/>
          <w:szCs w:val="32"/>
          <w:lang w:val="en-US"/>
        </w:rPr>
        <w:t>a single-hour</w:t>
      </w:r>
      <w:r w:rsidRPr="00C1163E">
        <w:rPr>
          <w:sz w:val="32"/>
          <w:szCs w:val="32"/>
          <w:lang w:val="en-US"/>
        </w:rPr>
        <w:t xml:space="preserve"> absence during the course. Students are responsible for ensuring that they are not recorded as absent if they come in late. A student who fails to meet the attendance requirement will be dropped from the course. The law school's policy on attendance can be found </w:t>
      </w:r>
      <w:hyperlink r:id="rId22" w:anchor=":~:text=co%2Dcurricular%20activities.-,Attendance,regular%20and%20punctual%20class%20attendance.&amp;text=UF%20Law%20policy%20permits%20dismissal,of%2012%20credits%20per%20semester." w:history="1">
        <w:r w:rsidRPr="00C1163E">
          <w:rPr>
            <w:rStyle w:val="Hyperlink"/>
            <w:sz w:val="32"/>
            <w:szCs w:val="32"/>
            <w:lang w:val="en-US"/>
          </w:rPr>
          <w:t>here</w:t>
        </w:r>
      </w:hyperlink>
      <w:r w:rsidRPr="00C1163E">
        <w:rPr>
          <w:sz w:val="32"/>
          <w:szCs w:val="32"/>
          <w:lang w:val="en-US"/>
        </w:rPr>
        <w:t xml:space="preserve">.” </w:t>
      </w:r>
    </w:p>
    <w:p w14:paraId="2D617B43" w14:textId="6EFB5595" w:rsidR="00C1163E" w:rsidRPr="00383FDB" w:rsidRDefault="00C1163E" w:rsidP="00383FDB">
      <w:pPr>
        <w:widowControl w:val="0"/>
        <w:spacing w:line="240" w:lineRule="auto"/>
        <w:rPr>
          <w:sz w:val="32"/>
          <w:szCs w:val="32"/>
          <w:lang w:val="en-US"/>
        </w:rPr>
      </w:pPr>
    </w:p>
    <w:p w14:paraId="22B78490" w14:textId="77777777" w:rsidR="00383FDB" w:rsidRPr="00383FDB" w:rsidRDefault="00383FDB" w:rsidP="00383FDB">
      <w:pPr>
        <w:spacing w:line="240" w:lineRule="auto"/>
        <w:rPr>
          <w:b/>
          <w:i/>
          <w:sz w:val="32"/>
          <w:szCs w:val="32"/>
          <w:lang w:val="en-US"/>
        </w:rPr>
      </w:pPr>
    </w:p>
    <w:p w14:paraId="756557BC" w14:textId="77777777" w:rsidR="00383FDB" w:rsidRPr="00383FDB" w:rsidRDefault="00383FDB" w:rsidP="00383FDB">
      <w:pPr>
        <w:spacing w:line="240" w:lineRule="auto"/>
        <w:rPr>
          <w:b/>
          <w:i/>
          <w:sz w:val="32"/>
          <w:szCs w:val="32"/>
          <w:lang w:val="en-US"/>
        </w:rPr>
      </w:pPr>
      <w:r w:rsidRPr="00383FDB">
        <w:rPr>
          <w:b/>
          <w:i/>
          <w:sz w:val="32"/>
          <w:szCs w:val="32"/>
          <w:lang w:val="en-US"/>
        </w:rPr>
        <w:t>Accommodations for students with disabilities</w:t>
      </w:r>
    </w:p>
    <w:p w14:paraId="4CC702D2" w14:textId="77777777" w:rsidR="005107EA" w:rsidRDefault="005107EA" w:rsidP="00383FDB">
      <w:pPr>
        <w:spacing w:line="240" w:lineRule="auto"/>
        <w:rPr>
          <w:rFonts w:eastAsia="Calibri"/>
          <w:sz w:val="32"/>
          <w:szCs w:val="32"/>
          <w:lang w:val="en-US"/>
        </w:rPr>
      </w:pPr>
    </w:p>
    <w:p w14:paraId="79C2E9C4" w14:textId="757CB8B6" w:rsidR="00383FDB" w:rsidRPr="00383FDB" w:rsidRDefault="00383FDB" w:rsidP="00383FDB">
      <w:pPr>
        <w:spacing w:line="240" w:lineRule="auto"/>
        <w:rPr>
          <w:rFonts w:eastAsia="Calibri"/>
          <w:sz w:val="32"/>
          <w:szCs w:val="32"/>
          <w:lang w:val="en-US"/>
        </w:rPr>
      </w:pPr>
      <w:r w:rsidRPr="00383FDB">
        <w:rPr>
          <w:rFonts w:eastAsia="Calibri"/>
          <w:sz w:val="32"/>
          <w:szCs w:val="32"/>
          <w:lang w:val="en-US"/>
        </w:rPr>
        <w:t>Students requesting an accommodation for disabilities must first register with the Disability Resource Center  (</w:t>
      </w:r>
      <w:hyperlink r:id="rId23" w:history="1">
        <w:r w:rsidRPr="00383FDB">
          <w:rPr>
            <w:rFonts w:eastAsia="Calibri"/>
            <w:color w:val="0563C1"/>
            <w:sz w:val="32"/>
            <w:szCs w:val="32"/>
            <w:u w:val="single"/>
            <w:lang w:val="en-US"/>
          </w:rPr>
          <w:t>http</w:t>
        </w:r>
      </w:hyperlink>
      <w:hyperlink r:id="rId24" w:history="1">
        <w:r w:rsidRPr="00383FDB">
          <w:rPr>
            <w:rFonts w:eastAsia="Calibri"/>
            <w:color w:val="0563C1"/>
            <w:sz w:val="32"/>
            <w:szCs w:val="32"/>
            <w:u w:val="single"/>
            <w:lang w:val="en-US"/>
          </w:rPr>
          <w:t>://</w:t>
        </w:r>
      </w:hyperlink>
      <w:hyperlink r:id="rId25" w:history="1">
        <w:r w:rsidRPr="00383FDB">
          <w:rPr>
            <w:rFonts w:eastAsia="Calibri"/>
            <w:color w:val="0563C1"/>
            <w:sz w:val="32"/>
            <w:szCs w:val="32"/>
            <w:u w:val="single"/>
            <w:lang w:val="en-US"/>
          </w:rPr>
          <w:t>www</w:t>
        </w:r>
      </w:hyperlink>
      <w:hyperlink r:id="rId26" w:history="1">
        <w:r w:rsidRPr="00383FDB">
          <w:rPr>
            <w:rFonts w:eastAsia="Calibri"/>
            <w:color w:val="0563C1"/>
            <w:sz w:val="32"/>
            <w:szCs w:val="32"/>
            <w:u w:val="single"/>
            <w:lang w:val="en-US"/>
          </w:rPr>
          <w:t>.</w:t>
        </w:r>
      </w:hyperlink>
      <w:hyperlink r:id="rId27" w:history="1">
        <w:r w:rsidRPr="00383FDB">
          <w:rPr>
            <w:rFonts w:eastAsia="Calibri"/>
            <w:color w:val="0563C1"/>
            <w:sz w:val="32"/>
            <w:szCs w:val="32"/>
            <w:u w:val="single"/>
            <w:lang w:val="en-US"/>
          </w:rPr>
          <w:t>ds</w:t>
        </w:r>
      </w:hyperlink>
      <w:hyperlink r:id="rId28" w:history="1">
        <w:r w:rsidRPr="00383FDB">
          <w:rPr>
            <w:rFonts w:eastAsia="Calibri"/>
            <w:color w:val="0563C1"/>
            <w:sz w:val="32"/>
            <w:szCs w:val="32"/>
            <w:u w:val="single"/>
            <w:lang w:val="en-US"/>
          </w:rPr>
          <w:t>o</w:t>
        </w:r>
      </w:hyperlink>
      <w:hyperlink r:id="rId29" w:history="1">
        <w:r w:rsidRPr="00383FDB">
          <w:rPr>
            <w:rFonts w:eastAsia="Calibri"/>
            <w:color w:val="0563C1"/>
            <w:sz w:val="32"/>
            <w:szCs w:val="32"/>
            <w:u w:val="single"/>
            <w:lang w:val="en-US"/>
          </w:rPr>
          <w:t>.</w:t>
        </w:r>
      </w:hyperlink>
      <w:hyperlink r:id="rId30" w:history="1">
        <w:r w:rsidRPr="00383FDB">
          <w:rPr>
            <w:rFonts w:eastAsia="Calibri"/>
            <w:color w:val="0563C1"/>
            <w:sz w:val="32"/>
            <w:szCs w:val="32"/>
            <w:u w:val="single"/>
            <w:lang w:val="en-US"/>
          </w:rPr>
          <w:t>ufl</w:t>
        </w:r>
      </w:hyperlink>
      <w:hyperlink r:id="rId31" w:history="1">
        <w:r w:rsidRPr="00383FDB">
          <w:rPr>
            <w:rFonts w:eastAsia="Calibri"/>
            <w:color w:val="0563C1"/>
            <w:sz w:val="32"/>
            <w:szCs w:val="32"/>
            <w:u w:val="single"/>
            <w:lang w:val="en-US"/>
          </w:rPr>
          <w:t>.</w:t>
        </w:r>
      </w:hyperlink>
      <w:hyperlink r:id="rId32" w:history="1">
        <w:r w:rsidRPr="00383FDB">
          <w:rPr>
            <w:rFonts w:eastAsia="Calibri"/>
            <w:color w:val="0563C1"/>
            <w:sz w:val="32"/>
            <w:szCs w:val="32"/>
            <w:u w:val="single"/>
            <w:lang w:val="en-US"/>
          </w:rPr>
          <w:t>edu</w:t>
        </w:r>
      </w:hyperlink>
      <w:hyperlink r:id="rId33" w:history="1">
        <w:r w:rsidRPr="00383FDB">
          <w:rPr>
            <w:rFonts w:eastAsia="Calibri"/>
            <w:color w:val="0563C1"/>
            <w:sz w:val="32"/>
            <w:szCs w:val="32"/>
            <w:u w:val="single"/>
            <w:lang w:val="en-US"/>
          </w:rPr>
          <w:t>/</w:t>
        </w:r>
      </w:hyperlink>
      <w:hyperlink r:id="rId34" w:history="1">
        <w:r w:rsidRPr="00383FDB">
          <w:rPr>
            <w:rFonts w:eastAsia="Calibri"/>
            <w:color w:val="0563C1"/>
            <w:sz w:val="32"/>
            <w:szCs w:val="32"/>
            <w:u w:val="single"/>
            <w:lang w:val="en-US"/>
          </w:rPr>
          <w:t>drc</w:t>
        </w:r>
      </w:hyperlink>
      <w:hyperlink r:id="rId35" w:history="1">
        <w:r w:rsidRPr="00383FDB">
          <w:rPr>
            <w:rFonts w:eastAsia="Calibri"/>
            <w:color w:val="0563C1"/>
            <w:sz w:val="32"/>
            <w:szCs w:val="32"/>
            <w:u w:val="single"/>
            <w:lang w:val="en-US"/>
          </w:rPr>
          <w:t>/</w:t>
        </w:r>
      </w:hyperlink>
      <w:r w:rsidRPr="00383FDB">
        <w:rPr>
          <w:rFonts w:eastAsia="Calibri"/>
          <w:sz w:val="32"/>
          <w:szCs w:val="32"/>
          <w:lang w:val="en-US"/>
        </w:rPr>
        <w:t>). Once registered, students will receive an accommodation letter which must be presented to the Assistant Dean for Student Affairs (Dean Mitchell). Students with disabilities should follow this procedure as early as possible in the semester.</w:t>
      </w:r>
    </w:p>
    <w:p w14:paraId="458EF20C" w14:textId="77777777" w:rsidR="00383FDB" w:rsidRPr="00383FDB" w:rsidRDefault="00383FDB" w:rsidP="00383FDB">
      <w:pPr>
        <w:spacing w:line="240" w:lineRule="auto"/>
        <w:rPr>
          <w:rFonts w:ascii="Times New Roman" w:eastAsia="Calibri" w:hAnsi="Times New Roman" w:cs="Times New Roman"/>
          <w:b/>
          <w:sz w:val="23"/>
          <w:szCs w:val="23"/>
          <w:lang w:val="en-US"/>
        </w:rPr>
      </w:pPr>
    </w:p>
    <w:p w14:paraId="17E89B4A" w14:textId="1EB8C7BA" w:rsidR="00383FDB" w:rsidRDefault="00FC72FC" w:rsidP="00383FDB">
      <w:pPr>
        <w:spacing w:line="240" w:lineRule="auto"/>
        <w:rPr>
          <w:b/>
          <w:bCs/>
          <w:i/>
          <w:iCs/>
          <w:sz w:val="32"/>
          <w:szCs w:val="32"/>
          <w:lang w:val="en-US"/>
        </w:rPr>
      </w:pPr>
      <w:r w:rsidRPr="00E70B7D">
        <w:rPr>
          <w:b/>
          <w:bCs/>
          <w:i/>
          <w:iCs/>
          <w:sz w:val="32"/>
          <w:szCs w:val="32"/>
          <w:lang w:val="en-US"/>
        </w:rPr>
        <w:t>Examination Delays</w:t>
      </w:r>
      <w:r w:rsidR="00E70B7D">
        <w:rPr>
          <w:b/>
          <w:bCs/>
          <w:i/>
          <w:iCs/>
          <w:sz w:val="32"/>
          <w:szCs w:val="32"/>
          <w:lang w:val="en-US"/>
        </w:rPr>
        <w:t xml:space="preserve"> and Accommodation</w:t>
      </w:r>
      <w:r w:rsidRPr="00E70B7D">
        <w:rPr>
          <w:b/>
          <w:bCs/>
          <w:i/>
          <w:iCs/>
          <w:sz w:val="32"/>
          <w:szCs w:val="32"/>
          <w:lang w:val="en-US"/>
        </w:rPr>
        <w:t xml:space="preserve"> Policy:</w:t>
      </w:r>
    </w:p>
    <w:p w14:paraId="69BE668D" w14:textId="487118F2" w:rsidR="00E70B7D" w:rsidRDefault="00E70B7D" w:rsidP="00383FDB">
      <w:pPr>
        <w:spacing w:line="240" w:lineRule="auto"/>
        <w:rPr>
          <w:b/>
          <w:bCs/>
          <w:i/>
          <w:iCs/>
          <w:sz w:val="32"/>
          <w:szCs w:val="32"/>
          <w:lang w:val="en-US"/>
        </w:rPr>
      </w:pPr>
    </w:p>
    <w:p w14:paraId="634EF56A" w14:textId="1CE502BC" w:rsidR="00E70B7D" w:rsidRPr="00E70B7D" w:rsidRDefault="00E70B7D" w:rsidP="00E70B7D">
      <w:pPr>
        <w:spacing w:line="240" w:lineRule="auto"/>
        <w:rPr>
          <w:sz w:val="32"/>
          <w:szCs w:val="32"/>
          <w:lang w:val="en-US"/>
        </w:rPr>
      </w:pPr>
      <w:r w:rsidRPr="00E70B7D">
        <w:rPr>
          <w:sz w:val="32"/>
          <w:szCs w:val="32"/>
          <w:lang w:val="en-US"/>
        </w:rPr>
        <w:t xml:space="preserve">The law school policy on exam delays and accommodations can be found </w:t>
      </w:r>
      <w:hyperlink r:id="rId36" w:history="1">
        <w:r w:rsidRPr="00E70B7D">
          <w:rPr>
            <w:rStyle w:val="Hyperlink"/>
            <w:sz w:val="32"/>
            <w:szCs w:val="32"/>
            <w:lang w:val="en-US"/>
          </w:rPr>
          <w:t>here</w:t>
        </w:r>
      </w:hyperlink>
      <w:r>
        <w:rPr>
          <w:sz w:val="32"/>
          <w:szCs w:val="32"/>
          <w:lang w:val="en-US"/>
        </w:rPr>
        <w:t>.</w:t>
      </w:r>
    </w:p>
    <w:p w14:paraId="35D6E111" w14:textId="77777777" w:rsidR="00E70B7D" w:rsidRPr="00E70B7D" w:rsidRDefault="00E70B7D" w:rsidP="00383FDB">
      <w:pPr>
        <w:spacing w:line="240" w:lineRule="auto"/>
        <w:rPr>
          <w:b/>
          <w:bCs/>
          <w:i/>
          <w:iCs/>
          <w:sz w:val="32"/>
          <w:szCs w:val="32"/>
          <w:lang w:val="en-US"/>
        </w:rPr>
      </w:pPr>
    </w:p>
    <w:p w14:paraId="22F5FBBF" w14:textId="77777777" w:rsidR="00FF2819" w:rsidRDefault="00FF2819" w:rsidP="00383FDB">
      <w:pPr>
        <w:spacing w:line="240" w:lineRule="auto"/>
        <w:rPr>
          <w:b/>
          <w:i/>
          <w:sz w:val="32"/>
          <w:szCs w:val="32"/>
          <w:lang w:val="en-US"/>
        </w:rPr>
      </w:pPr>
    </w:p>
    <w:p w14:paraId="519A330F" w14:textId="281E06C2" w:rsidR="00383FDB" w:rsidRPr="00383FDB" w:rsidRDefault="00383FDB" w:rsidP="00383FDB">
      <w:pPr>
        <w:spacing w:line="240" w:lineRule="auto"/>
        <w:rPr>
          <w:b/>
          <w:i/>
          <w:sz w:val="32"/>
          <w:szCs w:val="32"/>
          <w:lang w:val="en-US"/>
        </w:rPr>
      </w:pPr>
      <w:r w:rsidRPr="00383FDB">
        <w:rPr>
          <w:b/>
          <w:i/>
          <w:sz w:val="32"/>
          <w:szCs w:val="32"/>
          <w:lang w:val="en-US"/>
        </w:rPr>
        <w:t>Information on UF Law grading policies</w:t>
      </w:r>
    </w:p>
    <w:p w14:paraId="3312DB88" w14:textId="77777777" w:rsidR="005107EA" w:rsidRDefault="005107EA" w:rsidP="00383FDB">
      <w:pPr>
        <w:spacing w:line="240" w:lineRule="auto"/>
        <w:rPr>
          <w:sz w:val="32"/>
          <w:szCs w:val="32"/>
          <w:lang w:val="en-US"/>
        </w:rPr>
      </w:pPr>
    </w:p>
    <w:p w14:paraId="2487429C" w14:textId="614BC6B4" w:rsidR="00383FDB" w:rsidRPr="00383FDB" w:rsidRDefault="00383FDB" w:rsidP="00383FDB">
      <w:pPr>
        <w:spacing w:line="240" w:lineRule="auto"/>
        <w:rPr>
          <w:sz w:val="32"/>
          <w:szCs w:val="32"/>
          <w:lang w:val="en-US"/>
        </w:rPr>
      </w:pPr>
      <w:r w:rsidRPr="00383FDB">
        <w:rPr>
          <w:sz w:val="32"/>
          <w:szCs w:val="32"/>
          <w:lang w:val="en-US"/>
        </w:rPr>
        <w:t>The law school grading policy is available at: https://www.law.ufl.edu/life-at-uf-law/office-of-student-affairs/current-students/uf-law-student-handbook-and-academic-policies</w:t>
      </w:r>
    </w:p>
    <w:p w14:paraId="114D65EC" w14:textId="267A8277" w:rsidR="005107EA" w:rsidRPr="005107EA" w:rsidRDefault="00383FDB" w:rsidP="005107EA">
      <w:pPr>
        <w:tabs>
          <w:tab w:val="left" w:pos="8190"/>
        </w:tabs>
        <w:spacing w:line="240" w:lineRule="auto"/>
        <w:rPr>
          <w:b/>
          <w:sz w:val="32"/>
          <w:szCs w:val="32"/>
          <w:lang w:val="en-US"/>
        </w:rPr>
      </w:pPr>
      <w:r w:rsidRPr="00383FDB">
        <w:rPr>
          <w:sz w:val="32"/>
          <w:szCs w:val="32"/>
          <w:lang w:val="en-US"/>
        </w:rPr>
        <w:tab/>
      </w:r>
    </w:p>
    <w:p w14:paraId="1A579660" w14:textId="34F760E8" w:rsidR="00383FDB" w:rsidRPr="00383FDB" w:rsidRDefault="00383FDB" w:rsidP="00383FDB">
      <w:pPr>
        <w:spacing w:before="120" w:line="240" w:lineRule="auto"/>
        <w:rPr>
          <w:b/>
          <w:i/>
          <w:iCs/>
          <w:sz w:val="32"/>
          <w:szCs w:val="32"/>
          <w:lang w:val="en-US"/>
        </w:rPr>
      </w:pPr>
      <w:r w:rsidRPr="00383FDB">
        <w:rPr>
          <w:b/>
          <w:i/>
          <w:iCs/>
          <w:sz w:val="32"/>
          <w:szCs w:val="32"/>
          <w:lang w:val="en-US"/>
        </w:rPr>
        <w:lastRenderedPageBreak/>
        <w:t xml:space="preserve">University policy on academic misconduct: </w:t>
      </w:r>
    </w:p>
    <w:p w14:paraId="2D30A43D" w14:textId="77777777" w:rsidR="00383FDB" w:rsidRPr="00383FDB" w:rsidRDefault="00383FDB" w:rsidP="00383FDB">
      <w:pPr>
        <w:spacing w:before="120" w:line="240" w:lineRule="auto"/>
        <w:rPr>
          <w:sz w:val="32"/>
          <w:szCs w:val="32"/>
          <w:lang w:val="en-US"/>
        </w:rPr>
      </w:pPr>
      <w:r w:rsidRPr="00383FDB">
        <w:rPr>
          <w:sz w:val="32"/>
          <w:szCs w:val="32"/>
          <w:lang w:val="en-US"/>
        </w:rPr>
        <w:t xml:space="preserve">Academic honesty and integrity are fundamental values of the University community. You should be sure that they understand the UF Student Honor Code at http://www.dso.ufl.edu/students.php. </w:t>
      </w:r>
    </w:p>
    <w:p w14:paraId="3E1976F3" w14:textId="77777777" w:rsidR="00383FDB" w:rsidRPr="00383FDB" w:rsidRDefault="00383FDB" w:rsidP="00383FDB">
      <w:pPr>
        <w:spacing w:before="120" w:line="240" w:lineRule="auto"/>
        <w:rPr>
          <w:sz w:val="32"/>
          <w:szCs w:val="32"/>
          <w:lang w:val="en-US"/>
        </w:rPr>
      </w:pPr>
    </w:p>
    <w:p w14:paraId="6566DC58" w14:textId="229A0DE4" w:rsidR="00383FDB" w:rsidRPr="005107EA" w:rsidRDefault="00383FDB" w:rsidP="00383FDB">
      <w:pPr>
        <w:spacing w:before="120" w:line="240" w:lineRule="auto"/>
        <w:rPr>
          <w:b/>
          <w:bCs/>
          <w:i/>
          <w:iCs/>
          <w:sz w:val="32"/>
          <w:szCs w:val="32"/>
          <w:lang w:val="en-US"/>
        </w:rPr>
      </w:pPr>
      <w:r w:rsidRPr="00383FDB">
        <w:rPr>
          <w:b/>
          <w:bCs/>
          <w:i/>
          <w:iCs/>
          <w:sz w:val="32"/>
          <w:szCs w:val="32"/>
          <w:lang w:val="en-US"/>
        </w:rPr>
        <w:t>Online Course Evaluation:</w:t>
      </w:r>
    </w:p>
    <w:p w14:paraId="361FFC67" w14:textId="77777777" w:rsidR="00383FDB" w:rsidRPr="00383FDB" w:rsidRDefault="00383FDB" w:rsidP="00383FDB">
      <w:pPr>
        <w:spacing w:before="120" w:line="240" w:lineRule="auto"/>
        <w:rPr>
          <w:sz w:val="32"/>
          <w:szCs w:val="32"/>
          <w:lang w:val="en-US"/>
        </w:rPr>
      </w:pPr>
      <w:r w:rsidRPr="00383FDB">
        <w:rPr>
          <w:sz w:val="32"/>
          <w:szCs w:val="32"/>
          <w:lang w:val="en-US"/>
        </w:rPr>
        <w:t>Students are expected to provide professional and respectful feedback on the quality of instruction in this course by completing course evaluations online via GatorEvals. Guidance on how to give feedback professionally and respectfully is available at </w:t>
      </w:r>
      <w:hyperlink r:id="rId37" w:tgtFrame="_blank" w:history="1">
        <w:r w:rsidRPr="00383FDB">
          <w:rPr>
            <w:color w:val="0563C1"/>
            <w:sz w:val="32"/>
            <w:szCs w:val="32"/>
            <w:u w:val="single"/>
            <w:lang w:val="en-US"/>
          </w:rPr>
          <w:t>https://gatorevals.aa.ufl.edu/students/</w:t>
        </w:r>
      </w:hyperlink>
      <w:r w:rsidRPr="00383FDB">
        <w:rPr>
          <w:sz w:val="32"/>
          <w:szCs w:val="32"/>
          <w:lang w:val="en-US"/>
        </w:rPr>
        <w:t>.  Students will be notified when the evaluation period opens and can complete evaluations through the email they receive from GatorEvals in their Canvas course menu under GatorEvals or via  </w:t>
      </w:r>
      <w:hyperlink r:id="rId38" w:tgtFrame="_blank" w:history="1">
        <w:r w:rsidRPr="00383FDB">
          <w:rPr>
            <w:color w:val="0563C1"/>
            <w:sz w:val="32"/>
            <w:szCs w:val="32"/>
            <w:u w:val="single"/>
            <w:lang w:val="en-US"/>
          </w:rPr>
          <w:t>https://ufl.bluera.com/ufl/</w:t>
        </w:r>
      </w:hyperlink>
      <w:r w:rsidRPr="00383FDB">
        <w:rPr>
          <w:sz w:val="32"/>
          <w:szCs w:val="32"/>
          <w:lang w:val="en-US"/>
        </w:rPr>
        <w:t>.  Summaries of course evaluation results are available to students at </w:t>
      </w:r>
      <w:hyperlink r:id="rId39" w:tgtFrame="_blank" w:history="1">
        <w:r w:rsidRPr="00383FDB">
          <w:rPr>
            <w:color w:val="0563C1"/>
            <w:sz w:val="32"/>
            <w:szCs w:val="32"/>
            <w:u w:val="single"/>
            <w:lang w:val="en-US"/>
          </w:rPr>
          <w:t>https://gatorevals.aa.ufl.edu/public-results</w:t>
        </w:r>
      </w:hyperlink>
    </w:p>
    <w:p w14:paraId="0422CC7F" w14:textId="77777777" w:rsidR="00383FDB" w:rsidRPr="00383FDB" w:rsidRDefault="00383FDB" w:rsidP="00383FDB">
      <w:pPr>
        <w:spacing w:before="120" w:line="240" w:lineRule="auto"/>
        <w:rPr>
          <w:sz w:val="32"/>
          <w:szCs w:val="32"/>
          <w:lang w:val="en-US"/>
        </w:rPr>
      </w:pPr>
    </w:p>
    <w:p w14:paraId="460BC5C8" w14:textId="77777777" w:rsidR="00383FDB" w:rsidRPr="00383FDB" w:rsidRDefault="00383FDB" w:rsidP="00383FDB">
      <w:pPr>
        <w:spacing w:before="120" w:line="240" w:lineRule="auto"/>
        <w:rPr>
          <w:b/>
          <w:i/>
          <w:iCs/>
          <w:sz w:val="32"/>
          <w:szCs w:val="32"/>
          <w:lang w:val="en-US"/>
        </w:rPr>
      </w:pPr>
      <w:r w:rsidRPr="00383FDB">
        <w:rPr>
          <w:b/>
          <w:i/>
          <w:iCs/>
          <w:sz w:val="32"/>
          <w:szCs w:val="32"/>
          <w:lang w:val="en-US"/>
        </w:rPr>
        <w:t>Getting Technical help with Canvas:</w:t>
      </w:r>
    </w:p>
    <w:p w14:paraId="508893C7" w14:textId="0EC7EA77" w:rsidR="005107EA" w:rsidRPr="00383FDB" w:rsidRDefault="00383FDB" w:rsidP="00383FDB">
      <w:pPr>
        <w:spacing w:before="120" w:line="240" w:lineRule="auto"/>
        <w:rPr>
          <w:sz w:val="32"/>
          <w:szCs w:val="32"/>
          <w:lang w:val="en-US"/>
        </w:rPr>
      </w:pPr>
      <w:r w:rsidRPr="00383FDB">
        <w:rPr>
          <w:sz w:val="32"/>
          <w:szCs w:val="32"/>
          <w:lang w:val="en-US"/>
        </w:rPr>
        <w:t xml:space="preserve">For issues with technical difficulties for E-learning in Canvas, please contact the UF Help Desk at: </w:t>
      </w:r>
    </w:p>
    <w:p w14:paraId="764F8968" w14:textId="77777777" w:rsidR="00383FDB" w:rsidRPr="00383FDB" w:rsidRDefault="00383FDB" w:rsidP="00383FDB">
      <w:pPr>
        <w:spacing w:before="120" w:line="240" w:lineRule="auto"/>
        <w:rPr>
          <w:sz w:val="32"/>
          <w:szCs w:val="32"/>
          <w:lang w:val="en-US"/>
        </w:rPr>
      </w:pPr>
      <w:r w:rsidRPr="00383FDB">
        <w:rPr>
          <w:sz w:val="32"/>
          <w:szCs w:val="32"/>
          <w:lang w:val="en-US"/>
        </w:rPr>
        <w:t xml:space="preserve">● Learning-support@ufl.edu </w:t>
      </w:r>
    </w:p>
    <w:p w14:paraId="64574733" w14:textId="77777777" w:rsidR="00383FDB" w:rsidRPr="00383FDB" w:rsidRDefault="00383FDB" w:rsidP="00383FDB">
      <w:pPr>
        <w:spacing w:before="120" w:line="240" w:lineRule="auto"/>
        <w:rPr>
          <w:sz w:val="32"/>
          <w:szCs w:val="32"/>
          <w:lang w:val="en-US"/>
        </w:rPr>
      </w:pPr>
      <w:r w:rsidRPr="00383FDB">
        <w:rPr>
          <w:sz w:val="32"/>
          <w:szCs w:val="32"/>
          <w:lang w:val="en-US"/>
        </w:rPr>
        <w:t xml:space="preserve">● (352) 392-HELP - select option 2 </w:t>
      </w:r>
    </w:p>
    <w:p w14:paraId="03536971" w14:textId="77777777" w:rsidR="00383FDB" w:rsidRPr="00383FDB" w:rsidRDefault="00383FDB" w:rsidP="00383FDB">
      <w:pPr>
        <w:spacing w:before="120" w:line="240" w:lineRule="auto"/>
        <w:rPr>
          <w:sz w:val="32"/>
          <w:szCs w:val="32"/>
          <w:lang w:val="en-US"/>
        </w:rPr>
      </w:pPr>
      <w:r w:rsidRPr="00383FDB">
        <w:rPr>
          <w:sz w:val="32"/>
          <w:szCs w:val="32"/>
          <w:lang w:val="en-US"/>
        </w:rPr>
        <w:t xml:space="preserve">● https://lss.at.ufl.edu/help.shtml </w:t>
      </w:r>
    </w:p>
    <w:p w14:paraId="3200B578" w14:textId="77777777" w:rsidR="00383FDB" w:rsidRPr="00383FDB" w:rsidRDefault="00383FDB" w:rsidP="00383FDB">
      <w:pPr>
        <w:spacing w:before="120" w:line="240" w:lineRule="auto"/>
        <w:rPr>
          <w:sz w:val="32"/>
          <w:szCs w:val="32"/>
          <w:lang w:val="en-US"/>
        </w:rPr>
      </w:pPr>
    </w:p>
    <w:p w14:paraId="603E96E2" w14:textId="77777777" w:rsidR="00383FDB" w:rsidRPr="00383FDB" w:rsidRDefault="00383FDB" w:rsidP="00383FDB">
      <w:pPr>
        <w:spacing w:before="120" w:line="240" w:lineRule="auto"/>
        <w:rPr>
          <w:sz w:val="32"/>
          <w:szCs w:val="32"/>
          <w:lang w:val="en-US"/>
        </w:rPr>
      </w:pPr>
      <w:r w:rsidRPr="00383FDB">
        <w:rPr>
          <w:sz w:val="32"/>
          <w:szCs w:val="32"/>
          <w:lang w:val="en-US"/>
        </w:rPr>
        <w:t xml:space="preserve">Other resources are available at http://www.distance.ufl.edu/getting-help for: </w:t>
      </w:r>
    </w:p>
    <w:p w14:paraId="5C2F4839" w14:textId="77777777" w:rsidR="00383FDB" w:rsidRPr="00383FDB" w:rsidRDefault="00383FDB" w:rsidP="00383FDB">
      <w:pPr>
        <w:numPr>
          <w:ilvl w:val="0"/>
          <w:numId w:val="24"/>
        </w:numPr>
        <w:spacing w:before="120" w:line="240" w:lineRule="auto"/>
        <w:jc w:val="both"/>
        <w:rPr>
          <w:rFonts w:ascii="Times New Roman" w:eastAsia="Calibri" w:hAnsi="Times New Roman" w:cs="Times New Roman"/>
          <w:sz w:val="32"/>
          <w:szCs w:val="32"/>
          <w:lang w:val="en-US"/>
        </w:rPr>
      </w:pPr>
      <w:r w:rsidRPr="00383FDB">
        <w:rPr>
          <w:sz w:val="32"/>
          <w:szCs w:val="32"/>
          <w:lang w:val="en-US"/>
        </w:rPr>
        <w:t xml:space="preserve">Counseling and Wellness resources </w:t>
      </w:r>
    </w:p>
    <w:p w14:paraId="1CF290AB" w14:textId="77777777" w:rsidR="00383FDB" w:rsidRPr="00383FDB" w:rsidRDefault="00383FDB" w:rsidP="00383FDB">
      <w:pPr>
        <w:numPr>
          <w:ilvl w:val="0"/>
          <w:numId w:val="24"/>
        </w:numPr>
        <w:spacing w:before="120" w:line="240" w:lineRule="auto"/>
        <w:jc w:val="both"/>
        <w:rPr>
          <w:rFonts w:ascii="Times New Roman" w:eastAsia="Calibri" w:hAnsi="Times New Roman" w:cs="Times New Roman"/>
          <w:sz w:val="32"/>
          <w:szCs w:val="32"/>
          <w:lang w:val="en-US"/>
        </w:rPr>
      </w:pPr>
      <w:r w:rsidRPr="00383FDB">
        <w:rPr>
          <w:sz w:val="32"/>
          <w:szCs w:val="32"/>
          <w:lang w:val="en-US"/>
        </w:rPr>
        <w:t xml:space="preserve">Disability resources </w:t>
      </w:r>
    </w:p>
    <w:p w14:paraId="20A4C16C" w14:textId="77777777" w:rsidR="00383FDB" w:rsidRPr="00383FDB" w:rsidRDefault="00383FDB" w:rsidP="00383FDB">
      <w:pPr>
        <w:numPr>
          <w:ilvl w:val="0"/>
          <w:numId w:val="24"/>
        </w:numPr>
        <w:spacing w:before="120" w:line="240" w:lineRule="auto"/>
        <w:jc w:val="both"/>
        <w:rPr>
          <w:rFonts w:ascii="Times New Roman" w:eastAsia="Calibri" w:hAnsi="Times New Roman" w:cs="Times New Roman"/>
          <w:sz w:val="32"/>
          <w:szCs w:val="32"/>
          <w:lang w:val="en-US"/>
        </w:rPr>
      </w:pPr>
      <w:r w:rsidRPr="00383FDB">
        <w:rPr>
          <w:sz w:val="32"/>
          <w:szCs w:val="32"/>
          <w:lang w:val="en-US"/>
        </w:rPr>
        <w:lastRenderedPageBreak/>
        <w:t xml:space="preserve">Resources for handling student concerns and complaints </w:t>
      </w:r>
    </w:p>
    <w:p w14:paraId="6B9D02C8" w14:textId="77777777" w:rsidR="00383FDB" w:rsidRPr="00383FDB" w:rsidRDefault="00383FDB" w:rsidP="00383FDB">
      <w:pPr>
        <w:numPr>
          <w:ilvl w:val="0"/>
          <w:numId w:val="24"/>
        </w:numPr>
        <w:spacing w:before="120" w:line="240" w:lineRule="auto"/>
        <w:jc w:val="both"/>
        <w:rPr>
          <w:rFonts w:ascii="Times New Roman" w:eastAsia="Calibri" w:hAnsi="Times New Roman" w:cs="Times New Roman"/>
          <w:sz w:val="32"/>
          <w:szCs w:val="32"/>
          <w:lang w:val="en-US"/>
        </w:rPr>
      </w:pPr>
      <w:r w:rsidRPr="00383FDB">
        <w:rPr>
          <w:sz w:val="32"/>
          <w:szCs w:val="32"/>
          <w:lang w:val="en-US"/>
        </w:rPr>
        <w:t xml:space="preserve">Library Help Desk support </w:t>
      </w:r>
    </w:p>
    <w:p w14:paraId="3CF3A65D" w14:textId="77777777" w:rsidR="00383FDB" w:rsidRPr="00383FDB" w:rsidRDefault="00383FDB" w:rsidP="00383FDB">
      <w:pPr>
        <w:spacing w:before="120" w:line="240" w:lineRule="auto"/>
        <w:rPr>
          <w:b/>
          <w:bCs/>
          <w:i/>
          <w:sz w:val="32"/>
          <w:szCs w:val="32"/>
          <w:lang w:val="en-US"/>
        </w:rPr>
      </w:pPr>
    </w:p>
    <w:p w14:paraId="6A422256" w14:textId="77777777" w:rsidR="00383FDB" w:rsidRPr="00383FDB" w:rsidRDefault="00383FDB" w:rsidP="00383FDB">
      <w:pPr>
        <w:spacing w:before="120" w:line="240" w:lineRule="auto"/>
        <w:rPr>
          <w:b/>
          <w:bCs/>
          <w:i/>
          <w:sz w:val="32"/>
          <w:szCs w:val="32"/>
          <w:lang w:val="en-US"/>
        </w:rPr>
      </w:pPr>
      <w:r w:rsidRPr="00383FDB">
        <w:rPr>
          <w:b/>
          <w:bCs/>
          <w:i/>
          <w:sz w:val="32"/>
          <w:szCs w:val="32"/>
          <w:lang w:val="en-US"/>
        </w:rPr>
        <w:t>COVID Related Safety Issues</w:t>
      </w:r>
    </w:p>
    <w:p w14:paraId="0DCDCEA0" w14:textId="2A0961AF" w:rsidR="00D044EC" w:rsidRDefault="00383FDB" w:rsidP="00D044EC">
      <w:pPr>
        <w:widowControl w:val="0"/>
        <w:spacing w:before="120" w:line="240" w:lineRule="auto"/>
        <w:rPr>
          <w:sz w:val="32"/>
          <w:szCs w:val="32"/>
          <w:lang w:val="en-US"/>
        </w:rPr>
      </w:pPr>
      <w:r w:rsidRPr="00383FDB">
        <w:rPr>
          <w:sz w:val="32"/>
          <w:szCs w:val="32"/>
          <w:lang w:val="en-US"/>
        </w:rPr>
        <w:t>We will have face-to-face instructional sessions to accomplish the student learning objectives of this course. Because we will be indoors in a classroom, we will wear face masks and request that you do as well.</w:t>
      </w:r>
    </w:p>
    <w:p w14:paraId="44F53A3C" w14:textId="77777777" w:rsidR="005107EA" w:rsidRDefault="005107EA" w:rsidP="00D044EC">
      <w:pPr>
        <w:widowControl w:val="0"/>
        <w:spacing w:before="120" w:line="240" w:lineRule="auto"/>
        <w:rPr>
          <w:sz w:val="32"/>
          <w:szCs w:val="32"/>
          <w:lang w:val="en-US"/>
        </w:rPr>
      </w:pPr>
    </w:p>
    <w:p w14:paraId="5BE56B35" w14:textId="1872F92C" w:rsidR="00383FDB" w:rsidRPr="00D044EC" w:rsidRDefault="00383FDB" w:rsidP="00D044EC">
      <w:pPr>
        <w:widowControl w:val="0"/>
        <w:spacing w:before="120" w:line="240" w:lineRule="auto"/>
        <w:rPr>
          <w:sz w:val="32"/>
          <w:szCs w:val="32"/>
          <w:lang w:val="en-US"/>
        </w:rPr>
      </w:pPr>
      <w:r w:rsidRPr="00383FDB">
        <w:rPr>
          <w:b/>
          <w:i/>
          <w:sz w:val="32"/>
          <w:szCs w:val="32"/>
          <w:lang w:val="en-US"/>
        </w:rPr>
        <w:t>Daily Class Schedule and Assignments:</w:t>
      </w:r>
    </w:p>
    <w:p w14:paraId="0B4EA9A6" w14:textId="77777777" w:rsidR="00383FDB" w:rsidRPr="00383FDB" w:rsidRDefault="00383FDB" w:rsidP="00383FDB">
      <w:pPr>
        <w:widowControl w:val="0"/>
        <w:spacing w:line="240" w:lineRule="auto"/>
        <w:rPr>
          <w:b/>
          <w:i/>
          <w:sz w:val="32"/>
          <w:szCs w:val="32"/>
          <w:lang w:val="en-US"/>
        </w:rPr>
      </w:pPr>
    </w:p>
    <w:p w14:paraId="63CEED2A" w14:textId="77777777" w:rsidR="00383FDB" w:rsidRPr="00383FDB" w:rsidRDefault="00383FDB" w:rsidP="00383FDB">
      <w:pPr>
        <w:widowControl w:val="0"/>
        <w:spacing w:line="240" w:lineRule="auto"/>
        <w:rPr>
          <w:sz w:val="32"/>
          <w:szCs w:val="32"/>
          <w:lang w:val="en-US"/>
        </w:rPr>
      </w:pPr>
      <w:r w:rsidRPr="00383FDB">
        <w:rPr>
          <w:sz w:val="32"/>
          <w:szCs w:val="32"/>
          <w:lang w:val="en-US"/>
        </w:rPr>
        <w:t xml:space="preserve">The specific daily lessons, objectives, reading materials, assignments, and exercises are below. </w:t>
      </w:r>
    </w:p>
    <w:p w14:paraId="146D5660" w14:textId="77777777" w:rsidR="00383FDB" w:rsidRPr="00383FDB" w:rsidRDefault="00383FDB" w:rsidP="00383FDB">
      <w:pPr>
        <w:widowControl w:val="0"/>
        <w:spacing w:line="240" w:lineRule="auto"/>
        <w:rPr>
          <w:sz w:val="32"/>
          <w:szCs w:val="32"/>
          <w:lang w:val="en-US"/>
        </w:rPr>
      </w:pPr>
    </w:p>
    <w:p w14:paraId="41976CDA" w14:textId="77777777" w:rsidR="00383FDB" w:rsidRPr="00383FDB" w:rsidRDefault="00383FDB" w:rsidP="00383FDB">
      <w:pPr>
        <w:widowControl w:val="0"/>
        <w:spacing w:line="240" w:lineRule="auto"/>
        <w:rPr>
          <w:b/>
          <w:smallCaps/>
          <w:sz w:val="28"/>
          <w:szCs w:val="28"/>
          <w:u w:val="single"/>
          <w:lang w:val="en-US"/>
        </w:rPr>
      </w:pPr>
      <w:r w:rsidRPr="00383FDB">
        <w:rPr>
          <w:sz w:val="32"/>
          <w:szCs w:val="32"/>
          <w:lang w:val="en-US"/>
        </w:rPr>
        <w:t>We reserve the right to make reasonable adjustments and modifications to the weekly schedule as required by the pace and progress of the class, including, but not limited to additional assignments, readings, and exercises.</w:t>
      </w:r>
      <w:bookmarkEnd w:id="0"/>
    </w:p>
    <w:p w14:paraId="54FAA593" w14:textId="2831D4E1" w:rsidR="006162CD" w:rsidRDefault="0022595C" w:rsidP="006162CD">
      <w:pPr>
        <w:pStyle w:val="Title"/>
      </w:pPr>
      <w:r>
        <w:t xml:space="preserve">       </w:t>
      </w:r>
      <w:r w:rsidR="004A1874">
        <w:t xml:space="preserve">   </w:t>
      </w:r>
    </w:p>
    <w:p w14:paraId="730B8854" w14:textId="77777777" w:rsidR="006162CD" w:rsidRDefault="006162CD" w:rsidP="006162CD">
      <w:pPr>
        <w:pStyle w:val="Title"/>
        <w:ind w:left="2160" w:firstLine="720"/>
      </w:pPr>
    </w:p>
    <w:p w14:paraId="0FD18326" w14:textId="77777777" w:rsidR="006162CD" w:rsidRDefault="006162CD" w:rsidP="006162CD">
      <w:pPr>
        <w:pStyle w:val="Title"/>
        <w:ind w:left="2160" w:firstLine="720"/>
      </w:pPr>
    </w:p>
    <w:p w14:paraId="0134D0C1" w14:textId="77777777" w:rsidR="006162CD" w:rsidRDefault="006162CD" w:rsidP="006162CD">
      <w:pPr>
        <w:pStyle w:val="Title"/>
        <w:ind w:left="2160" w:firstLine="720"/>
      </w:pPr>
    </w:p>
    <w:p w14:paraId="4933AAE3" w14:textId="77777777" w:rsidR="006162CD" w:rsidRDefault="006162CD" w:rsidP="006162CD">
      <w:pPr>
        <w:pStyle w:val="Title"/>
        <w:ind w:left="2160" w:firstLine="720"/>
        <w:sectPr w:rsidR="006162CD" w:rsidSect="006162CD">
          <w:footerReference w:type="even" r:id="rId40"/>
          <w:footerReference w:type="default" r:id="rId41"/>
          <w:pgSz w:w="12240" w:h="15840"/>
          <w:pgMar w:top="1440" w:right="1440" w:bottom="1440" w:left="1440" w:header="720" w:footer="720" w:gutter="0"/>
          <w:pgNumType w:start="1"/>
          <w:cols w:space="720"/>
          <w:docGrid w:linePitch="299"/>
        </w:sectPr>
      </w:pPr>
    </w:p>
    <w:p w14:paraId="00000001" w14:textId="62393F06" w:rsidR="00EE2E68" w:rsidRDefault="00E32291" w:rsidP="006162CD">
      <w:pPr>
        <w:pStyle w:val="Title"/>
        <w:ind w:left="2160" w:firstLine="720"/>
      </w:pPr>
      <w:r>
        <w:lastRenderedPageBreak/>
        <w:t>First Day</w:t>
      </w:r>
      <w:r w:rsidR="00654A98">
        <w:t>: Overview</w:t>
      </w:r>
    </w:p>
    <w:p w14:paraId="6589A165" w14:textId="34B4A683" w:rsidR="00050977" w:rsidRDefault="00050977" w:rsidP="00050977"/>
    <w:p w14:paraId="1164B846" w14:textId="77777777" w:rsidR="00050977" w:rsidRPr="00050977" w:rsidRDefault="00050977" w:rsidP="00050977"/>
    <w:p w14:paraId="30C23148" w14:textId="77777777" w:rsidR="00050977" w:rsidRDefault="00050977">
      <w:pPr>
        <w:pStyle w:val="Heading1"/>
        <w:sectPr w:rsidR="00050977" w:rsidSect="006162CD">
          <w:pgSz w:w="12240" w:h="15840"/>
          <w:pgMar w:top="720" w:right="720" w:bottom="432" w:left="720" w:header="720" w:footer="720" w:gutter="0"/>
          <w:pgNumType w:start="1"/>
          <w:cols w:space="720"/>
          <w:docGrid w:linePitch="299"/>
        </w:sectPr>
      </w:pPr>
      <w:bookmarkStart w:id="1" w:name="_sv80gmit178m" w:colFirst="0" w:colLast="0"/>
      <w:bookmarkEnd w:id="1"/>
    </w:p>
    <w:p w14:paraId="00000002" w14:textId="5FFE103F" w:rsidR="00EE2E68" w:rsidRDefault="00654A98" w:rsidP="0022595C">
      <w:pPr>
        <w:pStyle w:val="Heading1"/>
        <w:spacing w:before="240"/>
        <w:rPr>
          <w:sz w:val="28"/>
          <w:szCs w:val="28"/>
        </w:rPr>
      </w:pPr>
      <w:r w:rsidRPr="001A6544">
        <w:rPr>
          <w:b/>
          <w:bCs/>
          <w:i/>
          <w:iCs/>
          <w:color w:val="000000" w:themeColor="text1"/>
        </w:rPr>
        <w:t>Hour 1</w:t>
      </w:r>
      <w:r>
        <w:t>: Introduction and Overview</w:t>
      </w:r>
    </w:p>
    <w:p w14:paraId="00000003" w14:textId="2D0B03EF" w:rsidR="00EE2E68" w:rsidRDefault="00654A98">
      <w:pPr>
        <w:numPr>
          <w:ilvl w:val="0"/>
          <w:numId w:val="2"/>
        </w:numPr>
        <w:rPr>
          <w:sz w:val="28"/>
          <w:szCs w:val="28"/>
        </w:rPr>
      </w:pPr>
      <w:r>
        <w:rPr>
          <w:sz w:val="28"/>
          <w:szCs w:val="28"/>
        </w:rPr>
        <w:t xml:space="preserve">Introduction of </w:t>
      </w:r>
      <w:r w:rsidR="000E2182">
        <w:rPr>
          <w:sz w:val="28"/>
          <w:szCs w:val="28"/>
        </w:rPr>
        <w:t>professors</w:t>
      </w:r>
    </w:p>
    <w:p w14:paraId="00000004" w14:textId="6E20A8A1" w:rsidR="00EE2E68" w:rsidRDefault="00654A98">
      <w:pPr>
        <w:numPr>
          <w:ilvl w:val="0"/>
          <w:numId w:val="2"/>
        </w:numPr>
        <w:rPr>
          <w:sz w:val="28"/>
          <w:szCs w:val="28"/>
        </w:rPr>
      </w:pPr>
      <w:r>
        <w:rPr>
          <w:sz w:val="28"/>
          <w:szCs w:val="28"/>
        </w:rPr>
        <w:t xml:space="preserve">General </w:t>
      </w:r>
      <w:r w:rsidR="000E2182">
        <w:rPr>
          <w:sz w:val="28"/>
          <w:szCs w:val="28"/>
        </w:rPr>
        <w:t xml:space="preserve">description </w:t>
      </w:r>
      <w:r>
        <w:rPr>
          <w:sz w:val="28"/>
          <w:szCs w:val="28"/>
        </w:rPr>
        <w:t xml:space="preserve">of the </w:t>
      </w:r>
      <w:r w:rsidR="000E2182">
        <w:rPr>
          <w:sz w:val="28"/>
          <w:szCs w:val="28"/>
        </w:rPr>
        <w:t xml:space="preserve">course </w:t>
      </w:r>
      <w:r>
        <w:rPr>
          <w:sz w:val="28"/>
          <w:szCs w:val="28"/>
        </w:rPr>
        <w:t>and what will be covered</w:t>
      </w:r>
    </w:p>
    <w:p w14:paraId="00000005" w14:textId="77777777" w:rsidR="00EE2E68" w:rsidRDefault="00654A98">
      <w:pPr>
        <w:numPr>
          <w:ilvl w:val="0"/>
          <w:numId w:val="2"/>
        </w:numPr>
        <w:rPr>
          <w:sz w:val="28"/>
          <w:szCs w:val="28"/>
        </w:rPr>
      </w:pPr>
      <w:r>
        <w:rPr>
          <w:sz w:val="28"/>
          <w:szCs w:val="28"/>
        </w:rPr>
        <w:t>Grading rubric</w:t>
      </w:r>
    </w:p>
    <w:p w14:paraId="00000007" w14:textId="4A2A68AC" w:rsidR="00EE2E68" w:rsidRPr="00324037" w:rsidRDefault="00654A98" w:rsidP="00324037">
      <w:pPr>
        <w:numPr>
          <w:ilvl w:val="1"/>
          <w:numId w:val="2"/>
        </w:numPr>
        <w:rPr>
          <w:sz w:val="28"/>
          <w:szCs w:val="28"/>
        </w:rPr>
      </w:pPr>
      <w:r>
        <w:rPr>
          <w:sz w:val="28"/>
          <w:szCs w:val="28"/>
        </w:rPr>
        <w:t>Attendance</w:t>
      </w:r>
    </w:p>
    <w:p w14:paraId="00000008" w14:textId="77777777" w:rsidR="00EE2E68" w:rsidRDefault="00654A98">
      <w:pPr>
        <w:numPr>
          <w:ilvl w:val="1"/>
          <w:numId w:val="2"/>
        </w:numPr>
        <w:rPr>
          <w:sz w:val="28"/>
          <w:szCs w:val="28"/>
        </w:rPr>
      </w:pPr>
      <w:r>
        <w:rPr>
          <w:sz w:val="28"/>
          <w:szCs w:val="28"/>
        </w:rPr>
        <w:t>Assignments</w:t>
      </w:r>
    </w:p>
    <w:p w14:paraId="00000009" w14:textId="75F21E93" w:rsidR="00EE2E68" w:rsidRDefault="00654A98">
      <w:pPr>
        <w:numPr>
          <w:ilvl w:val="1"/>
          <w:numId w:val="2"/>
        </w:numPr>
        <w:rPr>
          <w:sz w:val="28"/>
          <w:szCs w:val="28"/>
        </w:rPr>
      </w:pPr>
      <w:r>
        <w:rPr>
          <w:sz w:val="28"/>
          <w:szCs w:val="28"/>
        </w:rPr>
        <w:t xml:space="preserve">Final </w:t>
      </w:r>
      <w:r w:rsidR="000E2182">
        <w:rPr>
          <w:sz w:val="28"/>
          <w:szCs w:val="28"/>
        </w:rPr>
        <w:t>examination</w:t>
      </w:r>
    </w:p>
    <w:p w14:paraId="0000000A" w14:textId="4C5CB288" w:rsidR="00EE2E68" w:rsidRDefault="00324037">
      <w:pPr>
        <w:numPr>
          <w:ilvl w:val="0"/>
          <w:numId w:val="2"/>
        </w:numPr>
        <w:rPr>
          <w:sz w:val="28"/>
          <w:szCs w:val="28"/>
        </w:rPr>
      </w:pPr>
      <w:r>
        <w:rPr>
          <w:sz w:val="28"/>
          <w:szCs w:val="28"/>
        </w:rPr>
        <w:t>General i</w:t>
      </w:r>
      <w:r w:rsidR="00654A98">
        <w:rPr>
          <w:sz w:val="28"/>
          <w:szCs w:val="28"/>
        </w:rPr>
        <w:t>ntroduction to electronic files and storage</w:t>
      </w:r>
    </w:p>
    <w:p w14:paraId="0000000B" w14:textId="77777777" w:rsidR="00EE2E68" w:rsidRDefault="00654A98">
      <w:pPr>
        <w:numPr>
          <w:ilvl w:val="1"/>
          <w:numId w:val="2"/>
        </w:numPr>
        <w:rPr>
          <w:sz w:val="28"/>
          <w:szCs w:val="28"/>
        </w:rPr>
      </w:pPr>
      <w:r>
        <w:rPr>
          <w:sz w:val="28"/>
          <w:szCs w:val="28"/>
        </w:rPr>
        <w:t>Bits, bytes, kilobytes, gigabytes, terabytes</w:t>
      </w:r>
    </w:p>
    <w:p w14:paraId="0000000C" w14:textId="77777777" w:rsidR="00EE2E68" w:rsidRDefault="00654A98">
      <w:pPr>
        <w:numPr>
          <w:ilvl w:val="1"/>
          <w:numId w:val="2"/>
        </w:numPr>
        <w:rPr>
          <w:sz w:val="28"/>
          <w:szCs w:val="28"/>
        </w:rPr>
      </w:pPr>
      <w:r>
        <w:rPr>
          <w:sz w:val="28"/>
          <w:szCs w:val="28"/>
        </w:rPr>
        <w:t>Basic characteristics of ESI</w:t>
      </w:r>
    </w:p>
    <w:p w14:paraId="0000000D" w14:textId="700155A1" w:rsidR="00EE2E68" w:rsidRDefault="00654A98">
      <w:pPr>
        <w:pStyle w:val="Heading1"/>
        <w:rPr>
          <w:sz w:val="28"/>
          <w:szCs w:val="28"/>
        </w:rPr>
      </w:pPr>
      <w:bookmarkStart w:id="2" w:name="_yku30zwycd3y" w:colFirst="0" w:colLast="0"/>
      <w:bookmarkEnd w:id="2"/>
      <w:r w:rsidRPr="004E3FCC">
        <w:rPr>
          <w:b/>
          <w:bCs/>
          <w:i/>
          <w:iCs/>
        </w:rPr>
        <w:t>Hour 2</w:t>
      </w:r>
      <w:r>
        <w:t xml:space="preserve">: </w:t>
      </w:r>
      <w:r w:rsidR="00324037">
        <w:t xml:space="preserve">Data Analytic </w:t>
      </w:r>
      <w:r>
        <w:t>Frameworks</w:t>
      </w:r>
    </w:p>
    <w:p w14:paraId="0000000E" w14:textId="77777777" w:rsidR="00EE2E68" w:rsidRDefault="00654A98">
      <w:pPr>
        <w:numPr>
          <w:ilvl w:val="0"/>
          <w:numId w:val="4"/>
        </w:numPr>
        <w:rPr>
          <w:sz w:val="28"/>
          <w:szCs w:val="28"/>
        </w:rPr>
      </w:pPr>
      <w:r>
        <w:rPr>
          <w:sz w:val="28"/>
          <w:szCs w:val="28"/>
        </w:rPr>
        <w:t>The civil procedure discovery framework:</w:t>
      </w:r>
    </w:p>
    <w:p w14:paraId="0000000F" w14:textId="77777777" w:rsidR="00EE2E68" w:rsidRDefault="00654A98">
      <w:pPr>
        <w:numPr>
          <w:ilvl w:val="1"/>
          <w:numId w:val="4"/>
        </w:numPr>
        <w:rPr>
          <w:sz w:val="28"/>
          <w:szCs w:val="28"/>
        </w:rPr>
      </w:pPr>
      <w:r>
        <w:rPr>
          <w:sz w:val="28"/>
          <w:szCs w:val="28"/>
        </w:rPr>
        <w:t>FRCP and Florida rules governing ESI</w:t>
      </w:r>
    </w:p>
    <w:p w14:paraId="00000010" w14:textId="648BD16E" w:rsidR="00EE2E68" w:rsidRDefault="00BF7200">
      <w:pPr>
        <w:numPr>
          <w:ilvl w:val="2"/>
          <w:numId w:val="4"/>
        </w:numPr>
        <w:rPr>
          <w:sz w:val="28"/>
          <w:szCs w:val="28"/>
        </w:rPr>
      </w:pPr>
      <w:r>
        <w:rPr>
          <w:sz w:val="28"/>
          <w:szCs w:val="28"/>
        </w:rPr>
        <w:t xml:space="preserve">2006 </w:t>
      </w:r>
      <w:r w:rsidR="00654A98">
        <w:rPr>
          <w:sz w:val="28"/>
          <w:szCs w:val="28"/>
        </w:rPr>
        <w:t>revisions</w:t>
      </w:r>
    </w:p>
    <w:p w14:paraId="00000011" w14:textId="62EE55AE" w:rsidR="00EE2E68" w:rsidRDefault="00FF7B7E">
      <w:pPr>
        <w:numPr>
          <w:ilvl w:val="2"/>
          <w:numId w:val="4"/>
        </w:numPr>
        <w:rPr>
          <w:sz w:val="28"/>
          <w:szCs w:val="28"/>
        </w:rPr>
      </w:pPr>
      <w:r>
        <w:rPr>
          <w:sz w:val="28"/>
          <w:szCs w:val="28"/>
        </w:rPr>
        <w:t xml:space="preserve">2015 </w:t>
      </w:r>
      <w:r w:rsidR="00654A98">
        <w:rPr>
          <w:sz w:val="28"/>
          <w:szCs w:val="28"/>
        </w:rPr>
        <w:t>revisions</w:t>
      </w:r>
    </w:p>
    <w:p w14:paraId="6E549FEF" w14:textId="4F7B9547" w:rsidR="0022595C" w:rsidRDefault="00654A98" w:rsidP="0022595C">
      <w:pPr>
        <w:numPr>
          <w:ilvl w:val="3"/>
          <w:numId w:val="4"/>
        </w:numPr>
        <w:rPr>
          <w:sz w:val="28"/>
          <w:szCs w:val="28"/>
        </w:rPr>
      </w:pPr>
      <w:r>
        <w:rPr>
          <w:sz w:val="28"/>
          <w:szCs w:val="28"/>
        </w:rPr>
        <w:t xml:space="preserve">The Proportionality </w:t>
      </w:r>
      <w:r w:rsidR="000E2182">
        <w:rPr>
          <w:sz w:val="28"/>
          <w:szCs w:val="28"/>
        </w:rPr>
        <w:t xml:space="preserve">rule change </w:t>
      </w:r>
      <w:r>
        <w:rPr>
          <w:sz w:val="28"/>
          <w:szCs w:val="28"/>
        </w:rPr>
        <w:t>to Rule 26(b)</w:t>
      </w:r>
    </w:p>
    <w:p w14:paraId="17B0A94C" w14:textId="488C4693" w:rsidR="0022595C" w:rsidRDefault="0022595C" w:rsidP="004A1874">
      <w:pPr>
        <w:pStyle w:val="ListParagraph"/>
        <w:numPr>
          <w:ilvl w:val="0"/>
          <w:numId w:val="4"/>
        </w:numPr>
        <w:rPr>
          <w:sz w:val="28"/>
          <w:szCs w:val="28"/>
        </w:rPr>
      </w:pPr>
      <w:r w:rsidRPr="004A1874">
        <w:rPr>
          <w:sz w:val="28"/>
          <w:szCs w:val="28"/>
        </w:rPr>
        <w:t>Conceptual frameworks:</w:t>
      </w:r>
    </w:p>
    <w:p w14:paraId="132D9203" w14:textId="21321EBD" w:rsidR="004A1874" w:rsidRDefault="004A1874" w:rsidP="004A1874">
      <w:pPr>
        <w:pStyle w:val="ListParagraph"/>
        <w:numPr>
          <w:ilvl w:val="1"/>
          <w:numId w:val="4"/>
        </w:numPr>
        <w:rPr>
          <w:sz w:val="28"/>
          <w:szCs w:val="28"/>
        </w:rPr>
      </w:pPr>
      <w:r>
        <w:rPr>
          <w:sz w:val="28"/>
          <w:szCs w:val="28"/>
        </w:rPr>
        <w:t>The Sedona Principles</w:t>
      </w:r>
    </w:p>
    <w:p w14:paraId="213990CE" w14:textId="467BD0C1" w:rsidR="004A1874" w:rsidRPr="004A1874" w:rsidRDefault="004A1874" w:rsidP="004A1874">
      <w:pPr>
        <w:pStyle w:val="ListParagraph"/>
        <w:numPr>
          <w:ilvl w:val="1"/>
          <w:numId w:val="4"/>
        </w:numPr>
        <w:rPr>
          <w:sz w:val="28"/>
          <w:szCs w:val="28"/>
        </w:rPr>
      </w:pPr>
      <w:r>
        <w:rPr>
          <w:sz w:val="28"/>
          <w:szCs w:val="28"/>
        </w:rPr>
        <w:t>The ERDM Model</w:t>
      </w:r>
    </w:p>
    <w:p w14:paraId="0CBCB9E3" w14:textId="17D1FFF2" w:rsidR="00050977" w:rsidRDefault="00050977" w:rsidP="0022595C">
      <w:pPr>
        <w:pStyle w:val="Heading1"/>
        <w:spacing w:before="120"/>
        <w:rPr>
          <w:sz w:val="28"/>
          <w:szCs w:val="28"/>
        </w:rPr>
      </w:pPr>
      <w:r>
        <w:t>First Day Readings</w:t>
      </w:r>
    </w:p>
    <w:p w14:paraId="3F33F75B" w14:textId="77777777" w:rsidR="00050977" w:rsidRDefault="009442C3" w:rsidP="00050977">
      <w:pPr>
        <w:numPr>
          <w:ilvl w:val="0"/>
          <w:numId w:val="1"/>
        </w:numPr>
        <w:rPr>
          <w:sz w:val="28"/>
          <w:szCs w:val="28"/>
        </w:rPr>
      </w:pPr>
      <w:hyperlink r:id="rId42">
        <w:r w:rsidR="00050977">
          <w:rPr>
            <w:sz w:val="28"/>
            <w:szCs w:val="28"/>
            <w:u w:val="single"/>
          </w:rPr>
          <w:t>United States v. O’Keefe</w:t>
        </w:r>
      </w:hyperlink>
      <w:r w:rsidR="00050977">
        <w:rPr>
          <w:sz w:val="28"/>
          <w:szCs w:val="28"/>
          <w:u w:val="single"/>
        </w:rPr>
        <w:t xml:space="preserve">, </w:t>
      </w:r>
      <w:r w:rsidR="00050977">
        <w:rPr>
          <w:sz w:val="28"/>
          <w:szCs w:val="28"/>
        </w:rPr>
        <w:t>537 F. Supp. 2d 14 (D.D.C. 2008).</w:t>
      </w:r>
    </w:p>
    <w:p w14:paraId="47A5393F" w14:textId="77777777" w:rsidR="00050977" w:rsidRDefault="00050977" w:rsidP="00050977">
      <w:pPr>
        <w:numPr>
          <w:ilvl w:val="0"/>
          <w:numId w:val="1"/>
        </w:numPr>
        <w:rPr>
          <w:sz w:val="28"/>
          <w:szCs w:val="28"/>
        </w:rPr>
      </w:pPr>
      <w:r>
        <w:rPr>
          <w:sz w:val="28"/>
          <w:szCs w:val="28"/>
          <w:u w:val="single"/>
        </w:rPr>
        <w:t>Victor Stanley, Inc. v. Creative Pipe, Inc.</w:t>
      </w:r>
      <w:r>
        <w:rPr>
          <w:sz w:val="28"/>
          <w:szCs w:val="28"/>
        </w:rPr>
        <w:t>, 250 F.R.D. 251 (D. Md. 2008)</w:t>
      </w:r>
    </w:p>
    <w:p w14:paraId="045FB07F" w14:textId="77777777" w:rsidR="00050977" w:rsidRDefault="00050977" w:rsidP="00050977">
      <w:pPr>
        <w:numPr>
          <w:ilvl w:val="0"/>
          <w:numId w:val="1"/>
        </w:numPr>
        <w:rPr>
          <w:sz w:val="28"/>
          <w:szCs w:val="28"/>
        </w:rPr>
      </w:pPr>
      <w:r>
        <w:rPr>
          <w:sz w:val="28"/>
          <w:szCs w:val="28"/>
        </w:rPr>
        <w:t>Watch movie “Decade of Discovery”</w:t>
      </w:r>
    </w:p>
    <w:p w14:paraId="6602A6BD" w14:textId="77777777" w:rsidR="00050977" w:rsidRDefault="00050977" w:rsidP="00050977">
      <w:pPr>
        <w:numPr>
          <w:ilvl w:val="0"/>
          <w:numId w:val="1"/>
        </w:numPr>
        <w:rPr>
          <w:sz w:val="28"/>
          <w:szCs w:val="28"/>
        </w:rPr>
      </w:pPr>
      <w:r>
        <w:rPr>
          <w:sz w:val="28"/>
          <w:szCs w:val="28"/>
        </w:rPr>
        <w:t xml:space="preserve">Blair &amp; Maron, “An Evaluation of Retrieval Effectiveness for a Full-Text Document-Retrieval System,” (1985), </w:t>
      </w:r>
      <w:hyperlink r:id="rId43">
        <w:r>
          <w:rPr>
            <w:color w:val="1155CC"/>
            <w:sz w:val="28"/>
            <w:szCs w:val="28"/>
            <w:u w:val="single"/>
          </w:rPr>
          <w:t>https://www.eurospider.com/images/pddfs-ect/blair-maron-evaluation.pdf</w:t>
        </w:r>
      </w:hyperlink>
    </w:p>
    <w:p w14:paraId="0EC3A01E" w14:textId="77777777" w:rsidR="00050977" w:rsidRDefault="00050977" w:rsidP="00050977">
      <w:pPr>
        <w:numPr>
          <w:ilvl w:val="0"/>
          <w:numId w:val="1"/>
        </w:numPr>
        <w:rPr>
          <w:sz w:val="28"/>
          <w:szCs w:val="28"/>
        </w:rPr>
      </w:pPr>
      <w:r>
        <w:rPr>
          <w:sz w:val="28"/>
          <w:szCs w:val="28"/>
        </w:rPr>
        <w:t xml:space="preserve">Grossman &amp; Cormack, “Technology-Assisted Review in E-Discovery Can Be More Effective and More Efficient Than Exhaustive Manual Review,” Richmond Journal of Law &amp; Technology, Vol VII, Issue 3. (2011), </w:t>
      </w:r>
      <w:hyperlink r:id="rId44">
        <w:r>
          <w:rPr>
            <w:color w:val="1155CC"/>
            <w:sz w:val="28"/>
            <w:szCs w:val="28"/>
            <w:u w:val="single"/>
          </w:rPr>
          <w:t>https://scholarship.richmond.edu/cgi/viewcontent.cgi?article=1344&amp;context=jolt</w:t>
        </w:r>
      </w:hyperlink>
    </w:p>
    <w:p w14:paraId="206FB587" w14:textId="77777777" w:rsidR="004A1874" w:rsidRDefault="004A1874" w:rsidP="004A1874">
      <w:pPr>
        <w:numPr>
          <w:ilvl w:val="0"/>
          <w:numId w:val="1"/>
        </w:numPr>
        <w:rPr>
          <w:sz w:val="28"/>
          <w:szCs w:val="28"/>
        </w:rPr>
      </w:pPr>
      <w:r w:rsidRPr="00F32E8C">
        <w:rPr>
          <w:sz w:val="28"/>
          <w:szCs w:val="28"/>
          <w:u w:val="single"/>
        </w:rPr>
        <w:t>Livingston v. City of Chicago</w:t>
      </w:r>
      <w:r>
        <w:rPr>
          <w:sz w:val="28"/>
          <w:szCs w:val="28"/>
        </w:rPr>
        <w:t>, No. 16 CV 10156, (N.D. Ill. Sept. 3, 2020)</w:t>
      </w:r>
    </w:p>
    <w:p w14:paraId="6C8AB454" w14:textId="6B1D470E" w:rsidR="0022595C" w:rsidRPr="004A1874" w:rsidRDefault="004A1874" w:rsidP="004A1874">
      <w:pPr>
        <w:numPr>
          <w:ilvl w:val="0"/>
          <w:numId w:val="1"/>
        </w:numPr>
        <w:rPr>
          <w:sz w:val="28"/>
          <w:szCs w:val="28"/>
        </w:rPr>
      </w:pPr>
      <w:r>
        <w:rPr>
          <w:sz w:val="28"/>
          <w:szCs w:val="28"/>
        </w:rPr>
        <w:t>FRCP eDiscovery rules</w:t>
      </w:r>
    </w:p>
    <w:p w14:paraId="00000016" w14:textId="38CFF50F" w:rsidR="00EE2E68" w:rsidRPr="004A1874" w:rsidRDefault="00654A98" w:rsidP="004A1874">
      <w:pPr>
        <w:pStyle w:val="ListParagraph"/>
        <w:numPr>
          <w:ilvl w:val="0"/>
          <w:numId w:val="4"/>
        </w:numPr>
        <w:rPr>
          <w:sz w:val="28"/>
          <w:szCs w:val="28"/>
        </w:rPr>
      </w:pPr>
      <w:r w:rsidRPr="004A1874">
        <w:rPr>
          <w:sz w:val="28"/>
          <w:szCs w:val="28"/>
        </w:rPr>
        <w:t>The 80% problem: documents review</w:t>
      </w:r>
    </w:p>
    <w:p w14:paraId="00000017" w14:textId="77777777" w:rsidR="00EE2E68" w:rsidRDefault="00654A98">
      <w:pPr>
        <w:numPr>
          <w:ilvl w:val="0"/>
          <w:numId w:val="4"/>
        </w:numPr>
        <w:rPr>
          <w:sz w:val="28"/>
          <w:szCs w:val="28"/>
        </w:rPr>
      </w:pPr>
      <w:r>
        <w:rPr>
          <w:sz w:val="28"/>
          <w:szCs w:val="28"/>
        </w:rPr>
        <w:t>Keyword search:</w:t>
      </w:r>
    </w:p>
    <w:p w14:paraId="00000018" w14:textId="77777777" w:rsidR="00EE2E68" w:rsidRDefault="00654A98">
      <w:pPr>
        <w:numPr>
          <w:ilvl w:val="1"/>
          <w:numId w:val="4"/>
        </w:numPr>
        <w:rPr>
          <w:sz w:val="28"/>
          <w:szCs w:val="28"/>
        </w:rPr>
      </w:pPr>
      <w:r>
        <w:rPr>
          <w:sz w:val="28"/>
          <w:szCs w:val="28"/>
        </w:rPr>
        <w:lastRenderedPageBreak/>
        <w:t>The historical approach narrowing scope and reducing costs</w:t>
      </w:r>
    </w:p>
    <w:p w14:paraId="00000019" w14:textId="0AFCE61C" w:rsidR="00EE2E68" w:rsidRDefault="00654A98">
      <w:pPr>
        <w:numPr>
          <w:ilvl w:val="1"/>
          <w:numId w:val="4"/>
        </w:numPr>
        <w:rPr>
          <w:sz w:val="28"/>
          <w:szCs w:val="28"/>
        </w:rPr>
      </w:pPr>
      <w:r>
        <w:rPr>
          <w:sz w:val="28"/>
          <w:szCs w:val="28"/>
        </w:rPr>
        <w:t>Dissatisfaction with keyword search: the tension and dynamic between precision and recall</w:t>
      </w:r>
      <w:r w:rsidR="006A6E8C">
        <w:rPr>
          <w:sz w:val="28"/>
          <w:szCs w:val="28"/>
        </w:rPr>
        <w:t>; natural language processing</w:t>
      </w:r>
    </w:p>
    <w:p w14:paraId="0000001C" w14:textId="3F7F3B6A" w:rsidR="00EE2E68" w:rsidRDefault="00654A98">
      <w:pPr>
        <w:pStyle w:val="Heading1"/>
        <w:rPr>
          <w:sz w:val="28"/>
          <w:szCs w:val="28"/>
        </w:rPr>
      </w:pPr>
      <w:bookmarkStart w:id="3" w:name="_75ldk9a2gmyr" w:colFirst="0" w:colLast="0"/>
      <w:bookmarkEnd w:id="3"/>
      <w:r w:rsidRPr="00261661">
        <w:rPr>
          <w:b/>
          <w:bCs/>
          <w:i/>
          <w:iCs/>
        </w:rPr>
        <w:t>Hour 3</w:t>
      </w:r>
      <w:r>
        <w:t xml:space="preserve">: </w:t>
      </w:r>
      <w:r w:rsidR="00324037">
        <w:t>Data Analytics</w:t>
      </w:r>
      <w:r>
        <w:t xml:space="preserve"> Industry and Tools</w:t>
      </w:r>
    </w:p>
    <w:p w14:paraId="0000001D" w14:textId="4483D783" w:rsidR="00EE2E68" w:rsidRDefault="00324037">
      <w:pPr>
        <w:numPr>
          <w:ilvl w:val="0"/>
          <w:numId w:val="3"/>
        </w:numPr>
        <w:rPr>
          <w:sz w:val="28"/>
          <w:szCs w:val="28"/>
        </w:rPr>
      </w:pPr>
      <w:r>
        <w:rPr>
          <w:sz w:val="28"/>
          <w:szCs w:val="28"/>
        </w:rPr>
        <w:t>Data analytics</w:t>
      </w:r>
      <w:r w:rsidR="00654A98">
        <w:rPr>
          <w:sz w:val="28"/>
          <w:szCs w:val="28"/>
        </w:rPr>
        <w:t xml:space="preserve"> industry</w:t>
      </w:r>
    </w:p>
    <w:p w14:paraId="0000001E" w14:textId="77777777" w:rsidR="00EE2E68" w:rsidRDefault="00654A98">
      <w:pPr>
        <w:numPr>
          <w:ilvl w:val="1"/>
          <w:numId w:val="3"/>
        </w:numPr>
        <w:rPr>
          <w:sz w:val="28"/>
          <w:szCs w:val="28"/>
        </w:rPr>
      </w:pPr>
      <w:r>
        <w:rPr>
          <w:sz w:val="28"/>
          <w:szCs w:val="28"/>
        </w:rPr>
        <w:t>A brief history</w:t>
      </w:r>
    </w:p>
    <w:p w14:paraId="0000001F" w14:textId="77777777" w:rsidR="00EE2E68" w:rsidRDefault="00654A98">
      <w:pPr>
        <w:numPr>
          <w:ilvl w:val="1"/>
          <w:numId w:val="3"/>
        </w:numPr>
        <w:rPr>
          <w:sz w:val="28"/>
          <w:szCs w:val="28"/>
        </w:rPr>
      </w:pPr>
      <w:r>
        <w:rPr>
          <w:sz w:val="28"/>
          <w:szCs w:val="28"/>
        </w:rPr>
        <w:t>The respective roles of think tanks, clients, law firms, LSPs, and software platforms</w:t>
      </w:r>
    </w:p>
    <w:p w14:paraId="6D38E828" w14:textId="4F3BF269" w:rsidR="00050977" w:rsidRPr="00B119D7" w:rsidRDefault="00654A98" w:rsidP="00050977">
      <w:pPr>
        <w:numPr>
          <w:ilvl w:val="0"/>
          <w:numId w:val="3"/>
        </w:numPr>
        <w:rPr>
          <w:sz w:val="28"/>
          <w:szCs w:val="28"/>
        </w:rPr>
      </w:pPr>
      <w:r>
        <w:rPr>
          <w:sz w:val="28"/>
          <w:szCs w:val="28"/>
        </w:rPr>
        <w:t xml:space="preserve">Reveal’s platform: an </w:t>
      </w:r>
      <w:r w:rsidR="006A6E8C">
        <w:rPr>
          <w:sz w:val="28"/>
          <w:szCs w:val="28"/>
        </w:rPr>
        <w:t xml:space="preserve">introduction and </w:t>
      </w:r>
      <w:r>
        <w:rPr>
          <w:sz w:val="28"/>
          <w:szCs w:val="28"/>
        </w:rPr>
        <w:t>overview</w:t>
      </w:r>
    </w:p>
    <w:p w14:paraId="181ED51B" w14:textId="534F3221" w:rsidR="00B119D7" w:rsidRDefault="00B119D7" w:rsidP="00B119D7">
      <w:pPr>
        <w:numPr>
          <w:ilvl w:val="0"/>
          <w:numId w:val="3"/>
        </w:numPr>
        <w:rPr>
          <w:sz w:val="28"/>
          <w:szCs w:val="28"/>
        </w:rPr>
      </w:pPr>
      <w:r>
        <w:rPr>
          <w:sz w:val="28"/>
          <w:szCs w:val="28"/>
        </w:rPr>
        <w:t xml:space="preserve">The </w:t>
      </w:r>
      <w:r w:rsidR="006A6E8C">
        <w:rPr>
          <w:sz w:val="28"/>
          <w:szCs w:val="28"/>
        </w:rPr>
        <w:t xml:space="preserve">analytical </w:t>
      </w:r>
      <w:r>
        <w:rPr>
          <w:sz w:val="28"/>
          <w:szCs w:val="28"/>
        </w:rPr>
        <w:t xml:space="preserve">search shift </w:t>
      </w:r>
      <w:r w:rsidR="006A6E8C">
        <w:rPr>
          <w:sz w:val="28"/>
          <w:szCs w:val="28"/>
        </w:rPr>
        <w:t>beyond key</w:t>
      </w:r>
      <w:r>
        <w:rPr>
          <w:sz w:val="28"/>
          <w:szCs w:val="28"/>
        </w:rPr>
        <w:t xml:space="preserve">words </w:t>
      </w:r>
    </w:p>
    <w:p w14:paraId="71E2333D" w14:textId="77777777" w:rsidR="00B119D7" w:rsidRDefault="00B119D7" w:rsidP="00B119D7">
      <w:pPr>
        <w:numPr>
          <w:ilvl w:val="1"/>
          <w:numId w:val="3"/>
        </w:numPr>
        <w:rPr>
          <w:sz w:val="28"/>
          <w:szCs w:val="28"/>
        </w:rPr>
      </w:pPr>
      <w:r>
        <w:rPr>
          <w:sz w:val="28"/>
          <w:szCs w:val="28"/>
        </w:rPr>
        <w:t>Data volume</w:t>
      </w:r>
    </w:p>
    <w:p w14:paraId="0DD4AFD8" w14:textId="09D36059" w:rsidR="00B119D7" w:rsidRDefault="00B119D7" w:rsidP="00B119D7">
      <w:pPr>
        <w:numPr>
          <w:ilvl w:val="1"/>
          <w:numId w:val="3"/>
        </w:numPr>
        <w:rPr>
          <w:sz w:val="28"/>
          <w:szCs w:val="28"/>
        </w:rPr>
      </w:pPr>
      <w:r>
        <w:rPr>
          <w:sz w:val="28"/>
          <w:szCs w:val="28"/>
        </w:rPr>
        <w:t>Computer power</w:t>
      </w:r>
    </w:p>
    <w:p w14:paraId="49D79604" w14:textId="77777777" w:rsidR="004A1874" w:rsidRDefault="004A1874" w:rsidP="004A1874">
      <w:pPr>
        <w:numPr>
          <w:ilvl w:val="0"/>
          <w:numId w:val="3"/>
        </w:numPr>
        <w:rPr>
          <w:sz w:val="28"/>
          <w:szCs w:val="28"/>
        </w:rPr>
      </w:pPr>
      <w:r>
        <w:rPr>
          <w:sz w:val="28"/>
          <w:szCs w:val="28"/>
        </w:rPr>
        <w:t>The emergence of artificial intelligence as a legal solution</w:t>
      </w:r>
    </w:p>
    <w:p w14:paraId="6EA300CD" w14:textId="431D9DD6" w:rsidR="004A1874" w:rsidRDefault="004A1874" w:rsidP="004A1874">
      <w:pPr>
        <w:numPr>
          <w:ilvl w:val="1"/>
          <w:numId w:val="3"/>
        </w:numPr>
        <w:rPr>
          <w:sz w:val="28"/>
          <w:szCs w:val="28"/>
        </w:rPr>
      </w:pPr>
      <w:r>
        <w:rPr>
          <w:sz w:val="28"/>
          <w:szCs w:val="28"/>
        </w:rPr>
        <w:t>AI defined</w:t>
      </w:r>
    </w:p>
    <w:p w14:paraId="623CF4A8" w14:textId="3B10486E" w:rsidR="00A51198" w:rsidRDefault="006A6E8C" w:rsidP="004A1874">
      <w:pPr>
        <w:numPr>
          <w:ilvl w:val="1"/>
          <w:numId w:val="3"/>
        </w:numPr>
        <w:rPr>
          <w:sz w:val="28"/>
          <w:szCs w:val="28"/>
        </w:rPr>
      </w:pPr>
      <w:r>
        <w:rPr>
          <w:sz w:val="28"/>
          <w:szCs w:val="28"/>
        </w:rPr>
        <w:t>Explaining</w:t>
      </w:r>
      <w:r w:rsidR="00A51198">
        <w:rPr>
          <w:sz w:val="28"/>
          <w:szCs w:val="28"/>
        </w:rPr>
        <w:t xml:space="preserve"> the use of AI in discovery</w:t>
      </w:r>
    </w:p>
    <w:p w14:paraId="772AED41" w14:textId="6558369F" w:rsidR="00A51198" w:rsidRDefault="00A51198" w:rsidP="00A51198">
      <w:pPr>
        <w:ind w:left="1440"/>
        <w:rPr>
          <w:sz w:val="28"/>
          <w:szCs w:val="28"/>
        </w:rPr>
      </w:pPr>
    </w:p>
    <w:p w14:paraId="5533959A" w14:textId="4F04B28B" w:rsidR="00B119D7" w:rsidRDefault="00B119D7" w:rsidP="00050977">
      <w:pPr>
        <w:rPr>
          <w:sz w:val="28"/>
          <w:szCs w:val="28"/>
        </w:rPr>
      </w:pPr>
    </w:p>
    <w:p w14:paraId="72679FA8" w14:textId="77777777" w:rsidR="00A51198" w:rsidRDefault="00A51198" w:rsidP="00A51198">
      <w:pPr>
        <w:ind w:left="720"/>
        <w:rPr>
          <w:sz w:val="28"/>
          <w:szCs w:val="28"/>
        </w:rPr>
      </w:pPr>
    </w:p>
    <w:p w14:paraId="1510DA30" w14:textId="77777777" w:rsidR="00A51198" w:rsidRDefault="00A51198" w:rsidP="00A51198">
      <w:pPr>
        <w:ind w:left="720"/>
        <w:rPr>
          <w:sz w:val="28"/>
          <w:szCs w:val="28"/>
        </w:rPr>
      </w:pPr>
    </w:p>
    <w:p w14:paraId="065B4C85" w14:textId="5A8A8E3E" w:rsidR="00050977" w:rsidRDefault="00050977" w:rsidP="00050977">
      <w:pPr>
        <w:numPr>
          <w:ilvl w:val="0"/>
          <w:numId w:val="1"/>
        </w:numPr>
        <w:rPr>
          <w:sz w:val="28"/>
          <w:szCs w:val="28"/>
        </w:rPr>
      </w:pPr>
      <w:r>
        <w:rPr>
          <w:sz w:val="28"/>
          <w:szCs w:val="28"/>
        </w:rPr>
        <w:t xml:space="preserve">Intelligence in eDiscovery” (2020), </w:t>
      </w:r>
      <w:hyperlink r:id="rId45">
        <w:r>
          <w:rPr>
            <w:color w:val="1155CC"/>
            <w:sz w:val="28"/>
            <w:szCs w:val="28"/>
            <w:u w:val="single"/>
          </w:rPr>
          <w:t>https://edrm.net/wiki-category/ai-ediscovery/</w:t>
        </w:r>
      </w:hyperlink>
      <w:r w:rsidR="006A6E8C">
        <w:rPr>
          <w:color w:val="1155CC"/>
          <w:sz w:val="28"/>
          <w:szCs w:val="28"/>
          <w:u w:val="single"/>
        </w:rPr>
        <w:t xml:space="preserve"> (overview only)</w:t>
      </w:r>
    </w:p>
    <w:p w14:paraId="77933A6B" w14:textId="77777777" w:rsidR="00050977" w:rsidRDefault="00050977" w:rsidP="00050977">
      <w:pPr>
        <w:numPr>
          <w:ilvl w:val="0"/>
          <w:numId w:val="1"/>
        </w:numPr>
        <w:rPr>
          <w:sz w:val="28"/>
          <w:szCs w:val="28"/>
        </w:rPr>
      </w:pPr>
      <w:r>
        <w:rPr>
          <w:sz w:val="28"/>
          <w:szCs w:val="28"/>
        </w:rPr>
        <w:t xml:space="preserve">Socha, “After 15 Years, Has the eDiscovery EDRM Model Been Realized?” (2020), </w:t>
      </w:r>
      <w:hyperlink r:id="rId46">
        <w:r>
          <w:rPr>
            <w:color w:val="1155CC"/>
            <w:sz w:val="28"/>
            <w:szCs w:val="28"/>
            <w:u w:val="single"/>
          </w:rPr>
          <w:t>https://resource.revealdata.com/en/blog/after-15-years-has-the-ediscovery-edrm-model-been-realized</w:t>
        </w:r>
      </w:hyperlink>
    </w:p>
    <w:p w14:paraId="66350C3C" w14:textId="77777777" w:rsidR="00050977" w:rsidRDefault="00050977" w:rsidP="00050977">
      <w:pPr>
        <w:numPr>
          <w:ilvl w:val="0"/>
          <w:numId w:val="1"/>
        </w:numPr>
        <w:rPr>
          <w:sz w:val="28"/>
          <w:szCs w:val="28"/>
        </w:rPr>
      </w:pPr>
      <w:r>
        <w:rPr>
          <w:sz w:val="28"/>
          <w:szCs w:val="28"/>
        </w:rPr>
        <w:t>Socha,</w:t>
      </w:r>
      <w:r>
        <w:rPr>
          <w:i/>
          <w:sz w:val="28"/>
          <w:szCs w:val="28"/>
        </w:rPr>
        <w:t xml:space="preserve"> </w:t>
      </w:r>
      <w:r>
        <w:rPr>
          <w:sz w:val="28"/>
          <w:szCs w:val="28"/>
        </w:rPr>
        <w:t xml:space="preserve">“What Is Relevant Data?” (2021), </w:t>
      </w:r>
      <w:hyperlink r:id="rId47">
        <w:r>
          <w:rPr>
            <w:color w:val="1155CC"/>
            <w:sz w:val="28"/>
            <w:szCs w:val="28"/>
            <w:u w:val="single"/>
          </w:rPr>
          <w:t>https://resource.revealdata.com/en/blog/what-is-relevant-data</w:t>
        </w:r>
      </w:hyperlink>
    </w:p>
    <w:p w14:paraId="183AC16D" w14:textId="3F811090" w:rsidR="00050977" w:rsidRPr="004A1874" w:rsidRDefault="00050977" w:rsidP="004A1874">
      <w:pPr>
        <w:numPr>
          <w:ilvl w:val="0"/>
          <w:numId w:val="1"/>
        </w:numPr>
        <w:rPr>
          <w:sz w:val="28"/>
          <w:szCs w:val="28"/>
        </w:rPr>
      </w:pPr>
      <w:r>
        <w:rPr>
          <w:sz w:val="28"/>
          <w:szCs w:val="28"/>
        </w:rPr>
        <w:t xml:space="preserve">Socha, </w:t>
      </w:r>
      <w:r>
        <w:rPr>
          <w:i/>
          <w:sz w:val="28"/>
          <w:szCs w:val="28"/>
        </w:rPr>
        <w:t>“What Is Document Review?” (2021)</w:t>
      </w:r>
      <w:r>
        <w:rPr>
          <w:sz w:val="28"/>
          <w:szCs w:val="28"/>
        </w:rPr>
        <w:t xml:space="preserve">, </w:t>
      </w:r>
      <w:hyperlink r:id="rId48">
        <w:r>
          <w:rPr>
            <w:color w:val="1155CC"/>
            <w:sz w:val="28"/>
            <w:szCs w:val="28"/>
            <w:u w:val="single"/>
          </w:rPr>
          <w:t>https://resource.revealdata.com/en/blog/document-review</w:t>
        </w:r>
      </w:hyperlink>
    </w:p>
    <w:p w14:paraId="3076C0C4" w14:textId="7BF9AF11" w:rsidR="00EE3103" w:rsidRPr="006A6E8C" w:rsidRDefault="00EE3103" w:rsidP="00EE3103">
      <w:pPr>
        <w:numPr>
          <w:ilvl w:val="0"/>
          <w:numId w:val="1"/>
        </w:numPr>
        <w:rPr>
          <w:sz w:val="28"/>
          <w:szCs w:val="28"/>
        </w:rPr>
      </w:pPr>
      <w:r>
        <w:rPr>
          <w:sz w:val="28"/>
          <w:szCs w:val="28"/>
        </w:rPr>
        <w:t xml:space="preserve">Socha, “Legal AI Software: Taking Document Review to the Next Level” (2020), </w:t>
      </w:r>
      <w:hyperlink r:id="rId49">
        <w:r>
          <w:rPr>
            <w:color w:val="1155CC"/>
            <w:sz w:val="28"/>
            <w:szCs w:val="28"/>
            <w:u w:val="single"/>
          </w:rPr>
          <w:t>https://resource.revealdata.com/en/blog/legal-ai-software-document-review-next-level</w:t>
        </w:r>
      </w:hyperlink>
    </w:p>
    <w:p w14:paraId="7E1F8E76" w14:textId="77777777" w:rsidR="006A6E8C" w:rsidRDefault="006A6E8C" w:rsidP="006A6E8C">
      <w:pPr>
        <w:numPr>
          <w:ilvl w:val="0"/>
          <w:numId w:val="1"/>
        </w:numPr>
        <w:rPr>
          <w:sz w:val="28"/>
          <w:szCs w:val="28"/>
        </w:rPr>
      </w:pPr>
      <w:r>
        <w:rPr>
          <w:sz w:val="28"/>
          <w:szCs w:val="28"/>
        </w:rPr>
        <w:t xml:space="preserve">EDRM, “The EDRM Model”, </w:t>
      </w:r>
      <w:hyperlink r:id="rId50">
        <w:r>
          <w:rPr>
            <w:color w:val="1155CC"/>
            <w:sz w:val="28"/>
            <w:szCs w:val="28"/>
            <w:u w:val="single"/>
          </w:rPr>
          <w:t>https://edrm.net/edrm-model/</w:t>
        </w:r>
      </w:hyperlink>
    </w:p>
    <w:p w14:paraId="34BE285F" w14:textId="77777777" w:rsidR="006A6E8C" w:rsidRPr="00EE3103" w:rsidRDefault="006A6E8C" w:rsidP="00EE3103">
      <w:pPr>
        <w:numPr>
          <w:ilvl w:val="0"/>
          <w:numId w:val="1"/>
        </w:numPr>
        <w:rPr>
          <w:sz w:val="28"/>
          <w:szCs w:val="28"/>
        </w:rPr>
      </w:pPr>
    </w:p>
    <w:p w14:paraId="17096885" w14:textId="77777777" w:rsidR="00B119D7" w:rsidRDefault="00B119D7" w:rsidP="00050977">
      <w:pPr>
        <w:ind w:left="1440"/>
        <w:rPr>
          <w:sz w:val="28"/>
          <w:szCs w:val="28"/>
        </w:rPr>
      </w:pPr>
    </w:p>
    <w:p w14:paraId="20FF4B51" w14:textId="7CF921D0" w:rsidR="00050977" w:rsidRDefault="00050977" w:rsidP="00050977">
      <w:pPr>
        <w:ind w:left="1440"/>
        <w:rPr>
          <w:sz w:val="28"/>
          <w:szCs w:val="28"/>
        </w:rPr>
      </w:pPr>
    </w:p>
    <w:p w14:paraId="7C931C06" w14:textId="32A70EF0" w:rsidR="00050977" w:rsidRDefault="00050977" w:rsidP="00050977">
      <w:pPr>
        <w:ind w:left="1440"/>
        <w:rPr>
          <w:sz w:val="28"/>
          <w:szCs w:val="28"/>
        </w:rPr>
      </w:pPr>
    </w:p>
    <w:p w14:paraId="4DF4D14C" w14:textId="440E2EB8" w:rsidR="00050977" w:rsidRDefault="00050977" w:rsidP="00050977">
      <w:pPr>
        <w:ind w:left="1440"/>
        <w:rPr>
          <w:sz w:val="28"/>
          <w:szCs w:val="28"/>
        </w:rPr>
      </w:pPr>
    </w:p>
    <w:p w14:paraId="6F232813" w14:textId="32C55BF0" w:rsidR="00050977" w:rsidRDefault="00050977" w:rsidP="00050977">
      <w:pPr>
        <w:ind w:left="1440"/>
        <w:rPr>
          <w:sz w:val="28"/>
          <w:szCs w:val="28"/>
        </w:rPr>
      </w:pPr>
    </w:p>
    <w:p w14:paraId="5864C38D" w14:textId="2CAEEF5C" w:rsidR="00050977" w:rsidRDefault="00050977" w:rsidP="00050977">
      <w:pPr>
        <w:ind w:left="1440"/>
        <w:rPr>
          <w:sz w:val="28"/>
          <w:szCs w:val="28"/>
        </w:rPr>
      </w:pPr>
    </w:p>
    <w:p w14:paraId="4E216EEB" w14:textId="73A906AF" w:rsidR="00050977" w:rsidRDefault="00050977" w:rsidP="00050977">
      <w:pPr>
        <w:ind w:left="1440"/>
        <w:rPr>
          <w:sz w:val="28"/>
          <w:szCs w:val="28"/>
        </w:rPr>
      </w:pPr>
    </w:p>
    <w:p w14:paraId="7BFFF747" w14:textId="25BE54F5" w:rsidR="00050977" w:rsidRDefault="00050977" w:rsidP="00050977">
      <w:pPr>
        <w:ind w:left="1440"/>
        <w:rPr>
          <w:sz w:val="28"/>
          <w:szCs w:val="28"/>
        </w:rPr>
      </w:pPr>
    </w:p>
    <w:p w14:paraId="11CDFFB7" w14:textId="26D7D89D" w:rsidR="00050977" w:rsidRDefault="00050977" w:rsidP="00050977">
      <w:pPr>
        <w:ind w:left="1440"/>
        <w:rPr>
          <w:sz w:val="28"/>
          <w:szCs w:val="28"/>
        </w:rPr>
      </w:pPr>
    </w:p>
    <w:p w14:paraId="5AEED580" w14:textId="77777777" w:rsidR="00876653" w:rsidRDefault="00876653">
      <w:pPr>
        <w:rPr>
          <w:sz w:val="30"/>
          <w:szCs w:val="30"/>
        </w:rPr>
        <w:sectPr w:rsidR="00876653" w:rsidSect="006162CD">
          <w:type w:val="continuous"/>
          <w:pgSz w:w="12240" w:h="15840"/>
          <w:pgMar w:top="720" w:right="720" w:bottom="432" w:left="720" w:header="720" w:footer="720" w:gutter="0"/>
          <w:pgNumType w:start="1"/>
          <w:cols w:num="2" w:sep="1" w:space="720"/>
          <w:docGrid w:linePitch="299"/>
        </w:sectPr>
      </w:pPr>
      <w:bookmarkStart w:id="4" w:name="_wzvtqa53xq9v" w:colFirst="0" w:colLast="0"/>
      <w:bookmarkEnd w:id="4"/>
    </w:p>
    <w:p w14:paraId="1994DCCF" w14:textId="77777777" w:rsidR="006A6E8C" w:rsidRDefault="006A6E8C" w:rsidP="00A51198">
      <w:pPr>
        <w:keepNext/>
        <w:keepLines/>
        <w:spacing w:after="60"/>
        <w:rPr>
          <w:sz w:val="52"/>
          <w:szCs w:val="52"/>
        </w:rPr>
      </w:pPr>
      <w:bookmarkStart w:id="5" w:name="_nya53aw62jhp" w:colFirst="0" w:colLast="0"/>
      <w:bookmarkEnd w:id="5"/>
    </w:p>
    <w:p w14:paraId="1C511CB9" w14:textId="77777777" w:rsidR="006A6E8C" w:rsidRDefault="006A6E8C" w:rsidP="00A51198">
      <w:pPr>
        <w:keepNext/>
        <w:keepLines/>
        <w:spacing w:after="60"/>
        <w:rPr>
          <w:sz w:val="52"/>
          <w:szCs w:val="52"/>
        </w:rPr>
      </w:pPr>
    </w:p>
    <w:p w14:paraId="3A629132" w14:textId="7EE7C3D7" w:rsidR="007E7FDB" w:rsidRDefault="00515D47" w:rsidP="00A51198">
      <w:pPr>
        <w:keepNext/>
        <w:keepLines/>
        <w:spacing w:after="60"/>
        <w:rPr>
          <w:sz w:val="52"/>
          <w:szCs w:val="52"/>
        </w:rPr>
      </w:pPr>
      <w:r>
        <w:rPr>
          <w:sz w:val="52"/>
          <w:szCs w:val="52"/>
        </w:rPr>
        <w:t xml:space="preserve">Second </w:t>
      </w:r>
      <w:r w:rsidR="007E7FDB" w:rsidRPr="000D5C6D">
        <w:rPr>
          <w:sz w:val="52"/>
          <w:szCs w:val="52"/>
        </w:rPr>
        <w:t xml:space="preserve">Day: </w:t>
      </w:r>
      <w:r w:rsidR="007E7FDB" w:rsidRPr="007E7FDB">
        <w:rPr>
          <w:sz w:val="52"/>
          <w:szCs w:val="52"/>
        </w:rPr>
        <w:t xml:space="preserve">AI and </w:t>
      </w:r>
      <w:r w:rsidR="007E7FDB" w:rsidRPr="000D5C6D">
        <w:rPr>
          <w:sz w:val="52"/>
          <w:szCs w:val="52"/>
        </w:rPr>
        <w:t>Investigations</w:t>
      </w:r>
      <w:r w:rsidR="007E7FDB">
        <w:rPr>
          <w:sz w:val="52"/>
          <w:szCs w:val="52"/>
        </w:rPr>
        <w:t xml:space="preserve"> </w:t>
      </w:r>
    </w:p>
    <w:p w14:paraId="418D2D90" w14:textId="77777777" w:rsidR="007E7FDB" w:rsidRDefault="007E7FDB" w:rsidP="00F73F81"/>
    <w:p w14:paraId="568A0564" w14:textId="77777777" w:rsidR="007E7FDB" w:rsidRDefault="007E7FDB" w:rsidP="00F73F81"/>
    <w:p w14:paraId="0CB52F51" w14:textId="6019BD8F" w:rsidR="007E7FDB" w:rsidRPr="00F73F81" w:rsidRDefault="007E7FDB" w:rsidP="00F73F81">
      <w:pPr>
        <w:sectPr w:rsidR="007E7FDB" w:rsidRPr="00F73F81" w:rsidSect="006162CD">
          <w:type w:val="continuous"/>
          <w:pgSz w:w="12240" w:h="15840"/>
          <w:pgMar w:top="720" w:right="720" w:bottom="432" w:left="720" w:header="720" w:footer="720" w:gutter="0"/>
          <w:pgNumType w:start="1"/>
          <w:cols w:space="720"/>
          <w:docGrid w:linePitch="299"/>
        </w:sectPr>
      </w:pPr>
    </w:p>
    <w:p w14:paraId="1DE4DE4A" w14:textId="77777777" w:rsidR="00F73F81" w:rsidRPr="00F73F81" w:rsidRDefault="00F73F81" w:rsidP="00F73F81">
      <w:pPr>
        <w:keepNext/>
        <w:keepLines/>
        <w:spacing w:after="120"/>
        <w:outlineLvl w:val="0"/>
        <w:rPr>
          <w:sz w:val="28"/>
          <w:szCs w:val="28"/>
        </w:rPr>
      </w:pPr>
      <w:r w:rsidRPr="008B7F07">
        <w:rPr>
          <w:b/>
          <w:bCs/>
          <w:i/>
          <w:iCs/>
          <w:sz w:val="40"/>
          <w:szCs w:val="40"/>
        </w:rPr>
        <w:t>Hour 1</w:t>
      </w:r>
      <w:r w:rsidRPr="00F73F81">
        <w:rPr>
          <w:sz w:val="40"/>
          <w:szCs w:val="40"/>
        </w:rPr>
        <w:t>: AI Communications Analysis</w:t>
      </w:r>
    </w:p>
    <w:p w14:paraId="703088A2" w14:textId="30189277" w:rsidR="00F73F81" w:rsidRPr="00F73F81" w:rsidRDefault="00F73F81" w:rsidP="00F73F81">
      <w:pPr>
        <w:numPr>
          <w:ilvl w:val="0"/>
          <w:numId w:val="9"/>
        </w:numPr>
        <w:rPr>
          <w:sz w:val="28"/>
          <w:szCs w:val="28"/>
        </w:rPr>
      </w:pPr>
      <w:r w:rsidRPr="00F73F81">
        <w:rPr>
          <w:sz w:val="28"/>
          <w:szCs w:val="28"/>
        </w:rPr>
        <w:t xml:space="preserve">AI Tools: Basic </w:t>
      </w:r>
      <w:r w:rsidR="00DF1881">
        <w:rPr>
          <w:sz w:val="28"/>
          <w:szCs w:val="28"/>
        </w:rPr>
        <w:t>c</w:t>
      </w:r>
      <w:r w:rsidR="00DF1881" w:rsidRPr="00F73F81">
        <w:rPr>
          <w:sz w:val="28"/>
          <w:szCs w:val="28"/>
        </w:rPr>
        <w:t xml:space="preserve">onceptual </w:t>
      </w:r>
      <w:r w:rsidR="00DF1881">
        <w:rPr>
          <w:sz w:val="28"/>
          <w:szCs w:val="28"/>
        </w:rPr>
        <w:t>f</w:t>
      </w:r>
      <w:r w:rsidR="00DF1881" w:rsidRPr="00F73F81">
        <w:rPr>
          <w:sz w:val="28"/>
          <w:szCs w:val="28"/>
        </w:rPr>
        <w:t>ramework</w:t>
      </w:r>
    </w:p>
    <w:p w14:paraId="10F6A132" w14:textId="77777777" w:rsidR="00F73F81" w:rsidRPr="00F73F81" w:rsidRDefault="00F73F81" w:rsidP="00F73F81">
      <w:pPr>
        <w:numPr>
          <w:ilvl w:val="1"/>
          <w:numId w:val="9"/>
        </w:numPr>
        <w:rPr>
          <w:sz w:val="28"/>
          <w:szCs w:val="28"/>
        </w:rPr>
      </w:pPr>
      <w:r w:rsidRPr="00F73F81">
        <w:rPr>
          <w:sz w:val="28"/>
          <w:szCs w:val="28"/>
        </w:rPr>
        <w:t>Anomaly detection and analysis</w:t>
      </w:r>
    </w:p>
    <w:p w14:paraId="6092B5D5" w14:textId="77777777" w:rsidR="00F73F81" w:rsidRPr="00F73F81" w:rsidRDefault="00F73F81" w:rsidP="00F73F81">
      <w:pPr>
        <w:numPr>
          <w:ilvl w:val="1"/>
          <w:numId w:val="9"/>
        </w:numPr>
        <w:rPr>
          <w:sz w:val="28"/>
          <w:szCs w:val="28"/>
        </w:rPr>
      </w:pPr>
      <w:r w:rsidRPr="00F73F81">
        <w:rPr>
          <w:sz w:val="28"/>
          <w:szCs w:val="28"/>
        </w:rPr>
        <w:t>Unsupervised machine learning</w:t>
      </w:r>
    </w:p>
    <w:p w14:paraId="77568ED5" w14:textId="77777777" w:rsidR="00F73F81" w:rsidRPr="00F73F81" w:rsidRDefault="00F73F81" w:rsidP="00F73F81">
      <w:pPr>
        <w:numPr>
          <w:ilvl w:val="1"/>
          <w:numId w:val="9"/>
        </w:numPr>
        <w:rPr>
          <w:sz w:val="28"/>
          <w:szCs w:val="28"/>
        </w:rPr>
      </w:pPr>
      <w:r w:rsidRPr="00F73F81">
        <w:rPr>
          <w:sz w:val="28"/>
          <w:szCs w:val="28"/>
        </w:rPr>
        <w:t>Supervised machine learning</w:t>
      </w:r>
    </w:p>
    <w:p w14:paraId="4EB27524" w14:textId="77777777" w:rsidR="00F73F81" w:rsidRPr="00F73F81" w:rsidRDefault="00F73F81" w:rsidP="00F73F81">
      <w:pPr>
        <w:numPr>
          <w:ilvl w:val="1"/>
          <w:numId w:val="9"/>
        </w:numPr>
        <w:rPr>
          <w:sz w:val="28"/>
          <w:szCs w:val="28"/>
        </w:rPr>
      </w:pPr>
      <w:r w:rsidRPr="00F73F81">
        <w:rPr>
          <w:sz w:val="28"/>
          <w:szCs w:val="28"/>
        </w:rPr>
        <w:t>Natural language processing</w:t>
      </w:r>
    </w:p>
    <w:p w14:paraId="2F44D858" w14:textId="77777777" w:rsidR="00F73F81" w:rsidRPr="00F73F81" w:rsidRDefault="00F73F81" w:rsidP="00F73F81">
      <w:pPr>
        <w:numPr>
          <w:ilvl w:val="0"/>
          <w:numId w:val="9"/>
        </w:numPr>
        <w:rPr>
          <w:sz w:val="28"/>
          <w:szCs w:val="28"/>
        </w:rPr>
      </w:pPr>
      <w:r w:rsidRPr="00F73F81">
        <w:rPr>
          <w:sz w:val="28"/>
          <w:szCs w:val="28"/>
        </w:rPr>
        <w:t>AI communication analysis</w:t>
      </w:r>
    </w:p>
    <w:p w14:paraId="7F2C81E1" w14:textId="77777777" w:rsidR="00F73F81" w:rsidRPr="00F73F81" w:rsidRDefault="00F73F81" w:rsidP="00F73F81">
      <w:pPr>
        <w:numPr>
          <w:ilvl w:val="1"/>
          <w:numId w:val="9"/>
        </w:numPr>
        <w:rPr>
          <w:sz w:val="28"/>
          <w:szCs w:val="28"/>
        </w:rPr>
      </w:pPr>
      <w:r w:rsidRPr="00F73F81">
        <w:rPr>
          <w:sz w:val="28"/>
          <w:szCs w:val="28"/>
        </w:rPr>
        <w:t>What it is</w:t>
      </w:r>
    </w:p>
    <w:p w14:paraId="697F93BD" w14:textId="77777777" w:rsidR="00F73F81" w:rsidRPr="00F73F81" w:rsidRDefault="00F73F81" w:rsidP="00F73F81">
      <w:pPr>
        <w:numPr>
          <w:ilvl w:val="1"/>
          <w:numId w:val="9"/>
        </w:numPr>
        <w:rPr>
          <w:sz w:val="28"/>
          <w:szCs w:val="28"/>
        </w:rPr>
      </w:pPr>
      <w:r w:rsidRPr="00F73F81">
        <w:rPr>
          <w:sz w:val="28"/>
          <w:szCs w:val="28"/>
        </w:rPr>
        <w:t>Why it matters</w:t>
      </w:r>
    </w:p>
    <w:p w14:paraId="5E53B55E" w14:textId="77777777" w:rsidR="00F73F81" w:rsidRPr="00F73F81" w:rsidRDefault="00F73F81" w:rsidP="00F73F81">
      <w:pPr>
        <w:numPr>
          <w:ilvl w:val="1"/>
          <w:numId w:val="9"/>
        </w:numPr>
        <w:rPr>
          <w:sz w:val="28"/>
          <w:szCs w:val="28"/>
        </w:rPr>
      </w:pPr>
      <w:r w:rsidRPr="00F73F81">
        <w:rPr>
          <w:sz w:val="28"/>
          <w:szCs w:val="28"/>
        </w:rPr>
        <w:t>Demonstration</w:t>
      </w:r>
    </w:p>
    <w:p w14:paraId="4C61ACB7" w14:textId="5771E2A7" w:rsidR="00F73F81" w:rsidRPr="00F73F81" w:rsidRDefault="00F73F81" w:rsidP="00F73F81">
      <w:pPr>
        <w:numPr>
          <w:ilvl w:val="1"/>
          <w:numId w:val="9"/>
        </w:numPr>
        <w:rPr>
          <w:sz w:val="28"/>
          <w:szCs w:val="28"/>
        </w:rPr>
      </w:pPr>
      <w:r w:rsidRPr="00F73F81">
        <w:rPr>
          <w:sz w:val="28"/>
          <w:szCs w:val="28"/>
        </w:rPr>
        <w:t xml:space="preserve">Exercise: </w:t>
      </w:r>
      <w:r w:rsidR="00DF1881">
        <w:rPr>
          <w:sz w:val="28"/>
          <w:szCs w:val="28"/>
        </w:rPr>
        <w:t>c</w:t>
      </w:r>
      <w:r w:rsidR="00DF1881" w:rsidRPr="00F73F81">
        <w:rPr>
          <w:sz w:val="28"/>
          <w:szCs w:val="28"/>
        </w:rPr>
        <w:t xml:space="preserve">ommunications </w:t>
      </w:r>
      <w:r w:rsidR="00DF1881">
        <w:rPr>
          <w:sz w:val="28"/>
          <w:szCs w:val="28"/>
        </w:rPr>
        <w:t>a</w:t>
      </w:r>
      <w:r w:rsidR="00DF1881" w:rsidRPr="00F73F81">
        <w:rPr>
          <w:sz w:val="28"/>
          <w:szCs w:val="28"/>
        </w:rPr>
        <w:t xml:space="preserve">nalysis </w:t>
      </w:r>
      <w:r w:rsidRPr="00F73F81">
        <w:rPr>
          <w:sz w:val="28"/>
          <w:szCs w:val="28"/>
        </w:rPr>
        <w:t>with Reveal AI</w:t>
      </w:r>
    </w:p>
    <w:p w14:paraId="5A2BD2F4" w14:textId="77777777" w:rsidR="00F73F81" w:rsidRPr="00F73F81" w:rsidRDefault="00F73F81" w:rsidP="00F73F81">
      <w:pPr>
        <w:keepNext/>
        <w:keepLines/>
        <w:spacing w:before="400" w:after="120"/>
        <w:outlineLvl w:val="0"/>
        <w:rPr>
          <w:sz w:val="28"/>
          <w:szCs w:val="28"/>
        </w:rPr>
      </w:pPr>
      <w:bookmarkStart w:id="6" w:name="_k5ib0lt53j1s" w:colFirst="0" w:colLast="0"/>
      <w:bookmarkEnd w:id="6"/>
      <w:r w:rsidRPr="008B7F07">
        <w:rPr>
          <w:b/>
          <w:bCs/>
          <w:i/>
          <w:iCs/>
          <w:sz w:val="40"/>
          <w:szCs w:val="40"/>
        </w:rPr>
        <w:t>Hour 2</w:t>
      </w:r>
      <w:r w:rsidRPr="00F73F81">
        <w:rPr>
          <w:sz w:val="40"/>
          <w:szCs w:val="40"/>
        </w:rPr>
        <w:t>: AI Sentiment Analysis</w:t>
      </w:r>
    </w:p>
    <w:p w14:paraId="5E48B8C0" w14:textId="77777777" w:rsidR="00F73F81" w:rsidRPr="00F73F81" w:rsidRDefault="00F73F81" w:rsidP="00F73F81">
      <w:pPr>
        <w:numPr>
          <w:ilvl w:val="0"/>
          <w:numId w:val="12"/>
        </w:numPr>
        <w:rPr>
          <w:sz w:val="28"/>
          <w:szCs w:val="28"/>
        </w:rPr>
      </w:pPr>
      <w:r w:rsidRPr="00F73F81">
        <w:rPr>
          <w:sz w:val="28"/>
          <w:szCs w:val="28"/>
        </w:rPr>
        <w:t>AI sentiment analysis: What it is</w:t>
      </w:r>
    </w:p>
    <w:p w14:paraId="26E47CFC" w14:textId="77777777" w:rsidR="00F73F81" w:rsidRPr="00F73F81" w:rsidRDefault="00F73F81" w:rsidP="00F73F81">
      <w:pPr>
        <w:numPr>
          <w:ilvl w:val="0"/>
          <w:numId w:val="12"/>
        </w:numPr>
        <w:rPr>
          <w:sz w:val="28"/>
          <w:szCs w:val="28"/>
        </w:rPr>
      </w:pPr>
      <w:r w:rsidRPr="00F73F81">
        <w:rPr>
          <w:sz w:val="28"/>
          <w:szCs w:val="28"/>
        </w:rPr>
        <w:t>Why it matters</w:t>
      </w:r>
    </w:p>
    <w:p w14:paraId="269BA438" w14:textId="77777777" w:rsidR="00F73F81" w:rsidRPr="00F73F81" w:rsidRDefault="00F73F81" w:rsidP="00F73F81">
      <w:pPr>
        <w:numPr>
          <w:ilvl w:val="0"/>
          <w:numId w:val="12"/>
        </w:numPr>
        <w:rPr>
          <w:sz w:val="28"/>
          <w:szCs w:val="28"/>
        </w:rPr>
      </w:pPr>
      <w:r w:rsidRPr="00F73F81">
        <w:rPr>
          <w:sz w:val="28"/>
          <w:szCs w:val="28"/>
        </w:rPr>
        <w:t>Demonstration</w:t>
      </w:r>
    </w:p>
    <w:p w14:paraId="3BF7B590" w14:textId="706D0A26" w:rsidR="00F73F81" w:rsidRPr="00F73F81" w:rsidRDefault="00F73F81" w:rsidP="00F73F81">
      <w:pPr>
        <w:numPr>
          <w:ilvl w:val="0"/>
          <w:numId w:val="12"/>
        </w:numPr>
        <w:rPr>
          <w:sz w:val="28"/>
          <w:szCs w:val="28"/>
        </w:rPr>
      </w:pPr>
      <w:r w:rsidRPr="00F73F81">
        <w:rPr>
          <w:sz w:val="28"/>
          <w:szCs w:val="28"/>
        </w:rPr>
        <w:t xml:space="preserve">Exercise: </w:t>
      </w:r>
      <w:r w:rsidR="00DF1881">
        <w:rPr>
          <w:sz w:val="28"/>
          <w:szCs w:val="28"/>
        </w:rPr>
        <w:t>s</w:t>
      </w:r>
      <w:r w:rsidR="00DF1881" w:rsidRPr="00F73F81">
        <w:rPr>
          <w:sz w:val="28"/>
          <w:szCs w:val="28"/>
        </w:rPr>
        <w:t xml:space="preserve">entiment </w:t>
      </w:r>
      <w:r w:rsidR="00DF1881">
        <w:rPr>
          <w:sz w:val="28"/>
          <w:szCs w:val="28"/>
        </w:rPr>
        <w:t>a</w:t>
      </w:r>
      <w:r w:rsidR="00DF1881" w:rsidRPr="00F73F81">
        <w:rPr>
          <w:sz w:val="28"/>
          <w:szCs w:val="28"/>
        </w:rPr>
        <w:t xml:space="preserve">nalysis </w:t>
      </w:r>
      <w:r w:rsidRPr="00F73F81">
        <w:rPr>
          <w:sz w:val="28"/>
          <w:szCs w:val="28"/>
        </w:rPr>
        <w:t>with Reveal AI</w:t>
      </w:r>
    </w:p>
    <w:p w14:paraId="28FD1826" w14:textId="77777777" w:rsidR="00F73F81" w:rsidRPr="00F73F81" w:rsidRDefault="00F73F81" w:rsidP="00F73F81">
      <w:pPr>
        <w:keepNext/>
        <w:keepLines/>
        <w:spacing w:before="400" w:after="120"/>
        <w:outlineLvl w:val="0"/>
        <w:rPr>
          <w:sz w:val="28"/>
          <w:szCs w:val="28"/>
        </w:rPr>
      </w:pPr>
      <w:bookmarkStart w:id="7" w:name="_en4gwz6jx4xu" w:colFirst="0" w:colLast="0"/>
      <w:bookmarkEnd w:id="7"/>
      <w:r w:rsidRPr="008B7F07">
        <w:rPr>
          <w:b/>
          <w:bCs/>
          <w:i/>
          <w:iCs/>
          <w:sz w:val="40"/>
          <w:szCs w:val="40"/>
        </w:rPr>
        <w:t>Hour 3</w:t>
      </w:r>
      <w:r w:rsidRPr="00F73F81">
        <w:rPr>
          <w:sz w:val="40"/>
          <w:szCs w:val="40"/>
        </w:rPr>
        <w:t>: Image Analysis</w:t>
      </w:r>
    </w:p>
    <w:p w14:paraId="1094448C" w14:textId="222B3A75" w:rsidR="00F73F81" w:rsidRPr="00F73F81" w:rsidRDefault="00F73F81" w:rsidP="00F73F81">
      <w:pPr>
        <w:numPr>
          <w:ilvl w:val="0"/>
          <w:numId w:val="10"/>
        </w:numPr>
        <w:rPr>
          <w:sz w:val="28"/>
          <w:szCs w:val="28"/>
        </w:rPr>
      </w:pPr>
      <w:r w:rsidRPr="00F73F81">
        <w:rPr>
          <w:sz w:val="28"/>
          <w:szCs w:val="28"/>
        </w:rPr>
        <w:t xml:space="preserve">AI image analysis: </w:t>
      </w:r>
      <w:r w:rsidR="00DF1881">
        <w:rPr>
          <w:sz w:val="28"/>
          <w:szCs w:val="28"/>
        </w:rPr>
        <w:t>w</w:t>
      </w:r>
      <w:r w:rsidR="00DF1881" w:rsidRPr="00F73F81">
        <w:rPr>
          <w:sz w:val="28"/>
          <w:szCs w:val="28"/>
        </w:rPr>
        <w:t xml:space="preserve">hat </w:t>
      </w:r>
      <w:r w:rsidRPr="00F73F81">
        <w:rPr>
          <w:sz w:val="28"/>
          <w:szCs w:val="28"/>
        </w:rPr>
        <w:t>it is</w:t>
      </w:r>
    </w:p>
    <w:p w14:paraId="23166110" w14:textId="77777777" w:rsidR="00F73F81" w:rsidRPr="00F73F81" w:rsidRDefault="00F73F81" w:rsidP="00F73F81">
      <w:pPr>
        <w:numPr>
          <w:ilvl w:val="0"/>
          <w:numId w:val="10"/>
        </w:numPr>
        <w:rPr>
          <w:sz w:val="28"/>
          <w:szCs w:val="28"/>
        </w:rPr>
      </w:pPr>
      <w:r w:rsidRPr="00F73F81">
        <w:rPr>
          <w:sz w:val="28"/>
          <w:szCs w:val="28"/>
        </w:rPr>
        <w:t>Why it matters</w:t>
      </w:r>
    </w:p>
    <w:p w14:paraId="2C96711D" w14:textId="62E9407E" w:rsidR="00F73F81" w:rsidRPr="00F73F81" w:rsidRDefault="00F73F81" w:rsidP="00F73F81">
      <w:pPr>
        <w:numPr>
          <w:ilvl w:val="0"/>
          <w:numId w:val="10"/>
        </w:numPr>
        <w:rPr>
          <w:sz w:val="28"/>
          <w:szCs w:val="28"/>
        </w:rPr>
      </w:pPr>
      <w:r w:rsidRPr="00F73F81">
        <w:rPr>
          <w:sz w:val="28"/>
          <w:szCs w:val="28"/>
        </w:rPr>
        <w:t>Demonstration</w:t>
      </w:r>
      <w:r w:rsidR="004B22BA">
        <w:rPr>
          <w:sz w:val="28"/>
          <w:szCs w:val="28"/>
        </w:rPr>
        <w:t xml:space="preserve"> and Exercise</w:t>
      </w:r>
    </w:p>
    <w:p w14:paraId="227E3842" w14:textId="3CCEDDA5" w:rsidR="00F73F81" w:rsidRPr="00F73F81" w:rsidRDefault="00F73F81" w:rsidP="00F73F81">
      <w:pPr>
        <w:rPr>
          <w:sz w:val="28"/>
          <w:szCs w:val="28"/>
        </w:rPr>
      </w:pPr>
    </w:p>
    <w:p w14:paraId="5F4103D5" w14:textId="2A0AB4A9" w:rsidR="00F73F81" w:rsidRPr="00F73F81" w:rsidRDefault="00391F6C" w:rsidP="00F73F81">
      <w:pPr>
        <w:keepNext/>
        <w:keepLines/>
        <w:spacing w:after="120"/>
        <w:outlineLvl w:val="0"/>
        <w:rPr>
          <w:sz w:val="40"/>
          <w:szCs w:val="40"/>
        </w:rPr>
      </w:pPr>
      <w:bookmarkStart w:id="8" w:name="_vrywmpw5ri7s" w:colFirst="0" w:colLast="0"/>
      <w:bookmarkEnd w:id="8"/>
      <w:r>
        <w:rPr>
          <w:sz w:val="40"/>
          <w:szCs w:val="40"/>
        </w:rPr>
        <w:t xml:space="preserve">Second </w:t>
      </w:r>
      <w:r w:rsidR="00F73F81" w:rsidRPr="00F73F81">
        <w:rPr>
          <w:sz w:val="40"/>
          <w:szCs w:val="40"/>
        </w:rPr>
        <w:t>Day Readings</w:t>
      </w:r>
    </w:p>
    <w:p w14:paraId="5C3CE3A2" w14:textId="77777777" w:rsidR="00F73F81" w:rsidRPr="00F73F81" w:rsidRDefault="00F73F81" w:rsidP="00F73F81">
      <w:pPr>
        <w:numPr>
          <w:ilvl w:val="0"/>
          <w:numId w:val="11"/>
        </w:numPr>
        <w:rPr>
          <w:sz w:val="28"/>
          <w:szCs w:val="28"/>
        </w:rPr>
      </w:pPr>
      <w:r w:rsidRPr="00F73F81">
        <w:rPr>
          <w:sz w:val="28"/>
          <w:szCs w:val="28"/>
        </w:rPr>
        <w:t xml:space="preserve">Socha, “AI in the Legal Sector – the Obvious Choice” (2020), </w:t>
      </w:r>
      <w:hyperlink r:id="rId51">
        <w:r w:rsidRPr="00F73F81">
          <w:rPr>
            <w:color w:val="1155CC"/>
            <w:sz w:val="28"/>
            <w:szCs w:val="28"/>
            <w:u w:val="single"/>
          </w:rPr>
          <w:t>https://resource.revealdata.com/en/blog/ai-in-legal-sector-obvious-choice</w:t>
        </w:r>
      </w:hyperlink>
    </w:p>
    <w:p w14:paraId="26F5B537" w14:textId="77777777" w:rsidR="00F73F81" w:rsidRPr="00F73F81" w:rsidRDefault="00F73F81" w:rsidP="00F73F81">
      <w:pPr>
        <w:numPr>
          <w:ilvl w:val="0"/>
          <w:numId w:val="11"/>
        </w:numPr>
        <w:rPr>
          <w:sz w:val="28"/>
          <w:szCs w:val="28"/>
        </w:rPr>
      </w:pPr>
      <w:r w:rsidRPr="00F73F81">
        <w:rPr>
          <w:sz w:val="28"/>
          <w:szCs w:val="28"/>
        </w:rPr>
        <w:t xml:space="preserve">Socha, “Pattern Recognition Software for Legal Compliance” (2021), </w:t>
      </w:r>
      <w:hyperlink r:id="rId52">
        <w:r w:rsidRPr="00F73F81">
          <w:rPr>
            <w:color w:val="1155CC"/>
            <w:sz w:val="28"/>
            <w:szCs w:val="28"/>
            <w:u w:val="single"/>
          </w:rPr>
          <w:t>https://resource.revealdata.com/en/blog/pattern-recognition-software-for-legal-compliance</w:t>
        </w:r>
      </w:hyperlink>
    </w:p>
    <w:p w14:paraId="3B35C005" w14:textId="77777777" w:rsidR="00F73F81" w:rsidRPr="00F73F81" w:rsidRDefault="00F73F81" w:rsidP="00F73F81">
      <w:pPr>
        <w:numPr>
          <w:ilvl w:val="0"/>
          <w:numId w:val="11"/>
        </w:numPr>
        <w:rPr>
          <w:sz w:val="28"/>
          <w:szCs w:val="28"/>
        </w:rPr>
      </w:pPr>
      <w:r w:rsidRPr="00F73F81">
        <w:rPr>
          <w:sz w:val="28"/>
          <w:szCs w:val="28"/>
        </w:rPr>
        <w:t>Socha, “11 Reasons Lawyers Love Reveal's Brainspace Cluster Wheel” (2021)</w:t>
      </w:r>
      <w:r w:rsidRPr="00F73F81">
        <w:rPr>
          <w:i/>
          <w:sz w:val="28"/>
          <w:szCs w:val="28"/>
        </w:rPr>
        <w:t>,</w:t>
      </w:r>
      <w:r w:rsidRPr="00F73F81">
        <w:rPr>
          <w:sz w:val="28"/>
          <w:szCs w:val="28"/>
        </w:rPr>
        <w:t xml:space="preserve"> </w:t>
      </w:r>
      <w:hyperlink r:id="rId53">
        <w:r w:rsidRPr="00F73F81">
          <w:rPr>
            <w:color w:val="1155CC"/>
            <w:sz w:val="28"/>
            <w:szCs w:val="28"/>
            <w:u w:val="single"/>
          </w:rPr>
          <w:t>https://resource.revealdata.com/en/blog/lawyers-love-reveals-brainspace-cluster-wheel</w:t>
        </w:r>
      </w:hyperlink>
    </w:p>
    <w:p w14:paraId="18144CC5" w14:textId="77777777" w:rsidR="00F73F81" w:rsidRPr="00F73F81" w:rsidRDefault="00F73F81" w:rsidP="00F73F81">
      <w:pPr>
        <w:numPr>
          <w:ilvl w:val="0"/>
          <w:numId w:val="11"/>
        </w:numPr>
        <w:rPr>
          <w:sz w:val="28"/>
          <w:szCs w:val="28"/>
        </w:rPr>
      </w:pPr>
      <w:r w:rsidRPr="00F73F81">
        <w:rPr>
          <w:sz w:val="28"/>
          <w:szCs w:val="28"/>
        </w:rPr>
        <w:t xml:space="preserve">Socha, “Image Recognition and Classification During Legal Review” (2020), </w:t>
      </w:r>
      <w:hyperlink r:id="rId54">
        <w:r w:rsidRPr="00F73F81">
          <w:rPr>
            <w:color w:val="1155CC"/>
            <w:sz w:val="28"/>
            <w:szCs w:val="28"/>
            <w:u w:val="single"/>
          </w:rPr>
          <w:t>https://resource.revealdata.com/en</w:t>
        </w:r>
        <w:r w:rsidRPr="00F73F81">
          <w:rPr>
            <w:color w:val="1155CC"/>
            <w:sz w:val="28"/>
            <w:szCs w:val="28"/>
            <w:u w:val="single"/>
          </w:rPr>
          <w:lastRenderedPageBreak/>
          <w:t>/blog/image-recognition-classification-during-legal-review</w:t>
        </w:r>
      </w:hyperlink>
    </w:p>
    <w:p w14:paraId="5DD1E9F2" w14:textId="77777777" w:rsidR="00F73F81" w:rsidRPr="00F73F81" w:rsidRDefault="00F73F81" w:rsidP="00F73F81">
      <w:pPr>
        <w:numPr>
          <w:ilvl w:val="0"/>
          <w:numId w:val="11"/>
        </w:numPr>
        <w:rPr>
          <w:sz w:val="28"/>
          <w:szCs w:val="28"/>
        </w:rPr>
      </w:pPr>
      <w:r w:rsidRPr="00F73F81">
        <w:rPr>
          <w:sz w:val="28"/>
          <w:szCs w:val="28"/>
        </w:rPr>
        <w:t xml:space="preserve">Socha, “AI Image Recognition: The eDiscovery Feature You Didn't Know Existed” (2021), </w:t>
      </w:r>
      <w:hyperlink r:id="rId55">
        <w:r w:rsidRPr="00F73F81">
          <w:rPr>
            <w:color w:val="1155CC"/>
            <w:sz w:val="28"/>
            <w:szCs w:val="28"/>
            <w:u w:val="single"/>
          </w:rPr>
          <w:t>https://resource.revealdata.com/en/blog/ediscovery-ai-image-recognition</w:t>
        </w:r>
      </w:hyperlink>
    </w:p>
    <w:p w14:paraId="5908D496" w14:textId="77777777" w:rsidR="00F73F81" w:rsidRPr="00F73F81" w:rsidRDefault="00F73F81" w:rsidP="00F73F81">
      <w:pPr>
        <w:ind w:left="720"/>
        <w:rPr>
          <w:sz w:val="28"/>
          <w:szCs w:val="28"/>
        </w:rPr>
      </w:pPr>
    </w:p>
    <w:p w14:paraId="4DF36563" w14:textId="79CAAEED" w:rsidR="00F73F81" w:rsidRDefault="00F73F81" w:rsidP="000D5C6D">
      <w:pPr>
        <w:rPr>
          <w:sz w:val="28"/>
          <w:szCs w:val="28"/>
        </w:rPr>
      </w:pPr>
    </w:p>
    <w:p w14:paraId="6FA5C04B" w14:textId="498AC4C1" w:rsidR="000D5C6D" w:rsidRPr="00F73F81" w:rsidRDefault="000D5C6D" w:rsidP="000D5C6D">
      <w:pPr>
        <w:rPr>
          <w:sz w:val="28"/>
          <w:szCs w:val="28"/>
        </w:rPr>
      </w:pPr>
    </w:p>
    <w:p w14:paraId="364C1DBF" w14:textId="77777777" w:rsidR="00F73F81" w:rsidRPr="00F73F81" w:rsidRDefault="00F73F81" w:rsidP="00F73F81">
      <w:pPr>
        <w:rPr>
          <w:sz w:val="28"/>
          <w:szCs w:val="28"/>
        </w:rPr>
      </w:pPr>
    </w:p>
    <w:p w14:paraId="26E544BA" w14:textId="77777777" w:rsidR="00A531A1" w:rsidRPr="00F73F81" w:rsidRDefault="00A531A1" w:rsidP="00F73F81">
      <w:pPr>
        <w:rPr>
          <w:sz w:val="28"/>
          <w:szCs w:val="28"/>
        </w:rPr>
      </w:pPr>
    </w:p>
    <w:p w14:paraId="4E449173" w14:textId="77777777" w:rsidR="00F73F81" w:rsidRPr="00F73F81" w:rsidRDefault="00F73F81" w:rsidP="00F73F81">
      <w:pPr>
        <w:numPr>
          <w:ilvl w:val="0"/>
          <w:numId w:val="11"/>
        </w:numPr>
        <w:rPr>
          <w:sz w:val="28"/>
          <w:szCs w:val="28"/>
        </w:rPr>
      </w:pPr>
      <w:r w:rsidRPr="00F73F81">
        <w:rPr>
          <w:sz w:val="28"/>
          <w:szCs w:val="28"/>
        </w:rPr>
        <w:t xml:space="preserve">Socha, “Image Recognition and Classification During Legal Review” (2020), </w:t>
      </w:r>
      <w:hyperlink r:id="rId56">
        <w:r w:rsidRPr="00F73F81">
          <w:rPr>
            <w:color w:val="1155CC"/>
            <w:sz w:val="28"/>
            <w:szCs w:val="28"/>
            <w:u w:val="single"/>
          </w:rPr>
          <w:t>https://resource.revealdata.com/en/blog/image-recognition-classification-during-legal-review</w:t>
        </w:r>
      </w:hyperlink>
    </w:p>
    <w:p w14:paraId="7BD93C4D" w14:textId="77777777" w:rsidR="000D5C6D" w:rsidRDefault="00F73F81" w:rsidP="00F73F81">
      <w:pPr>
        <w:numPr>
          <w:ilvl w:val="0"/>
          <w:numId w:val="11"/>
        </w:numPr>
        <w:rPr>
          <w:color w:val="1155CC"/>
          <w:sz w:val="28"/>
          <w:szCs w:val="28"/>
          <w:u w:val="single"/>
        </w:rPr>
        <w:sectPr w:rsidR="000D5C6D" w:rsidSect="006162CD">
          <w:type w:val="continuous"/>
          <w:pgSz w:w="12240" w:h="15840"/>
          <w:pgMar w:top="720" w:right="720" w:bottom="432" w:left="720" w:header="720" w:footer="720" w:gutter="0"/>
          <w:pgNumType w:start="1"/>
          <w:cols w:num="2" w:sep="1" w:space="720"/>
          <w:docGrid w:linePitch="299"/>
        </w:sectPr>
      </w:pPr>
      <w:r w:rsidRPr="00F73F81">
        <w:rPr>
          <w:sz w:val="28"/>
          <w:szCs w:val="28"/>
        </w:rPr>
        <w:t xml:space="preserve">Socha, “The Exquisite eDiscovery Magic of Data Anomaly Detection” (2021), </w:t>
      </w:r>
      <w:hyperlink r:id="rId57">
        <w:r w:rsidRPr="00F73F81">
          <w:rPr>
            <w:color w:val="1155CC"/>
            <w:sz w:val="28"/>
            <w:szCs w:val="28"/>
            <w:u w:val="single"/>
          </w:rPr>
          <w:t>https://resource.revealdata.com/en/blog/exquisite-ediscovery-magic-data-anomaly-detection</w:t>
        </w:r>
      </w:hyperlink>
    </w:p>
    <w:p w14:paraId="378CB9B3" w14:textId="6B2815CD" w:rsidR="00F73F81" w:rsidRPr="00F73F81" w:rsidRDefault="00F73F81" w:rsidP="007E7FDB">
      <w:pPr>
        <w:ind w:left="720"/>
        <w:rPr>
          <w:sz w:val="28"/>
          <w:szCs w:val="28"/>
        </w:rPr>
      </w:pPr>
    </w:p>
    <w:p w14:paraId="2CBCE876" w14:textId="77777777" w:rsidR="00F73F81" w:rsidRPr="00F73F81" w:rsidRDefault="00F73F81" w:rsidP="00F73F81">
      <w:pPr>
        <w:rPr>
          <w:sz w:val="28"/>
          <w:szCs w:val="28"/>
        </w:rPr>
      </w:pPr>
    </w:p>
    <w:p w14:paraId="2DD1B35F" w14:textId="662EC7F0" w:rsidR="00876653" w:rsidRDefault="00876653" w:rsidP="00876653"/>
    <w:p w14:paraId="2BB9308F" w14:textId="7A88A6C7" w:rsidR="00F73F81" w:rsidRDefault="00F73F81" w:rsidP="00876653"/>
    <w:p w14:paraId="67730F69" w14:textId="4423175F" w:rsidR="00F73F81" w:rsidRDefault="00F73F81" w:rsidP="00876653"/>
    <w:p w14:paraId="11446464" w14:textId="07CC11BF" w:rsidR="00F73F81" w:rsidRDefault="00F73F81" w:rsidP="00876653"/>
    <w:p w14:paraId="3AD16F74" w14:textId="0FAD8F48" w:rsidR="00F73F81" w:rsidRDefault="00F73F81" w:rsidP="00876653"/>
    <w:p w14:paraId="29BB2655" w14:textId="71ABA5F6" w:rsidR="007E7FDB" w:rsidRDefault="007E7FDB" w:rsidP="007E7FDB">
      <w:pPr>
        <w:keepNext/>
        <w:keepLines/>
        <w:spacing w:after="60"/>
        <w:ind w:firstLine="720"/>
        <w:rPr>
          <w:sz w:val="52"/>
          <w:szCs w:val="52"/>
        </w:rPr>
      </w:pPr>
    </w:p>
    <w:p w14:paraId="610ACFEB" w14:textId="76D74674" w:rsidR="007E7FDB" w:rsidRDefault="007E7FDB" w:rsidP="007E7FDB">
      <w:pPr>
        <w:keepNext/>
        <w:keepLines/>
        <w:spacing w:after="60"/>
        <w:ind w:firstLine="720"/>
        <w:rPr>
          <w:sz w:val="52"/>
          <w:szCs w:val="52"/>
        </w:rPr>
      </w:pPr>
    </w:p>
    <w:p w14:paraId="3BB6D969" w14:textId="70BF61FD" w:rsidR="007E7FDB" w:rsidRDefault="007E7FDB" w:rsidP="007E7FDB">
      <w:pPr>
        <w:keepNext/>
        <w:keepLines/>
        <w:spacing w:after="60"/>
        <w:ind w:firstLine="720"/>
        <w:rPr>
          <w:sz w:val="52"/>
          <w:szCs w:val="52"/>
        </w:rPr>
      </w:pPr>
    </w:p>
    <w:p w14:paraId="791F26BC" w14:textId="3B1DF601" w:rsidR="007E7FDB" w:rsidRDefault="007E7FDB" w:rsidP="007E7FDB">
      <w:pPr>
        <w:keepNext/>
        <w:keepLines/>
        <w:spacing w:after="60"/>
        <w:ind w:firstLine="720"/>
        <w:rPr>
          <w:sz w:val="52"/>
          <w:szCs w:val="52"/>
        </w:rPr>
      </w:pPr>
    </w:p>
    <w:p w14:paraId="07735A03" w14:textId="77777777" w:rsidR="007E7FDB" w:rsidRDefault="007E7FDB" w:rsidP="007E7FDB">
      <w:pPr>
        <w:keepNext/>
        <w:keepLines/>
        <w:spacing w:after="60"/>
        <w:ind w:firstLine="720"/>
        <w:rPr>
          <w:sz w:val="52"/>
          <w:szCs w:val="52"/>
        </w:rPr>
      </w:pPr>
    </w:p>
    <w:p w14:paraId="04D42544" w14:textId="77777777" w:rsidR="007E7FDB" w:rsidRDefault="007E7FDB" w:rsidP="007E7FDB">
      <w:pPr>
        <w:keepNext/>
        <w:keepLines/>
        <w:spacing w:after="60"/>
        <w:ind w:firstLine="720"/>
        <w:rPr>
          <w:sz w:val="52"/>
          <w:szCs w:val="52"/>
        </w:rPr>
      </w:pPr>
    </w:p>
    <w:p w14:paraId="5E048D09" w14:textId="77777777" w:rsidR="007E7FDB" w:rsidRDefault="007E7FDB" w:rsidP="007E7FDB">
      <w:pPr>
        <w:keepNext/>
        <w:keepLines/>
        <w:spacing w:after="60"/>
        <w:ind w:firstLine="720"/>
        <w:rPr>
          <w:sz w:val="52"/>
          <w:szCs w:val="52"/>
        </w:rPr>
      </w:pPr>
    </w:p>
    <w:p w14:paraId="6DBBE5B8" w14:textId="77777777" w:rsidR="007E7FDB" w:rsidRDefault="007E7FDB" w:rsidP="007E7FDB">
      <w:pPr>
        <w:keepNext/>
        <w:keepLines/>
        <w:spacing w:after="60"/>
        <w:ind w:firstLine="720"/>
        <w:rPr>
          <w:sz w:val="52"/>
          <w:szCs w:val="52"/>
        </w:rPr>
      </w:pPr>
    </w:p>
    <w:p w14:paraId="1624E273" w14:textId="2AD240FF" w:rsidR="00F73F81" w:rsidRDefault="00F73F81" w:rsidP="00876653"/>
    <w:p w14:paraId="4FD12513" w14:textId="27929DAE" w:rsidR="00876653" w:rsidRDefault="00876653" w:rsidP="00876653"/>
    <w:p w14:paraId="74F7E8DD" w14:textId="5CF82502" w:rsidR="00876653" w:rsidRDefault="00876653" w:rsidP="00876653"/>
    <w:p w14:paraId="5FBCE671" w14:textId="0BF2361C" w:rsidR="00F73F81" w:rsidRPr="00F73F81" w:rsidRDefault="007E7FDB" w:rsidP="00F73F81">
      <w:pPr>
        <w:keepNext/>
        <w:keepLines/>
        <w:spacing w:after="60"/>
        <w:ind w:firstLine="720"/>
        <w:rPr>
          <w:sz w:val="52"/>
          <w:szCs w:val="52"/>
        </w:rPr>
      </w:pPr>
      <w:bookmarkStart w:id="9" w:name="_Hlk81673364"/>
      <w:r>
        <w:rPr>
          <w:sz w:val="52"/>
          <w:szCs w:val="52"/>
        </w:rPr>
        <w:lastRenderedPageBreak/>
        <w:t xml:space="preserve">  </w:t>
      </w:r>
      <w:r w:rsidR="00515D47">
        <w:rPr>
          <w:sz w:val="52"/>
          <w:szCs w:val="52"/>
        </w:rPr>
        <w:t>Third Day</w:t>
      </w:r>
      <w:r w:rsidR="00F73F81" w:rsidRPr="00F73F81">
        <w:rPr>
          <w:sz w:val="52"/>
          <w:szCs w:val="52"/>
        </w:rPr>
        <w:t xml:space="preserve">: </w:t>
      </w:r>
      <w:r>
        <w:rPr>
          <w:sz w:val="52"/>
          <w:szCs w:val="52"/>
        </w:rPr>
        <w:t xml:space="preserve">AI and </w:t>
      </w:r>
      <w:r w:rsidR="00F73F81" w:rsidRPr="00F73F81">
        <w:rPr>
          <w:sz w:val="52"/>
          <w:szCs w:val="52"/>
        </w:rPr>
        <w:t>Litigation Events</w:t>
      </w:r>
    </w:p>
    <w:p w14:paraId="6CE16A5E" w14:textId="77777777" w:rsidR="00F73F81" w:rsidRPr="00F73F81" w:rsidRDefault="00F73F81" w:rsidP="00F73F81">
      <w:bookmarkStart w:id="10" w:name="_rzka4dvuemy3" w:colFirst="0" w:colLast="0"/>
      <w:bookmarkEnd w:id="9"/>
      <w:bookmarkEnd w:id="10"/>
    </w:p>
    <w:p w14:paraId="1B743658" w14:textId="77777777" w:rsidR="00F73F81" w:rsidRDefault="00F73F81" w:rsidP="00F73F81"/>
    <w:p w14:paraId="7787A59C" w14:textId="1C704E30" w:rsidR="000D5C6D" w:rsidRPr="00F73F81" w:rsidRDefault="000D5C6D" w:rsidP="00F73F81">
      <w:pPr>
        <w:sectPr w:rsidR="000D5C6D" w:rsidRPr="00F73F81" w:rsidSect="006162CD">
          <w:type w:val="continuous"/>
          <w:pgSz w:w="12240" w:h="15840"/>
          <w:pgMar w:top="720" w:right="720" w:bottom="432" w:left="720" w:header="720" w:footer="720" w:gutter="0"/>
          <w:pgNumType w:start="1"/>
          <w:cols w:space="720"/>
          <w:docGrid w:linePitch="299"/>
        </w:sectPr>
      </w:pPr>
    </w:p>
    <w:p w14:paraId="29E94284" w14:textId="77777777" w:rsidR="00F73F81" w:rsidRPr="00F73F81" w:rsidRDefault="00F73F81" w:rsidP="007E7FDB">
      <w:pPr>
        <w:keepNext/>
        <w:keepLines/>
        <w:spacing w:before="240" w:after="120"/>
        <w:outlineLvl w:val="0"/>
        <w:rPr>
          <w:sz w:val="40"/>
          <w:szCs w:val="40"/>
        </w:rPr>
      </w:pPr>
      <w:r w:rsidRPr="008B7F07">
        <w:rPr>
          <w:b/>
          <w:bCs/>
          <w:i/>
          <w:iCs/>
          <w:sz w:val="40"/>
          <w:szCs w:val="40"/>
        </w:rPr>
        <w:t>Hour 1</w:t>
      </w:r>
      <w:r w:rsidRPr="00F73F81">
        <w:rPr>
          <w:sz w:val="40"/>
          <w:szCs w:val="40"/>
        </w:rPr>
        <w:t>: FRCP 26(f)</w:t>
      </w:r>
    </w:p>
    <w:p w14:paraId="74A98AB5" w14:textId="77777777" w:rsidR="00F73F81" w:rsidRPr="00F73F81" w:rsidRDefault="00F73F81" w:rsidP="00F73F81">
      <w:pPr>
        <w:numPr>
          <w:ilvl w:val="0"/>
          <w:numId w:val="14"/>
        </w:numPr>
        <w:rPr>
          <w:sz w:val="28"/>
          <w:szCs w:val="28"/>
        </w:rPr>
      </w:pPr>
      <w:r w:rsidRPr="00F73F81">
        <w:rPr>
          <w:sz w:val="28"/>
          <w:szCs w:val="28"/>
        </w:rPr>
        <w:t>FRCP 26(f) responsibilities and obligations</w:t>
      </w:r>
    </w:p>
    <w:p w14:paraId="273B29E8" w14:textId="77777777" w:rsidR="00F73F81" w:rsidRPr="00F73F81" w:rsidRDefault="00F73F81" w:rsidP="00F73F81">
      <w:pPr>
        <w:numPr>
          <w:ilvl w:val="0"/>
          <w:numId w:val="14"/>
        </w:numPr>
        <w:rPr>
          <w:sz w:val="28"/>
          <w:szCs w:val="28"/>
        </w:rPr>
      </w:pPr>
      <w:r w:rsidRPr="00F73F81">
        <w:rPr>
          <w:sz w:val="28"/>
          <w:szCs w:val="28"/>
        </w:rPr>
        <w:t>Setting and managing 26(f) conference expectations: client, opposition, and court</w:t>
      </w:r>
    </w:p>
    <w:p w14:paraId="23C36F57" w14:textId="77777777" w:rsidR="00F73F81" w:rsidRPr="00F73F81" w:rsidRDefault="00F73F81" w:rsidP="00F73F81">
      <w:pPr>
        <w:numPr>
          <w:ilvl w:val="0"/>
          <w:numId w:val="14"/>
        </w:numPr>
        <w:rPr>
          <w:sz w:val="28"/>
          <w:szCs w:val="28"/>
        </w:rPr>
      </w:pPr>
      <w:r w:rsidRPr="00F73F81">
        <w:rPr>
          <w:sz w:val="28"/>
          <w:szCs w:val="28"/>
        </w:rPr>
        <w:t>Using AI to prepare for 26(f) conference</w:t>
      </w:r>
    </w:p>
    <w:p w14:paraId="1B933014" w14:textId="77777777" w:rsidR="00F73F81" w:rsidRPr="00F73F81" w:rsidRDefault="00F73F81" w:rsidP="00F73F81">
      <w:pPr>
        <w:numPr>
          <w:ilvl w:val="1"/>
          <w:numId w:val="14"/>
        </w:numPr>
        <w:rPr>
          <w:sz w:val="28"/>
          <w:szCs w:val="28"/>
        </w:rPr>
      </w:pPr>
      <w:r w:rsidRPr="00F73F81">
        <w:rPr>
          <w:sz w:val="28"/>
          <w:szCs w:val="28"/>
        </w:rPr>
        <w:t>Finding key custodians, communications, and related information</w:t>
      </w:r>
    </w:p>
    <w:p w14:paraId="78A83013" w14:textId="77777777" w:rsidR="00F73F81" w:rsidRPr="00F73F81" w:rsidRDefault="00F73F81" w:rsidP="00F73F81">
      <w:pPr>
        <w:numPr>
          <w:ilvl w:val="1"/>
          <w:numId w:val="14"/>
        </w:numPr>
        <w:rPr>
          <w:sz w:val="28"/>
          <w:szCs w:val="28"/>
        </w:rPr>
      </w:pPr>
      <w:r w:rsidRPr="00F73F81">
        <w:rPr>
          <w:sz w:val="28"/>
          <w:szCs w:val="28"/>
        </w:rPr>
        <w:t>Ascertaining likely amounts of relevant data, time frames, proportionality</w:t>
      </w:r>
    </w:p>
    <w:p w14:paraId="67494DAC" w14:textId="77777777" w:rsidR="00F73F81" w:rsidRPr="00F73F81" w:rsidRDefault="00F73F81" w:rsidP="00F73F81">
      <w:pPr>
        <w:numPr>
          <w:ilvl w:val="1"/>
          <w:numId w:val="14"/>
        </w:numPr>
        <w:rPr>
          <w:sz w:val="28"/>
          <w:szCs w:val="28"/>
        </w:rPr>
      </w:pPr>
      <w:r w:rsidRPr="00F73F81">
        <w:rPr>
          <w:sz w:val="28"/>
          <w:szCs w:val="28"/>
        </w:rPr>
        <w:t>Identifying the scope of privilege and confidentiality</w:t>
      </w:r>
    </w:p>
    <w:p w14:paraId="0235BA98" w14:textId="28336E6E" w:rsidR="00F73F81" w:rsidRPr="00F73F81" w:rsidRDefault="00F73F81" w:rsidP="00F73F81">
      <w:pPr>
        <w:numPr>
          <w:ilvl w:val="0"/>
          <w:numId w:val="14"/>
        </w:numPr>
        <w:rPr>
          <w:sz w:val="28"/>
          <w:szCs w:val="28"/>
        </w:rPr>
      </w:pPr>
      <w:r w:rsidRPr="00F73F81">
        <w:rPr>
          <w:sz w:val="28"/>
          <w:szCs w:val="28"/>
        </w:rPr>
        <w:t xml:space="preserve">Preparing for the Rule 26(f) data disclosure and planning </w:t>
      </w:r>
      <w:r w:rsidR="00407885">
        <w:rPr>
          <w:sz w:val="28"/>
          <w:szCs w:val="28"/>
        </w:rPr>
        <w:t>e</w:t>
      </w:r>
      <w:r w:rsidR="00407885" w:rsidRPr="00F73F81">
        <w:rPr>
          <w:sz w:val="28"/>
          <w:szCs w:val="28"/>
        </w:rPr>
        <w:t xml:space="preserve">xercise </w:t>
      </w:r>
      <w:r w:rsidRPr="00F73F81">
        <w:rPr>
          <w:sz w:val="28"/>
          <w:szCs w:val="28"/>
        </w:rPr>
        <w:t>with Reveal</w:t>
      </w:r>
    </w:p>
    <w:p w14:paraId="62441D67" w14:textId="77777777" w:rsidR="00F73F81" w:rsidRPr="00F73F81" w:rsidRDefault="00F73F81" w:rsidP="00F73F81">
      <w:pPr>
        <w:keepNext/>
        <w:keepLines/>
        <w:spacing w:before="400" w:after="120"/>
        <w:outlineLvl w:val="0"/>
        <w:rPr>
          <w:sz w:val="40"/>
          <w:szCs w:val="40"/>
        </w:rPr>
      </w:pPr>
      <w:bookmarkStart w:id="11" w:name="_cnqta1gdnysf" w:colFirst="0" w:colLast="0"/>
      <w:bookmarkStart w:id="12" w:name="_Hlk81674681"/>
      <w:bookmarkEnd w:id="11"/>
      <w:r w:rsidRPr="008B7F07">
        <w:rPr>
          <w:b/>
          <w:bCs/>
          <w:i/>
          <w:iCs/>
          <w:sz w:val="40"/>
          <w:szCs w:val="40"/>
        </w:rPr>
        <w:t>Hour 2</w:t>
      </w:r>
      <w:r w:rsidRPr="00F73F81">
        <w:rPr>
          <w:sz w:val="40"/>
          <w:szCs w:val="40"/>
        </w:rPr>
        <w:t>: AI and Deposition Preparation</w:t>
      </w:r>
    </w:p>
    <w:p w14:paraId="6A28DD7F" w14:textId="77777777" w:rsidR="00F73F81" w:rsidRPr="00F73F81" w:rsidRDefault="00F73F81" w:rsidP="00F73F81">
      <w:pPr>
        <w:numPr>
          <w:ilvl w:val="0"/>
          <w:numId w:val="15"/>
        </w:numPr>
        <w:rPr>
          <w:sz w:val="28"/>
          <w:szCs w:val="28"/>
        </w:rPr>
      </w:pPr>
      <w:r w:rsidRPr="00F73F81">
        <w:rPr>
          <w:sz w:val="28"/>
          <w:szCs w:val="28"/>
        </w:rPr>
        <w:t>Using AI for deposition preparation</w:t>
      </w:r>
    </w:p>
    <w:p w14:paraId="3CC64341" w14:textId="77777777" w:rsidR="00F73F81" w:rsidRPr="00F73F81" w:rsidRDefault="00F73F81" w:rsidP="00F73F81">
      <w:pPr>
        <w:numPr>
          <w:ilvl w:val="1"/>
          <w:numId w:val="15"/>
        </w:numPr>
        <w:rPr>
          <w:sz w:val="28"/>
          <w:szCs w:val="28"/>
        </w:rPr>
      </w:pPr>
      <w:r w:rsidRPr="00F73F81">
        <w:rPr>
          <w:sz w:val="28"/>
          <w:szCs w:val="28"/>
        </w:rPr>
        <w:t xml:space="preserve">Developing </w:t>
      </w:r>
      <w:bookmarkEnd w:id="12"/>
      <w:r w:rsidRPr="00F73F81">
        <w:rPr>
          <w:sz w:val="28"/>
          <w:szCs w:val="28"/>
        </w:rPr>
        <w:t>deposition topics and gathering topic documents</w:t>
      </w:r>
    </w:p>
    <w:p w14:paraId="1D0EE098" w14:textId="77777777" w:rsidR="00F73F81" w:rsidRPr="00F73F81" w:rsidRDefault="00F73F81" w:rsidP="00F73F81">
      <w:pPr>
        <w:numPr>
          <w:ilvl w:val="1"/>
          <w:numId w:val="15"/>
        </w:numPr>
        <w:rPr>
          <w:sz w:val="28"/>
          <w:szCs w:val="28"/>
        </w:rPr>
      </w:pPr>
      <w:r w:rsidRPr="00F73F81">
        <w:rPr>
          <w:sz w:val="28"/>
          <w:szCs w:val="28"/>
        </w:rPr>
        <w:t>Learning more about the witnesses and witness context</w:t>
      </w:r>
    </w:p>
    <w:p w14:paraId="5ECAE1BC" w14:textId="63549671" w:rsidR="00F73F81" w:rsidRPr="00F73F81" w:rsidRDefault="00F73F81" w:rsidP="00F73F81">
      <w:pPr>
        <w:numPr>
          <w:ilvl w:val="1"/>
          <w:numId w:val="15"/>
        </w:numPr>
        <w:rPr>
          <w:sz w:val="28"/>
          <w:szCs w:val="28"/>
        </w:rPr>
      </w:pPr>
      <w:r w:rsidRPr="00F73F81">
        <w:rPr>
          <w:sz w:val="28"/>
          <w:szCs w:val="28"/>
        </w:rPr>
        <w:t>Developing timelines</w:t>
      </w:r>
    </w:p>
    <w:p w14:paraId="2842E42E" w14:textId="4D5CE228" w:rsidR="00F73F81" w:rsidRPr="00F73F81" w:rsidRDefault="00F73F81" w:rsidP="00F73F81">
      <w:pPr>
        <w:ind w:left="1440"/>
        <w:rPr>
          <w:sz w:val="28"/>
          <w:szCs w:val="28"/>
        </w:rPr>
      </w:pPr>
    </w:p>
    <w:p w14:paraId="29388E5B" w14:textId="58057DB5" w:rsidR="00F73F81" w:rsidRPr="00F73F81" w:rsidRDefault="00391F6C" w:rsidP="007E7FDB">
      <w:pPr>
        <w:keepNext/>
        <w:keepLines/>
        <w:spacing w:before="120" w:after="120"/>
        <w:outlineLvl w:val="0"/>
        <w:rPr>
          <w:sz w:val="40"/>
          <w:szCs w:val="40"/>
        </w:rPr>
      </w:pPr>
      <w:r>
        <w:rPr>
          <w:sz w:val="40"/>
          <w:szCs w:val="40"/>
        </w:rPr>
        <w:t>Third</w:t>
      </w:r>
      <w:r w:rsidR="00F73F81" w:rsidRPr="00F73F81">
        <w:rPr>
          <w:sz w:val="40"/>
          <w:szCs w:val="40"/>
        </w:rPr>
        <w:t xml:space="preserve"> Day Readings</w:t>
      </w:r>
    </w:p>
    <w:p w14:paraId="79BA0422" w14:textId="77777777" w:rsidR="00F73F81" w:rsidRPr="00F73F81" w:rsidRDefault="00F73F81" w:rsidP="00F73F81">
      <w:pPr>
        <w:numPr>
          <w:ilvl w:val="0"/>
          <w:numId w:val="13"/>
        </w:numPr>
        <w:rPr>
          <w:sz w:val="28"/>
          <w:szCs w:val="28"/>
        </w:rPr>
      </w:pPr>
      <w:r w:rsidRPr="00F73F81">
        <w:rPr>
          <w:sz w:val="28"/>
          <w:szCs w:val="28"/>
        </w:rPr>
        <w:t xml:space="preserve">Socha, “What Do Data Scientists Do?” (2021), </w:t>
      </w:r>
      <w:hyperlink r:id="rId58">
        <w:r w:rsidRPr="00F73F81">
          <w:rPr>
            <w:color w:val="1155CC"/>
            <w:sz w:val="28"/>
            <w:szCs w:val="28"/>
            <w:u w:val="single"/>
          </w:rPr>
          <w:t>https://resource.revealdata.com/en/blog/what-do-data-scientists-do</w:t>
        </w:r>
      </w:hyperlink>
    </w:p>
    <w:p w14:paraId="703D8CB3" w14:textId="77777777" w:rsidR="00F73F81" w:rsidRPr="00F73F81" w:rsidRDefault="00F73F81" w:rsidP="00F73F81">
      <w:pPr>
        <w:numPr>
          <w:ilvl w:val="0"/>
          <w:numId w:val="13"/>
        </w:numPr>
        <w:rPr>
          <w:sz w:val="28"/>
          <w:szCs w:val="28"/>
        </w:rPr>
      </w:pPr>
      <w:r w:rsidRPr="00F73F81">
        <w:rPr>
          <w:sz w:val="28"/>
          <w:szCs w:val="28"/>
        </w:rPr>
        <w:t>Hamilton, “Seven Deadly Sins  of the Rule 26(f) Conference”</w:t>
      </w:r>
    </w:p>
    <w:p w14:paraId="044BB514" w14:textId="31BDD121" w:rsidR="00F73F81" w:rsidRPr="00F73F81" w:rsidRDefault="00F73F81" w:rsidP="00F73F81">
      <w:pPr>
        <w:numPr>
          <w:ilvl w:val="0"/>
          <w:numId w:val="13"/>
        </w:numPr>
        <w:rPr>
          <w:sz w:val="30"/>
          <w:szCs w:val="30"/>
        </w:rPr>
      </w:pPr>
      <w:r w:rsidRPr="00F73F81">
        <w:rPr>
          <w:sz w:val="30"/>
          <w:szCs w:val="30"/>
        </w:rPr>
        <w:t xml:space="preserve">Facciola and Redgrave, “Asserting and Challenging Privilege Claims in Modern </w:t>
      </w:r>
      <w:r w:rsidR="008D494F" w:rsidRPr="00F73F81">
        <w:rPr>
          <w:sz w:val="30"/>
          <w:szCs w:val="30"/>
        </w:rPr>
        <w:t>Litigation: The</w:t>
      </w:r>
      <w:r w:rsidRPr="00F73F81">
        <w:rPr>
          <w:sz w:val="30"/>
          <w:szCs w:val="30"/>
        </w:rPr>
        <w:t xml:space="preserve"> Facciola-Redgrave Framework,” Federal Courts Law Review, Vol.4, Issue 1 (2009)</w:t>
      </w:r>
    </w:p>
    <w:p w14:paraId="676E7217" w14:textId="77777777" w:rsidR="00F73F81" w:rsidRPr="00F73F81" w:rsidRDefault="00F73F81" w:rsidP="00F73F81">
      <w:pPr>
        <w:numPr>
          <w:ilvl w:val="0"/>
          <w:numId w:val="13"/>
        </w:numPr>
        <w:rPr>
          <w:sz w:val="30"/>
          <w:szCs w:val="30"/>
        </w:rPr>
      </w:pPr>
      <w:r w:rsidRPr="00F73F81">
        <w:rPr>
          <w:sz w:val="30"/>
          <w:szCs w:val="30"/>
        </w:rPr>
        <w:t>Beck, Tips and Strategies to Improve Your Depositions, ABA Journal, April 9, 2019,</w:t>
      </w:r>
    </w:p>
    <w:p w14:paraId="131BD48B" w14:textId="77777777" w:rsidR="00F73F81" w:rsidRPr="00F73F81" w:rsidRDefault="009442C3" w:rsidP="00F73F81">
      <w:pPr>
        <w:ind w:left="720"/>
        <w:rPr>
          <w:sz w:val="30"/>
          <w:szCs w:val="30"/>
        </w:rPr>
      </w:pPr>
      <w:hyperlink r:id="rId59">
        <w:r w:rsidR="00F73F81" w:rsidRPr="00F73F81">
          <w:rPr>
            <w:color w:val="1155CC"/>
            <w:sz w:val="30"/>
            <w:szCs w:val="30"/>
            <w:u w:val="single"/>
          </w:rPr>
          <w:t>https://www.americanbar.org/groups/litigation/committees/products-liability/practice/2019/tips-and-strategies-to-improve-your-depositions/</w:t>
        </w:r>
      </w:hyperlink>
      <w:r w:rsidR="00F73F81" w:rsidRPr="00F73F81">
        <w:rPr>
          <w:sz w:val="30"/>
          <w:szCs w:val="30"/>
        </w:rPr>
        <w:t>.</w:t>
      </w:r>
    </w:p>
    <w:p w14:paraId="2DB59976" w14:textId="77777777" w:rsidR="00F73F81" w:rsidRPr="00F73F81" w:rsidRDefault="00F73F81" w:rsidP="00F73F81">
      <w:pPr>
        <w:ind w:left="1440"/>
        <w:rPr>
          <w:sz w:val="28"/>
          <w:szCs w:val="28"/>
        </w:rPr>
      </w:pPr>
    </w:p>
    <w:p w14:paraId="2ACD09DA" w14:textId="77777777" w:rsidR="00F73F81" w:rsidRPr="00F73F81" w:rsidRDefault="00F73F81" w:rsidP="00F73F81">
      <w:pPr>
        <w:ind w:left="1440"/>
        <w:rPr>
          <w:sz w:val="28"/>
          <w:szCs w:val="28"/>
        </w:rPr>
      </w:pPr>
    </w:p>
    <w:p w14:paraId="16FFBCB3" w14:textId="77777777" w:rsidR="00F73F81" w:rsidRPr="00F73F81" w:rsidRDefault="00F73F81" w:rsidP="00F73F81">
      <w:pPr>
        <w:ind w:left="1440"/>
        <w:rPr>
          <w:sz w:val="28"/>
          <w:szCs w:val="28"/>
        </w:rPr>
      </w:pPr>
    </w:p>
    <w:p w14:paraId="6BF6E3F6" w14:textId="77777777" w:rsidR="00F73F81" w:rsidRPr="00F73F81" w:rsidRDefault="00F73F81" w:rsidP="00F73F81">
      <w:pPr>
        <w:ind w:left="1440"/>
        <w:rPr>
          <w:sz w:val="28"/>
          <w:szCs w:val="28"/>
        </w:rPr>
      </w:pPr>
    </w:p>
    <w:p w14:paraId="79943266" w14:textId="77777777" w:rsidR="00F73F81" w:rsidRPr="00F73F81" w:rsidRDefault="00F73F81" w:rsidP="00F73F81">
      <w:pPr>
        <w:ind w:left="1440"/>
        <w:rPr>
          <w:sz w:val="28"/>
          <w:szCs w:val="28"/>
        </w:rPr>
      </w:pPr>
    </w:p>
    <w:p w14:paraId="455E71C2" w14:textId="77777777" w:rsidR="00F73F81" w:rsidRPr="00F73F81" w:rsidRDefault="00F73F81" w:rsidP="00F73F81">
      <w:pPr>
        <w:ind w:left="1440"/>
        <w:rPr>
          <w:sz w:val="28"/>
          <w:szCs w:val="28"/>
        </w:rPr>
      </w:pPr>
    </w:p>
    <w:p w14:paraId="533EFF4F" w14:textId="77777777" w:rsidR="00F73F81" w:rsidRPr="00F73F81" w:rsidRDefault="00F73F81" w:rsidP="00F73F81">
      <w:pPr>
        <w:ind w:left="1440"/>
        <w:rPr>
          <w:sz w:val="28"/>
          <w:szCs w:val="28"/>
        </w:rPr>
      </w:pPr>
    </w:p>
    <w:p w14:paraId="32D55FC1" w14:textId="77777777" w:rsidR="00F73F81" w:rsidRPr="00F73F81" w:rsidRDefault="00F73F81" w:rsidP="00F73F81">
      <w:pPr>
        <w:ind w:left="1440"/>
        <w:rPr>
          <w:sz w:val="28"/>
          <w:szCs w:val="28"/>
        </w:rPr>
      </w:pPr>
    </w:p>
    <w:p w14:paraId="3EC731BA" w14:textId="533DF61C" w:rsidR="00F73F81" w:rsidRPr="00F73F81" w:rsidRDefault="00F73F81" w:rsidP="00F73F81">
      <w:pPr>
        <w:ind w:left="1440"/>
        <w:rPr>
          <w:sz w:val="28"/>
          <w:szCs w:val="28"/>
        </w:rPr>
      </w:pPr>
    </w:p>
    <w:p w14:paraId="7ACB7266" w14:textId="77777777" w:rsidR="00F73F81" w:rsidRPr="00F73F81" w:rsidRDefault="00F73F81" w:rsidP="00F73F81">
      <w:pPr>
        <w:numPr>
          <w:ilvl w:val="1"/>
          <w:numId w:val="15"/>
        </w:numPr>
        <w:rPr>
          <w:sz w:val="28"/>
          <w:szCs w:val="28"/>
        </w:rPr>
      </w:pPr>
      <w:r w:rsidRPr="00F73F81">
        <w:rPr>
          <w:sz w:val="28"/>
          <w:szCs w:val="28"/>
        </w:rPr>
        <w:lastRenderedPageBreak/>
        <w:t>Using AI during the deposition</w:t>
      </w:r>
    </w:p>
    <w:p w14:paraId="69F0BE58" w14:textId="77777777" w:rsidR="00F73F81" w:rsidRPr="00F73F81" w:rsidRDefault="00F73F81" w:rsidP="00F73F81">
      <w:pPr>
        <w:numPr>
          <w:ilvl w:val="1"/>
          <w:numId w:val="15"/>
        </w:numPr>
        <w:rPr>
          <w:sz w:val="28"/>
          <w:szCs w:val="28"/>
        </w:rPr>
      </w:pPr>
      <w:r w:rsidRPr="00F73F81">
        <w:rPr>
          <w:sz w:val="28"/>
          <w:szCs w:val="28"/>
        </w:rPr>
        <w:t>Nuances of different deposition types</w:t>
      </w:r>
    </w:p>
    <w:p w14:paraId="53C32995" w14:textId="77777777" w:rsidR="00F73F81" w:rsidRPr="00F73F81" w:rsidRDefault="00F73F81" w:rsidP="00F73F81">
      <w:pPr>
        <w:numPr>
          <w:ilvl w:val="2"/>
          <w:numId w:val="15"/>
        </w:numPr>
        <w:rPr>
          <w:sz w:val="28"/>
          <w:szCs w:val="28"/>
        </w:rPr>
      </w:pPr>
      <w:r w:rsidRPr="00F73F81">
        <w:rPr>
          <w:sz w:val="28"/>
          <w:szCs w:val="28"/>
        </w:rPr>
        <w:t>Fact witnesses</w:t>
      </w:r>
    </w:p>
    <w:p w14:paraId="011F1D63" w14:textId="77777777" w:rsidR="00F73F81" w:rsidRPr="00F73F81" w:rsidRDefault="00F73F81" w:rsidP="00F73F81">
      <w:pPr>
        <w:numPr>
          <w:ilvl w:val="2"/>
          <w:numId w:val="15"/>
        </w:numPr>
        <w:rPr>
          <w:sz w:val="28"/>
          <w:szCs w:val="28"/>
        </w:rPr>
      </w:pPr>
      <w:r w:rsidRPr="00F73F81">
        <w:rPr>
          <w:sz w:val="28"/>
          <w:szCs w:val="28"/>
        </w:rPr>
        <w:t>30(B)(6) witnesses</w:t>
      </w:r>
    </w:p>
    <w:p w14:paraId="21B713CB" w14:textId="77777777" w:rsidR="00F73F81" w:rsidRPr="00F73F81" w:rsidRDefault="00F73F81" w:rsidP="00F73F81">
      <w:pPr>
        <w:numPr>
          <w:ilvl w:val="2"/>
          <w:numId w:val="15"/>
        </w:numPr>
        <w:rPr>
          <w:sz w:val="28"/>
          <w:szCs w:val="28"/>
        </w:rPr>
      </w:pPr>
      <w:r w:rsidRPr="00F73F81">
        <w:rPr>
          <w:sz w:val="28"/>
          <w:szCs w:val="28"/>
        </w:rPr>
        <w:t>Expert witnesses</w:t>
      </w:r>
    </w:p>
    <w:p w14:paraId="077F0866" w14:textId="77777777" w:rsidR="00F73F81" w:rsidRPr="00F73F81" w:rsidRDefault="00F73F81" w:rsidP="00F73F81">
      <w:pPr>
        <w:numPr>
          <w:ilvl w:val="0"/>
          <w:numId w:val="15"/>
        </w:numPr>
        <w:rPr>
          <w:sz w:val="28"/>
          <w:szCs w:val="28"/>
        </w:rPr>
      </w:pPr>
      <w:r w:rsidRPr="00F73F81">
        <w:rPr>
          <w:sz w:val="28"/>
          <w:szCs w:val="28"/>
        </w:rPr>
        <w:t>Exercise: Preparing for the witness deposition with Reveal AI</w:t>
      </w:r>
    </w:p>
    <w:p w14:paraId="2F71F222" w14:textId="77777777" w:rsidR="00F73F81" w:rsidRPr="00F73F81" w:rsidRDefault="00F73F81" w:rsidP="00F73F81">
      <w:pPr>
        <w:keepNext/>
        <w:keepLines/>
        <w:spacing w:before="400" w:after="120"/>
        <w:outlineLvl w:val="0"/>
        <w:rPr>
          <w:sz w:val="40"/>
          <w:szCs w:val="40"/>
        </w:rPr>
      </w:pPr>
      <w:bookmarkStart w:id="13" w:name="_7zs2war3rd4v" w:colFirst="0" w:colLast="0"/>
      <w:bookmarkEnd w:id="13"/>
      <w:r w:rsidRPr="008B7F07">
        <w:rPr>
          <w:b/>
          <w:bCs/>
          <w:i/>
          <w:iCs/>
          <w:sz w:val="40"/>
          <w:szCs w:val="40"/>
        </w:rPr>
        <w:t>Hour 3</w:t>
      </w:r>
      <w:r w:rsidRPr="00F73F81">
        <w:rPr>
          <w:sz w:val="40"/>
          <w:szCs w:val="40"/>
        </w:rPr>
        <w:t>: AI and Privilege Review</w:t>
      </w:r>
    </w:p>
    <w:p w14:paraId="4162BF9B" w14:textId="77777777" w:rsidR="00F73F81" w:rsidRPr="00F73F81" w:rsidRDefault="00F73F81" w:rsidP="00F73F81">
      <w:pPr>
        <w:numPr>
          <w:ilvl w:val="0"/>
          <w:numId w:val="16"/>
        </w:numPr>
        <w:rPr>
          <w:sz w:val="28"/>
          <w:szCs w:val="28"/>
        </w:rPr>
      </w:pPr>
      <w:r w:rsidRPr="00F73F81">
        <w:rPr>
          <w:sz w:val="28"/>
          <w:szCs w:val="28"/>
        </w:rPr>
        <w:t>The law of privilege and privilege waiver</w:t>
      </w:r>
    </w:p>
    <w:p w14:paraId="045D76D0" w14:textId="77777777" w:rsidR="00F73F81" w:rsidRPr="00F73F81" w:rsidRDefault="00F73F81" w:rsidP="00F73F81">
      <w:pPr>
        <w:numPr>
          <w:ilvl w:val="0"/>
          <w:numId w:val="16"/>
        </w:numPr>
        <w:rPr>
          <w:sz w:val="28"/>
          <w:szCs w:val="28"/>
        </w:rPr>
      </w:pPr>
      <w:r w:rsidRPr="00F73F81">
        <w:rPr>
          <w:sz w:val="28"/>
          <w:szCs w:val="28"/>
        </w:rPr>
        <w:t>Historical challenges with privilege claims and waiver</w:t>
      </w:r>
    </w:p>
    <w:p w14:paraId="10A3CF19" w14:textId="77777777" w:rsidR="00F73F81" w:rsidRPr="00F73F81" w:rsidRDefault="00F73F81" w:rsidP="00F73F81">
      <w:pPr>
        <w:numPr>
          <w:ilvl w:val="0"/>
          <w:numId w:val="16"/>
        </w:numPr>
        <w:rPr>
          <w:sz w:val="28"/>
          <w:szCs w:val="28"/>
        </w:rPr>
      </w:pPr>
      <w:r w:rsidRPr="00F73F81">
        <w:rPr>
          <w:sz w:val="28"/>
          <w:szCs w:val="28"/>
        </w:rPr>
        <w:t>Defining and identifying privileged content: the problem of overbreadth</w:t>
      </w:r>
    </w:p>
    <w:p w14:paraId="774CBB22" w14:textId="77777777" w:rsidR="00F73F81" w:rsidRPr="00F73F81" w:rsidRDefault="00F73F81" w:rsidP="00F73F81">
      <w:pPr>
        <w:numPr>
          <w:ilvl w:val="0"/>
          <w:numId w:val="16"/>
        </w:numPr>
        <w:rPr>
          <w:sz w:val="28"/>
          <w:szCs w:val="28"/>
        </w:rPr>
      </w:pPr>
      <w:r w:rsidRPr="00F73F81">
        <w:rPr>
          <w:sz w:val="28"/>
          <w:szCs w:val="28"/>
        </w:rPr>
        <w:t>Using AI to find privileged content</w:t>
      </w:r>
    </w:p>
    <w:p w14:paraId="55B40B60" w14:textId="582031B9" w:rsidR="00F73F81" w:rsidRPr="00F73F81" w:rsidRDefault="00F73F81" w:rsidP="00F73F81">
      <w:pPr>
        <w:numPr>
          <w:ilvl w:val="0"/>
          <w:numId w:val="16"/>
        </w:numPr>
        <w:rPr>
          <w:sz w:val="28"/>
          <w:szCs w:val="28"/>
        </w:rPr>
      </w:pPr>
      <w:r w:rsidRPr="00F73F81">
        <w:rPr>
          <w:sz w:val="28"/>
          <w:szCs w:val="28"/>
        </w:rPr>
        <w:t xml:space="preserve">AI Exercise: efficiently </w:t>
      </w:r>
      <w:r w:rsidR="00407885">
        <w:rPr>
          <w:sz w:val="28"/>
          <w:szCs w:val="28"/>
        </w:rPr>
        <w:t>i</w:t>
      </w:r>
      <w:r w:rsidR="00407885" w:rsidRPr="00F73F81">
        <w:rPr>
          <w:sz w:val="28"/>
          <w:szCs w:val="28"/>
        </w:rPr>
        <w:t xml:space="preserve">dentifying </w:t>
      </w:r>
      <w:r w:rsidRPr="00F73F81">
        <w:rPr>
          <w:sz w:val="28"/>
          <w:szCs w:val="28"/>
        </w:rPr>
        <w:t>privileged documents with Reveal AI</w:t>
      </w:r>
    </w:p>
    <w:p w14:paraId="77253DCF" w14:textId="77777777" w:rsidR="00F73F81" w:rsidRPr="00F73F81" w:rsidRDefault="00F73F81" w:rsidP="00F73F81">
      <w:pPr>
        <w:ind w:left="720"/>
        <w:rPr>
          <w:sz w:val="30"/>
          <w:szCs w:val="30"/>
        </w:rPr>
      </w:pPr>
      <w:bookmarkStart w:id="14" w:name="_v6duc4cemrxl" w:colFirst="0" w:colLast="0"/>
      <w:bookmarkEnd w:id="14"/>
    </w:p>
    <w:p w14:paraId="6AC12987" w14:textId="77777777" w:rsidR="00F73F81" w:rsidRPr="00F73F81" w:rsidRDefault="00F73F81" w:rsidP="00F73F81">
      <w:pPr>
        <w:ind w:left="720"/>
        <w:rPr>
          <w:sz w:val="30"/>
          <w:szCs w:val="30"/>
        </w:rPr>
      </w:pPr>
    </w:p>
    <w:p w14:paraId="0F631FA6" w14:textId="77777777" w:rsidR="00F73F81" w:rsidRPr="00F73F81" w:rsidRDefault="00F73F81" w:rsidP="00F73F81">
      <w:pPr>
        <w:ind w:left="720"/>
        <w:rPr>
          <w:sz w:val="30"/>
          <w:szCs w:val="30"/>
        </w:rPr>
      </w:pPr>
    </w:p>
    <w:p w14:paraId="68C1E397" w14:textId="77777777" w:rsidR="00F73F81" w:rsidRPr="00F73F81" w:rsidRDefault="00F73F81" w:rsidP="00F73F81">
      <w:pPr>
        <w:ind w:left="720"/>
        <w:rPr>
          <w:sz w:val="30"/>
          <w:szCs w:val="30"/>
        </w:rPr>
      </w:pPr>
    </w:p>
    <w:p w14:paraId="71451236" w14:textId="77777777" w:rsidR="00F73F81" w:rsidRPr="00F73F81" w:rsidRDefault="00F73F81" w:rsidP="00F73F81">
      <w:pPr>
        <w:ind w:left="720"/>
        <w:rPr>
          <w:sz w:val="30"/>
          <w:szCs w:val="30"/>
        </w:rPr>
      </w:pPr>
    </w:p>
    <w:p w14:paraId="01D89336" w14:textId="77777777" w:rsidR="00F73F81" w:rsidRPr="00F73F81" w:rsidRDefault="00F73F81" w:rsidP="00F73F81">
      <w:pPr>
        <w:ind w:left="720"/>
        <w:rPr>
          <w:sz w:val="30"/>
          <w:szCs w:val="30"/>
        </w:rPr>
      </w:pPr>
    </w:p>
    <w:p w14:paraId="6C94402D" w14:textId="77777777" w:rsidR="00F73F81" w:rsidRPr="00F73F81" w:rsidRDefault="00F73F81" w:rsidP="00F73F81">
      <w:pPr>
        <w:ind w:left="720"/>
        <w:rPr>
          <w:sz w:val="30"/>
          <w:szCs w:val="30"/>
        </w:rPr>
      </w:pPr>
    </w:p>
    <w:p w14:paraId="2EF7E17B" w14:textId="77777777" w:rsidR="00600BE1" w:rsidRDefault="00600BE1" w:rsidP="00876653"/>
    <w:p w14:paraId="52C9743D" w14:textId="157D345C" w:rsidR="00F73F81" w:rsidRDefault="00F73F81" w:rsidP="00876653"/>
    <w:p w14:paraId="7F4E6BFC" w14:textId="7E919615" w:rsidR="00F73F81" w:rsidRDefault="00F73F81" w:rsidP="00876653"/>
    <w:p w14:paraId="3237A76E" w14:textId="1C1EEDEC" w:rsidR="00F73F81" w:rsidRDefault="00F73F81" w:rsidP="00876653"/>
    <w:p w14:paraId="699A2ABB" w14:textId="5A664A62" w:rsidR="00F73F81" w:rsidRDefault="00F73F81" w:rsidP="00876653"/>
    <w:p w14:paraId="21407482" w14:textId="40C27013" w:rsidR="00F73F81" w:rsidRDefault="00F73F81" w:rsidP="00876653"/>
    <w:p w14:paraId="7E52625D" w14:textId="39948558" w:rsidR="00F73F81" w:rsidRDefault="00F73F81" w:rsidP="00876653"/>
    <w:p w14:paraId="11CC48AE" w14:textId="650CE82A" w:rsidR="00F73F81" w:rsidRDefault="00F73F81" w:rsidP="00876653"/>
    <w:p w14:paraId="3B3392DC" w14:textId="4495E893" w:rsidR="00F73F81" w:rsidRDefault="00F73F81" w:rsidP="00876653"/>
    <w:p w14:paraId="46082366" w14:textId="4142CB48" w:rsidR="00F73F81" w:rsidRDefault="00F73F81" w:rsidP="00876653"/>
    <w:p w14:paraId="3A7D7115" w14:textId="796809FE" w:rsidR="00F73F81" w:rsidRDefault="00F73F81" w:rsidP="00876653"/>
    <w:p w14:paraId="27544D89" w14:textId="682F48C6" w:rsidR="00F73F81" w:rsidRDefault="00F73F81" w:rsidP="00876653"/>
    <w:p w14:paraId="7907C31F" w14:textId="39D56B62" w:rsidR="00F73F81" w:rsidRDefault="00F73F81" w:rsidP="00876653"/>
    <w:p w14:paraId="4B855077" w14:textId="77777777" w:rsidR="00F73F81" w:rsidRDefault="00F73F81" w:rsidP="00876653"/>
    <w:p w14:paraId="31E97102" w14:textId="63A11BBD" w:rsidR="00876653" w:rsidRDefault="00876653" w:rsidP="00876653"/>
    <w:p w14:paraId="36B1FC79" w14:textId="652F8D7D" w:rsidR="00876653" w:rsidRDefault="00876653" w:rsidP="00876653"/>
    <w:p w14:paraId="6C53E4F3" w14:textId="698337BC" w:rsidR="00876653" w:rsidRDefault="00876653" w:rsidP="00876653"/>
    <w:p w14:paraId="69FE1211" w14:textId="53081028" w:rsidR="00876653" w:rsidRDefault="00876653" w:rsidP="00876653"/>
    <w:p w14:paraId="7760C3A4" w14:textId="563E671C" w:rsidR="00876653" w:rsidRDefault="00876653" w:rsidP="00876653"/>
    <w:p w14:paraId="330672D1" w14:textId="196F8702" w:rsidR="00876653" w:rsidRDefault="00876653" w:rsidP="00876653"/>
    <w:p w14:paraId="669B0B5A" w14:textId="650F5B4D" w:rsidR="00876653" w:rsidRDefault="00876653" w:rsidP="00876653"/>
    <w:p w14:paraId="192E907C" w14:textId="2A69B406" w:rsidR="00876653" w:rsidRDefault="00876653" w:rsidP="00876653"/>
    <w:p w14:paraId="342C0EE4" w14:textId="194409F6" w:rsidR="00876653" w:rsidRDefault="00876653" w:rsidP="00876653"/>
    <w:p w14:paraId="623EE0A1" w14:textId="213C7E85" w:rsidR="00876653" w:rsidRDefault="00876653" w:rsidP="00876653"/>
    <w:p w14:paraId="28CE7BBA" w14:textId="77777777" w:rsidR="00876653" w:rsidRDefault="00876653" w:rsidP="00876653"/>
    <w:p w14:paraId="5AC12BD4" w14:textId="77777777" w:rsidR="00876653" w:rsidRDefault="00876653" w:rsidP="00876653"/>
    <w:p w14:paraId="1085469A" w14:textId="77777777" w:rsidR="00876653" w:rsidRDefault="00876653" w:rsidP="00876653"/>
    <w:p w14:paraId="5C68B3E2" w14:textId="77777777" w:rsidR="00876653" w:rsidRDefault="00876653" w:rsidP="00876653"/>
    <w:p w14:paraId="51391A86" w14:textId="77777777" w:rsidR="00876653" w:rsidRDefault="00876653" w:rsidP="00876653"/>
    <w:p w14:paraId="2FB465FF" w14:textId="77777777" w:rsidR="00876653" w:rsidRDefault="00876653" w:rsidP="00876653"/>
    <w:p w14:paraId="0BC7FEF5" w14:textId="77777777" w:rsidR="00876653" w:rsidRDefault="00876653" w:rsidP="00876653"/>
    <w:p w14:paraId="3B668454" w14:textId="77777777" w:rsidR="00876653" w:rsidRDefault="00876653" w:rsidP="00876653"/>
    <w:p w14:paraId="08E6E8DD" w14:textId="77777777" w:rsidR="00876653" w:rsidRDefault="00876653" w:rsidP="00876653"/>
    <w:p w14:paraId="56F5F92C" w14:textId="77777777" w:rsidR="00876653" w:rsidRDefault="00876653" w:rsidP="00876653"/>
    <w:p w14:paraId="7F226E57" w14:textId="77777777" w:rsidR="00876653" w:rsidRDefault="00876653" w:rsidP="00876653"/>
    <w:p w14:paraId="20FBD0F3" w14:textId="77777777" w:rsidR="00876653" w:rsidRDefault="00876653" w:rsidP="00876653"/>
    <w:p w14:paraId="47E590A2" w14:textId="77777777" w:rsidR="00876653" w:rsidRDefault="00876653" w:rsidP="00876653"/>
    <w:p w14:paraId="5AACB40E" w14:textId="77777777" w:rsidR="00876653" w:rsidRDefault="00876653" w:rsidP="00876653"/>
    <w:p w14:paraId="2896F649" w14:textId="77777777" w:rsidR="00876653" w:rsidRDefault="00876653" w:rsidP="00876653"/>
    <w:p w14:paraId="53FA8475" w14:textId="77777777" w:rsidR="00876653" w:rsidRDefault="00876653" w:rsidP="00876653"/>
    <w:p w14:paraId="5AE01115" w14:textId="77777777" w:rsidR="00876653" w:rsidRDefault="00876653" w:rsidP="00876653"/>
    <w:p w14:paraId="47147451" w14:textId="77777777" w:rsidR="00876653" w:rsidRDefault="00876653" w:rsidP="00876653"/>
    <w:p w14:paraId="1B0A9ACB" w14:textId="77777777" w:rsidR="00876653" w:rsidRDefault="00876653" w:rsidP="00876653"/>
    <w:p w14:paraId="1D5A6256" w14:textId="76BF1161" w:rsidR="00876653" w:rsidRPr="00876653" w:rsidRDefault="00876653" w:rsidP="00876653">
      <w:pPr>
        <w:sectPr w:rsidR="00876653" w:rsidRPr="00876653" w:rsidSect="006162CD">
          <w:type w:val="continuous"/>
          <w:pgSz w:w="12240" w:h="15840"/>
          <w:pgMar w:top="720" w:right="720" w:bottom="432" w:left="720" w:header="720" w:footer="720" w:gutter="0"/>
          <w:pgNumType w:start="1"/>
          <w:cols w:num="2" w:sep="1" w:space="720"/>
          <w:docGrid w:linePitch="299"/>
        </w:sectPr>
      </w:pPr>
    </w:p>
    <w:p w14:paraId="0000003C" w14:textId="77777777" w:rsidR="00EE2E68" w:rsidRDefault="00EE2E68">
      <w:pPr>
        <w:ind w:left="720"/>
        <w:rPr>
          <w:sz w:val="28"/>
          <w:szCs w:val="28"/>
        </w:rPr>
      </w:pPr>
    </w:p>
    <w:p w14:paraId="20207067" w14:textId="77777777" w:rsidR="00F73F81" w:rsidRDefault="00F73F81" w:rsidP="00F73F81">
      <w:pPr>
        <w:keepNext/>
        <w:keepLines/>
        <w:spacing w:after="60"/>
        <w:rPr>
          <w:sz w:val="52"/>
          <w:szCs w:val="52"/>
        </w:rPr>
        <w:sectPr w:rsidR="00F73F81" w:rsidSect="006162CD">
          <w:type w:val="continuous"/>
          <w:pgSz w:w="12240" w:h="15840"/>
          <w:pgMar w:top="720" w:right="720" w:bottom="432" w:left="720" w:header="720" w:footer="720" w:gutter="0"/>
          <w:pgNumType w:start="1"/>
          <w:cols w:num="2" w:sep="1" w:space="720"/>
          <w:docGrid w:linePitch="299"/>
        </w:sectPr>
      </w:pPr>
    </w:p>
    <w:p w14:paraId="0000003D" w14:textId="1EBF2961" w:rsidR="00EE2E68" w:rsidRDefault="00EE2E68">
      <w:pPr>
        <w:rPr>
          <w:sz w:val="28"/>
          <w:szCs w:val="28"/>
        </w:rPr>
      </w:pPr>
    </w:p>
    <w:p w14:paraId="5EAF6072" w14:textId="2897049B" w:rsidR="00F73F81" w:rsidRDefault="00F73F81">
      <w:pPr>
        <w:rPr>
          <w:sz w:val="28"/>
          <w:szCs w:val="28"/>
        </w:rPr>
      </w:pPr>
    </w:p>
    <w:p w14:paraId="07BE8DF1" w14:textId="1673119F" w:rsidR="00F73F81" w:rsidRDefault="00F73F81">
      <w:pPr>
        <w:rPr>
          <w:sz w:val="28"/>
          <w:szCs w:val="28"/>
        </w:rPr>
        <w:sectPr w:rsidR="00F73F81" w:rsidSect="006162CD">
          <w:type w:val="continuous"/>
          <w:pgSz w:w="12240" w:h="15840"/>
          <w:pgMar w:top="720" w:right="720" w:bottom="432" w:left="720" w:header="720" w:footer="720" w:gutter="0"/>
          <w:pgNumType w:start="1"/>
          <w:cols w:space="720"/>
          <w:docGrid w:linePitch="299"/>
        </w:sectPr>
      </w:pPr>
    </w:p>
    <w:p w14:paraId="35CEBB58" w14:textId="6AF7E6E2" w:rsidR="00515D47" w:rsidRDefault="007E7FDB" w:rsidP="00515D47">
      <w:pPr>
        <w:keepNext/>
        <w:keepLines/>
        <w:rPr>
          <w:sz w:val="52"/>
          <w:szCs w:val="52"/>
        </w:rPr>
      </w:pPr>
      <w:r>
        <w:rPr>
          <w:sz w:val="52"/>
          <w:szCs w:val="52"/>
        </w:rPr>
        <w:lastRenderedPageBreak/>
        <w:t xml:space="preserve">     </w:t>
      </w:r>
      <w:r w:rsidR="00515D47">
        <w:rPr>
          <w:sz w:val="52"/>
          <w:szCs w:val="52"/>
        </w:rPr>
        <w:t>Fourth Day</w:t>
      </w:r>
      <w:r w:rsidR="00515D47" w:rsidRPr="00876653">
        <w:rPr>
          <w:sz w:val="52"/>
          <w:szCs w:val="52"/>
        </w:rPr>
        <w:t>: Technology Assisted Review</w:t>
      </w:r>
    </w:p>
    <w:p w14:paraId="56F5FAC1" w14:textId="77777777" w:rsidR="00515D47" w:rsidRPr="00876653" w:rsidRDefault="00515D47" w:rsidP="00515D47">
      <w:pPr>
        <w:keepNext/>
        <w:keepLines/>
        <w:spacing w:after="60" w:line="240" w:lineRule="auto"/>
        <w:ind w:left="3600"/>
        <w:rPr>
          <w:sz w:val="52"/>
          <w:szCs w:val="52"/>
        </w:rPr>
      </w:pPr>
      <w:r>
        <w:rPr>
          <w:sz w:val="52"/>
          <w:szCs w:val="52"/>
        </w:rPr>
        <w:t xml:space="preserve">      </w:t>
      </w:r>
      <w:r w:rsidRPr="00876653">
        <w:rPr>
          <w:sz w:val="52"/>
          <w:szCs w:val="52"/>
        </w:rPr>
        <w:t>(TAR)</w:t>
      </w:r>
    </w:p>
    <w:p w14:paraId="35A1AB82" w14:textId="77777777" w:rsidR="00515D47" w:rsidRPr="00876653" w:rsidRDefault="00515D47" w:rsidP="00515D47"/>
    <w:p w14:paraId="163D7B90" w14:textId="77777777" w:rsidR="00515D47" w:rsidRPr="00876653" w:rsidRDefault="00515D47" w:rsidP="00515D47"/>
    <w:p w14:paraId="4FB9F4EA" w14:textId="77777777" w:rsidR="00515D47" w:rsidRPr="00876653" w:rsidRDefault="00515D47" w:rsidP="00515D47">
      <w:pPr>
        <w:sectPr w:rsidR="00515D47" w:rsidRPr="00876653" w:rsidSect="006162CD">
          <w:type w:val="continuous"/>
          <w:pgSz w:w="12240" w:h="15840"/>
          <w:pgMar w:top="720" w:right="720" w:bottom="432" w:left="720" w:header="720" w:footer="720" w:gutter="0"/>
          <w:pgNumType w:start="1"/>
          <w:cols w:space="720"/>
          <w:docGrid w:linePitch="299"/>
        </w:sectPr>
      </w:pPr>
    </w:p>
    <w:p w14:paraId="2BF5984A" w14:textId="77777777" w:rsidR="00515D47" w:rsidRPr="00876653" w:rsidRDefault="00515D47" w:rsidP="00515D47">
      <w:pPr>
        <w:keepNext/>
        <w:keepLines/>
        <w:spacing w:before="120" w:after="120"/>
        <w:outlineLvl w:val="0"/>
        <w:rPr>
          <w:sz w:val="28"/>
          <w:szCs w:val="28"/>
        </w:rPr>
      </w:pPr>
      <w:r w:rsidRPr="008B7F07">
        <w:rPr>
          <w:b/>
          <w:bCs/>
          <w:i/>
          <w:iCs/>
          <w:sz w:val="40"/>
          <w:szCs w:val="40"/>
        </w:rPr>
        <w:t>Hour 1</w:t>
      </w:r>
      <w:r w:rsidRPr="00876653">
        <w:rPr>
          <w:sz w:val="40"/>
          <w:szCs w:val="40"/>
        </w:rPr>
        <w:t>: Early TAR</w:t>
      </w:r>
    </w:p>
    <w:p w14:paraId="07E01C36" w14:textId="77777777" w:rsidR="00515D47" w:rsidRPr="00876653" w:rsidRDefault="00515D47" w:rsidP="00515D47">
      <w:pPr>
        <w:numPr>
          <w:ilvl w:val="0"/>
          <w:numId w:val="6"/>
        </w:numPr>
        <w:rPr>
          <w:sz w:val="28"/>
          <w:szCs w:val="28"/>
        </w:rPr>
      </w:pPr>
      <w:r w:rsidRPr="00876653">
        <w:rPr>
          <w:sz w:val="28"/>
          <w:szCs w:val="28"/>
        </w:rPr>
        <w:t xml:space="preserve">The early challenges of TAR </w:t>
      </w:r>
    </w:p>
    <w:p w14:paraId="3BA7087A" w14:textId="77777777" w:rsidR="00515D47" w:rsidRPr="00876653" w:rsidRDefault="00515D47" w:rsidP="00515D47">
      <w:pPr>
        <w:numPr>
          <w:ilvl w:val="1"/>
          <w:numId w:val="6"/>
        </w:numPr>
        <w:rPr>
          <w:sz w:val="28"/>
          <w:szCs w:val="28"/>
        </w:rPr>
      </w:pPr>
      <w:r w:rsidRPr="00876653">
        <w:rPr>
          <w:sz w:val="28"/>
          <w:szCs w:val="28"/>
        </w:rPr>
        <w:t>Cost - creating the seed set</w:t>
      </w:r>
    </w:p>
    <w:p w14:paraId="11FD0764" w14:textId="77777777" w:rsidR="00515D47" w:rsidRPr="00876653" w:rsidRDefault="00515D47" w:rsidP="00515D47">
      <w:pPr>
        <w:numPr>
          <w:ilvl w:val="1"/>
          <w:numId w:val="6"/>
        </w:numPr>
        <w:rPr>
          <w:sz w:val="28"/>
          <w:szCs w:val="28"/>
        </w:rPr>
      </w:pPr>
      <w:r w:rsidRPr="00876653">
        <w:rPr>
          <w:sz w:val="28"/>
          <w:szCs w:val="28"/>
        </w:rPr>
        <w:t>Testing the seed set</w:t>
      </w:r>
    </w:p>
    <w:p w14:paraId="33113D5A" w14:textId="77777777" w:rsidR="00515D47" w:rsidRPr="00876653" w:rsidRDefault="00515D47" w:rsidP="00515D47">
      <w:pPr>
        <w:numPr>
          <w:ilvl w:val="1"/>
          <w:numId w:val="6"/>
        </w:numPr>
        <w:rPr>
          <w:sz w:val="28"/>
          <w:szCs w:val="28"/>
        </w:rPr>
      </w:pPr>
      <w:r w:rsidRPr="00876653">
        <w:rPr>
          <w:sz w:val="28"/>
          <w:szCs w:val="28"/>
        </w:rPr>
        <w:t>Transparency</w:t>
      </w:r>
    </w:p>
    <w:p w14:paraId="376B7E1D" w14:textId="77777777" w:rsidR="00515D47" w:rsidRPr="00876653" w:rsidRDefault="00515D47" w:rsidP="00515D47">
      <w:pPr>
        <w:numPr>
          <w:ilvl w:val="1"/>
          <w:numId w:val="6"/>
        </w:numPr>
        <w:rPr>
          <w:sz w:val="28"/>
          <w:szCs w:val="28"/>
        </w:rPr>
      </w:pPr>
      <w:r w:rsidRPr="00876653">
        <w:rPr>
          <w:sz w:val="28"/>
          <w:szCs w:val="28"/>
        </w:rPr>
        <w:t>Proportionality</w:t>
      </w:r>
    </w:p>
    <w:p w14:paraId="31D1DEE6" w14:textId="77777777" w:rsidR="00515D47" w:rsidRPr="00876653" w:rsidRDefault="00515D47" w:rsidP="00515D47">
      <w:pPr>
        <w:numPr>
          <w:ilvl w:val="1"/>
          <w:numId w:val="6"/>
        </w:numPr>
        <w:rPr>
          <w:sz w:val="28"/>
          <w:szCs w:val="28"/>
        </w:rPr>
      </w:pPr>
      <w:r w:rsidRPr="00876653">
        <w:rPr>
          <w:sz w:val="28"/>
          <w:szCs w:val="28"/>
        </w:rPr>
        <w:t>Ranking concerns</w:t>
      </w:r>
    </w:p>
    <w:p w14:paraId="5B60F884" w14:textId="77777777" w:rsidR="00515D47" w:rsidRPr="00876653" w:rsidRDefault="00515D47" w:rsidP="00515D47">
      <w:pPr>
        <w:numPr>
          <w:ilvl w:val="1"/>
          <w:numId w:val="6"/>
        </w:numPr>
        <w:rPr>
          <w:sz w:val="28"/>
          <w:szCs w:val="28"/>
        </w:rPr>
      </w:pPr>
      <w:r w:rsidRPr="00876653">
        <w:rPr>
          <w:sz w:val="28"/>
          <w:szCs w:val="28"/>
        </w:rPr>
        <w:t>Defensibility</w:t>
      </w:r>
    </w:p>
    <w:p w14:paraId="322ACD6D" w14:textId="77777777" w:rsidR="00515D47" w:rsidRPr="00876653" w:rsidRDefault="00515D47" w:rsidP="00515D47">
      <w:pPr>
        <w:numPr>
          <w:ilvl w:val="1"/>
          <w:numId w:val="6"/>
        </w:numPr>
        <w:rPr>
          <w:sz w:val="28"/>
          <w:szCs w:val="28"/>
        </w:rPr>
      </w:pPr>
      <w:r w:rsidRPr="00876653">
        <w:rPr>
          <w:sz w:val="28"/>
          <w:szCs w:val="28"/>
        </w:rPr>
        <w:t>The binary illusion: TAR versus keyword</w:t>
      </w:r>
    </w:p>
    <w:p w14:paraId="2F179089" w14:textId="77777777" w:rsidR="00515D47" w:rsidRPr="00876653" w:rsidRDefault="00515D47" w:rsidP="00515D47">
      <w:pPr>
        <w:keepNext/>
        <w:keepLines/>
        <w:spacing w:before="400" w:after="120"/>
        <w:outlineLvl w:val="0"/>
        <w:rPr>
          <w:sz w:val="28"/>
          <w:szCs w:val="28"/>
        </w:rPr>
      </w:pPr>
      <w:r w:rsidRPr="008B7F07">
        <w:rPr>
          <w:b/>
          <w:bCs/>
          <w:i/>
          <w:iCs/>
          <w:sz w:val="40"/>
          <w:szCs w:val="40"/>
        </w:rPr>
        <w:t>Hour 2</w:t>
      </w:r>
      <w:r w:rsidRPr="00876653">
        <w:rPr>
          <w:sz w:val="40"/>
          <w:szCs w:val="40"/>
        </w:rPr>
        <w:t>: The Response</w:t>
      </w:r>
    </w:p>
    <w:p w14:paraId="3610AB9D" w14:textId="77777777" w:rsidR="00515D47" w:rsidRPr="00876653" w:rsidRDefault="00515D47" w:rsidP="00515D47">
      <w:pPr>
        <w:numPr>
          <w:ilvl w:val="0"/>
          <w:numId w:val="7"/>
        </w:numPr>
        <w:rPr>
          <w:sz w:val="28"/>
          <w:szCs w:val="28"/>
        </w:rPr>
      </w:pPr>
      <w:r w:rsidRPr="00876653">
        <w:rPr>
          <w:sz w:val="28"/>
          <w:szCs w:val="28"/>
        </w:rPr>
        <w:t>The introduction of precision and recall</w:t>
      </w:r>
    </w:p>
    <w:p w14:paraId="389489B1" w14:textId="77777777" w:rsidR="00515D47" w:rsidRPr="00876653" w:rsidRDefault="00515D47" w:rsidP="00515D47">
      <w:pPr>
        <w:numPr>
          <w:ilvl w:val="0"/>
          <w:numId w:val="7"/>
        </w:numPr>
        <w:rPr>
          <w:sz w:val="28"/>
          <w:szCs w:val="28"/>
        </w:rPr>
      </w:pPr>
      <w:r w:rsidRPr="00876653">
        <w:rPr>
          <w:sz w:val="28"/>
          <w:szCs w:val="28"/>
        </w:rPr>
        <w:t xml:space="preserve">The emergence of TAR 2.0 / </w:t>
      </w:r>
      <w:r>
        <w:rPr>
          <w:sz w:val="28"/>
          <w:szCs w:val="28"/>
        </w:rPr>
        <w:t>a</w:t>
      </w:r>
      <w:r w:rsidRPr="00876653">
        <w:rPr>
          <w:sz w:val="28"/>
          <w:szCs w:val="28"/>
        </w:rPr>
        <w:t xml:space="preserve">ctive </w:t>
      </w:r>
      <w:r>
        <w:rPr>
          <w:sz w:val="28"/>
          <w:szCs w:val="28"/>
        </w:rPr>
        <w:t>l</w:t>
      </w:r>
      <w:r w:rsidRPr="00876653">
        <w:rPr>
          <w:sz w:val="28"/>
          <w:szCs w:val="28"/>
        </w:rPr>
        <w:t>earning</w:t>
      </w:r>
    </w:p>
    <w:p w14:paraId="3573151B" w14:textId="77777777" w:rsidR="00515D47" w:rsidRPr="00876653" w:rsidRDefault="00515D47" w:rsidP="00515D47">
      <w:pPr>
        <w:numPr>
          <w:ilvl w:val="0"/>
          <w:numId w:val="7"/>
        </w:numPr>
        <w:rPr>
          <w:sz w:val="28"/>
          <w:szCs w:val="28"/>
        </w:rPr>
      </w:pPr>
      <w:r w:rsidRPr="00876653">
        <w:rPr>
          <w:sz w:val="28"/>
          <w:szCs w:val="28"/>
        </w:rPr>
        <w:t>Differences between CAL, SPL, and SAL</w:t>
      </w:r>
    </w:p>
    <w:p w14:paraId="1AFD836E" w14:textId="77777777" w:rsidR="00515D47" w:rsidRPr="00876653" w:rsidRDefault="00515D47" w:rsidP="00515D47">
      <w:pPr>
        <w:numPr>
          <w:ilvl w:val="0"/>
          <w:numId w:val="7"/>
        </w:numPr>
        <w:rPr>
          <w:sz w:val="28"/>
          <w:szCs w:val="28"/>
        </w:rPr>
      </w:pPr>
      <w:r w:rsidRPr="00876653">
        <w:rPr>
          <w:sz w:val="28"/>
          <w:szCs w:val="28"/>
        </w:rPr>
        <w:t>TREC study results</w:t>
      </w:r>
    </w:p>
    <w:p w14:paraId="615209E9" w14:textId="77777777" w:rsidR="00515D47" w:rsidRPr="00876653" w:rsidRDefault="00515D47" w:rsidP="00515D47">
      <w:pPr>
        <w:keepNext/>
        <w:keepLines/>
        <w:spacing w:before="400" w:after="120"/>
        <w:outlineLvl w:val="0"/>
        <w:rPr>
          <w:sz w:val="28"/>
          <w:szCs w:val="28"/>
        </w:rPr>
      </w:pPr>
      <w:r w:rsidRPr="008B7F07">
        <w:rPr>
          <w:b/>
          <w:bCs/>
          <w:i/>
          <w:iCs/>
          <w:sz w:val="40"/>
          <w:szCs w:val="40"/>
        </w:rPr>
        <w:t>Hour 3</w:t>
      </w:r>
      <w:r w:rsidRPr="00876653">
        <w:rPr>
          <w:sz w:val="40"/>
          <w:szCs w:val="40"/>
        </w:rPr>
        <w:t>: TAR in Action</w:t>
      </w:r>
    </w:p>
    <w:p w14:paraId="23531420" w14:textId="77777777" w:rsidR="00515D47" w:rsidRPr="00876653" w:rsidRDefault="00515D47" w:rsidP="00515D47">
      <w:pPr>
        <w:numPr>
          <w:ilvl w:val="0"/>
          <w:numId w:val="8"/>
        </w:numPr>
        <w:rPr>
          <w:sz w:val="28"/>
          <w:szCs w:val="28"/>
        </w:rPr>
      </w:pPr>
      <w:r w:rsidRPr="00876653">
        <w:rPr>
          <w:sz w:val="28"/>
          <w:szCs w:val="28"/>
        </w:rPr>
        <w:t>Built-in AI models (thumbs up, thumbs down)</w:t>
      </w:r>
    </w:p>
    <w:p w14:paraId="4537D95B" w14:textId="77777777" w:rsidR="00515D47" w:rsidRPr="00876653" w:rsidRDefault="00515D47" w:rsidP="00515D47">
      <w:pPr>
        <w:numPr>
          <w:ilvl w:val="0"/>
          <w:numId w:val="8"/>
        </w:numPr>
        <w:rPr>
          <w:sz w:val="28"/>
          <w:szCs w:val="28"/>
        </w:rPr>
      </w:pPr>
      <w:r w:rsidRPr="00876653">
        <w:rPr>
          <w:sz w:val="28"/>
          <w:szCs w:val="28"/>
        </w:rPr>
        <w:t>In-class TAR demonstration using Reveal software</w:t>
      </w:r>
    </w:p>
    <w:p w14:paraId="0A9A47B6" w14:textId="66011989" w:rsidR="00515D47" w:rsidRDefault="00515D47" w:rsidP="00515D47">
      <w:pPr>
        <w:numPr>
          <w:ilvl w:val="0"/>
          <w:numId w:val="8"/>
        </w:numPr>
        <w:rPr>
          <w:sz w:val="28"/>
          <w:szCs w:val="28"/>
        </w:rPr>
      </w:pPr>
      <w:r w:rsidRPr="00876653">
        <w:rPr>
          <w:sz w:val="28"/>
          <w:szCs w:val="28"/>
        </w:rPr>
        <w:t>In-class TAR exercise using Reveal AI software</w:t>
      </w:r>
    </w:p>
    <w:p w14:paraId="7BCD645F" w14:textId="77777777" w:rsidR="004B22BA" w:rsidRPr="007E7FDB" w:rsidRDefault="004B22BA" w:rsidP="004B22BA">
      <w:pPr>
        <w:pStyle w:val="ListParagraph"/>
        <w:numPr>
          <w:ilvl w:val="0"/>
          <w:numId w:val="8"/>
        </w:numPr>
        <w:rPr>
          <w:sz w:val="28"/>
          <w:szCs w:val="28"/>
        </w:rPr>
      </w:pPr>
      <w:r w:rsidRPr="007E7FDB">
        <w:rPr>
          <w:sz w:val="28"/>
          <w:szCs w:val="28"/>
        </w:rPr>
        <w:t>Challenges</w:t>
      </w:r>
    </w:p>
    <w:p w14:paraId="11907C30" w14:textId="77777777" w:rsidR="004B22BA" w:rsidRPr="00876653" w:rsidRDefault="004B22BA" w:rsidP="004B22BA">
      <w:pPr>
        <w:numPr>
          <w:ilvl w:val="1"/>
          <w:numId w:val="8"/>
        </w:numPr>
        <w:rPr>
          <w:sz w:val="28"/>
          <w:szCs w:val="28"/>
        </w:rPr>
      </w:pPr>
      <w:r w:rsidRPr="00876653">
        <w:rPr>
          <w:sz w:val="28"/>
          <w:szCs w:val="28"/>
        </w:rPr>
        <w:t xml:space="preserve">Negotiating TAR </w:t>
      </w:r>
      <w:r>
        <w:rPr>
          <w:sz w:val="28"/>
          <w:szCs w:val="28"/>
        </w:rPr>
        <w:t>p</w:t>
      </w:r>
      <w:r w:rsidRPr="00876653">
        <w:rPr>
          <w:sz w:val="28"/>
          <w:szCs w:val="28"/>
        </w:rPr>
        <w:t>rotocols</w:t>
      </w:r>
    </w:p>
    <w:p w14:paraId="6EF8F1A9" w14:textId="77777777" w:rsidR="004B22BA" w:rsidRPr="00876653" w:rsidRDefault="004B22BA" w:rsidP="004B22BA">
      <w:pPr>
        <w:numPr>
          <w:ilvl w:val="1"/>
          <w:numId w:val="8"/>
        </w:numPr>
        <w:rPr>
          <w:sz w:val="28"/>
          <w:szCs w:val="28"/>
        </w:rPr>
      </w:pPr>
      <w:r w:rsidRPr="00876653">
        <w:rPr>
          <w:sz w:val="28"/>
          <w:szCs w:val="28"/>
        </w:rPr>
        <w:t xml:space="preserve">Quality </w:t>
      </w:r>
      <w:r>
        <w:rPr>
          <w:sz w:val="28"/>
          <w:szCs w:val="28"/>
        </w:rPr>
        <w:t>c</w:t>
      </w:r>
      <w:r w:rsidRPr="00876653">
        <w:rPr>
          <w:sz w:val="28"/>
          <w:szCs w:val="28"/>
        </w:rPr>
        <w:t xml:space="preserve">ontrol and </w:t>
      </w:r>
      <w:r>
        <w:rPr>
          <w:sz w:val="28"/>
          <w:szCs w:val="28"/>
        </w:rPr>
        <w:t>t</w:t>
      </w:r>
      <w:r w:rsidRPr="00876653">
        <w:rPr>
          <w:sz w:val="28"/>
          <w:szCs w:val="28"/>
        </w:rPr>
        <w:t>esting</w:t>
      </w:r>
    </w:p>
    <w:p w14:paraId="533D9015" w14:textId="77777777" w:rsidR="004B22BA" w:rsidRPr="00876653" w:rsidRDefault="004B22BA" w:rsidP="004B22BA">
      <w:pPr>
        <w:ind w:left="360"/>
        <w:rPr>
          <w:sz w:val="28"/>
          <w:szCs w:val="28"/>
        </w:rPr>
      </w:pPr>
    </w:p>
    <w:p w14:paraId="117C5377" w14:textId="77777777" w:rsidR="00FA5C6E" w:rsidRDefault="00FA5C6E" w:rsidP="00FA5C6E">
      <w:pPr>
        <w:ind w:left="360"/>
        <w:rPr>
          <w:sz w:val="28"/>
          <w:szCs w:val="28"/>
        </w:rPr>
      </w:pPr>
    </w:p>
    <w:p w14:paraId="70CBE7F9" w14:textId="77777777" w:rsidR="00FA5C6E" w:rsidRDefault="00FA5C6E" w:rsidP="00FA5C6E">
      <w:pPr>
        <w:ind w:left="360"/>
        <w:rPr>
          <w:sz w:val="28"/>
          <w:szCs w:val="28"/>
        </w:rPr>
      </w:pPr>
    </w:p>
    <w:p w14:paraId="2333E985" w14:textId="699AC030" w:rsidR="00515D47" w:rsidRPr="00876653" w:rsidRDefault="00515D47" w:rsidP="00515D47">
      <w:pPr>
        <w:numPr>
          <w:ilvl w:val="0"/>
          <w:numId w:val="5"/>
        </w:numPr>
        <w:rPr>
          <w:sz w:val="28"/>
          <w:szCs w:val="28"/>
        </w:rPr>
      </w:pPr>
      <w:r w:rsidRPr="00876653">
        <w:rPr>
          <w:sz w:val="28"/>
          <w:szCs w:val="28"/>
        </w:rPr>
        <w:t>Grossman &amp; Cormack, “Continuous Active Learning for TAR” (2016)</w:t>
      </w:r>
      <w:r w:rsidR="00616718">
        <w:rPr>
          <w:sz w:val="28"/>
          <w:szCs w:val="28"/>
        </w:rPr>
        <w:t>(basic overview)</w:t>
      </w:r>
      <w:r w:rsidRPr="00876653">
        <w:rPr>
          <w:sz w:val="28"/>
          <w:szCs w:val="28"/>
        </w:rPr>
        <w:t xml:space="preserve">, </w:t>
      </w:r>
      <w:hyperlink r:id="rId60">
        <w:r w:rsidRPr="00876653">
          <w:rPr>
            <w:color w:val="1155CC"/>
            <w:sz w:val="28"/>
            <w:szCs w:val="28"/>
            <w:u w:val="single"/>
          </w:rPr>
          <w:t>https://plg.uwaterloo.ca/~gvcormac/caldemo/AprMay16_EdiscoveryBulletin.pdf</w:t>
        </w:r>
      </w:hyperlink>
    </w:p>
    <w:p w14:paraId="19924B4A" w14:textId="45873170" w:rsidR="00515D47" w:rsidRPr="00876653" w:rsidRDefault="00515D47" w:rsidP="00515D47">
      <w:pPr>
        <w:numPr>
          <w:ilvl w:val="0"/>
          <w:numId w:val="5"/>
        </w:numPr>
        <w:rPr>
          <w:sz w:val="28"/>
          <w:szCs w:val="28"/>
        </w:rPr>
      </w:pPr>
      <w:r w:rsidRPr="00876653">
        <w:rPr>
          <w:sz w:val="28"/>
          <w:szCs w:val="28"/>
        </w:rPr>
        <w:t>Grossman &amp; Cormack, “The Grossman Cormack Glossary of Technology Assisted Review” (2013)</w:t>
      </w:r>
      <w:r w:rsidR="00616718">
        <w:rPr>
          <w:sz w:val="28"/>
          <w:szCs w:val="28"/>
        </w:rPr>
        <w:t>(basic overview)</w:t>
      </w:r>
      <w:r w:rsidRPr="00876653">
        <w:rPr>
          <w:sz w:val="28"/>
          <w:szCs w:val="28"/>
        </w:rPr>
        <w:t xml:space="preserve">, </w:t>
      </w:r>
      <w:hyperlink r:id="rId61">
        <w:r w:rsidRPr="00876653">
          <w:rPr>
            <w:color w:val="1155CC"/>
            <w:sz w:val="28"/>
            <w:szCs w:val="28"/>
            <w:u w:val="single"/>
          </w:rPr>
          <w:t>https://cormack.uwaterloo.ca/targlossary/</w:t>
        </w:r>
      </w:hyperlink>
    </w:p>
    <w:p w14:paraId="1C5F23A9" w14:textId="4E714AE2" w:rsidR="00515D47" w:rsidRPr="00876653" w:rsidRDefault="00515D47" w:rsidP="00515D47">
      <w:pPr>
        <w:numPr>
          <w:ilvl w:val="0"/>
          <w:numId w:val="5"/>
        </w:numPr>
        <w:rPr>
          <w:sz w:val="28"/>
          <w:szCs w:val="28"/>
        </w:rPr>
      </w:pPr>
      <w:r w:rsidRPr="00876653">
        <w:rPr>
          <w:sz w:val="28"/>
          <w:szCs w:val="28"/>
        </w:rPr>
        <w:t>Tredennick, “TAR for Smart People” (2016)</w:t>
      </w:r>
      <w:r w:rsidR="00616718">
        <w:rPr>
          <w:sz w:val="28"/>
          <w:szCs w:val="28"/>
        </w:rPr>
        <w:t>(first two chapters)</w:t>
      </w:r>
      <w:r w:rsidRPr="00876653">
        <w:rPr>
          <w:sz w:val="28"/>
          <w:szCs w:val="28"/>
        </w:rPr>
        <w:t xml:space="preserve">, </w:t>
      </w:r>
      <w:hyperlink r:id="rId62">
        <w:r w:rsidRPr="00876653">
          <w:rPr>
            <w:color w:val="1155CC"/>
            <w:sz w:val="28"/>
            <w:szCs w:val="28"/>
            <w:u w:val="single"/>
          </w:rPr>
          <w:t>https://judicialstudies.duke.edu/sites/default/files/centers/judicialstudies/TAR_conference/Panel_2_TAR_for_Smart_People.pdf</w:t>
        </w:r>
      </w:hyperlink>
    </w:p>
    <w:p w14:paraId="08E7D2B4" w14:textId="77777777" w:rsidR="00515D47" w:rsidRPr="00876653" w:rsidRDefault="00515D47" w:rsidP="00515D47">
      <w:pPr>
        <w:numPr>
          <w:ilvl w:val="0"/>
          <w:numId w:val="5"/>
        </w:numPr>
        <w:rPr>
          <w:sz w:val="28"/>
          <w:szCs w:val="28"/>
        </w:rPr>
      </w:pPr>
      <w:r w:rsidRPr="00876653">
        <w:rPr>
          <w:sz w:val="28"/>
          <w:szCs w:val="28"/>
          <w:u w:val="single"/>
        </w:rPr>
        <w:t>Kleen Prods. LLC v. Packaging Corp. of Am</w:t>
      </w:r>
      <w:r w:rsidRPr="00876653">
        <w:rPr>
          <w:sz w:val="28"/>
          <w:szCs w:val="28"/>
        </w:rPr>
        <w:t>., 2012 WL 4498465 (N.D. Ill. 2012)</w:t>
      </w:r>
    </w:p>
    <w:p w14:paraId="58C5CE19" w14:textId="74BF327F" w:rsidR="00616718" w:rsidRPr="004B22BA" w:rsidRDefault="00515D47" w:rsidP="00515D47">
      <w:pPr>
        <w:numPr>
          <w:ilvl w:val="0"/>
          <w:numId w:val="5"/>
        </w:numPr>
        <w:rPr>
          <w:sz w:val="28"/>
          <w:szCs w:val="28"/>
        </w:rPr>
      </w:pPr>
      <w:r w:rsidRPr="00876653">
        <w:rPr>
          <w:sz w:val="28"/>
          <w:szCs w:val="28"/>
          <w:u w:val="single"/>
        </w:rPr>
        <w:t>Winfield v. City of New York</w:t>
      </w:r>
      <w:r w:rsidRPr="00876653">
        <w:rPr>
          <w:sz w:val="28"/>
          <w:szCs w:val="28"/>
        </w:rPr>
        <w:t>, 2017 WL 5664852 (S.D.N.Y. 2017)</w:t>
      </w:r>
    </w:p>
    <w:p w14:paraId="679B05F6" w14:textId="3408D284" w:rsidR="00515D47" w:rsidRPr="00876653" w:rsidRDefault="00515D47" w:rsidP="00515D47">
      <w:pPr>
        <w:rPr>
          <w:sz w:val="28"/>
          <w:szCs w:val="28"/>
        </w:rPr>
      </w:pPr>
    </w:p>
    <w:p w14:paraId="6611CFC4" w14:textId="77777777" w:rsidR="00515D47" w:rsidRPr="00876653" w:rsidRDefault="00515D47" w:rsidP="00515D47">
      <w:pPr>
        <w:numPr>
          <w:ilvl w:val="0"/>
          <w:numId w:val="5"/>
        </w:numPr>
        <w:rPr>
          <w:sz w:val="28"/>
          <w:szCs w:val="28"/>
        </w:rPr>
      </w:pPr>
      <w:r w:rsidRPr="00876653">
        <w:rPr>
          <w:sz w:val="28"/>
          <w:szCs w:val="28"/>
        </w:rPr>
        <w:t xml:space="preserve">EDRM, “Technology Assisted Review (TAR) Guidelines” (2019), </w:t>
      </w:r>
      <w:hyperlink r:id="rId63">
        <w:r w:rsidRPr="00876653">
          <w:rPr>
            <w:color w:val="1155CC"/>
            <w:sz w:val="28"/>
            <w:szCs w:val="28"/>
            <w:u w:val="single"/>
          </w:rPr>
          <w:t>https://edrm.net/wiki/technology-assisted-review-tar-guidelines/</w:t>
        </w:r>
      </w:hyperlink>
    </w:p>
    <w:p w14:paraId="545C7C87" w14:textId="77777777" w:rsidR="00515D47" w:rsidRPr="00876653" w:rsidRDefault="00515D47" w:rsidP="00515D47">
      <w:pPr>
        <w:numPr>
          <w:ilvl w:val="0"/>
          <w:numId w:val="5"/>
        </w:numPr>
        <w:rPr>
          <w:sz w:val="28"/>
          <w:szCs w:val="28"/>
        </w:rPr>
      </w:pPr>
      <w:r w:rsidRPr="00876653">
        <w:rPr>
          <w:sz w:val="28"/>
          <w:szCs w:val="28"/>
        </w:rPr>
        <w:t>Socha, “What is Technology Assisted Review?”</w:t>
      </w:r>
      <w:r w:rsidRPr="00876653">
        <w:rPr>
          <w:i/>
          <w:sz w:val="28"/>
          <w:szCs w:val="28"/>
        </w:rPr>
        <w:t xml:space="preserve"> </w:t>
      </w:r>
      <w:r w:rsidRPr="00876653">
        <w:rPr>
          <w:sz w:val="28"/>
          <w:szCs w:val="28"/>
        </w:rPr>
        <w:t xml:space="preserve">(2021), </w:t>
      </w:r>
      <w:hyperlink r:id="rId64">
        <w:r w:rsidRPr="00876653">
          <w:rPr>
            <w:color w:val="1155CC"/>
            <w:sz w:val="28"/>
            <w:szCs w:val="28"/>
            <w:u w:val="single"/>
          </w:rPr>
          <w:t>https://resource.revealdata.com/en/blog/technology-assisted-review</w:t>
        </w:r>
      </w:hyperlink>
    </w:p>
    <w:p w14:paraId="7B221737" w14:textId="77777777" w:rsidR="00515D47" w:rsidRPr="00876653" w:rsidRDefault="00515D47" w:rsidP="00515D47">
      <w:pPr>
        <w:numPr>
          <w:ilvl w:val="0"/>
          <w:numId w:val="5"/>
        </w:numPr>
        <w:rPr>
          <w:sz w:val="28"/>
          <w:szCs w:val="28"/>
        </w:rPr>
      </w:pPr>
      <w:r w:rsidRPr="00876653">
        <w:rPr>
          <w:sz w:val="28"/>
          <w:szCs w:val="28"/>
        </w:rPr>
        <w:t xml:space="preserve">Socha, “5 Things You Can Do with Supervised Machine Learning” (2021), </w:t>
      </w:r>
      <w:hyperlink r:id="rId65">
        <w:r w:rsidRPr="00876653">
          <w:rPr>
            <w:color w:val="1155CC"/>
            <w:sz w:val="28"/>
            <w:szCs w:val="28"/>
            <w:u w:val="single"/>
          </w:rPr>
          <w:t>https://resource.revealdata.com/en/blog/supervised-machine-learning</w:t>
        </w:r>
      </w:hyperlink>
    </w:p>
    <w:p w14:paraId="65E18074" w14:textId="77777777" w:rsidR="00515D47" w:rsidRPr="00876653" w:rsidRDefault="00515D47" w:rsidP="00515D47">
      <w:pPr>
        <w:numPr>
          <w:ilvl w:val="0"/>
          <w:numId w:val="5"/>
        </w:numPr>
        <w:rPr>
          <w:sz w:val="28"/>
          <w:szCs w:val="28"/>
        </w:rPr>
      </w:pPr>
      <w:r w:rsidRPr="00876653">
        <w:rPr>
          <w:sz w:val="28"/>
          <w:szCs w:val="28"/>
        </w:rPr>
        <w:t>Socha, “Layering Legal AI Models for Faster Insights”</w:t>
      </w:r>
      <w:r w:rsidRPr="00876653">
        <w:rPr>
          <w:i/>
          <w:sz w:val="28"/>
          <w:szCs w:val="28"/>
        </w:rPr>
        <w:t xml:space="preserve"> </w:t>
      </w:r>
      <w:r w:rsidRPr="00876653">
        <w:rPr>
          <w:sz w:val="28"/>
          <w:szCs w:val="28"/>
        </w:rPr>
        <w:t xml:space="preserve">(2021), </w:t>
      </w:r>
      <w:hyperlink r:id="rId66">
        <w:r w:rsidRPr="00876653">
          <w:rPr>
            <w:color w:val="1155CC"/>
            <w:sz w:val="28"/>
            <w:szCs w:val="28"/>
            <w:u w:val="single"/>
          </w:rPr>
          <w:t>https://resource.revealdata.com/en/blog/layering-legal-ai-models-faster-insights</w:t>
        </w:r>
      </w:hyperlink>
    </w:p>
    <w:p w14:paraId="1709DC80" w14:textId="44ED9CA9" w:rsidR="00515D47" w:rsidRPr="00876653" w:rsidRDefault="00515D47" w:rsidP="00515D47">
      <w:pPr>
        <w:numPr>
          <w:ilvl w:val="0"/>
          <w:numId w:val="5"/>
        </w:numPr>
        <w:rPr>
          <w:sz w:val="28"/>
          <w:szCs w:val="28"/>
        </w:rPr>
      </w:pPr>
      <w:r w:rsidRPr="00876653">
        <w:rPr>
          <w:sz w:val="28"/>
          <w:szCs w:val="28"/>
        </w:rPr>
        <w:t xml:space="preserve">Socha, “What Is </w:t>
      </w:r>
      <w:r w:rsidR="00D27A37" w:rsidRPr="00876653">
        <w:rPr>
          <w:sz w:val="28"/>
          <w:szCs w:val="28"/>
        </w:rPr>
        <w:t>an</w:t>
      </w:r>
      <w:r w:rsidRPr="00876653">
        <w:rPr>
          <w:sz w:val="28"/>
          <w:szCs w:val="28"/>
        </w:rPr>
        <w:t xml:space="preserve"> AI Model?” (2021), </w:t>
      </w:r>
      <w:hyperlink r:id="rId67">
        <w:r w:rsidRPr="00876653">
          <w:rPr>
            <w:color w:val="1155CC"/>
            <w:sz w:val="28"/>
            <w:szCs w:val="28"/>
            <w:u w:val="single"/>
          </w:rPr>
          <w:t>https://resource.revealdata.com/en/blog/what-is-an-ai-model</w:t>
        </w:r>
      </w:hyperlink>
    </w:p>
    <w:p w14:paraId="705CE5BA" w14:textId="77777777" w:rsidR="00515D47" w:rsidRPr="00876653" w:rsidRDefault="00515D47" w:rsidP="00515D47">
      <w:pPr>
        <w:numPr>
          <w:ilvl w:val="0"/>
          <w:numId w:val="5"/>
        </w:numPr>
        <w:rPr>
          <w:sz w:val="28"/>
          <w:szCs w:val="28"/>
        </w:rPr>
      </w:pPr>
      <w:r w:rsidRPr="00876653">
        <w:rPr>
          <w:sz w:val="28"/>
          <w:szCs w:val="28"/>
        </w:rPr>
        <w:t>Socha, “Layering Legal AI Models for Faster Insights”</w:t>
      </w:r>
      <w:r w:rsidRPr="00876653">
        <w:rPr>
          <w:i/>
          <w:sz w:val="28"/>
          <w:szCs w:val="28"/>
        </w:rPr>
        <w:t xml:space="preserve"> </w:t>
      </w:r>
      <w:r w:rsidRPr="00876653">
        <w:rPr>
          <w:sz w:val="28"/>
          <w:szCs w:val="28"/>
        </w:rPr>
        <w:t xml:space="preserve">(2021), </w:t>
      </w:r>
      <w:hyperlink r:id="rId68">
        <w:r w:rsidRPr="00876653">
          <w:rPr>
            <w:color w:val="1155CC"/>
            <w:sz w:val="28"/>
            <w:szCs w:val="28"/>
            <w:u w:val="single"/>
          </w:rPr>
          <w:t>https://resource.revealdata.com/en/blog/layering-legal-ai-models-faster-insights</w:t>
        </w:r>
      </w:hyperlink>
    </w:p>
    <w:p w14:paraId="56ADB2B4" w14:textId="77777777" w:rsidR="00515D47" w:rsidRDefault="00515D47" w:rsidP="00515D47">
      <w:pPr>
        <w:rPr>
          <w:sz w:val="28"/>
          <w:szCs w:val="28"/>
        </w:rPr>
      </w:pPr>
    </w:p>
    <w:p w14:paraId="7B004E39" w14:textId="77777777" w:rsidR="00616718" w:rsidRDefault="00616718" w:rsidP="00616718">
      <w:pPr>
        <w:numPr>
          <w:ilvl w:val="0"/>
          <w:numId w:val="1"/>
        </w:numPr>
        <w:rPr>
          <w:sz w:val="28"/>
          <w:szCs w:val="28"/>
        </w:rPr>
      </w:pPr>
      <w:r>
        <w:rPr>
          <w:sz w:val="28"/>
          <w:szCs w:val="28"/>
          <w:u w:val="single"/>
        </w:rPr>
        <w:t xml:space="preserve">Da Silva Moore v. Publicis Groupe, </w:t>
      </w:r>
      <w:r>
        <w:rPr>
          <w:sz w:val="28"/>
          <w:szCs w:val="28"/>
        </w:rPr>
        <w:t>287 F.R.D. 182 (S.D.N.Y. 2012)</w:t>
      </w:r>
    </w:p>
    <w:p w14:paraId="6F1665CE" w14:textId="77777777" w:rsidR="00616718" w:rsidRDefault="00616718" w:rsidP="00515D47">
      <w:pPr>
        <w:rPr>
          <w:sz w:val="28"/>
          <w:szCs w:val="28"/>
        </w:rPr>
      </w:pPr>
    </w:p>
    <w:p w14:paraId="494C79B6" w14:textId="77777777" w:rsidR="00616718" w:rsidRPr="00876653" w:rsidRDefault="00616718" w:rsidP="00616718">
      <w:pPr>
        <w:numPr>
          <w:ilvl w:val="0"/>
          <w:numId w:val="5"/>
        </w:numPr>
        <w:rPr>
          <w:sz w:val="28"/>
          <w:szCs w:val="28"/>
        </w:rPr>
      </w:pPr>
      <w:r w:rsidRPr="00876653">
        <w:rPr>
          <w:sz w:val="28"/>
          <w:szCs w:val="28"/>
          <w:u w:val="single"/>
        </w:rPr>
        <w:t>In re Valsartan, Losartan, and Irbesartan Prod. Liab. Litig</w:t>
      </w:r>
      <w:r w:rsidRPr="00876653">
        <w:rPr>
          <w:sz w:val="28"/>
          <w:szCs w:val="28"/>
        </w:rPr>
        <w:t>., No. 19-2875 (RBK/JS) (D.N.J. Dec. 2, 2020)</w:t>
      </w:r>
    </w:p>
    <w:p w14:paraId="36E5F87F" w14:textId="21F92BEA" w:rsidR="00616718" w:rsidRDefault="00616718" w:rsidP="00515D47">
      <w:pPr>
        <w:rPr>
          <w:sz w:val="28"/>
          <w:szCs w:val="28"/>
        </w:rPr>
        <w:sectPr w:rsidR="00616718" w:rsidSect="006162CD">
          <w:type w:val="continuous"/>
          <w:pgSz w:w="12240" w:h="15840"/>
          <w:pgMar w:top="720" w:right="720" w:bottom="432" w:left="720" w:header="720" w:footer="720" w:gutter="0"/>
          <w:pgNumType w:start="1"/>
          <w:cols w:num="2" w:sep="1" w:space="720"/>
          <w:docGrid w:linePitch="299"/>
        </w:sectPr>
      </w:pPr>
    </w:p>
    <w:p w14:paraId="2F7AF794" w14:textId="77777777" w:rsidR="00515D47" w:rsidRPr="00876653" w:rsidRDefault="00515D47" w:rsidP="00515D47">
      <w:pPr>
        <w:rPr>
          <w:sz w:val="28"/>
          <w:szCs w:val="28"/>
        </w:rPr>
      </w:pPr>
    </w:p>
    <w:p w14:paraId="1B78C1A2" w14:textId="77777777" w:rsidR="00515D47" w:rsidRDefault="00515D47" w:rsidP="00515D47">
      <w:pPr>
        <w:keepNext/>
        <w:keepLines/>
        <w:spacing w:after="60"/>
        <w:rPr>
          <w:sz w:val="52"/>
          <w:szCs w:val="52"/>
        </w:rPr>
      </w:pPr>
      <w:r>
        <w:rPr>
          <w:sz w:val="52"/>
          <w:szCs w:val="52"/>
        </w:rPr>
        <w:t xml:space="preserve">        </w:t>
      </w:r>
    </w:p>
    <w:p w14:paraId="46FC42C6" w14:textId="77777777" w:rsidR="00391F6C" w:rsidRDefault="00391F6C">
      <w:pPr>
        <w:rPr>
          <w:sz w:val="52"/>
          <w:szCs w:val="52"/>
        </w:rPr>
      </w:pPr>
      <w:r>
        <w:rPr>
          <w:sz w:val="52"/>
          <w:szCs w:val="52"/>
        </w:rPr>
        <w:br w:type="page"/>
      </w:r>
    </w:p>
    <w:p w14:paraId="4D294449" w14:textId="56B4071F" w:rsidR="00F73F81" w:rsidRPr="00F73F81" w:rsidRDefault="00391F6C" w:rsidP="00F73F81">
      <w:pPr>
        <w:keepNext/>
        <w:keepLines/>
        <w:spacing w:after="60"/>
        <w:rPr>
          <w:sz w:val="52"/>
          <w:szCs w:val="52"/>
        </w:rPr>
      </w:pPr>
      <w:r>
        <w:rPr>
          <w:sz w:val="52"/>
          <w:szCs w:val="52"/>
        </w:rPr>
        <w:lastRenderedPageBreak/>
        <w:t xml:space="preserve">       </w:t>
      </w:r>
      <w:r w:rsidR="00F73F81" w:rsidRPr="00F73F81">
        <w:rPr>
          <w:sz w:val="52"/>
          <w:szCs w:val="52"/>
        </w:rPr>
        <w:t>Fifth Day: Privacy and C</w:t>
      </w:r>
      <w:r w:rsidR="00B0274D">
        <w:rPr>
          <w:sz w:val="52"/>
          <w:szCs w:val="52"/>
        </w:rPr>
        <w:t>ou</w:t>
      </w:r>
      <w:r w:rsidR="007E7FDB">
        <w:rPr>
          <w:sz w:val="52"/>
          <w:szCs w:val="52"/>
        </w:rPr>
        <w:t>rse Wrap-Up</w:t>
      </w:r>
    </w:p>
    <w:p w14:paraId="432D9211" w14:textId="77777777" w:rsidR="00F73F81" w:rsidRPr="00F73F81" w:rsidRDefault="00F73F81" w:rsidP="00F73F81"/>
    <w:p w14:paraId="46495F15" w14:textId="77777777" w:rsidR="00F73F81" w:rsidRPr="00F73F81" w:rsidRDefault="00F73F81" w:rsidP="00F73F81"/>
    <w:p w14:paraId="07D1785B" w14:textId="77777777" w:rsidR="00F73F81" w:rsidRPr="00F73F81" w:rsidRDefault="00F73F81" w:rsidP="00F73F81">
      <w:pPr>
        <w:keepNext/>
        <w:keepLines/>
        <w:spacing w:before="400" w:after="120"/>
        <w:outlineLvl w:val="0"/>
        <w:rPr>
          <w:sz w:val="40"/>
          <w:szCs w:val="40"/>
        </w:rPr>
        <w:sectPr w:rsidR="00F73F81" w:rsidRPr="00F73F81" w:rsidSect="006162CD">
          <w:type w:val="continuous"/>
          <w:pgSz w:w="12240" w:h="15840"/>
          <w:pgMar w:top="720" w:right="720" w:bottom="432" w:left="720" w:header="720" w:footer="720" w:gutter="0"/>
          <w:pgNumType w:start="1"/>
          <w:cols w:space="720"/>
          <w:docGrid w:linePitch="299"/>
        </w:sectPr>
      </w:pPr>
      <w:bookmarkStart w:id="15" w:name="_41o8exk0qrbr" w:colFirst="0" w:colLast="0"/>
      <w:bookmarkEnd w:id="15"/>
    </w:p>
    <w:p w14:paraId="0A02F8BA" w14:textId="77777777" w:rsidR="00F73F81" w:rsidRPr="00F73F81" w:rsidRDefault="00F73F81" w:rsidP="007E7FDB">
      <w:pPr>
        <w:keepNext/>
        <w:keepLines/>
        <w:spacing w:before="240" w:after="120"/>
        <w:outlineLvl w:val="0"/>
        <w:rPr>
          <w:sz w:val="40"/>
          <w:szCs w:val="40"/>
        </w:rPr>
      </w:pPr>
      <w:r w:rsidRPr="00B23358">
        <w:rPr>
          <w:b/>
          <w:bCs/>
          <w:i/>
          <w:iCs/>
          <w:sz w:val="40"/>
          <w:szCs w:val="40"/>
        </w:rPr>
        <w:t>Hour 1</w:t>
      </w:r>
      <w:r w:rsidRPr="00F73F81">
        <w:rPr>
          <w:sz w:val="40"/>
          <w:szCs w:val="40"/>
        </w:rPr>
        <w:t>: Data Privacy</w:t>
      </w:r>
    </w:p>
    <w:p w14:paraId="2F0CBDDB" w14:textId="77777777" w:rsidR="00F73F81" w:rsidRPr="00F73F81" w:rsidRDefault="00F73F81" w:rsidP="00F73F81">
      <w:pPr>
        <w:numPr>
          <w:ilvl w:val="0"/>
          <w:numId w:val="17"/>
        </w:numPr>
        <w:rPr>
          <w:sz w:val="28"/>
          <w:szCs w:val="28"/>
        </w:rPr>
      </w:pPr>
      <w:r w:rsidRPr="00F73F81">
        <w:rPr>
          <w:sz w:val="28"/>
          <w:szCs w:val="28"/>
        </w:rPr>
        <w:t>Data privacy frameworks</w:t>
      </w:r>
    </w:p>
    <w:p w14:paraId="16DC3C93" w14:textId="77777777" w:rsidR="00F73F81" w:rsidRPr="00F73F81" w:rsidRDefault="00F73F81" w:rsidP="00F73F81">
      <w:pPr>
        <w:numPr>
          <w:ilvl w:val="1"/>
          <w:numId w:val="17"/>
        </w:numPr>
        <w:rPr>
          <w:sz w:val="28"/>
          <w:szCs w:val="28"/>
        </w:rPr>
      </w:pPr>
      <w:r w:rsidRPr="00F73F81">
        <w:rPr>
          <w:sz w:val="28"/>
          <w:szCs w:val="28"/>
        </w:rPr>
        <w:t>GDPR (European General Data Privacy Regulation)</w:t>
      </w:r>
    </w:p>
    <w:p w14:paraId="1A0C87DB" w14:textId="77777777" w:rsidR="00F73F81" w:rsidRPr="00F73F81" w:rsidRDefault="00F73F81" w:rsidP="00F73F81">
      <w:pPr>
        <w:numPr>
          <w:ilvl w:val="1"/>
          <w:numId w:val="17"/>
        </w:numPr>
        <w:rPr>
          <w:sz w:val="28"/>
          <w:szCs w:val="28"/>
        </w:rPr>
      </w:pPr>
      <w:r w:rsidRPr="00F73F81">
        <w:rPr>
          <w:sz w:val="28"/>
          <w:szCs w:val="28"/>
        </w:rPr>
        <w:t>CCPA (California Consumer Privacy Act) and related state frameworks</w:t>
      </w:r>
    </w:p>
    <w:p w14:paraId="6DC495BA" w14:textId="6440D80A" w:rsidR="00F73F81" w:rsidRPr="00F73F81" w:rsidRDefault="00F73F81" w:rsidP="00F73F81">
      <w:pPr>
        <w:numPr>
          <w:ilvl w:val="0"/>
          <w:numId w:val="17"/>
        </w:numPr>
        <w:rPr>
          <w:sz w:val="28"/>
          <w:szCs w:val="28"/>
        </w:rPr>
      </w:pPr>
      <w:r w:rsidRPr="00F73F81">
        <w:rPr>
          <w:sz w:val="28"/>
          <w:szCs w:val="28"/>
        </w:rPr>
        <w:t xml:space="preserve">Redactions and tagging/labeling documents with </w:t>
      </w:r>
      <w:r w:rsidR="00D50FCE">
        <w:rPr>
          <w:sz w:val="28"/>
          <w:szCs w:val="28"/>
        </w:rPr>
        <w:t>p</w:t>
      </w:r>
      <w:r w:rsidR="00D50FCE" w:rsidRPr="00F73F81">
        <w:rPr>
          <w:sz w:val="28"/>
          <w:szCs w:val="28"/>
        </w:rPr>
        <w:t xml:space="preserve">ersonal </w:t>
      </w:r>
      <w:r w:rsidR="00D50FCE">
        <w:rPr>
          <w:sz w:val="28"/>
          <w:szCs w:val="28"/>
        </w:rPr>
        <w:t>i</w:t>
      </w:r>
      <w:r w:rsidR="00D50FCE" w:rsidRPr="00F73F81">
        <w:rPr>
          <w:sz w:val="28"/>
          <w:szCs w:val="28"/>
        </w:rPr>
        <w:t xml:space="preserve">dentifying </w:t>
      </w:r>
      <w:r w:rsidR="00D50FCE">
        <w:rPr>
          <w:sz w:val="28"/>
          <w:szCs w:val="28"/>
        </w:rPr>
        <w:t>i</w:t>
      </w:r>
      <w:r w:rsidR="00D50FCE" w:rsidRPr="00F73F81">
        <w:rPr>
          <w:sz w:val="28"/>
          <w:szCs w:val="28"/>
        </w:rPr>
        <w:t>nformation</w:t>
      </w:r>
    </w:p>
    <w:p w14:paraId="29B0F11D" w14:textId="77777777" w:rsidR="00F73F81" w:rsidRPr="00F73F81" w:rsidRDefault="00F73F81" w:rsidP="00F73F81">
      <w:pPr>
        <w:numPr>
          <w:ilvl w:val="0"/>
          <w:numId w:val="17"/>
        </w:numPr>
        <w:rPr>
          <w:sz w:val="28"/>
          <w:szCs w:val="28"/>
        </w:rPr>
      </w:pPr>
      <w:r w:rsidRPr="00F73F81">
        <w:rPr>
          <w:sz w:val="28"/>
          <w:szCs w:val="28"/>
        </w:rPr>
        <w:t>DSARs (Data Subject Access Request)</w:t>
      </w:r>
    </w:p>
    <w:p w14:paraId="041EB8C9" w14:textId="77777777" w:rsidR="00F73F81" w:rsidRPr="00F73F81" w:rsidRDefault="00F73F81" w:rsidP="00F73F81">
      <w:pPr>
        <w:numPr>
          <w:ilvl w:val="1"/>
          <w:numId w:val="17"/>
        </w:numPr>
        <w:rPr>
          <w:sz w:val="28"/>
          <w:szCs w:val="28"/>
        </w:rPr>
      </w:pPr>
      <w:r w:rsidRPr="00F73F81">
        <w:rPr>
          <w:sz w:val="28"/>
          <w:szCs w:val="28"/>
        </w:rPr>
        <w:t>DSAR framework</w:t>
      </w:r>
    </w:p>
    <w:p w14:paraId="29A3A2EE" w14:textId="77777777" w:rsidR="00F73F81" w:rsidRPr="00F73F81" w:rsidRDefault="00F73F81" w:rsidP="00F73F81">
      <w:pPr>
        <w:numPr>
          <w:ilvl w:val="1"/>
          <w:numId w:val="17"/>
        </w:numPr>
        <w:rPr>
          <w:sz w:val="28"/>
          <w:szCs w:val="28"/>
        </w:rPr>
      </w:pPr>
      <w:r w:rsidRPr="00F73F81">
        <w:rPr>
          <w:sz w:val="28"/>
          <w:szCs w:val="28"/>
        </w:rPr>
        <w:t>Challenges responding to DSARs</w:t>
      </w:r>
    </w:p>
    <w:p w14:paraId="05AE48E0" w14:textId="26ACE7A7" w:rsidR="00F73F81" w:rsidRPr="00F73F81" w:rsidRDefault="00F73F81" w:rsidP="00F73F81">
      <w:pPr>
        <w:numPr>
          <w:ilvl w:val="0"/>
          <w:numId w:val="17"/>
        </w:numPr>
        <w:rPr>
          <w:sz w:val="28"/>
          <w:szCs w:val="28"/>
        </w:rPr>
      </w:pPr>
      <w:r w:rsidRPr="00F73F81">
        <w:rPr>
          <w:sz w:val="28"/>
          <w:szCs w:val="28"/>
        </w:rPr>
        <w:t>Using AI to identify protected information and responding to DSARs</w:t>
      </w:r>
    </w:p>
    <w:p w14:paraId="0A2E66A3" w14:textId="64AA1A54" w:rsidR="00F73F81" w:rsidRPr="00F73F81" w:rsidRDefault="00F73F81" w:rsidP="00F73F81">
      <w:pPr>
        <w:numPr>
          <w:ilvl w:val="0"/>
          <w:numId w:val="17"/>
        </w:numPr>
        <w:spacing w:after="240"/>
        <w:rPr>
          <w:sz w:val="28"/>
          <w:szCs w:val="28"/>
        </w:rPr>
      </w:pPr>
      <w:r w:rsidRPr="00F73F81">
        <w:rPr>
          <w:sz w:val="28"/>
          <w:szCs w:val="28"/>
        </w:rPr>
        <w:t xml:space="preserve">Data </w:t>
      </w:r>
      <w:r w:rsidR="00D50FCE">
        <w:rPr>
          <w:sz w:val="28"/>
          <w:szCs w:val="28"/>
        </w:rPr>
        <w:t>p</w:t>
      </w:r>
      <w:r w:rsidRPr="00F73F81">
        <w:rPr>
          <w:sz w:val="28"/>
          <w:szCs w:val="28"/>
        </w:rPr>
        <w:t xml:space="preserve">rivacy </w:t>
      </w:r>
      <w:r w:rsidR="00D50FCE">
        <w:rPr>
          <w:sz w:val="28"/>
          <w:szCs w:val="28"/>
        </w:rPr>
        <w:t>i</w:t>
      </w:r>
      <w:r w:rsidRPr="00F73F81">
        <w:rPr>
          <w:sz w:val="28"/>
          <w:szCs w:val="28"/>
        </w:rPr>
        <w:t xml:space="preserve">dentification </w:t>
      </w:r>
      <w:r w:rsidR="00D50FCE">
        <w:rPr>
          <w:sz w:val="28"/>
          <w:szCs w:val="28"/>
        </w:rPr>
        <w:t>(</w:t>
      </w:r>
      <w:r w:rsidRPr="00F73F81">
        <w:rPr>
          <w:sz w:val="28"/>
          <w:szCs w:val="28"/>
        </w:rPr>
        <w:t xml:space="preserve">DSAR) </w:t>
      </w:r>
      <w:r w:rsidR="00D50FCE">
        <w:rPr>
          <w:sz w:val="28"/>
          <w:szCs w:val="28"/>
        </w:rPr>
        <w:t>e</w:t>
      </w:r>
      <w:r w:rsidRPr="00F73F81">
        <w:rPr>
          <w:sz w:val="28"/>
          <w:szCs w:val="28"/>
        </w:rPr>
        <w:t>xercise with Reveal A</w:t>
      </w:r>
      <w:bookmarkStart w:id="16" w:name="_t77fl0taiat3" w:colFirst="0" w:colLast="0"/>
      <w:bookmarkEnd w:id="16"/>
      <w:r w:rsidRPr="00F73F81">
        <w:rPr>
          <w:sz w:val="28"/>
          <w:szCs w:val="28"/>
        </w:rPr>
        <w:t>I</w:t>
      </w:r>
      <w:bookmarkStart w:id="17" w:name="_xkjfyfajhkl0" w:colFirst="0" w:colLast="0"/>
      <w:bookmarkEnd w:id="17"/>
    </w:p>
    <w:p w14:paraId="5276A11D" w14:textId="706F4F76" w:rsidR="00F73F81" w:rsidRDefault="00F73F81" w:rsidP="00F73F81">
      <w:pPr>
        <w:keepNext/>
        <w:keepLines/>
        <w:spacing w:before="400" w:after="120"/>
        <w:outlineLvl w:val="0"/>
        <w:rPr>
          <w:sz w:val="40"/>
          <w:szCs w:val="40"/>
        </w:rPr>
      </w:pPr>
      <w:bookmarkStart w:id="18" w:name="_5u1aepgzb8fv" w:colFirst="0" w:colLast="0"/>
      <w:bookmarkEnd w:id="18"/>
      <w:r w:rsidRPr="00B23358">
        <w:rPr>
          <w:b/>
          <w:bCs/>
          <w:i/>
          <w:iCs/>
          <w:sz w:val="40"/>
          <w:szCs w:val="40"/>
        </w:rPr>
        <w:t>Hour 2</w:t>
      </w:r>
      <w:r w:rsidRPr="00F73F81">
        <w:rPr>
          <w:sz w:val="40"/>
          <w:szCs w:val="40"/>
        </w:rPr>
        <w:t>: Course Review, Summary, and Conclusion</w:t>
      </w:r>
    </w:p>
    <w:p w14:paraId="2C0FAB08" w14:textId="183325CD" w:rsidR="00F73F81" w:rsidRPr="00B0274D" w:rsidRDefault="00B0274D" w:rsidP="00B0274D">
      <w:pPr>
        <w:pStyle w:val="ListParagraph"/>
        <w:numPr>
          <w:ilvl w:val="0"/>
          <w:numId w:val="23"/>
        </w:numPr>
        <w:rPr>
          <w:sz w:val="28"/>
          <w:szCs w:val="28"/>
        </w:rPr>
      </w:pPr>
      <w:r w:rsidRPr="00B0274D">
        <w:rPr>
          <w:sz w:val="28"/>
          <w:szCs w:val="28"/>
        </w:rPr>
        <w:t xml:space="preserve">Course </w:t>
      </w:r>
      <w:r>
        <w:rPr>
          <w:sz w:val="28"/>
          <w:szCs w:val="28"/>
        </w:rPr>
        <w:t>s</w:t>
      </w:r>
      <w:r w:rsidRPr="00B0274D">
        <w:rPr>
          <w:sz w:val="28"/>
          <w:szCs w:val="28"/>
        </w:rPr>
        <w:t xml:space="preserve">ummation &amp; </w:t>
      </w:r>
      <w:r>
        <w:rPr>
          <w:sz w:val="28"/>
          <w:szCs w:val="28"/>
        </w:rPr>
        <w:t>c</w:t>
      </w:r>
      <w:r w:rsidRPr="00B0274D">
        <w:rPr>
          <w:sz w:val="28"/>
          <w:szCs w:val="28"/>
        </w:rPr>
        <w:t xml:space="preserve">lass </w:t>
      </w:r>
      <w:r>
        <w:rPr>
          <w:sz w:val="28"/>
          <w:szCs w:val="28"/>
        </w:rPr>
        <w:t>d</w:t>
      </w:r>
      <w:r w:rsidRPr="00B0274D">
        <w:rPr>
          <w:sz w:val="28"/>
          <w:szCs w:val="28"/>
        </w:rPr>
        <w:t>iscussion</w:t>
      </w:r>
    </w:p>
    <w:p w14:paraId="0376AD90" w14:textId="4F0FBEE0" w:rsidR="00B0274D" w:rsidRPr="00B0274D" w:rsidRDefault="00B0274D" w:rsidP="00B0274D">
      <w:pPr>
        <w:pStyle w:val="ListParagraph"/>
        <w:numPr>
          <w:ilvl w:val="0"/>
          <w:numId w:val="23"/>
        </w:numPr>
        <w:rPr>
          <w:sz w:val="28"/>
          <w:szCs w:val="28"/>
        </w:rPr>
      </w:pPr>
      <w:r w:rsidRPr="00B0274D">
        <w:rPr>
          <w:sz w:val="28"/>
          <w:szCs w:val="28"/>
        </w:rPr>
        <w:t xml:space="preserve">Future </w:t>
      </w:r>
      <w:r>
        <w:rPr>
          <w:sz w:val="28"/>
          <w:szCs w:val="28"/>
        </w:rPr>
        <w:t>d</w:t>
      </w:r>
      <w:r w:rsidRPr="00B0274D">
        <w:rPr>
          <w:sz w:val="28"/>
          <w:szCs w:val="28"/>
        </w:rPr>
        <w:t xml:space="preserve">irection of AI in </w:t>
      </w:r>
      <w:r>
        <w:rPr>
          <w:sz w:val="28"/>
          <w:szCs w:val="28"/>
        </w:rPr>
        <w:t>l</w:t>
      </w:r>
      <w:r w:rsidRPr="00B0274D">
        <w:rPr>
          <w:sz w:val="28"/>
          <w:szCs w:val="28"/>
        </w:rPr>
        <w:t>itigation</w:t>
      </w:r>
    </w:p>
    <w:p w14:paraId="58FC61FB" w14:textId="53595DF2" w:rsidR="00B0274D" w:rsidRPr="00B0274D" w:rsidRDefault="00B0274D" w:rsidP="00B0274D">
      <w:pPr>
        <w:pStyle w:val="ListParagraph"/>
        <w:numPr>
          <w:ilvl w:val="0"/>
          <w:numId w:val="23"/>
        </w:numPr>
        <w:rPr>
          <w:sz w:val="28"/>
          <w:szCs w:val="28"/>
        </w:rPr>
      </w:pPr>
      <w:r w:rsidRPr="00B0274D">
        <w:rPr>
          <w:sz w:val="28"/>
          <w:szCs w:val="28"/>
        </w:rPr>
        <w:t xml:space="preserve">Future </w:t>
      </w:r>
      <w:r>
        <w:rPr>
          <w:sz w:val="28"/>
          <w:szCs w:val="28"/>
        </w:rPr>
        <w:t>s</w:t>
      </w:r>
      <w:r w:rsidRPr="00B0274D">
        <w:rPr>
          <w:sz w:val="28"/>
          <w:szCs w:val="28"/>
        </w:rPr>
        <w:t>tudy topics and resources</w:t>
      </w:r>
    </w:p>
    <w:p w14:paraId="70210F0C" w14:textId="77777777" w:rsidR="00F73F81" w:rsidRPr="00F73F81" w:rsidRDefault="00F73F81" w:rsidP="00F73F81">
      <w:pPr>
        <w:rPr>
          <w:sz w:val="28"/>
          <w:szCs w:val="28"/>
        </w:rPr>
      </w:pPr>
    </w:p>
    <w:p w14:paraId="3F4B2197" w14:textId="77777777" w:rsidR="00F73F81" w:rsidRPr="00F73F81" w:rsidRDefault="00F73F81" w:rsidP="00F73F81">
      <w:pPr>
        <w:rPr>
          <w:sz w:val="28"/>
          <w:szCs w:val="28"/>
        </w:rPr>
      </w:pPr>
    </w:p>
    <w:p w14:paraId="40547CCA" w14:textId="77777777" w:rsidR="00F73F81" w:rsidRPr="00F73F81" w:rsidRDefault="00F73F81" w:rsidP="00F73F81">
      <w:pPr>
        <w:rPr>
          <w:sz w:val="28"/>
          <w:szCs w:val="28"/>
        </w:rPr>
      </w:pPr>
    </w:p>
    <w:p w14:paraId="0444308C" w14:textId="3540A307" w:rsidR="00F73F81" w:rsidRPr="00F73F81" w:rsidRDefault="00F73F81" w:rsidP="00F73F81">
      <w:pPr>
        <w:rPr>
          <w:sz w:val="28"/>
          <w:szCs w:val="28"/>
        </w:rPr>
      </w:pPr>
    </w:p>
    <w:p w14:paraId="7551EFDD" w14:textId="0AF7BD5C" w:rsidR="00F73F81" w:rsidRPr="00F73F81" w:rsidRDefault="00F73F81" w:rsidP="00F73F81">
      <w:pPr>
        <w:rPr>
          <w:sz w:val="28"/>
          <w:szCs w:val="28"/>
        </w:rPr>
      </w:pPr>
    </w:p>
    <w:p w14:paraId="636BDA1C" w14:textId="77777777" w:rsidR="00F73F81" w:rsidRPr="00F73F81" w:rsidRDefault="00F73F81" w:rsidP="00F32E8C">
      <w:pPr>
        <w:keepNext/>
        <w:keepLines/>
        <w:spacing w:before="60" w:after="120"/>
        <w:outlineLvl w:val="0"/>
        <w:rPr>
          <w:sz w:val="40"/>
          <w:szCs w:val="40"/>
        </w:rPr>
      </w:pPr>
      <w:r w:rsidRPr="00F73F81">
        <w:rPr>
          <w:sz w:val="40"/>
          <w:szCs w:val="40"/>
        </w:rPr>
        <w:t>Fifth Day Readings</w:t>
      </w:r>
    </w:p>
    <w:p w14:paraId="3B9B4282" w14:textId="77777777" w:rsidR="00F73F81" w:rsidRPr="00F73F81" w:rsidRDefault="00F73F81" w:rsidP="00F73F81">
      <w:pPr>
        <w:rPr>
          <w:sz w:val="28"/>
          <w:szCs w:val="28"/>
        </w:rPr>
      </w:pPr>
      <w:r w:rsidRPr="00F73F81">
        <w:rPr>
          <w:sz w:val="28"/>
          <w:szCs w:val="28"/>
        </w:rPr>
        <w:t xml:space="preserve">You are </w:t>
      </w:r>
      <w:r w:rsidRPr="00F73F81">
        <w:rPr>
          <w:i/>
          <w:sz w:val="28"/>
          <w:szCs w:val="28"/>
        </w:rPr>
        <w:t xml:space="preserve">not </w:t>
      </w:r>
      <w:r w:rsidRPr="00F73F81">
        <w:rPr>
          <w:sz w:val="28"/>
          <w:szCs w:val="28"/>
        </w:rPr>
        <w:t>expected to go through the Fifth Day Readings in depth.</w:t>
      </w:r>
    </w:p>
    <w:p w14:paraId="4E534300" w14:textId="77777777" w:rsidR="00F73F81" w:rsidRPr="00F73F81" w:rsidRDefault="00F73F81" w:rsidP="00F73F81">
      <w:pPr>
        <w:rPr>
          <w:sz w:val="28"/>
          <w:szCs w:val="28"/>
        </w:rPr>
      </w:pPr>
      <w:r w:rsidRPr="00F73F81">
        <w:rPr>
          <w:sz w:val="28"/>
          <w:szCs w:val="28"/>
        </w:rPr>
        <w:t xml:space="preserve"> </w:t>
      </w:r>
    </w:p>
    <w:p w14:paraId="6B3E45AB" w14:textId="77777777" w:rsidR="00F73F81" w:rsidRPr="00F73F81" w:rsidRDefault="00F73F81" w:rsidP="00F73F81">
      <w:pPr>
        <w:numPr>
          <w:ilvl w:val="0"/>
          <w:numId w:val="18"/>
        </w:numPr>
        <w:rPr>
          <w:sz w:val="28"/>
          <w:szCs w:val="28"/>
        </w:rPr>
      </w:pPr>
      <w:r w:rsidRPr="00F73F81">
        <w:rPr>
          <w:sz w:val="28"/>
          <w:szCs w:val="28"/>
        </w:rPr>
        <w:t xml:space="preserve">The European Union, “Complete Guide to GDPR Compliance”, </w:t>
      </w:r>
      <w:hyperlink r:id="rId69">
        <w:r w:rsidRPr="00F73F81">
          <w:rPr>
            <w:color w:val="1155CC"/>
            <w:sz w:val="28"/>
            <w:szCs w:val="28"/>
            <w:u w:val="single"/>
          </w:rPr>
          <w:t>https://gdpr.eu/</w:t>
        </w:r>
      </w:hyperlink>
    </w:p>
    <w:p w14:paraId="4F0395D3" w14:textId="77777777" w:rsidR="00F73F81" w:rsidRPr="00F73F81" w:rsidRDefault="00F73F81" w:rsidP="00F73F81">
      <w:pPr>
        <w:numPr>
          <w:ilvl w:val="0"/>
          <w:numId w:val="18"/>
        </w:numPr>
        <w:rPr>
          <w:sz w:val="28"/>
          <w:szCs w:val="28"/>
        </w:rPr>
      </w:pPr>
      <w:r w:rsidRPr="00F73F81">
        <w:rPr>
          <w:sz w:val="28"/>
          <w:szCs w:val="28"/>
        </w:rPr>
        <w:t xml:space="preserve">State of California Department of Justice, “California Consumer Privacy Act (CCPA)”, </w:t>
      </w:r>
      <w:hyperlink r:id="rId70">
        <w:r w:rsidRPr="00F73F81">
          <w:rPr>
            <w:color w:val="1155CC"/>
            <w:sz w:val="28"/>
            <w:szCs w:val="28"/>
            <w:u w:val="single"/>
          </w:rPr>
          <w:t>https://oag.ca.gov/privacy/ccpa</w:t>
        </w:r>
      </w:hyperlink>
    </w:p>
    <w:p w14:paraId="57979E49" w14:textId="77777777" w:rsidR="00F73F81" w:rsidRPr="00F73F81" w:rsidRDefault="00F73F81" w:rsidP="00F73F81">
      <w:pPr>
        <w:numPr>
          <w:ilvl w:val="0"/>
          <w:numId w:val="18"/>
        </w:numPr>
        <w:rPr>
          <w:sz w:val="28"/>
          <w:szCs w:val="28"/>
        </w:rPr>
      </w:pPr>
      <w:r w:rsidRPr="00F73F81">
        <w:rPr>
          <w:sz w:val="28"/>
          <w:szCs w:val="28"/>
        </w:rPr>
        <w:t xml:space="preserve">The European Union, “Right of access by the data subject”, </w:t>
      </w:r>
      <w:hyperlink r:id="rId71">
        <w:r w:rsidRPr="00F73F81">
          <w:rPr>
            <w:color w:val="1155CC"/>
            <w:sz w:val="28"/>
            <w:szCs w:val="28"/>
            <w:u w:val="single"/>
          </w:rPr>
          <w:t>https://gdpr-info.eu/art-15-gdpr/</w:t>
        </w:r>
      </w:hyperlink>
    </w:p>
    <w:p w14:paraId="6EA0402A" w14:textId="77777777" w:rsidR="00F73F81" w:rsidRPr="00F73F81" w:rsidRDefault="00F73F81" w:rsidP="00F73F81">
      <w:pPr>
        <w:numPr>
          <w:ilvl w:val="0"/>
          <w:numId w:val="18"/>
        </w:numPr>
        <w:rPr>
          <w:sz w:val="28"/>
          <w:szCs w:val="28"/>
        </w:rPr>
      </w:pPr>
      <w:r w:rsidRPr="00F73F81">
        <w:rPr>
          <w:sz w:val="28"/>
          <w:szCs w:val="28"/>
        </w:rPr>
        <w:t>“Taming the DSAR Request Beast with eDiscovery Technology,”</w:t>
      </w:r>
    </w:p>
    <w:p w14:paraId="14CA8FCF" w14:textId="77777777" w:rsidR="00F73F81" w:rsidRPr="00F73F81" w:rsidRDefault="009442C3" w:rsidP="00F73F81">
      <w:pPr>
        <w:ind w:left="720"/>
        <w:rPr>
          <w:sz w:val="28"/>
          <w:szCs w:val="28"/>
        </w:rPr>
      </w:pPr>
      <w:hyperlink r:id="rId72">
        <w:r w:rsidR="00F73F81" w:rsidRPr="00F73F81">
          <w:rPr>
            <w:color w:val="1155CC"/>
            <w:sz w:val="28"/>
            <w:szCs w:val="28"/>
            <w:u w:val="single"/>
          </w:rPr>
          <w:t>https://resource.revealdata.com/en/blog/taming-dsar-request-beast-ediscovery</w:t>
        </w:r>
      </w:hyperlink>
      <w:r w:rsidR="00F73F81" w:rsidRPr="00F73F81">
        <w:rPr>
          <w:sz w:val="28"/>
          <w:szCs w:val="28"/>
        </w:rPr>
        <w:t xml:space="preserve">. </w:t>
      </w:r>
    </w:p>
    <w:p w14:paraId="39FBB81D" w14:textId="77777777" w:rsidR="00F73F81" w:rsidRPr="00F73F81" w:rsidRDefault="00F73F81" w:rsidP="00F73F81">
      <w:pPr>
        <w:rPr>
          <w:sz w:val="28"/>
          <w:szCs w:val="28"/>
        </w:rPr>
      </w:pPr>
    </w:p>
    <w:p w14:paraId="5BE55589" w14:textId="79352AF9" w:rsidR="00F73F81" w:rsidRPr="00F73F81" w:rsidRDefault="00F73F81" w:rsidP="00B0274D">
      <w:pPr>
        <w:pStyle w:val="ListParagraph"/>
        <w:rPr>
          <w:sz w:val="28"/>
          <w:szCs w:val="28"/>
        </w:rPr>
      </w:pPr>
    </w:p>
    <w:p w14:paraId="3234F422" w14:textId="34868A81" w:rsidR="00F73F81" w:rsidRDefault="00F73F81">
      <w:pPr>
        <w:rPr>
          <w:sz w:val="28"/>
          <w:szCs w:val="28"/>
        </w:rPr>
      </w:pPr>
    </w:p>
    <w:p w14:paraId="287C3BA6" w14:textId="41091F67" w:rsidR="00F73F81" w:rsidRDefault="00F73F81">
      <w:pPr>
        <w:rPr>
          <w:sz w:val="28"/>
          <w:szCs w:val="28"/>
        </w:rPr>
      </w:pPr>
    </w:p>
    <w:p w14:paraId="160692EE" w14:textId="153F6624" w:rsidR="00F73F81" w:rsidRDefault="00F73F81">
      <w:pPr>
        <w:rPr>
          <w:sz w:val="28"/>
          <w:szCs w:val="28"/>
        </w:rPr>
      </w:pPr>
    </w:p>
    <w:p w14:paraId="3C3E36F7" w14:textId="39CF6AF0" w:rsidR="00F73F81" w:rsidRDefault="00F73F81">
      <w:pPr>
        <w:rPr>
          <w:sz w:val="28"/>
          <w:szCs w:val="28"/>
        </w:rPr>
      </w:pPr>
    </w:p>
    <w:p w14:paraId="65463E6B" w14:textId="52D588C7" w:rsidR="00F73F81" w:rsidRDefault="00F73F81">
      <w:pPr>
        <w:rPr>
          <w:sz w:val="28"/>
          <w:szCs w:val="28"/>
        </w:rPr>
      </w:pPr>
    </w:p>
    <w:p w14:paraId="64ED2870" w14:textId="77777777" w:rsidR="00F73F81" w:rsidRDefault="00F73F81">
      <w:pPr>
        <w:rPr>
          <w:sz w:val="28"/>
          <w:szCs w:val="28"/>
        </w:rPr>
      </w:pPr>
    </w:p>
    <w:p w14:paraId="0A4AFDD0" w14:textId="48173AB8" w:rsidR="00F73F81" w:rsidRDefault="00F73F81">
      <w:pPr>
        <w:rPr>
          <w:sz w:val="28"/>
          <w:szCs w:val="28"/>
        </w:rPr>
      </w:pPr>
    </w:p>
    <w:sectPr w:rsidR="00F73F81" w:rsidSect="006162CD">
      <w:type w:val="continuous"/>
      <w:pgSz w:w="12240" w:h="15840"/>
      <w:pgMar w:top="720" w:right="720" w:bottom="432" w:left="720" w:header="720" w:footer="720" w:gutter="0"/>
      <w:pgNumType w:start="1"/>
      <w:cols w:num="2"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CE3C" w14:textId="77777777" w:rsidR="005954D5" w:rsidRDefault="005954D5" w:rsidP="00F73F81">
      <w:pPr>
        <w:spacing w:line="240" w:lineRule="auto"/>
      </w:pPr>
      <w:r>
        <w:separator/>
      </w:r>
    </w:p>
  </w:endnote>
  <w:endnote w:type="continuationSeparator" w:id="0">
    <w:p w14:paraId="7A0D72EE" w14:textId="77777777" w:rsidR="005954D5" w:rsidRDefault="005954D5" w:rsidP="00F73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433107"/>
      <w:docPartObj>
        <w:docPartGallery w:val="Page Numbers (Bottom of Page)"/>
        <w:docPartUnique/>
      </w:docPartObj>
    </w:sdtPr>
    <w:sdtEndPr>
      <w:rPr>
        <w:rStyle w:val="PageNumber"/>
      </w:rPr>
    </w:sdtEndPr>
    <w:sdtContent>
      <w:p w14:paraId="74165704" w14:textId="7DBD835D" w:rsidR="00D044EC" w:rsidRDefault="00D044EC" w:rsidP="00113F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20BAA" w14:textId="77777777" w:rsidR="00D044EC" w:rsidRDefault="00D0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785684"/>
      <w:docPartObj>
        <w:docPartGallery w:val="Page Numbers (Bottom of Page)"/>
        <w:docPartUnique/>
      </w:docPartObj>
    </w:sdtPr>
    <w:sdtEndPr>
      <w:rPr>
        <w:rStyle w:val="PageNumber"/>
      </w:rPr>
    </w:sdtEndPr>
    <w:sdtContent>
      <w:p w14:paraId="44FE9981" w14:textId="66FE7107" w:rsidR="00D044EC" w:rsidRDefault="00D044EC" w:rsidP="00113F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88A79F" w14:textId="72DC884B" w:rsidR="002E5CDD" w:rsidRDefault="002E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63C4" w14:textId="77777777" w:rsidR="005954D5" w:rsidRDefault="005954D5" w:rsidP="00F73F81">
      <w:pPr>
        <w:spacing w:line="240" w:lineRule="auto"/>
      </w:pPr>
      <w:r>
        <w:separator/>
      </w:r>
    </w:p>
  </w:footnote>
  <w:footnote w:type="continuationSeparator" w:id="0">
    <w:p w14:paraId="4EB0C876" w14:textId="77777777" w:rsidR="005954D5" w:rsidRDefault="005954D5" w:rsidP="00F73F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071"/>
    <w:multiLevelType w:val="multilevel"/>
    <w:tmpl w:val="AD5AF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334B0"/>
    <w:multiLevelType w:val="multilevel"/>
    <w:tmpl w:val="1C9A9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5B5E5E"/>
    <w:multiLevelType w:val="hybridMultilevel"/>
    <w:tmpl w:val="EDE4CA9C"/>
    <w:lvl w:ilvl="0" w:tplc="652A7BE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74FB1"/>
    <w:multiLevelType w:val="multilevel"/>
    <w:tmpl w:val="204AF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C596E"/>
    <w:multiLevelType w:val="hybridMultilevel"/>
    <w:tmpl w:val="3E82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54EE8"/>
    <w:multiLevelType w:val="multilevel"/>
    <w:tmpl w:val="E5E88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554F7C"/>
    <w:multiLevelType w:val="multilevel"/>
    <w:tmpl w:val="0818FB7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FD072B"/>
    <w:multiLevelType w:val="hybridMultilevel"/>
    <w:tmpl w:val="3AD4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31CAE"/>
    <w:multiLevelType w:val="multilevel"/>
    <w:tmpl w:val="FC68C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3E0031"/>
    <w:multiLevelType w:val="multilevel"/>
    <w:tmpl w:val="F22E8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F151A1"/>
    <w:multiLevelType w:val="multilevel"/>
    <w:tmpl w:val="B37C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3B5497"/>
    <w:multiLevelType w:val="multilevel"/>
    <w:tmpl w:val="FDBEF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7A3DA4"/>
    <w:multiLevelType w:val="multilevel"/>
    <w:tmpl w:val="02FE1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2E085A"/>
    <w:multiLevelType w:val="multilevel"/>
    <w:tmpl w:val="43543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CB04888"/>
    <w:multiLevelType w:val="multilevel"/>
    <w:tmpl w:val="823A6F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13C3AB1"/>
    <w:multiLevelType w:val="multilevel"/>
    <w:tmpl w:val="926A5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9F2AB7"/>
    <w:multiLevelType w:val="multilevel"/>
    <w:tmpl w:val="D2664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F04AD7"/>
    <w:multiLevelType w:val="multilevel"/>
    <w:tmpl w:val="CF9C2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2274E52"/>
    <w:multiLevelType w:val="multilevel"/>
    <w:tmpl w:val="E3BC5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36E3390"/>
    <w:multiLevelType w:val="multilevel"/>
    <w:tmpl w:val="CF9C2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4A730C6"/>
    <w:multiLevelType w:val="multilevel"/>
    <w:tmpl w:val="C3CCF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EE0638"/>
    <w:multiLevelType w:val="multilevel"/>
    <w:tmpl w:val="A0765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4A1104B"/>
    <w:multiLevelType w:val="multilevel"/>
    <w:tmpl w:val="9BD6C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9DF35AE"/>
    <w:multiLevelType w:val="multilevel"/>
    <w:tmpl w:val="9BD6C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8"/>
  </w:num>
  <w:num w:numId="3">
    <w:abstractNumId w:val="0"/>
  </w:num>
  <w:num w:numId="4">
    <w:abstractNumId w:val="8"/>
  </w:num>
  <w:num w:numId="5">
    <w:abstractNumId w:val="5"/>
  </w:num>
  <w:num w:numId="6">
    <w:abstractNumId w:val="10"/>
  </w:num>
  <w:num w:numId="7">
    <w:abstractNumId w:val="11"/>
  </w:num>
  <w:num w:numId="8">
    <w:abstractNumId w:val="6"/>
  </w:num>
  <w:num w:numId="9">
    <w:abstractNumId w:val="20"/>
  </w:num>
  <w:num w:numId="10">
    <w:abstractNumId w:val="12"/>
  </w:num>
  <w:num w:numId="11">
    <w:abstractNumId w:val="15"/>
  </w:num>
  <w:num w:numId="12">
    <w:abstractNumId w:val="1"/>
  </w:num>
  <w:num w:numId="13">
    <w:abstractNumId w:val="16"/>
  </w:num>
  <w:num w:numId="14">
    <w:abstractNumId w:val="21"/>
  </w:num>
  <w:num w:numId="15">
    <w:abstractNumId w:val="13"/>
  </w:num>
  <w:num w:numId="16">
    <w:abstractNumId w:val="22"/>
  </w:num>
  <w:num w:numId="17">
    <w:abstractNumId w:val="17"/>
  </w:num>
  <w:num w:numId="18">
    <w:abstractNumId w:val="9"/>
  </w:num>
  <w:num w:numId="19">
    <w:abstractNumId w:val="7"/>
  </w:num>
  <w:num w:numId="20">
    <w:abstractNumId w:val="19"/>
  </w:num>
  <w:num w:numId="21">
    <w:abstractNumId w:val="2"/>
  </w:num>
  <w:num w:numId="22">
    <w:abstractNumId w:val="23"/>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68"/>
    <w:rsid w:val="00050977"/>
    <w:rsid w:val="000D5C6D"/>
    <w:rsid w:val="000E2182"/>
    <w:rsid w:val="00187497"/>
    <w:rsid w:val="001A6544"/>
    <w:rsid w:val="0022595C"/>
    <w:rsid w:val="00261661"/>
    <w:rsid w:val="002B6428"/>
    <w:rsid w:val="002E5CDD"/>
    <w:rsid w:val="00300ED3"/>
    <w:rsid w:val="00324037"/>
    <w:rsid w:val="00383FDB"/>
    <w:rsid w:val="00391F6C"/>
    <w:rsid w:val="003E73F9"/>
    <w:rsid w:val="00407885"/>
    <w:rsid w:val="00473C9B"/>
    <w:rsid w:val="004A092D"/>
    <w:rsid w:val="004A1874"/>
    <w:rsid w:val="004B22BA"/>
    <w:rsid w:val="004E05DE"/>
    <w:rsid w:val="004E3FCC"/>
    <w:rsid w:val="004F3507"/>
    <w:rsid w:val="005107EA"/>
    <w:rsid w:val="00515D47"/>
    <w:rsid w:val="005954D5"/>
    <w:rsid w:val="00600BE1"/>
    <w:rsid w:val="006162CD"/>
    <w:rsid w:val="00616718"/>
    <w:rsid w:val="00654A98"/>
    <w:rsid w:val="00695238"/>
    <w:rsid w:val="006A6E8C"/>
    <w:rsid w:val="00785471"/>
    <w:rsid w:val="007E7FDB"/>
    <w:rsid w:val="007F64F6"/>
    <w:rsid w:val="00876653"/>
    <w:rsid w:val="008B7F07"/>
    <w:rsid w:val="008D494F"/>
    <w:rsid w:val="009030DC"/>
    <w:rsid w:val="009442C3"/>
    <w:rsid w:val="00946976"/>
    <w:rsid w:val="00991A3F"/>
    <w:rsid w:val="00A51198"/>
    <w:rsid w:val="00A531A1"/>
    <w:rsid w:val="00A55CF8"/>
    <w:rsid w:val="00A817E3"/>
    <w:rsid w:val="00AA3CE0"/>
    <w:rsid w:val="00B0274D"/>
    <w:rsid w:val="00B119D7"/>
    <w:rsid w:val="00B11F7D"/>
    <w:rsid w:val="00B23358"/>
    <w:rsid w:val="00B4772F"/>
    <w:rsid w:val="00BD3C61"/>
    <w:rsid w:val="00BF7200"/>
    <w:rsid w:val="00C1163E"/>
    <w:rsid w:val="00D02C3E"/>
    <w:rsid w:val="00D044EC"/>
    <w:rsid w:val="00D27A37"/>
    <w:rsid w:val="00D50FCE"/>
    <w:rsid w:val="00D55B93"/>
    <w:rsid w:val="00DF1881"/>
    <w:rsid w:val="00E21598"/>
    <w:rsid w:val="00E32291"/>
    <w:rsid w:val="00E46492"/>
    <w:rsid w:val="00E70B7D"/>
    <w:rsid w:val="00EE2E68"/>
    <w:rsid w:val="00EE3103"/>
    <w:rsid w:val="00EE73EC"/>
    <w:rsid w:val="00F1290F"/>
    <w:rsid w:val="00F32E8C"/>
    <w:rsid w:val="00F50252"/>
    <w:rsid w:val="00F61E7A"/>
    <w:rsid w:val="00F73F81"/>
    <w:rsid w:val="00FA5C6E"/>
    <w:rsid w:val="00FC4E5A"/>
    <w:rsid w:val="00FC72FC"/>
    <w:rsid w:val="00FF1A2D"/>
    <w:rsid w:val="00FF2819"/>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572AB"/>
  <w15:docId w15:val="{7F30B72E-477E-43E0-8766-58BEF164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D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2595C"/>
    <w:pPr>
      <w:ind w:left="720"/>
      <w:contextualSpacing/>
    </w:pPr>
  </w:style>
  <w:style w:type="paragraph" w:styleId="Header">
    <w:name w:val="header"/>
    <w:basedOn w:val="Normal"/>
    <w:link w:val="HeaderChar"/>
    <w:uiPriority w:val="99"/>
    <w:unhideWhenUsed/>
    <w:rsid w:val="00F73F81"/>
    <w:pPr>
      <w:tabs>
        <w:tab w:val="center" w:pos="4680"/>
        <w:tab w:val="right" w:pos="9360"/>
      </w:tabs>
      <w:spacing w:line="240" w:lineRule="auto"/>
    </w:pPr>
  </w:style>
  <w:style w:type="character" w:customStyle="1" w:styleId="HeaderChar">
    <w:name w:val="Header Char"/>
    <w:basedOn w:val="DefaultParagraphFont"/>
    <w:link w:val="Header"/>
    <w:uiPriority w:val="99"/>
    <w:rsid w:val="00F73F81"/>
  </w:style>
  <w:style w:type="paragraph" w:styleId="Footer">
    <w:name w:val="footer"/>
    <w:basedOn w:val="Normal"/>
    <w:link w:val="FooterChar"/>
    <w:uiPriority w:val="99"/>
    <w:unhideWhenUsed/>
    <w:rsid w:val="00F73F81"/>
    <w:pPr>
      <w:tabs>
        <w:tab w:val="center" w:pos="4680"/>
        <w:tab w:val="right" w:pos="9360"/>
      </w:tabs>
      <w:spacing w:line="240" w:lineRule="auto"/>
    </w:pPr>
  </w:style>
  <w:style w:type="character" w:customStyle="1" w:styleId="FooterChar">
    <w:name w:val="Footer Char"/>
    <w:basedOn w:val="DefaultParagraphFont"/>
    <w:link w:val="Footer"/>
    <w:uiPriority w:val="99"/>
    <w:rsid w:val="00F73F81"/>
  </w:style>
  <w:style w:type="paragraph" w:styleId="Revision">
    <w:name w:val="Revision"/>
    <w:hidden/>
    <w:uiPriority w:val="99"/>
    <w:semiHidden/>
    <w:rsid w:val="00695238"/>
    <w:pPr>
      <w:spacing w:line="240" w:lineRule="auto"/>
    </w:pPr>
  </w:style>
  <w:style w:type="character" w:styleId="Hyperlink">
    <w:name w:val="Hyperlink"/>
    <w:basedOn w:val="DefaultParagraphFont"/>
    <w:uiPriority w:val="99"/>
    <w:unhideWhenUsed/>
    <w:rsid w:val="00A51198"/>
    <w:rPr>
      <w:color w:val="0000FF" w:themeColor="hyperlink"/>
      <w:u w:val="single"/>
    </w:rPr>
  </w:style>
  <w:style w:type="character" w:styleId="UnresolvedMention">
    <w:name w:val="Unresolved Mention"/>
    <w:basedOn w:val="DefaultParagraphFont"/>
    <w:uiPriority w:val="99"/>
    <w:semiHidden/>
    <w:unhideWhenUsed/>
    <w:rsid w:val="00A51198"/>
    <w:rPr>
      <w:color w:val="605E5C"/>
      <w:shd w:val="clear" w:color="auto" w:fill="E1DFDD"/>
    </w:rPr>
  </w:style>
  <w:style w:type="character" w:styleId="PageNumber">
    <w:name w:val="page number"/>
    <w:basedOn w:val="DefaultParagraphFont"/>
    <w:uiPriority w:val="99"/>
    <w:semiHidden/>
    <w:unhideWhenUsed/>
    <w:rsid w:val="00D044EC"/>
  </w:style>
  <w:style w:type="paragraph" w:styleId="NormalWeb">
    <w:name w:val="Normal (Web)"/>
    <w:basedOn w:val="Normal"/>
    <w:uiPriority w:val="99"/>
    <w:semiHidden/>
    <w:unhideWhenUsed/>
    <w:rsid w:val="00C116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8554">
      <w:bodyDiv w:val="1"/>
      <w:marLeft w:val="0"/>
      <w:marRight w:val="0"/>
      <w:marTop w:val="0"/>
      <w:marBottom w:val="0"/>
      <w:divBdr>
        <w:top w:val="none" w:sz="0" w:space="0" w:color="auto"/>
        <w:left w:val="none" w:sz="0" w:space="0" w:color="auto"/>
        <w:bottom w:val="none" w:sz="0" w:space="0" w:color="auto"/>
        <w:right w:val="none" w:sz="0" w:space="0" w:color="auto"/>
      </w:divBdr>
    </w:div>
    <w:div w:id="1132863208">
      <w:bodyDiv w:val="1"/>
      <w:marLeft w:val="0"/>
      <w:marRight w:val="0"/>
      <w:marTop w:val="0"/>
      <w:marBottom w:val="0"/>
      <w:divBdr>
        <w:top w:val="none" w:sz="0" w:space="0" w:color="auto"/>
        <w:left w:val="none" w:sz="0" w:space="0" w:color="auto"/>
        <w:bottom w:val="none" w:sz="0" w:space="0" w:color="auto"/>
        <w:right w:val="none" w:sz="0" w:space="0" w:color="auto"/>
      </w:divBdr>
    </w:div>
    <w:div w:id="1718820409">
      <w:bodyDiv w:val="1"/>
      <w:marLeft w:val="0"/>
      <w:marRight w:val="0"/>
      <w:marTop w:val="0"/>
      <w:marBottom w:val="0"/>
      <w:divBdr>
        <w:top w:val="none" w:sz="0" w:space="0" w:color="auto"/>
        <w:left w:val="none" w:sz="0" w:space="0" w:color="auto"/>
        <w:bottom w:val="none" w:sz="0" w:space="0" w:color="auto"/>
        <w:right w:val="none" w:sz="0" w:space="0" w:color="auto"/>
      </w:divBdr>
    </w:div>
    <w:div w:id="1795371020">
      <w:bodyDiv w:val="1"/>
      <w:marLeft w:val="0"/>
      <w:marRight w:val="0"/>
      <w:marTop w:val="0"/>
      <w:marBottom w:val="0"/>
      <w:divBdr>
        <w:top w:val="none" w:sz="0" w:space="0" w:color="auto"/>
        <w:left w:val="none" w:sz="0" w:space="0" w:color="auto"/>
        <w:bottom w:val="none" w:sz="0" w:space="0" w:color="auto"/>
        <w:right w:val="none" w:sz="0" w:space="0" w:color="auto"/>
      </w:divBdr>
    </w:div>
    <w:div w:id="207489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mailto:gsocha@revealdata.com" TargetMode="External"/><Relationship Id="rId42" Type="http://schemas.openxmlformats.org/officeDocument/2006/relationships/hyperlink" Target="https://scholar.google.com/scholar_case?case=16430368982296015309&amp;q" TargetMode="External"/><Relationship Id="rId47" Type="http://schemas.openxmlformats.org/officeDocument/2006/relationships/hyperlink" Target="https://resource.revealdata.com/en/blog/what-is-relevant-data" TargetMode="External"/><Relationship Id="rId63" Type="http://schemas.openxmlformats.org/officeDocument/2006/relationships/hyperlink" Target="https://edrm.net/wiki/technology-assisted-review-tar-guidelines/" TargetMode="External"/><Relationship Id="rId68" Type="http://schemas.openxmlformats.org/officeDocument/2006/relationships/hyperlink" Target="https://resource.revealdata.com/en/blog/layering-legal-ai-models-faster-insights"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www.dso.ufl.edu/drc/" TargetMode="External"/><Relationship Id="rId11" Type="http://schemas.openxmlformats.org/officeDocument/2006/relationships/hyperlink" Target="https://www.linkedin.com/in/williamfhamilton"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students/" TargetMode="External"/><Relationship Id="rId40" Type="http://schemas.openxmlformats.org/officeDocument/2006/relationships/footer" Target="footer1.xml"/><Relationship Id="rId45" Type="http://schemas.openxmlformats.org/officeDocument/2006/relationships/hyperlink" Target="https://edrm.net/wiki-category/ai-ediscovery/" TargetMode="External"/><Relationship Id="rId53" Type="http://schemas.openxmlformats.org/officeDocument/2006/relationships/hyperlink" Target="https://resource.revealdata.com/en/blog/lawyers-love-reveals-brainspace-cluster-wheel" TargetMode="External"/><Relationship Id="rId58" Type="http://schemas.openxmlformats.org/officeDocument/2006/relationships/hyperlink" Target="https://resource.revealdata.com/en/blog/what-do-data-scientists-do" TargetMode="External"/><Relationship Id="rId66" Type="http://schemas.openxmlformats.org/officeDocument/2006/relationships/hyperlink" Target="https://resource.revealdata.com/en/blog/layering-legal-ai-models-faster-insights"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ormack.uwaterloo.ca/targlossary/" TargetMode="External"/><Relationship Id="rId19" Type="http://schemas.openxmlformats.org/officeDocument/2006/relationships/hyperlink" Target="https://studyskills.com/students/note-taking/%5d." TargetMode="External"/><Relationship Id="rId14" Type="http://schemas.openxmlformats.org/officeDocument/2006/relationships/image" Target="https://external-content.duckduckgo.com/iu/?u=https%3A%2F%2Ftse2.mm.bing.net%2Fth%3Fid%3DOIP.VzXcr-FpXYgN-vnX5-yHhgHaE0%26pid%3DApi&amp;f=1" TargetMode="External"/><Relationship Id="rId22" Type="http://schemas.openxmlformats.org/officeDocument/2006/relationships/hyperlink" Target="https://www.law.ufl.edu/life-at-uf-law/office-of-student-affairs/current-students/uf-law-student-handbook-and-academic-policies"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hyperlink" Target="https://www.eurospider.com/images/pddfs-ect/blair-maron-evaluation.pdf" TargetMode="External"/><Relationship Id="rId48" Type="http://schemas.openxmlformats.org/officeDocument/2006/relationships/hyperlink" Target="https://resource.revealdata.com/en/blog/document-review" TargetMode="External"/><Relationship Id="rId56" Type="http://schemas.openxmlformats.org/officeDocument/2006/relationships/hyperlink" Target="https://resource.revealdata.com/en/blog/image-recognition-classification-during-legal-review" TargetMode="External"/><Relationship Id="rId64" Type="http://schemas.openxmlformats.org/officeDocument/2006/relationships/hyperlink" Target="https://resource.revealdata.com/en/blog/technology-assisted-review" TargetMode="External"/><Relationship Id="rId69" Type="http://schemas.openxmlformats.org/officeDocument/2006/relationships/hyperlink" Target="https://gdpr.eu/" TargetMode="External"/><Relationship Id="rId8" Type="http://schemas.openxmlformats.org/officeDocument/2006/relationships/image" Target="media/image1.png"/><Relationship Id="rId51" Type="http://schemas.openxmlformats.org/officeDocument/2006/relationships/hyperlink" Target="https://resource.revealdata.com/en/blog/ai-in-legal-sector-obvious-choice" TargetMode="External"/><Relationship Id="rId72" Type="http://schemas.openxmlformats.org/officeDocument/2006/relationships/hyperlink" Target="https://resource.revealdata.com/en/blog/taming-dsar-request-beast-ediscovery" TargetMode="External"/><Relationship Id="rId3" Type="http://schemas.openxmlformats.org/officeDocument/2006/relationships/settings" Target="settings.xml"/><Relationship Id="rId12" Type="http://schemas.openxmlformats.org/officeDocument/2006/relationships/hyperlink" Target="http://www.quarles.com/william-bill-hamilton/" TargetMode="External"/><Relationship Id="rId17" Type="http://schemas.openxmlformats.org/officeDocument/2006/relationships/hyperlink" Target="https://designingyour.life/the-book/"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ufl.bluera.com/ufl/" TargetMode="External"/><Relationship Id="rId46" Type="http://schemas.openxmlformats.org/officeDocument/2006/relationships/hyperlink" Target="https://resource.revealdata.com/en/blog/after-15-years-has-the-ediscovery-edrm-model-been-realized" TargetMode="External"/><Relationship Id="rId59" Type="http://schemas.openxmlformats.org/officeDocument/2006/relationships/hyperlink" Target="https://www.americanbar.org/groups/litigation/committees/products-liability/practice/2019/tips-and-strategies-to-improve-your-depositions/" TargetMode="External"/><Relationship Id="rId67" Type="http://schemas.openxmlformats.org/officeDocument/2006/relationships/hyperlink" Target="https://resource.revealdata.com/en/blog/what-is-an-ai-model" TargetMode="External"/><Relationship Id="rId20" Type="http://schemas.openxmlformats.org/officeDocument/2006/relationships/hyperlink" Target="mailto:hamilton@law.ufl.edu" TargetMode="External"/><Relationship Id="rId41" Type="http://schemas.openxmlformats.org/officeDocument/2006/relationships/footer" Target="footer2.xml"/><Relationship Id="rId54" Type="http://schemas.openxmlformats.org/officeDocument/2006/relationships/hyperlink" Target="https://resource.revealdata.com/en/blog/image-recognition-classification-during-legal-review" TargetMode="External"/><Relationship Id="rId62" Type="http://schemas.openxmlformats.org/officeDocument/2006/relationships/hyperlink" Target="https://judicialstudies.duke.edu/sites/default/files/centers/judicialstudies/TAR_conference/Panel_2_TAR_for_Smart_People.pdf" TargetMode="External"/><Relationship Id="rId70" Type="http://schemas.openxmlformats.org/officeDocument/2006/relationships/hyperlink" Target="https://oag.ca.gov/privacy/ccp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cynthiahamilton\Downloads\.%20http:\www.amazon.com\Make-It-Stick-Successful-Learning\dp\0674729013"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www.law.ufl.edu/life-at-uf-law/office-of-student-affairs/current-students/forms-applications/exam-delays-accommodations-form" TargetMode="External"/><Relationship Id="rId49" Type="http://schemas.openxmlformats.org/officeDocument/2006/relationships/hyperlink" Target="https://resource.revealdata.com/en/blog/legal-ai-software-document-review-next-level" TargetMode="External"/><Relationship Id="rId57" Type="http://schemas.openxmlformats.org/officeDocument/2006/relationships/hyperlink" Target="https://resource.revealdata.com/en/blog/exquisite-ediscovery-magic-data-anomaly-detection" TargetMode="External"/><Relationship Id="rId10" Type="http://schemas.openxmlformats.org/officeDocument/2006/relationships/hyperlink" Target="https://www.law.ufl.edu/areas-of-study/institutes/icair" TargetMode="External"/><Relationship Id="rId31" Type="http://schemas.openxmlformats.org/officeDocument/2006/relationships/hyperlink" Target="http://www.dso.ufl.edu/drc/" TargetMode="External"/><Relationship Id="rId44" Type="http://schemas.openxmlformats.org/officeDocument/2006/relationships/hyperlink" Target="https://scholarship.richmond.edu/cgi/viewcontent.cgi?article=1344&amp;context=jolt" TargetMode="External"/><Relationship Id="rId52" Type="http://schemas.openxmlformats.org/officeDocument/2006/relationships/hyperlink" Target="https://resource.revealdata.com/en/blog/pattern-recognition-software-for-legal-compliance" TargetMode="External"/><Relationship Id="rId60" Type="http://schemas.openxmlformats.org/officeDocument/2006/relationships/hyperlink" Target="https://plg.uwaterloo.ca/~gvcormac/caldemo/AprMay16_EdiscoveryBulletin.pdf" TargetMode="External"/><Relationship Id="rId65" Type="http://schemas.openxmlformats.org/officeDocument/2006/relationships/hyperlink" Target="https://resource.revealdata.com/en/blog/supervised-machine-learnin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ufl.edu/faculty/william-hamilton" TargetMode="External"/><Relationship Id="rId13" Type="http://schemas.openxmlformats.org/officeDocument/2006/relationships/image" Target="media/image2.jpeg"/><Relationship Id="rId18" Type="http://schemas.openxmlformats.org/officeDocument/2006/relationships/image" Target="media/image4.png"/><Relationship Id="rId39" Type="http://schemas.openxmlformats.org/officeDocument/2006/relationships/hyperlink" Target="https://gatorevals.aa.ufl.edu/public-results/" TargetMode="External"/><Relationship Id="rId34" Type="http://schemas.openxmlformats.org/officeDocument/2006/relationships/hyperlink" Target="http://www.dso.ufl.edu/drc/" TargetMode="External"/><Relationship Id="rId50" Type="http://schemas.openxmlformats.org/officeDocument/2006/relationships/hyperlink" Target="https://edrm.net/edrm-model/" TargetMode="External"/><Relationship Id="rId55" Type="http://schemas.openxmlformats.org/officeDocument/2006/relationships/hyperlink" Target="https://resource.revealdata.com/en/blog/ediscovery-ai-image-recognition" TargetMode="External"/><Relationship Id="rId7" Type="http://schemas.openxmlformats.org/officeDocument/2006/relationships/hyperlink" Target="https://www.linkedin.com/in/charles-duff-757a2273" TargetMode="External"/><Relationship Id="rId71" Type="http://schemas.openxmlformats.org/officeDocument/2006/relationships/hyperlink" Target="https://gdpr-info.eu/art-15-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4104</Words>
  <Characters>23393</Characters>
  <Application>Microsoft Office Word</Application>
  <DocSecurity>4</DocSecurity>
  <Lines>194</Lines>
  <Paragraphs>54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Hour 1: Introduction and Overview</vt:lpstr>
      <vt:lpstr>Hour 2: Data Analytic Frameworks</vt:lpstr>
      <vt:lpstr>First Day Readings</vt:lpstr>
      <vt:lpstr>Hour 3: Data Analytics Industry and Tools</vt:lpstr>
      <vt:lpstr>Hour 1: AI Communications Analysis</vt:lpstr>
      <vt:lpstr>Hour 2: AI Sentiment Analysis</vt:lpstr>
      <vt:lpstr>Hour 3: Image Analysis</vt:lpstr>
      <vt:lpstr>Second Day Readings</vt:lpstr>
      <vt:lpstr>Hour 1: FRCP 26(f)</vt:lpstr>
      <vt:lpstr>Hour 2: AI and Deposition Preparation</vt:lpstr>
      <vt:lpstr>Third Day Readings</vt:lpstr>
      <vt:lpstr>Hour 3: AI and Privilege Review</vt:lpstr>
      <vt:lpstr>Hour 1: Early TAR</vt:lpstr>
      <vt:lpstr>Hour 2: The Response</vt:lpstr>
      <vt:lpstr>Hour 3: TAR in Action</vt:lpstr>
      <vt:lpstr/>
      <vt:lpstr>Hour 1: Data Privacy</vt:lpstr>
      <vt:lpstr>Hour 2: Course Review, Summary, and Conclusion</vt:lpstr>
      <vt:lpstr>Fifth Day Readings</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2021-12-13T15:28:00Z</dcterms:created>
  <dcterms:modified xsi:type="dcterms:W3CDTF">2021-12-13T15:28:00Z</dcterms:modified>
</cp:coreProperties>
</file>