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71" w:rsidRPr="00EE1DB5" w:rsidRDefault="00253245" w:rsidP="000B5755">
      <w:pPr>
        <w:pStyle w:val="Heading1"/>
        <w:rPr>
          <w:rFonts w:ascii="Calibri" w:hAnsi="Calibri" w:cs="Calibri"/>
        </w:rPr>
      </w:pPr>
      <w:r>
        <w:rPr>
          <w:rFonts w:ascii="Calibri" w:hAnsi="Calibri" w:cs="Calibri"/>
        </w:rPr>
        <w:t>Legal Writing II</w:t>
      </w:r>
    </w:p>
    <w:p w:rsidR="002978F1" w:rsidRPr="002978F1" w:rsidRDefault="00CD747A" w:rsidP="002978F1">
      <w:pPr>
        <w:pStyle w:val="Heading4"/>
        <w:rPr>
          <w:rFonts w:cs="Calibri"/>
        </w:rPr>
      </w:pPr>
      <w:r>
        <w:rPr>
          <w:rFonts w:cs="Calibri"/>
        </w:rPr>
        <w:t xml:space="preserve">LAW </w:t>
      </w:r>
      <w:r w:rsidR="002978F1">
        <w:rPr>
          <w:rFonts w:cs="Calibri"/>
        </w:rPr>
        <w:t>6930</w:t>
      </w:r>
      <w:r w:rsidR="00253245">
        <w:rPr>
          <w:rFonts w:cs="Calibri"/>
        </w:rPr>
        <w:t xml:space="preserve">, Section </w:t>
      </w:r>
      <w:r w:rsidR="002978F1">
        <w:rPr>
          <w:rFonts w:cs="Calibri"/>
        </w:rPr>
        <w:t>1 Q (cLASS NO. 26462)</w:t>
      </w:r>
    </w:p>
    <w:p w:rsidR="00AA7B71" w:rsidRPr="00EE1DB5" w:rsidRDefault="00253245" w:rsidP="005A63C4">
      <w:pPr>
        <w:pStyle w:val="Heading4"/>
        <w:rPr>
          <w:rFonts w:cs="Calibri"/>
        </w:rPr>
      </w:pPr>
      <w:r>
        <w:rPr>
          <w:rFonts w:cs="Calibri"/>
        </w:rPr>
        <w:t>3</w:t>
      </w:r>
      <w:r w:rsidR="00835E26" w:rsidRPr="00EE1DB5">
        <w:rPr>
          <w:rFonts w:cs="Calibri"/>
        </w:rPr>
        <w:t xml:space="preserve"> Credit Hours</w:t>
      </w:r>
    </w:p>
    <w:p w:rsidR="00A271BD" w:rsidRPr="00516244" w:rsidRDefault="002978F1" w:rsidP="005A63C4">
      <w:pPr>
        <w:pStyle w:val="Heading4"/>
        <w:rPr>
          <w:rStyle w:val="ItemDescription"/>
          <w:rFonts w:eastAsia="Times New Roman"/>
          <w:i w:val="0"/>
          <w:szCs w:val="24"/>
        </w:rPr>
      </w:pPr>
      <w:r>
        <w:rPr>
          <w:rStyle w:val="ItemDescription"/>
          <w:rFonts w:eastAsia="Times New Roman"/>
          <w:i w:val="0"/>
          <w:szCs w:val="24"/>
        </w:rPr>
        <w:t>sPRING</w:t>
      </w:r>
      <w:r w:rsidR="002A4D4D">
        <w:rPr>
          <w:rStyle w:val="ItemDescription"/>
          <w:rFonts w:eastAsia="Times New Roman"/>
          <w:i w:val="0"/>
          <w:szCs w:val="24"/>
        </w:rPr>
        <w:t xml:space="preserve"> 20</w:t>
      </w:r>
      <w:r w:rsidR="00FD7929">
        <w:rPr>
          <w:rStyle w:val="ItemDescription"/>
          <w:rFonts w:eastAsia="Times New Roman"/>
          <w:i w:val="0"/>
          <w:szCs w:val="24"/>
        </w:rPr>
        <w:t>2</w:t>
      </w:r>
      <w:r>
        <w:rPr>
          <w:rStyle w:val="ItemDescription"/>
          <w:rFonts w:eastAsia="Times New Roman"/>
          <w:i w:val="0"/>
          <w:szCs w:val="24"/>
        </w:rPr>
        <w:t>2</w:t>
      </w:r>
    </w:p>
    <w:p w:rsidR="00C5152A" w:rsidRDefault="00CA598F" w:rsidP="0075423B">
      <w:pPr>
        <w:pStyle w:val="Heading4"/>
        <w:rPr>
          <w:rStyle w:val="ItemDescription"/>
          <w:rFonts w:eastAsia="Times New Roman"/>
          <w:i w:val="0"/>
        </w:rPr>
      </w:pPr>
      <w:r>
        <w:rPr>
          <w:rStyle w:val="ItemDescription"/>
          <w:rFonts w:eastAsia="Times New Roman"/>
          <w:i w:val="0"/>
        </w:rPr>
        <w:t xml:space="preserve">Class location: </w:t>
      </w:r>
      <w:r w:rsidR="002978F1">
        <w:rPr>
          <w:rStyle w:val="ItemDescription"/>
          <w:rFonts w:eastAsia="Times New Roman"/>
          <w:i w:val="0"/>
        </w:rPr>
        <w:t>355d</w:t>
      </w:r>
      <w:r w:rsidR="00C5152A">
        <w:rPr>
          <w:rStyle w:val="ItemDescription"/>
          <w:rFonts w:eastAsia="Times New Roman"/>
          <w:i w:val="0"/>
        </w:rPr>
        <w:t xml:space="preserve"> Holland hall</w:t>
      </w:r>
    </w:p>
    <w:p w:rsidR="00AA7B71" w:rsidRPr="00EE1DB5" w:rsidRDefault="00253245" w:rsidP="0075423B">
      <w:pPr>
        <w:pStyle w:val="Heading4"/>
        <w:rPr>
          <w:rStyle w:val="ItemDescription"/>
          <w:rFonts w:eastAsia="Times New Roman"/>
          <w:i w:val="0"/>
        </w:rPr>
      </w:pPr>
      <w:r>
        <w:rPr>
          <w:rStyle w:val="ItemDescription"/>
          <w:rFonts w:eastAsia="Times New Roman"/>
          <w:i w:val="0"/>
        </w:rPr>
        <w:t>MONDAYS AND WEDNESDAYS</w:t>
      </w:r>
      <w:r w:rsidR="00CF2B7F" w:rsidRPr="00EE1DB5">
        <w:rPr>
          <w:rStyle w:val="ItemDescription"/>
          <w:rFonts w:eastAsia="Times New Roman"/>
          <w:i w:val="0"/>
        </w:rPr>
        <w:t xml:space="preserve">, </w:t>
      </w:r>
      <w:r w:rsidR="002978F1">
        <w:rPr>
          <w:rStyle w:val="ItemDescription"/>
          <w:rFonts w:eastAsia="Times New Roman"/>
          <w:i w:val="0"/>
        </w:rPr>
        <w:t xml:space="preserve">3:00 – 4:25 pm </w:t>
      </w:r>
    </w:p>
    <w:p w:rsidR="00AA7B71" w:rsidRDefault="00D343F3" w:rsidP="00835E26">
      <w:pPr>
        <w:spacing w:before="0" w:after="0" w:line="240" w:lineRule="auto"/>
        <w:rPr>
          <w:rStyle w:val="ItemDescription"/>
        </w:rPr>
      </w:pPr>
      <w:r>
        <w:rPr>
          <w:rStyle w:val="Heading3Char"/>
          <w:rFonts w:cs="Calibri"/>
        </w:rPr>
        <w:t>profess</w:t>
      </w:r>
      <w:r w:rsidR="00AA7B71" w:rsidRPr="00EE1DB5">
        <w:rPr>
          <w:rStyle w:val="Heading3Char"/>
          <w:rFonts w:cs="Calibri"/>
        </w:rPr>
        <w:t>or:</w:t>
      </w:r>
      <w:r w:rsidR="00A271BD" w:rsidRPr="00EE1DB5">
        <w:rPr>
          <w:rFonts w:eastAsia="Calibri" w:cs="Calibri"/>
        </w:rPr>
        <w:tab/>
      </w:r>
      <w:r w:rsidR="00C8019D">
        <w:rPr>
          <w:rStyle w:val="ItemDescription"/>
        </w:rPr>
        <w:t>Mary E. Adkins</w:t>
      </w:r>
    </w:p>
    <w:p w:rsidR="00CA7237" w:rsidRDefault="00CA7237" w:rsidP="00835E26">
      <w:pPr>
        <w:spacing w:before="0" w:after="0" w:line="240" w:lineRule="auto"/>
        <w:rPr>
          <w:rStyle w:val="ItemDescription"/>
        </w:rPr>
      </w:pPr>
      <w:r>
        <w:rPr>
          <w:rStyle w:val="ItemDescription"/>
        </w:rPr>
        <w:tab/>
      </w:r>
      <w:r>
        <w:rPr>
          <w:rStyle w:val="ItemDescription"/>
        </w:rPr>
        <w:tab/>
      </w:r>
      <w:r w:rsidRPr="00CA7237">
        <w:rPr>
          <w:rStyle w:val="ItemDescription"/>
          <w:i w:val="0"/>
        </w:rPr>
        <w:t>Email:</w:t>
      </w:r>
      <w:r>
        <w:rPr>
          <w:rStyle w:val="ItemDescription"/>
        </w:rPr>
        <w:t xml:space="preserve">  </w:t>
      </w:r>
      <w:hyperlink r:id="rId7" w:history="1">
        <w:r w:rsidR="00C8019D" w:rsidRPr="00277866">
          <w:rPr>
            <w:rStyle w:val="Hyperlink"/>
            <w:rFonts w:eastAsia="Calibri" w:cs="Calibri"/>
          </w:rPr>
          <w:t>adkinsm@law.ufl.edu</w:t>
        </w:r>
      </w:hyperlink>
    </w:p>
    <w:p w:rsidR="00CA7237" w:rsidRDefault="00CA7237" w:rsidP="00835E26">
      <w:pPr>
        <w:spacing w:before="0" w:after="0" w:line="240" w:lineRule="auto"/>
        <w:rPr>
          <w:rStyle w:val="ItemDescription"/>
          <w:i w:val="0"/>
        </w:rPr>
      </w:pPr>
      <w:r>
        <w:rPr>
          <w:rStyle w:val="ItemDescription"/>
        </w:rPr>
        <w:tab/>
      </w:r>
      <w:r>
        <w:rPr>
          <w:rStyle w:val="ItemDescription"/>
        </w:rPr>
        <w:tab/>
      </w:r>
      <w:r w:rsidRPr="00CA7237">
        <w:rPr>
          <w:rStyle w:val="ItemDescription"/>
          <w:i w:val="0"/>
        </w:rPr>
        <w:t>Office Phone:</w:t>
      </w:r>
      <w:r>
        <w:rPr>
          <w:rStyle w:val="ItemDescription"/>
        </w:rPr>
        <w:t xml:space="preserve">  </w:t>
      </w:r>
      <w:r w:rsidRPr="00CA7237">
        <w:rPr>
          <w:rStyle w:val="ItemDescription"/>
          <w:i w:val="0"/>
        </w:rPr>
        <w:t>352.273.0</w:t>
      </w:r>
      <w:r w:rsidR="00C8019D">
        <w:rPr>
          <w:rStyle w:val="ItemDescription"/>
          <w:i w:val="0"/>
        </w:rPr>
        <w:t>880</w:t>
      </w:r>
    </w:p>
    <w:p w:rsidR="00CA7237" w:rsidRPr="00CA7237" w:rsidRDefault="00C8019D" w:rsidP="00835E26">
      <w:pPr>
        <w:spacing w:before="0" w:after="0" w:line="240" w:lineRule="auto"/>
        <w:rPr>
          <w:rStyle w:val="ItemDescription"/>
          <w:i w:val="0"/>
        </w:rPr>
      </w:pPr>
      <w:r>
        <w:rPr>
          <w:rStyle w:val="ItemDescription"/>
          <w:i w:val="0"/>
        </w:rPr>
        <w:tab/>
      </w:r>
      <w:r>
        <w:rPr>
          <w:rStyle w:val="ItemDescription"/>
          <w:i w:val="0"/>
        </w:rPr>
        <w:tab/>
        <w:t xml:space="preserve">Office Location:  </w:t>
      </w:r>
      <w:r w:rsidR="00CA7237">
        <w:rPr>
          <w:rStyle w:val="ItemDescription"/>
          <w:i w:val="0"/>
        </w:rPr>
        <w:t>3</w:t>
      </w:r>
      <w:r>
        <w:rPr>
          <w:rStyle w:val="ItemDescription"/>
          <w:i w:val="0"/>
        </w:rPr>
        <w:t>18 Holland Hall</w:t>
      </w:r>
    </w:p>
    <w:p w:rsidR="00AA7B71" w:rsidRPr="00EE1DB5" w:rsidRDefault="00D343F3" w:rsidP="00835E26">
      <w:pPr>
        <w:ind w:left="2160" w:hanging="2160"/>
        <w:rPr>
          <w:rStyle w:val="ItemDescription"/>
        </w:rPr>
      </w:pPr>
      <w:r>
        <w:rPr>
          <w:rStyle w:val="Heading3Char"/>
          <w:rFonts w:cs="Calibri"/>
        </w:rPr>
        <w:t>office</w:t>
      </w:r>
      <w:r w:rsidR="00AA7B71" w:rsidRPr="00EE1DB5">
        <w:rPr>
          <w:rStyle w:val="Heading3Char"/>
          <w:rFonts w:cs="Calibri"/>
        </w:rPr>
        <w:t xml:space="preserve"> Hours:</w:t>
      </w:r>
      <w:r w:rsidR="00AA7B71" w:rsidRPr="00EE1DB5">
        <w:rPr>
          <w:rFonts w:eastAsia="Calibri" w:cs="Calibri"/>
        </w:rPr>
        <w:tab/>
      </w:r>
    </w:p>
    <w:p w:rsidR="005F21D7" w:rsidRPr="00EE1DB5" w:rsidRDefault="00C8019D" w:rsidP="005F21D7">
      <w:pPr>
        <w:jc w:val="both"/>
        <w:rPr>
          <w:rFonts w:eastAsia="Calibri" w:cs="Calibri"/>
        </w:rPr>
      </w:pPr>
      <w:r w:rsidRPr="00827F69">
        <w:rPr>
          <w:rFonts w:eastAsia="Calibri" w:cs="Calibri"/>
          <w:u w:val="single"/>
        </w:rPr>
        <w:t>Mondays 1:</w:t>
      </w:r>
      <w:r w:rsidR="00827F69">
        <w:rPr>
          <w:rFonts w:eastAsia="Calibri" w:cs="Calibri"/>
          <w:u w:val="single"/>
        </w:rPr>
        <w:t>15 – 2:</w:t>
      </w:r>
      <w:r w:rsidR="005643AF">
        <w:rPr>
          <w:rFonts w:eastAsia="Calibri" w:cs="Calibri"/>
          <w:u w:val="single"/>
        </w:rPr>
        <w:t>45</w:t>
      </w:r>
      <w:r w:rsidRPr="00827F69">
        <w:rPr>
          <w:rFonts w:eastAsia="Calibri" w:cs="Calibri"/>
          <w:u w:val="single"/>
        </w:rPr>
        <w:t xml:space="preserve">, Wednesdays </w:t>
      </w:r>
      <w:r w:rsidR="00827F69">
        <w:rPr>
          <w:rFonts w:eastAsia="Calibri" w:cs="Calibri"/>
          <w:u w:val="single"/>
        </w:rPr>
        <w:t>9:30 – 10:30</w:t>
      </w:r>
      <w:r w:rsidRPr="00827F69">
        <w:rPr>
          <w:rFonts w:eastAsia="Calibri" w:cs="Calibri"/>
        </w:rPr>
        <w:t xml:space="preserve">, </w:t>
      </w:r>
      <w:r w:rsidR="00827F69">
        <w:rPr>
          <w:rFonts w:eastAsia="Calibri" w:cs="Calibri"/>
        </w:rPr>
        <w:t xml:space="preserve">and by appointment. While you may always walk in during office hours, by signing up through Canvas you will have priority. </w:t>
      </w:r>
      <w:r w:rsidR="005F21D7" w:rsidRPr="00EE1DB5">
        <w:rPr>
          <w:rFonts w:eastAsia="Calibri" w:cs="Calibri"/>
        </w:rPr>
        <w:t xml:space="preserve">I will hold extended office hours during the weeks before assignments are due. This will ensure that all students wanting to meet can do so. </w:t>
      </w:r>
    </w:p>
    <w:p w:rsidR="005F21D7" w:rsidRPr="00EE1DB5" w:rsidRDefault="005F21D7" w:rsidP="005F21D7">
      <w:pPr>
        <w:jc w:val="both"/>
        <w:rPr>
          <w:rFonts w:eastAsia="Calibri" w:cs="Calibri"/>
        </w:rPr>
      </w:pPr>
      <w:r w:rsidRPr="00EE1DB5">
        <w:rPr>
          <w:rFonts w:eastAsia="Calibri" w:cs="Calibri"/>
        </w:rPr>
        <w:t xml:space="preserve">Please keep in touch with me! I try to respond to emails quickly. Please contact me if you have any questions regarding the course or a specific assignment. </w:t>
      </w:r>
      <w:r>
        <w:rPr>
          <w:rFonts w:eastAsia="Calibri" w:cs="Calibri"/>
        </w:rPr>
        <w:t xml:space="preserve"> </w:t>
      </w:r>
    </w:p>
    <w:p w:rsidR="00516244" w:rsidRPr="00EE1DB5" w:rsidRDefault="00AA7B71" w:rsidP="005D4A63">
      <w:pPr>
        <w:spacing w:before="0" w:after="0" w:line="240" w:lineRule="auto"/>
        <w:jc w:val="both"/>
        <w:rPr>
          <w:rFonts w:cs="Calibri"/>
          <w:color w:val="000000"/>
          <w:szCs w:val="24"/>
        </w:rPr>
      </w:pPr>
      <w:r w:rsidRPr="00EE1DB5">
        <w:rPr>
          <w:rStyle w:val="Heading3Char"/>
          <w:rFonts w:cs="Calibri"/>
        </w:rPr>
        <w:t>Course Website:</w:t>
      </w:r>
      <w:r w:rsidRPr="00EE1DB5">
        <w:rPr>
          <w:rFonts w:eastAsia="Calibri" w:cs="Calibri"/>
        </w:rPr>
        <w:tab/>
      </w:r>
      <w:hyperlink r:id="rId8" w:history="1">
        <w:r w:rsidR="00516244" w:rsidRPr="00EE1DB5">
          <w:rPr>
            <w:rStyle w:val="Hyperlink"/>
            <w:rFonts w:eastAsia="Calibri" w:cs="Calibri"/>
          </w:rPr>
          <w:t>http://elearning.ufl.edu/</w:t>
        </w:r>
      </w:hyperlink>
      <w:r w:rsidR="00516244" w:rsidRPr="00EE1DB5">
        <w:rPr>
          <w:rStyle w:val="ItemDescription"/>
        </w:rPr>
        <w:t xml:space="preserve"> </w:t>
      </w:r>
      <w:r w:rsidR="00516244" w:rsidRPr="00EE1DB5">
        <w:rPr>
          <w:rFonts w:cs="Calibri"/>
          <w:color w:val="000000"/>
          <w:szCs w:val="24"/>
        </w:rPr>
        <w:t xml:space="preserve">You are responsible for reviewing the page for course updates. </w:t>
      </w:r>
      <w:r w:rsidR="005D4A63">
        <w:rPr>
          <w:rFonts w:cs="Calibri"/>
          <w:color w:val="000000"/>
          <w:szCs w:val="24"/>
        </w:rPr>
        <w:t xml:space="preserve"> </w:t>
      </w:r>
      <w:r w:rsidR="00CD747A">
        <w:rPr>
          <w:rFonts w:cs="Calibri"/>
          <w:color w:val="000000"/>
          <w:szCs w:val="24"/>
        </w:rPr>
        <w:t>I use the “Announcements” section of Canvas as my main source of communication with my students.  Check it frequently.</w:t>
      </w:r>
      <w:r w:rsidR="00C8019D">
        <w:rPr>
          <w:rFonts w:cs="Calibri"/>
          <w:color w:val="000000"/>
          <w:szCs w:val="24"/>
        </w:rPr>
        <w:t xml:space="preserve"> I also use the e-mail feature.</w:t>
      </w:r>
    </w:p>
    <w:p w:rsidR="00AA7B71" w:rsidRPr="00EE1DB5" w:rsidRDefault="00AA7B71" w:rsidP="005D4A63">
      <w:pPr>
        <w:jc w:val="both"/>
        <w:rPr>
          <w:rStyle w:val="Heading3Char"/>
          <w:rFonts w:cs="Calibri"/>
        </w:rPr>
      </w:pPr>
      <w:r w:rsidRPr="00EE1DB5">
        <w:rPr>
          <w:rStyle w:val="Heading3Char"/>
          <w:rFonts w:cs="Calibri"/>
        </w:rPr>
        <w:t>Required Text</w:t>
      </w:r>
      <w:r w:rsidR="00827F69">
        <w:rPr>
          <w:rStyle w:val="Heading3Char"/>
          <w:rFonts w:cs="Calibri"/>
        </w:rPr>
        <w:t>s</w:t>
      </w:r>
      <w:r w:rsidRPr="00EE1DB5">
        <w:rPr>
          <w:rStyle w:val="Heading3Char"/>
          <w:rFonts w:cs="Calibri"/>
        </w:rPr>
        <w:t>:</w:t>
      </w:r>
      <w:r w:rsidRPr="00EE1DB5">
        <w:rPr>
          <w:rStyle w:val="Heading3Char"/>
          <w:rFonts w:cs="Calibri"/>
        </w:rPr>
        <w:tab/>
      </w:r>
    </w:p>
    <w:p w:rsidR="005F21D7" w:rsidRPr="00827F69" w:rsidRDefault="00827F69" w:rsidP="005F21D7">
      <w:pPr>
        <w:jc w:val="both"/>
      </w:pPr>
      <w:r>
        <w:rPr>
          <w:iCs/>
        </w:rPr>
        <w:t>Rocklin, Rocklin, Coughlin, and Patrick</w:t>
      </w:r>
      <w:r w:rsidR="002978F1">
        <w:rPr>
          <w:iCs/>
        </w:rPr>
        <w:t xml:space="preserve">, </w:t>
      </w:r>
      <w:r w:rsidR="002978F1">
        <w:rPr>
          <w:i/>
          <w:iCs/>
        </w:rPr>
        <w:t>An Advocate Persuades</w:t>
      </w:r>
      <w:r>
        <w:rPr>
          <w:i/>
          <w:iCs/>
        </w:rPr>
        <w:t xml:space="preserve"> </w:t>
      </w:r>
      <w:r>
        <w:rPr>
          <w:iCs/>
        </w:rPr>
        <w:t>(2016)</w:t>
      </w:r>
    </w:p>
    <w:p w:rsidR="005F21D7" w:rsidRDefault="005F21D7" w:rsidP="005F21D7">
      <w:pPr>
        <w:jc w:val="both"/>
        <w:rPr>
          <w:rFonts w:cs="Calibri"/>
          <w:b/>
          <w:caps/>
          <w:color w:val="243F60"/>
        </w:rPr>
      </w:pPr>
      <w:r w:rsidRPr="00EE1DB5">
        <w:rPr>
          <w:rFonts w:cs="Calibri"/>
          <w:bCs/>
          <w:color w:val="000000"/>
          <w:szCs w:val="24"/>
        </w:rPr>
        <w:t>The Bluebook:</w:t>
      </w:r>
      <w:r w:rsidRPr="00EE1DB5">
        <w:rPr>
          <w:rFonts w:cs="Calibri"/>
          <w:bCs/>
          <w:i/>
          <w:color w:val="000000"/>
          <w:szCs w:val="24"/>
        </w:rPr>
        <w:t xml:space="preserve"> A Uniform System of Citation</w:t>
      </w:r>
      <w:r w:rsidRPr="00EE1DB5">
        <w:rPr>
          <w:rFonts w:cs="Calibri"/>
          <w:bCs/>
          <w:color w:val="000000"/>
          <w:szCs w:val="24"/>
        </w:rPr>
        <w:t xml:space="preserve"> (</w:t>
      </w:r>
      <w:r>
        <w:rPr>
          <w:rFonts w:cs="Calibri"/>
          <w:bCs/>
          <w:color w:val="000000"/>
          <w:szCs w:val="24"/>
        </w:rPr>
        <w:t>21</w:t>
      </w:r>
      <w:r w:rsidRPr="002978F1">
        <w:rPr>
          <w:rFonts w:cs="Calibri"/>
          <w:bCs/>
          <w:color w:val="000000"/>
          <w:szCs w:val="24"/>
        </w:rPr>
        <w:t>st</w:t>
      </w:r>
      <w:r>
        <w:rPr>
          <w:rFonts w:cs="Calibri"/>
          <w:bCs/>
          <w:color w:val="000000"/>
          <w:szCs w:val="24"/>
        </w:rPr>
        <w:t xml:space="preserve"> ed.</w:t>
      </w:r>
      <w:r w:rsidRPr="00EE1DB5">
        <w:rPr>
          <w:rFonts w:cs="Calibri"/>
          <w:bCs/>
          <w:color w:val="000000"/>
          <w:szCs w:val="24"/>
        </w:rPr>
        <w:t xml:space="preserve">) </w:t>
      </w:r>
    </w:p>
    <w:p w:rsidR="00D72DBF" w:rsidRDefault="00D72DBF" w:rsidP="00910C25">
      <w:pPr>
        <w:jc w:val="both"/>
        <w:rPr>
          <w:rStyle w:val="Heading3Char"/>
          <w:rFonts w:cs="Calibri"/>
        </w:rPr>
      </w:pPr>
    </w:p>
    <w:p w:rsidR="00312A4E" w:rsidRDefault="00312A4E" w:rsidP="00910C25">
      <w:pPr>
        <w:jc w:val="both"/>
        <w:rPr>
          <w:rStyle w:val="Heading3Char"/>
          <w:rFonts w:cs="Calibri"/>
        </w:rPr>
      </w:pPr>
    </w:p>
    <w:p w:rsidR="00312A4E" w:rsidRDefault="00312A4E" w:rsidP="00910C25">
      <w:pPr>
        <w:jc w:val="both"/>
        <w:rPr>
          <w:rStyle w:val="Heading3Char"/>
          <w:rFonts w:cs="Calibri"/>
        </w:rPr>
      </w:pPr>
    </w:p>
    <w:p w:rsidR="00D72DBF" w:rsidRDefault="00D72DBF" w:rsidP="00910C25">
      <w:pPr>
        <w:jc w:val="both"/>
        <w:rPr>
          <w:rStyle w:val="Heading3Char"/>
          <w:rFonts w:cs="Calibri"/>
        </w:rPr>
      </w:pPr>
    </w:p>
    <w:p w:rsidR="00AA7B71" w:rsidRPr="00691679" w:rsidRDefault="00AA7B71" w:rsidP="00910C25">
      <w:pPr>
        <w:jc w:val="both"/>
        <w:rPr>
          <w:rStyle w:val="ItemDescription"/>
        </w:rPr>
      </w:pPr>
      <w:r w:rsidRPr="00691679">
        <w:rPr>
          <w:rStyle w:val="Heading3Char"/>
          <w:rFonts w:cs="Calibri"/>
        </w:rPr>
        <w:t xml:space="preserve">Course </w:t>
      </w:r>
      <w:r w:rsidR="00CF2B7F" w:rsidRPr="00691679">
        <w:rPr>
          <w:rStyle w:val="Heading3Char"/>
          <w:rFonts w:cs="Calibri"/>
        </w:rPr>
        <w:t xml:space="preserve">Objective and </w:t>
      </w:r>
      <w:r w:rsidRPr="00691679">
        <w:rPr>
          <w:rStyle w:val="Heading3Char"/>
          <w:rFonts w:cs="Calibri"/>
        </w:rPr>
        <w:t>Goals</w:t>
      </w:r>
      <w:r w:rsidR="00CF2B7F" w:rsidRPr="00691679">
        <w:rPr>
          <w:rStyle w:val="Heading3Char"/>
          <w:rFonts w:cs="Calibri"/>
        </w:rPr>
        <w:t>:</w:t>
      </w:r>
    </w:p>
    <w:p w:rsidR="0001631B" w:rsidRPr="00691679" w:rsidRDefault="0001631B" w:rsidP="00DD02D8">
      <w:pPr>
        <w:spacing w:before="0" w:after="0" w:line="240" w:lineRule="auto"/>
        <w:jc w:val="both"/>
        <w:rPr>
          <w:rFonts w:eastAsia="Calibri" w:cs="Calibri"/>
          <w:color w:val="000000"/>
          <w:szCs w:val="24"/>
        </w:rPr>
      </w:pPr>
      <w:r w:rsidRPr="00691679">
        <w:rPr>
          <w:rFonts w:eastAsia="Calibri" w:cs="Calibri"/>
          <w:color w:val="000000"/>
          <w:szCs w:val="24"/>
        </w:rPr>
        <w:t xml:space="preserve">The primary objective of this course is for you to learn how to construct a thorough legal argument and express it effectively and </w:t>
      </w:r>
      <w:r w:rsidRPr="00691679">
        <w:rPr>
          <w:rFonts w:eastAsia="Calibri" w:cs="Calibri"/>
          <w:color w:val="000000"/>
          <w:szCs w:val="24"/>
          <w:u w:val="single"/>
        </w:rPr>
        <w:t>persuasively</w:t>
      </w:r>
      <w:r w:rsidRPr="00691679">
        <w:rPr>
          <w:rFonts w:eastAsia="Calibri" w:cs="Calibri"/>
          <w:color w:val="000000"/>
          <w:szCs w:val="24"/>
        </w:rPr>
        <w:t xml:space="preserve"> in writing.  An additional objective is for you to learn how to perform effectively in presenting oral argument in support of your legal position.</w:t>
      </w:r>
      <w:r w:rsidR="00D530F5">
        <w:rPr>
          <w:rFonts w:eastAsia="Calibri" w:cs="Calibri"/>
          <w:color w:val="000000"/>
          <w:szCs w:val="24"/>
        </w:rPr>
        <w:t xml:space="preserve"> Finally, you will further refine your research strategies.</w:t>
      </w:r>
    </w:p>
    <w:p w:rsidR="00527A00" w:rsidRPr="00691679" w:rsidRDefault="0001631B" w:rsidP="0001631B">
      <w:pPr>
        <w:spacing w:before="0" w:after="0" w:line="240" w:lineRule="auto"/>
        <w:rPr>
          <w:rFonts w:eastAsia="Calibri" w:cs="Calibri"/>
          <w:color w:val="000000"/>
          <w:szCs w:val="24"/>
        </w:rPr>
      </w:pPr>
      <w:r w:rsidRPr="00691679">
        <w:rPr>
          <w:rFonts w:eastAsia="Calibri" w:cs="Calibri"/>
          <w:color w:val="000000"/>
          <w:szCs w:val="24"/>
        </w:rPr>
        <w:t> </w:t>
      </w:r>
    </w:p>
    <w:p w:rsidR="0001631B" w:rsidRPr="00691679" w:rsidRDefault="0001631B" w:rsidP="00DD02D8">
      <w:pPr>
        <w:spacing w:before="0" w:after="0" w:line="240" w:lineRule="auto"/>
        <w:jc w:val="both"/>
        <w:rPr>
          <w:rFonts w:eastAsia="Calibri" w:cs="Calibri"/>
          <w:color w:val="000000"/>
          <w:szCs w:val="24"/>
        </w:rPr>
      </w:pPr>
      <w:r w:rsidRPr="00691679">
        <w:rPr>
          <w:rFonts w:eastAsia="Calibri" w:cs="Calibri"/>
          <w:color w:val="000000"/>
          <w:szCs w:val="24"/>
        </w:rPr>
        <w:t>Upon completion of this course, you should be able to</w:t>
      </w:r>
      <w:r w:rsidR="00E93780" w:rsidRPr="00691679">
        <w:rPr>
          <w:rFonts w:eastAsia="Calibri" w:cs="Calibri"/>
          <w:color w:val="000000"/>
          <w:szCs w:val="24"/>
        </w:rPr>
        <w:t>:</w:t>
      </w:r>
    </w:p>
    <w:p w:rsidR="00527A00" w:rsidRPr="005F21D7" w:rsidRDefault="00527A00" w:rsidP="00DD02D8">
      <w:pPr>
        <w:spacing w:before="0" w:after="0" w:line="240" w:lineRule="auto"/>
        <w:jc w:val="both"/>
        <w:rPr>
          <w:rFonts w:eastAsia="Calibri" w:cs="Calibri"/>
          <w:color w:val="000000"/>
          <w:szCs w:val="24"/>
          <w:highlight w:val="yellow"/>
        </w:rPr>
      </w:pPr>
    </w:p>
    <w:p w:rsidR="00907CFF" w:rsidRPr="003A4A65" w:rsidRDefault="00907CFF" w:rsidP="00907CFF">
      <w:pPr>
        <w:numPr>
          <w:ilvl w:val="0"/>
          <w:numId w:val="9"/>
        </w:numPr>
        <w:spacing w:before="0" w:after="0" w:line="240" w:lineRule="auto"/>
        <w:rPr>
          <w:rFonts w:cs="Calibri"/>
          <w:szCs w:val="24"/>
        </w:rPr>
      </w:pPr>
      <w:r w:rsidRPr="003A4A65">
        <w:rPr>
          <w:rFonts w:cs="Calibri"/>
          <w:szCs w:val="24"/>
        </w:rPr>
        <w:t>Continue practicing how to research, analyze, and write about legal issues under time constraint</w:t>
      </w:r>
      <w:r w:rsidR="00EA6E9B" w:rsidRPr="003A4A65">
        <w:rPr>
          <w:rFonts w:cs="Calibri"/>
          <w:szCs w:val="24"/>
        </w:rPr>
        <w:t>s.</w:t>
      </w:r>
    </w:p>
    <w:p w:rsidR="00907CFF" w:rsidRPr="003A4A65" w:rsidRDefault="00907CFF" w:rsidP="00907CFF">
      <w:pPr>
        <w:numPr>
          <w:ilvl w:val="0"/>
          <w:numId w:val="9"/>
        </w:numPr>
        <w:spacing w:before="0" w:after="0" w:line="240" w:lineRule="auto"/>
        <w:rPr>
          <w:rFonts w:cs="Calibri"/>
          <w:szCs w:val="24"/>
        </w:rPr>
      </w:pPr>
      <w:r w:rsidRPr="003A4A65">
        <w:rPr>
          <w:rFonts w:cs="Calibri"/>
          <w:szCs w:val="24"/>
        </w:rPr>
        <w:t>Demonstrate increasing levels of citation literacy: the ability both to read legal citations and to write them with appropriate placement and style.</w:t>
      </w:r>
    </w:p>
    <w:p w:rsidR="00682C94" w:rsidRDefault="00682C94" w:rsidP="00682C94">
      <w:pPr>
        <w:numPr>
          <w:ilvl w:val="0"/>
          <w:numId w:val="9"/>
        </w:numPr>
        <w:spacing w:before="0" w:after="0" w:line="240" w:lineRule="auto"/>
        <w:jc w:val="both"/>
        <w:rPr>
          <w:rFonts w:eastAsia="Calibri" w:cs="Calibri"/>
          <w:color w:val="000000"/>
          <w:szCs w:val="24"/>
        </w:rPr>
      </w:pPr>
      <w:r w:rsidRPr="00682C94">
        <w:rPr>
          <w:rFonts w:eastAsia="Calibri" w:cs="Calibri"/>
          <w:color w:val="000000"/>
          <w:szCs w:val="24"/>
        </w:rPr>
        <w:t>Apply a lawyer’s ethical and professional standards in the context of written and oral advocacy.</w:t>
      </w:r>
    </w:p>
    <w:p w:rsidR="00682C94" w:rsidRPr="00682C94" w:rsidRDefault="00682C94" w:rsidP="00682C94">
      <w:pPr>
        <w:numPr>
          <w:ilvl w:val="0"/>
          <w:numId w:val="9"/>
        </w:numPr>
        <w:spacing w:before="0" w:after="0" w:line="240" w:lineRule="auto"/>
        <w:jc w:val="both"/>
        <w:rPr>
          <w:rFonts w:eastAsia="Calibri" w:cs="Calibri"/>
          <w:color w:val="000000"/>
          <w:szCs w:val="24"/>
        </w:rPr>
      </w:pPr>
      <w:r w:rsidRPr="00682C94">
        <w:rPr>
          <w:rFonts w:eastAsia="Calibri" w:cs="Calibri"/>
          <w:color w:val="000000"/>
          <w:szCs w:val="24"/>
        </w:rPr>
        <w:t>Frame a legal issue to persuade a court to rule in your favor.</w:t>
      </w:r>
    </w:p>
    <w:p w:rsidR="007B18AF" w:rsidRPr="003A4A65" w:rsidRDefault="007B18AF" w:rsidP="007B18AF">
      <w:pPr>
        <w:numPr>
          <w:ilvl w:val="0"/>
          <w:numId w:val="9"/>
        </w:numPr>
        <w:spacing w:before="0" w:after="0" w:line="240" w:lineRule="auto"/>
        <w:rPr>
          <w:rFonts w:cs="Calibri"/>
          <w:szCs w:val="24"/>
        </w:rPr>
      </w:pPr>
      <w:r w:rsidRPr="003A4A65">
        <w:rPr>
          <w:rFonts w:eastAsia="Calibri" w:cs="Calibri"/>
          <w:color w:val="000000"/>
          <w:szCs w:val="24"/>
        </w:rPr>
        <w:t>Demonstrate ability to engage in effective legal analysis and advocacy through, for example, constructing persuasive rules, effectively employing analogical reasoning, strategically applying law to fact utilizing policy arguments and selecting a persuasive and logical organizational structure.</w:t>
      </w:r>
    </w:p>
    <w:p w:rsidR="0001631B" w:rsidRPr="003A4A65" w:rsidRDefault="00527A00" w:rsidP="007B18AF">
      <w:pPr>
        <w:numPr>
          <w:ilvl w:val="0"/>
          <w:numId w:val="9"/>
        </w:numPr>
        <w:spacing w:before="0" w:after="0" w:line="240" w:lineRule="auto"/>
        <w:rPr>
          <w:rFonts w:cs="Calibri"/>
          <w:szCs w:val="24"/>
        </w:rPr>
      </w:pPr>
      <w:r w:rsidRPr="003A4A65">
        <w:rPr>
          <w:rFonts w:cs="Calibri"/>
          <w:szCs w:val="24"/>
        </w:rPr>
        <w:t xml:space="preserve">Demonstrate an ability to </w:t>
      </w:r>
      <w:r w:rsidR="00827F69">
        <w:rPr>
          <w:rFonts w:cs="Calibri"/>
          <w:szCs w:val="24"/>
        </w:rPr>
        <w:t>communicate your</w:t>
      </w:r>
      <w:r w:rsidRPr="003A4A65">
        <w:rPr>
          <w:rFonts w:cs="Calibri"/>
          <w:szCs w:val="24"/>
        </w:rPr>
        <w:t xml:space="preserve"> legal analysis in a polished, readable, and appropriately concise written produc</w:t>
      </w:r>
      <w:r w:rsidR="009E64BC" w:rsidRPr="003A4A65">
        <w:rPr>
          <w:rFonts w:cs="Calibri"/>
          <w:szCs w:val="24"/>
        </w:rPr>
        <w:t>t, including motion memos and appellate briefs.</w:t>
      </w:r>
    </w:p>
    <w:p w:rsidR="009E64BC" w:rsidRPr="003A4A65" w:rsidRDefault="00FC0868" w:rsidP="007B18AF">
      <w:pPr>
        <w:numPr>
          <w:ilvl w:val="0"/>
          <w:numId w:val="9"/>
        </w:numPr>
        <w:spacing w:before="0" w:after="0" w:line="240" w:lineRule="auto"/>
        <w:rPr>
          <w:rFonts w:cs="Calibri"/>
          <w:szCs w:val="24"/>
        </w:rPr>
      </w:pPr>
      <w:r w:rsidRPr="003A4A65">
        <w:rPr>
          <w:rFonts w:cs="Calibri"/>
          <w:szCs w:val="24"/>
        </w:rPr>
        <w:t>Demonstrate a</w:t>
      </w:r>
      <w:r w:rsidR="009E64BC" w:rsidRPr="003A4A65">
        <w:rPr>
          <w:rFonts w:cs="Calibri"/>
          <w:szCs w:val="24"/>
        </w:rPr>
        <w:t xml:space="preserve"> fundamental</w:t>
      </w:r>
      <w:r w:rsidRPr="003A4A65">
        <w:rPr>
          <w:rFonts w:cs="Calibri"/>
          <w:szCs w:val="24"/>
        </w:rPr>
        <w:t xml:space="preserve"> understanding </w:t>
      </w:r>
      <w:r w:rsidR="00827F69">
        <w:rPr>
          <w:rFonts w:cs="Calibri"/>
          <w:szCs w:val="24"/>
        </w:rPr>
        <w:t xml:space="preserve">of </w:t>
      </w:r>
      <w:r w:rsidR="009E64BC" w:rsidRPr="003A4A65">
        <w:rPr>
          <w:rFonts w:cs="Calibri"/>
          <w:szCs w:val="24"/>
        </w:rPr>
        <w:t>the</w:t>
      </w:r>
      <w:r w:rsidR="009638D3" w:rsidRPr="003A4A65">
        <w:rPr>
          <w:rFonts w:cs="Calibri"/>
          <w:szCs w:val="24"/>
        </w:rPr>
        <w:t xml:space="preserve"> </w:t>
      </w:r>
      <w:r w:rsidR="009E64BC" w:rsidRPr="003A4A65">
        <w:rPr>
          <w:rFonts w:cs="Calibri"/>
          <w:szCs w:val="24"/>
        </w:rPr>
        <w:t xml:space="preserve">trial process, including the filing of trial motions. </w:t>
      </w:r>
    </w:p>
    <w:p w:rsidR="0001631B" w:rsidRPr="003A4A65" w:rsidRDefault="0001631B" w:rsidP="00DD02D8">
      <w:pPr>
        <w:numPr>
          <w:ilvl w:val="0"/>
          <w:numId w:val="5"/>
        </w:numPr>
        <w:spacing w:before="0" w:after="0" w:line="240" w:lineRule="auto"/>
        <w:jc w:val="both"/>
        <w:rPr>
          <w:rFonts w:eastAsia="Calibri" w:cs="Calibri"/>
          <w:color w:val="000000"/>
          <w:szCs w:val="24"/>
        </w:rPr>
      </w:pPr>
      <w:r w:rsidRPr="003A4A65">
        <w:rPr>
          <w:rFonts w:eastAsia="Calibri" w:cs="Calibri"/>
          <w:color w:val="000000"/>
          <w:szCs w:val="24"/>
        </w:rPr>
        <w:t>Demonstrate an understanding of the basic appellate process and fundamental appellate concepts, including the decision to appeal.</w:t>
      </w:r>
    </w:p>
    <w:p w:rsidR="0001631B" w:rsidRPr="003A4A65" w:rsidRDefault="0001631B" w:rsidP="00DD02D8">
      <w:pPr>
        <w:numPr>
          <w:ilvl w:val="0"/>
          <w:numId w:val="5"/>
        </w:numPr>
        <w:spacing w:before="0" w:after="0" w:line="240" w:lineRule="auto"/>
        <w:jc w:val="both"/>
        <w:rPr>
          <w:rFonts w:eastAsia="Calibri" w:cs="Calibri"/>
          <w:color w:val="000000"/>
          <w:szCs w:val="24"/>
        </w:rPr>
      </w:pPr>
      <w:r w:rsidRPr="003A4A65">
        <w:rPr>
          <w:rFonts w:eastAsia="Calibri" w:cs="Calibri"/>
          <w:color w:val="000000"/>
          <w:szCs w:val="24"/>
        </w:rPr>
        <w:t>Edit and proofread persuasive legal document</w:t>
      </w:r>
      <w:r w:rsidR="00682C94" w:rsidRPr="003A4A65">
        <w:rPr>
          <w:rFonts w:eastAsia="Calibri" w:cs="Calibri"/>
          <w:color w:val="000000"/>
          <w:szCs w:val="24"/>
        </w:rPr>
        <w:t>s.</w:t>
      </w:r>
    </w:p>
    <w:p w:rsidR="00907CFF" w:rsidRPr="003A4A65" w:rsidRDefault="00907CFF" w:rsidP="00907CFF">
      <w:pPr>
        <w:numPr>
          <w:ilvl w:val="0"/>
          <w:numId w:val="5"/>
        </w:numPr>
        <w:spacing w:before="0" w:after="0" w:line="240" w:lineRule="auto"/>
        <w:rPr>
          <w:rFonts w:cs="Calibri"/>
          <w:szCs w:val="24"/>
        </w:rPr>
      </w:pPr>
      <w:r w:rsidRPr="003A4A65">
        <w:rPr>
          <w:rFonts w:cs="Calibri"/>
          <w:szCs w:val="24"/>
        </w:rPr>
        <w:t>Present legal arguments, and answer questions effectively, in meetings or simulated hearings.</w:t>
      </w:r>
    </w:p>
    <w:p w:rsidR="0001631B" w:rsidRPr="003A4A65" w:rsidRDefault="0001631B" w:rsidP="00DD02D8">
      <w:pPr>
        <w:numPr>
          <w:ilvl w:val="0"/>
          <w:numId w:val="5"/>
        </w:numPr>
        <w:spacing w:before="0" w:after="0" w:line="240" w:lineRule="auto"/>
        <w:jc w:val="both"/>
        <w:rPr>
          <w:rFonts w:eastAsia="Calibri" w:cs="Calibri"/>
          <w:color w:val="000000"/>
          <w:szCs w:val="24"/>
        </w:rPr>
      </w:pPr>
      <w:r w:rsidRPr="003A4A65">
        <w:rPr>
          <w:rFonts w:eastAsia="Calibri" w:cs="Calibri"/>
          <w:color w:val="000000"/>
          <w:szCs w:val="24"/>
        </w:rPr>
        <w:t>Prepare and effectively present an oral argument in support of your legal position</w:t>
      </w:r>
      <w:r w:rsidR="00907CFF" w:rsidRPr="003A4A65">
        <w:rPr>
          <w:rFonts w:eastAsia="Calibri" w:cs="Calibri"/>
          <w:color w:val="000000"/>
          <w:szCs w:val="24"/>
        </w:rPr>
        <w:t xml:space="preserve"> in a simulated appellate oral argument.</w:t>
      </w:r>
    </w:p>
    <w:p w:rsidR="00BF32D4" w:rsidRPr="003E16C1" w:rsidRDefault="00BF32D4" w:rsidP="009F1B5B">
      <w:pPr>
        <w:pStyle w:val="NormalWeb"/>
        <w:rPr>
          <w:rFonts w:ascii="Calibri" w:hAnsi="Calibri" w:cs="Calibri"/>
          <w:color w:val="000000"/>
        </w:rPr>
      </w:pPr>
    </w:p>
    <w:p w:rsidR="00BF32D4" w:rsidRPr="003E16C1" w:rsidRDefault="00BF32D4" w:rsidP="00E93780">
      <w:pPr>
        <w:pStyle w:val="NormalWeb"/>
        <w:jc w:val="both"/>
        <w:rPr>
          <w:rFonts w:ascii="Calibri" w:hAnsi="Calibri" w:cs="Calibri"/>
          <w:color w:val="000000"/>
        </w:rPr>
      </w:pPr>
      <w:r w:rsidRPr="003E16C1">
        <w:rPr>
          <w:rFonts w:ascii="Calibri" w:hAnsi="Calibri" w:cs="Calibri"/>
          <w:color w:val="000000"/>
        </w:rPr>
        <w:t xml:space="preserve">It is anticipated that you will spend approximately </w:t>
      </w:r>
      <w:r w:rsidR="005F21D7">
        <w:rPr>
          <w:rFonts w:ascii="Calibri" w:hAnsi="Calibri" w:cs="Calibri"/>
          <w:color w:val="000000"/>
        </w:rPr>
        <w:t>2</w:t>
      </w:r>
      <w:r w:rsidRPr="003E16C1">
        <w:rPr>
          <w:rFonts w:ascii="Calibri" w:hAnsi="Calibri" w:cs="Calibri"/>
          <w:color w:val="000000"/>
        </w:rPr>
        <w:t xml:space="preserve"> hours out of class reading and preparing for in class assignments for every 1 hour in class.</w:t>
      </w:r>
      <w:r w:rsidR="00971223">
        <w:rPr>
          <w:rFonts w:ascii="Calibri" w:hAnsi="Calibri" w:cs="Calibri"/>
          <w:color w:val="000000"/>
        </w:rPr>
        <w:t xml:space="preserve"> </w:t>
      </w:r>
    </w:p>
    <w:p w:rsidR="009807FA" w:rsidRDefault="009807FA" w:rsidP="00E93780">
      <w:pPr>
        <w:pStyle w:val="NormalWeb"/>
        <w:jc w:val="both"/>
        <w:rPr>
          <w:rFonts w:ascii="Calibri" w:hAnsi="Calibri" w:cs="Calibri"/>
          <w:color w:val="000000"/>
        </w:rPr>
      </w:pPr>
    </w:p>
    <w:p w:rsidR="00120951" w:rsidRDefault="00120951" w:rsidP="00120951">
      <w:pPr>
        <w:jc w:val="both"/>
        <w:rPr>
          <w:rStyle w:val="Heading3Char"/>
          <w:rFonts w:cs="Calibri"/>
        </w:rPr>
      </w:pPr>
    </w:p>
    <w:p w:rsidR="00120951" w:rsidRDefault="00120951" w:rsidP="00120951">
      <w:pPr>
        <w:jc w:val="both"/>
        <w:rPr>
          <w:rStyle w:val="Heading3Char"/>
          <w:rFonts w:cs="Calibri"/>
        </w:rPr>
      </w:pPr>
    </w:p>
    <w:p w:rsidR="00120951" w:rsidRDefault="00120951" w:rsidP="00120951">
      <w:pPr>
        <w:jc w:val="both"/>
        <w:rPr>
          <w:rStyle w:val="Heading3Char"/>
          <w:rFonts w:cs="Calibri"/>
        </w:rPr>
      </w:pPr>
    </w:p>
    <w:p w:rsidR="00120951" w:rsidRDefault="00120951" w:rsidP="00120951">
      <w:pPr>
        <w:jc w:val="both"/>
        <w:rPr>
          <w:rStyle w:val="Heading3Char"/>
          <w:rFonts w:cs="Calibri"/>
        </w:rPr>
      </w:pPr>
    </w:p>
    <w:p w:rsidR="00120951" w:rsidRPr="00EE1DB5" w:rsidRDefault="00120951" w:rsidP="00120951">
      <w:pPr>
        <w:jc w:val="both"/>
        <w:rPr>
          <w:rStyle w:val="ItemDescription"/>
        </w:rPr>
      </w:pPr>
      <w:r w:rsidRPr="00EE1DB5">
        <w:rPr>
          <w:rStyle w:val="Heading3Char"/>
          <w:rFonts w:cs="Calibri"/>
        </w:rPr>
        <w:t xml:space="preserve">Course </w:t>
      </w:r>
      <w:r>
        <w:rPr>
          <w:rStyle w:val="Heading3Char"/>
          <w:rFonts w:cs="Calibri"/>
        </w:rPr>
        <w:t>EVALUATIONS</w:t>
      </w:r>
      <w:r w:rsidRPr="00EE1DB5">
        <w:rPr>
          <w:rStyle w:val="Heading3Char"/>
          <w:rFonts w:cs="Calibri"/>
        </w:rPr>
        <w:t>:</w:t>
      </w:r>
    </w:p>
    <w:p w:rsidR="009807FA" w:rsidRPr="00120951" w:rsidRDefault="002978F1" w:rsidP="00120951">
      <w:pPr>
        <w:jc w:val="both"/>
        <w:rPr>
          <w:sz w:val="22"/>
        </w:rPr>
      </w:pPr>
      <w:r>
        <w:t>Please</w:t>
      </w:r>
      <w:r w:rsidR="00120951">
        <w:t xml:space="preserve"> provide professional and respectful feedback on the quality of instruction in this course by completing course evaluations online via GatorEvals. Guidance on how to give feedback in a professional and respectful manner is available at https://gatorevals.aa.ufl.edu/students/.  </w:t>
      </w:r>
      <w:r>
        <w:t xml:space="preserve">UF will notify you </w:t>
      </w:r>
      <w:r w:rsidR="00120951">
        <w:t>when the evaluation period opens</w:t>
      </w:r>
      <w:r>
        <w:t>; you</w:t>
      </w:r>
      <w:r w:rsidR="00120951">
        <w:t xml:space="preserve"> can complete evaluations through the email </w:t>
      </w:r>
      <w:r>
        <w:t>you</w:t>
      </w:r>
      <w:r w:rsidR="00120951">
        <w:t xml:space="preserve"> receive from GatorEvals in their Canvas course menu under GatorEvals OR via https://ufl.bluera.com/ufl/.  Summaries of course evaluation results are available to students at https://gatorevals.aa.ufl.edu/public-results/.</w:t>
      </w:r>
    </w:p>
    <w:p w:rsidR="00AA7B71" w:rsidRPr="00EE1DB5" w:rsidRDefault="00AA7B71" w:rsidP="0075423B">
      <w:pPr>
        <w:pStyle w:val="Heading2"/>
        <w:rPr>
          <w:rFonts w:eastAsia="Calibri" w:cs="Calibri"/>
        </w:rPr>
      </w:pPr>
      <w:r w:rsidRPr="00EE1DB5">
        <w:rPr>
          <w:rFonts w:eastAsia="Calibri" w:cs="Calibri"/>
        </w:rPr>
        <w:t>Course Policies:</w:t>
      </w:r>
    </w:p>
    <w:p w:rsidR="00AA7B71" w:rsidRPr="00EE1DB5" w:rsidRDefault="00AA7B71">
      <w:pPr>
        <w:spacing w:before="120"/>
        <w:rPr>
          <w:rStyle w:val="Heading3Char"/>
          <w:rFonts w:cs="Calibri"/>
        </w:rPr>
      </w:pPr>
      <w:r w:rsidRPr="00EE1DB5">
        <w:rPr>
          <w:rStyle w:val="Heading3Char"/>
          <w:rFonts w:cs="Calibri"/>
        </w:rPr>
        <w:t xml:space="preserve">Attendance Policy:  </w:t>
      </w:r>
    </w:p>
    <w:p w:rsidR="00423D8A" w:rsidRPr="00EE1DB5" w:rsidRDefault="002978F1" w:rsidP="00423D8A">
      <w:pPr>
        <w:spacing w:before="0" w:after="0" w:line="240" w:lineRule="auto"/>
        <w:jc w:val="both"/>
        <w:rPr>
          <w:rFonts w:cs="Calibri"/>
          <w:b/>
          <w:color w:val="000000"/>
          <w:szCs w:val="24"/>
        </w:rPr>
      </w:pPr>
      <w:r>
        <w:rPr>
          <w:rFonts w:cs="Calibri"/>
          <w:color w:val="000000"/>
          <w:szCs w:val="24"/>
        </w:rPr>
        <w:t>I will circulate an attendance sheet</w:t>
      </w:r>
      <w:r w:rsidR="00A9342E" w:rsidRPr="00344C6E">
        <w:rPr>
          <w:rFonts w:cs="Calibri"/>
          <w:color w:val="000000"/>
          <w:szCs w:val="24"/>
        </w:rPr>
        <w:t xml:space="preserve"> during each class period.  </w:t>
      </w:r>
      <w:r w:rsidR="00A366EA">
        <w:rPr>
          <w:rFonts w:cs="Calibri"/>
          <w:color w:val="000000"/>
          <w:szCs w:val="24"/>
        </w:rPr>
        <w:t xml:space="preserve">You are </w:t>
      </w:r>
      <w:r>
        <w:rPr>
          <w:rFonts w:cs="Calibri"/>
          <w:color w:val="000000"/>
          <w:szCs w:val="24"/>
        </w:rPr>
        <w:t>expected to attend every class</w:t>
      </w:r>
      <w:r w:rsidR="00A9342E" w:rsidRPr="00344C6E">
        <w:rPr>
          <w:rFonts w:cs="Calibri"/>
          <w:color w:val="000000"/>
          <w:szCs w:val="24"/>
        </w:rPr>
        <w:t xml:space="preserve">. </w:t>
      </w:r>
      <w:r>
        <w:rPr>
          <w:rFonts w:cs="Calibri"/>
          <w:color w:val="000000"/>
          <w:szCs w:val="24"/>
        </w:rPr>
        <w:t xml:space="preserve">However, </w:t>
      </w:r>
      <w:r w:rsidRPr="002978F1">
        <w:rPr>
          <w:rFonts w:cs="Calibri"/>
          <w:b/>
          <w:color w:val="000000"/>
          <w:szCs w:val="24"/>
        </w:rPr>
        <w:t>mi</w:t>
      </w:r>
      <w:r w:rsidR="00A366EA">
        <w:rPr>
          <w:rFonts w:cs="Calibri"/>
          <w:b/>
          <w:color w:val="000000"/>
          <w:szCs w:val="24"/>
        </w:rPr>
        <w:t xml:space="preserve">ssing more than two </w:t>
      </w:r>
      <w:r w:rsidR="00110DA5" w:rsidRPr="00344C6E">
        <w:rPr>
          <w:rFonts w:cs="Calibri"/>
          <w:b/>
          <w:color w:val="000000"/>
          <w:szCs w:val="24"/>
        </w:rPr>
        <w:t>class periods</w:t>
      </w:r>
      <w:r w:rsidR="00910C25" w:rsidRPr="00344C6E">
        <w:rPr>
          <w:rFonts w:cs="Calibri"/>
          <w:b/>
          <w:color w:val="000000"/>
          <w:szCs w:val="24"/>
        </w:rPr>
        <w:t xml:space="preserve"> may</w:t>
      </w:r>
      <w:r w:rsidR="00747626" w:rsidRPr="00344C6E">
        <w:rPr>
          <w:rFonts w:cs="Calibri"/>
          <w:b/>
          <w:color w:val="000000"/>
          <w:szCs w:val="24"/>
        </w:rPr>
        <w:t xml:space="preserve"> result in a reduction of your final grade</w:t>
      </w:r>
      <w:r>
        <w:rPr>
          <w:rFonts w:cs="Calibri"/>
          <w:b/>
          <w:color w:val="000000"/>
          <w:szCs w:val="24"/>
        </w:rPr>
        <w:t>, and m</w:t>
      </w:r>
      <w:r w:rsidR="00423D8A" w:rsidRPr="00344C6E">
        <w:rPr>
          <w:rFonts w:cs="Calibri"/>
          <w:b/>
          <w:color w:val="000000"/>
          <w:szCs w:val="24"/>
        </w:rPr>
        <w:t xml:space="preserve">issing more than </w:t>
      </w:r>
      <w:r w:rsidR="005F21D7">
        <w:rPr>
          <w:rFonts w:cs="Calibri"/>
          <w:b/>
          <w:color w:val="000000"/>
          <w:szCs w:val="24"/>
        </w:rPr>
        <w:t>six</w:t>
      </w:r>
      <w:r w:rsidR="00423D8A" w:rsidRPr="00344C6E">
        <w:rPr>
          <w:rFonts w:cs="Calibri"/>
          <w:b/>
          <w:color w:val="000000"/>
          <w:szCs w:val="24"/>
        </w:rPr>
        <w:t xml:space="preserve"> classes will result in a failing grade in the course.</w:t>
      </w:r>
      <w:r w:rsidR="00423D8A" w:rsidRPr="00EE1DB5">
        <w:rPr>
          <w:rFonts w:cs="Calibri"/>
          <w:b/>
          <w:color w:val="000000"/>
          <w:szCs w:val="24"/>
        </w:rPr>
        <w:t xml:space="preserve"> </w:t>
      </w:r>
      <w:r w:rsidR="00910062">
        <w:rPr>
          <w:rFonts w:cs="Calibri"/>
          <w:b/>
          <w:color w:val="000000"/>
          <w:szCs w:val="24"/>
        </w:rPr>
        <w:t xml:space="preserve"> </w:t>
      </w:r>
    </w:p>
    <w:p w:rsidR="00423D8A" w:rsidRPr="00EE1DB5" w:rsidRDefault="00423D8A" w:rsidP="00423D8A">
      <w:pPr>
        <w:spacing w:before="0" w:after="0" w:line="240" w:lineRule="auto"/>
        <w:jc w:val="both"/>
        <w:rPr>
          <w:rFonts w:cs="Calibri"/>
          <w:color w:val="000000"/>
          <w:szCs w:val="24"/>
        </w:rPr>
      </w:pPr>
      <w:r w:rsidRPr="00EE1DB5">
        <w:rPr>
          <w:rFonts w:cs="Calibri"/>
          <w:color w:val="000000"/>
          <w:szCs w:val="24"/>
        </w:rPr>
        <w:br/>
        <w:t>Excessive tardiness will also result in a grade penalty.</w:t>
      </w:r>
    </w:p>
    <w:p w:rsidR="00AA7B71" w:rsidRPr="00EE1DB5" w:rsidRDefault="00AA7B71" w:rsidP="00C84585">
      <w:pPr>
        <w:spacing w:before="120"/>
        <w:jc w:val="both"/>
        <w:rPr>
          <w:rFonts w:eastAsia="Calibri" w:cs="Calibri"/>
        </w:rPr>
      </w:pPr>
      <w:r w:rsidRPr="00EE1DB5">
        <w:rPr>
          <w:rStyle w:val="Heading3Char"/>
          <w:rFonts w:cs="Calibri"/>
        </w:rPr>
        <w:t>Quiz/Exam Policy:</w:t>
      </w:r>
      <w:r w:rsidRPr="00EE1DB5">
        <w:rPr>
          <w:rFonts w:eastAsia="Calibri" w:cs="Calibri"/>
        </w:rPr>
        <w:t xml:space="preserve">  </w:t>
      </w:r>
    </w:p>
    <w:p w:rsidR="00423D8A" w:rsidRPr="004A4550" w:rsidRDefault="00423D8A" w:rsidP="00C84585">
      <w:pPr>
        <w:spacing w:before="120"/>
        <w:jc w:val="both"/>
        <w:rPr>
          <w:rFonts w:eastAsia="Calibri" w:cs="Calibri"/>
        </w:rPr>
      </w:pPr>
      <w:r w:rsidRPr="00EE1DB5">
        <w:rPr>
          <w:rFonts w:eastAsia="Calibri" w:cs="Calibri"/>
        </w:rPr>
        <w:t xml:space="preserve">There may be “pop quizzes” over the course of the semester. These scores will be considered part </w:t>
      </w:r>
      <w:r w:rsidRPr="004A4550">
        <w:rPr>
          <w:rFonts w:eastAsia="Calibri" w:cs="Calibri"/>
        </w:rPr>
        <w:t>of your participation grade.</w:t>
      </w:r>
    </w:p>
    <w:p w:rsidR="00AA7B71" w:rsidRPr="00EE1DB5" w:rsidRDefault="00CF2B7F" w:rsidP="00C84585">
      <w:pPr>
        <w:jc w:val="both"/>
        <w:rPr>
          <w:rFonts w:eastAsia="Calibri" w:cs="Calibri"/>
        </w:rPr>
      </w:pPr>
      <w:r w:rsidRPr="00EE1DB5">
        <w:rPr>
          <w:rStyle w:val="Heading3Char"/>
          <w:rFonts w:cs="Calibri"/>
        </w:rPr>
        <w:t>group work and Assignment PolicieS</w:t>
      </w:r>
      <w:r w:rsidR="00AA7B71" w:rsidRPr="00EE1DB5">
        <w:rPr>
          <w:rStyle w:val="Heading3Char"/>
          <w:rFonts w:cs="Calibri"/>
        </w:rPr>
        <w:t>:</w:t>
      </w:r>
      <w:r w:rsidR="00AA7B71" w:rsidRPr="00EE1DB5">
        <w:rPr>
          <w:rFonts w:eastAsia="Calibri" w:cs="Calibri"/>
        </w:rPr>
        <w:t xml:space="preserve">  </w:t>
      </w:r>
    </w:p>
    <w:p w:rsidR="009F1B5B" w:rsidRPr="00EE1DB5" w:rsidRDefault="009F1B5B" w:rsidP="00C84585">
      <w:pPr>
        <w:spacing w:before="120"/>
        <w:jc w:val="both"/>
        <w:rPr>
          <w:rFonts w:eastAsia="Calibri" w:cs="Calibri"/>
        </w:rPr>
      </w:pPr>
      <w:r w:rsidRPr="00EE1DB5">
        <w:rPr>
          <w:rFonts w:eastAsia="Calibri" w:cs="Calibri"/>
        </w:rPr>
        <w:t>During the semester, our class will be divided into small groups of approximately</w:t>
      </w:r>
      <w:r w:rsidR="00F6725A">
        <w:rPr>
          <w:rFonts w:eastAsia="Calibri" w:cs="Calibri"/>
        </w:rPr>
        <w:t xml:space="preserve"> </w:t>
      </w:r>
      <w:r w:rsidR="005F21D7">
        <w:rPr>
          <w:rFonts w:eastAsia="Calibri" w:cs="Calibri"/>
        </w:rPr>
        <w:t>seven</w:t>
      </w:r>
      <w:r w:rsidR="00F6725A">
        <w:rPr>
          <w:rFonts w:eastAsia="Calibri" w:cs="Calibri"/>
        </w:rPr>
        <w:t xml:space="preserve"> </w:t>
      </w:r>
      <w:r w:rsidRPr="00EE1DB5">
        <w:rPr>
          <w:rFonts w:eastAsia="Calibri" w:cs="Calibri"/>
        </w:rPr>
        <w:t>students working with one teaching assistant. We will u</w:t>
      </w:r>
      <w:r w:rsidR="00D343F3">
        <w:rPr>
          <w:rFonts w:eastAsia="Calibri" w:cs="Calibri"/>
        </w:rPr>
        <w:t>s</w:t>
      </w:r>
      <w:r w:rsidRPr="00EE1DB5">
        <w:rPr>
          <w:rFonts w:eastAsia="Calibri" w:cs="Calibri"/>
        </w:rPr>
        <w:t xml:space="preserve">e these groups for in-class activities including writing labs, case discussions, </w:t>
      </w:r>
      <w:r w:rsidR="005F21D7">
        <w:rPr>
          <w:rFonts w:eastAsia="Calibri" w:cs="Calibri"/>
        </w:rPr>
        <w:t xml:space="preserve">peer review, research assignments, </w:t>
      </w:r>
      <w:r w:rsidR="00E93780">
        <w:rPr>
          <w:rFonts w:eastAsia="Calibri" w:cs="Calibri"/>
        </w:rPr>
        <w:t xml:space="preserve">oral arguments </w:t>
      </w:r>
      <w:r w:rsidRPr="00EE1DB5">
        <w:rPr>
          <w:rFonts w:eastAsia="Calibri" w:cs="Calibri"/>
        </w:rPr>
        <w:t xml:space="preserve">and other </w:t>
      </w:r>
      <w:r w:rsidR="00D343F3">
        <w:rPr>
          <w:rFonts w:eastAsia="Calibri" w:cs="Calibri"/>
        </w:rPr>
        <w:t>in-class exercises</w:t>
      </w:r>
      <w:r w:rsidRPr="00EE1DB5">
        <w:rPr>
          <w:rFonts w:eastAsia="Calibri" w:cs="Calibri"/>
        </w:rPr>
        <w:t>. Your teaching assistant will also assist out of class with assignments.</w:t>
      </w:r>
    </w:p>
    <w:p w:rsidR="008A5892" w:rsidRPr="005F21D7" w:rsidRDefault="009F1B5B" w:rsidP="00C84585">
      <w:pPr>
        <w:spacing w:before="120"/>
        <w:jc w:val="both"/>
        <w:rPr>
          <w:rFonts w:eastAsia="Calibri" w:cs="Calibri"/>
        </w:rPr>
      </w:pPr>
      <w:r w:rsidRPr="00EE1DB5">
        <w:rPr>
          <w:rFonts w:eastAsia="Calibri" w:cs="Calibri"/>
        </w:rPr>
        <w:t xml:space="preserve">I encourage you to get to know your TA and speak with him or her regularly. </w:t>
      </w:r>
    </w:p>
    <w:p w:rsidR="009F1B5B" w:rsidRPr="00EE1DB5" w:rsidRDefault="009F1B5B" w:rsidP="00C84585">
      <w:pPr>
        <w:spacing w:before="120"/>
        <w:jc w:val="both"/>
        <w:rPr>
          <w:rFonts w:eastAsia="Calibri" w:cs="Calibri"/>
          <w:i/>
        </w:rPr>
      </w:pPr>
      <w:r w:rsidRPr="00EE1DB5">
        <w:rPr>
          <w:rFonts w:eastAsia="Calibri" w:cs="Calibri"/>
          <w:i/>
        </w:rPr>
        <w:t>Class Participation</w:t>
      </w:r>
    </w:p>
    <w:p w:rsidR="009F1B5B" w:rsidRPr="00EE1DB5" w:rsidRDefault="009F1B5B" w:rsidP="00C84585">
      <w:pPr>
        <w:spacing w:before="120"/>
        <w:jc w:val="both"/>
        <w:rPr>
          <w:rFonts w:eastAsia="Calibri" w:cs="Calibri"/>
        </w:rPr>
      </w:pPr>
      <w:r w:rsidRPr="00EE1DB5">
        <w:rPr>
          <w:rFonts w:eastAsia="Calibri" w:cs="Calibri"/>
        </w:rPr>
        <w:lastRenderedPageBreak/>
        <w:t>Participation grades are based on class preparation, class participation</w:t>
      </w:r>
      <w:r w:rsidR="005F21D7">
        <w:rPr>
          <w:rFonts w:eastAsia="Calibri" w:cs="Calibri"/>
        </w:rPr>
        <w:t xml:space="preserve"> (both online and in person)</w:t>
      </w:r>
      <w:r w:rsidRPr="00EE1DB5">
        <w:rPr>
          <w:rFonts w:eastAsia="Calibri" w:cs="Calibri"/>
        </w:rPr>
        <w:t>, successful completion of all assignments, and active participa</w:t>
      </w:r>
      <w:r w:rsidR="00910062">
        <w:rPr>
          <w:rFonts w:eastAsia="Calibri" w:cs="Calibri"/>
        </w:rPr>
        <w:t xml:space="preserve">tion in </w:t>
      </w:r>
      <w:r w:rsidR="002978F1">
        <w:rPr>
          <w:rFonts w:eastAsia="Calibri" w:cs="Calibri"/>
        </w:rPr>
        <w:t>in-class</w:t>
      </w:r>
      <w:r w:rsidR="00910062">
        <w:rPr>
          <w:rFonts w:eastAsia="Calibri" w:cs="Calibri"/>
        </w:rPr>
        <w:t xml:space="preserve"> group </w:t>
      </w:r>
      <w:r w:rsidR="002978F1">
        <w:rPr>
          <w:rFonts w:eastAsia="Calibri" w:cs="Calibri"/>
        </w:rPr>
        <w:t>exercise</w:t>
      </w:r>
      <w:r w:rsidR="00910062">
        <w:rPr>
          <w:rFonts w:eastAsia="Calibri" w:cs="Calibri"/>
        </w:rPr>
        <w:t xml:space="preserve">s. </w:t>
      </w:r>
    </w:p>
    <w:p w:rsidR="009F1B5B" w:rsidRPr="00EE1DB5" w:rsidRDefault="009F1B5B" w:rsidP="00C84585">
      <w:pPr>
        <w:spacing w:before="120"/>
        <w:jc w:val="both"/>
        <w:rPr>
          <w:rFonts w:eastAsia="Calibri" w:cs="Calibri"/>
          <w:i/>
        </w:rPr>
      </w:pPr>
      <w:r w:rsidRPr="00EE1DB5">
        <w:rPr>
          <w:rFonts w:eastAsia="Calibri" w:cs="Calibri"/>
          <w:i/>
        </w:rPr>
        <w:t>Late Policy</w:t>
      </w:r>
    </w:p>
    <w:p w:rsidR="00910062" w:rsidRPr="007621EF" w:rsidRDefault="009F1B5B" w:rsidP="00C84585">
      <w:pPr>
        <w:spacing w:before="120"/>
        <w:jc w:val="both"/>
        <w:rPr>
          <w:rFonts w:eastAsia="Calibri" w:cs="Calibri"/>
        </w:rPr>
      </w:pPr>
      <w:r w:rsidRPr="00EE1DB5">
        <w:rPr>
          <w:rFonts w:eastAsia="Calibri" w:cs="Calibri"/>
        </w:rPr>
        <w:t xml:space="preserve">Late assignments </w:t>
      </w:r>
      <w:r w:rsidRPr="005F21D7">
        <w:rPr>
          <w:rFonts w:eastAsia="Calibri" w:cs="Calibri"/>
          <w:b/>
          <w:bCs/>
        </w:rPr>
        <w:t>will result</w:t>
      </w:r>
      <w:r w:rsidRPr="00EE1DB5">
        <w:rPr>
          <w:rFonts w:eastAsia="Calibri" w:cs="Calibri"/>
        </w:rPr>
        <w:t xml:space="preserve"> in your grade </w:t>
      </w:r>
      <w:r w:rsidR="00E93780">
        <w:rPr>
          <w:rFonts w:eastAsia="Calibri" w:cs="Calibri"/>
        </w:rPr>
        <w:t>being lowered</w:t>
      </w:r>
      <w:r w:rsidRPr="00EE1DB5">
        <w:rPr>
          <w:rFonts w:eastAsia="Calibri" w:cs="Calibri"/>
        </w:rPr>
        <w:t xml:space="preserve"> by one grade increment per day. An assignment will not be accepted if it is more than three days late</w:t>
      </w:r>
      <w:r w:rsidR="00C8019D">
        <w:rPr>
          <w:rFonts w:eastAsia="Calibri" w:cs="Calibri"/>
        </w:rPr>
        <w:t>.</w:t>
      </w:r>
    </w:p>
    <w:p w:rsidR="009F1B5B" w:rsidRPr="00EE1DB5" w:rsidRDefault="009F1B5B" w:rsidP="00C84585">
      <w:pPr>
        <w:spacing w:before="120"/>
        <w:jc w:val="both"/>
        <w:rPr>
          <w:rFonts w:eastAsia="Calibri" w:cs="Calibri"/>
          <w:i/>
        </w:rPr>
      </w:pPr>
      <w:r w:rsidRPr="00EE1DB5">
        <w:rPr>
          <w:rFonts w:eastAsia="Calibri" w:cs="Calibri"/>
          <w:i/>
        </w:rPr>
        <w:t>Professionalism</w:t>
      </w:r>
    </w:p>
    <w:p w:rsidR="009F1B5B" w:rsidRPr="00EE1DB5" w:rsidRDefault="009F1B5B" w:rsidP="00C84585">
      <w:pPr>
        <w:spacing w:before="120"/>
        <w:jc w:val="both"/>
        <w:rPr>
          <w:rFonts w:eastAsia="Calibri" w:cs="Calibri"/>
        </w:rPr>
      </w:pPr>
      <w:r w:rsidRPr="00EE1DB5">
        <w:rPr>
          <w:rFonts w:eastAsia="Calibri" w:cs="Calibri"/>
        </w:rPr>
        <w:t>I will run our classroom like a law office. Students are the new “associate</w:t>
      </w:r>
      <w:r w:rsidR="00D343F3">
        <w:rPr>
          <w:rFonts w:eastAsia="Calibri" w:cs="Calibri"/>
        </w:rPr>
        <w:t>s”;</w:t>
      </w:r>
      <w:r w:rsidRPr="00EE1DB5">
        <w:rPr>
          <w:rFonts w:eastAsia="Calibri" w:cs="Calibri"/>
        </w:rPr>
        <w:t xml:space="preserve"> TAs are the senior associate</w:t>
      </w:r>
      <w:r w:rsidR="00D343F3">
        <w:rPr>
          <w:rFonts w:eastAsia="Calibri" w:cs="Calibri"/>
        </w:rPr>
        <w:t>s</w:t>
      </w:r>
      <w:r w:rsidRPr="00EE1DB5">
        <w:rPr>
          <w:rFonts w:eastAsia="Calibri" w:cs="Calibri"/>
        </w:rPr>
        <w:t xml:space="preserve">; and I am the law partner. I expect professionalism at all times. Each assignment is important and I expect you to write, revise, proofread, and then proofread again. </w:t>
      </w:r>
    </w:p>
    <w:p w:rsidR="009F1B5B" w:rsidRPr="00EE1DB5" w:rsidRDefault="009F1B5B" w:rsidP="00C84585">
      <w:pPr>
        <w:spacing w:before="120"/>
        <w:jc w:val="both"/>
        <w:rPr>
          <w:rFonts w:eastAsia="Calibri" w:cs="Calibri"/>
          <w:i/>
        </w:rPr>
      </w:pPr>
      <w:r w:rsidRPr="00EE1DB5">
        <w:rPr>
          <w:rFonts w:eastAsia="Calibri" w:cs="Calibri"/>
          <w:i/>
        </w:rPr>
        <w:t>Plagiarism</w:t>
      </w:r>
      <w:r w:rsidR="00372CEE">
        <w:rPr>
          <w:rFonts w:eastAsia="Calibri" w:cs="Calibri"/>
          <w:i/>
        </w:rPr>
        <w:t xml:space="preserve"> and Collaboration</w:t>
      </w:r>
    </w:p>
    <w:p w:rsidR="00372CEE" w:rsidRPr="007B1182" w:rsidRDefault="009F1B5B" w:rsidP="007B1182">
      <w:pPr>
        <w:spacing w:before="120"/>
        <w:jc w:val="both"/>
        <w:rPr>
          <w:rFonts w:eastAsia="Calibri" w:cs="Calibri"/>
        </w:rPr>
      </w:pPr>
      <w:r w:rsidRPr="00EE1DB5">
        <w:rPr>
          <w:rFonts w:eastAsia="Calibri" w:cs="Calibri"/>
        </w:rPr>
        <w:t>All work in this class must be your own. You may discuss cases and ideas; however</w:t>
      </w:r>
      <w:r w:rsidR="00D343F3">
        <w:rPr>
          <w:rFonts w:eastAsia="Calibri" w:cs="Calibri"/>
        </w:rPr>
        <w:t>,</w:t>
      </w:r>
      <w:r w:rsidRPr="00EE1DB5">
        <w:rPr>
          <w:rFonts w:eastAsia="Calibri" w:cs="Calibri"/>
        </w:rPr>
        <w:t xml:space="preserve"> you may show your written work product </w:t>
      </w:r>
      <w:r w:rsidR="00D343F3">
        <w:rPr>
          <w:rFonts w:eastAsia="Calibri" w:cs="Calibri"/>
        </w:rPr>
        <w:t xml:space="preserve">only </w:t>
      </w:r>
      <w:r w:rsidRPr="00EE1DB5">
        <w:rPr>
          <w:rFonts w:eastAsia="Calibri" w:cs="Calibri"/>
        </w:rPr>
        <w:t>to me and you</w:t>
      </w:r>
      <w:r w:rsidR="00D343F3">
        <w:rPr>
          <w:rFonts w:eastAsia="Calibri" w:cs="Calibri"/>
        </w:rPr>
        <w:t xml:space="preserve">r </w:t>
      </w:r>
      <w:r w:rsidRPr="00EE1DB5">
        <w:rPr>
          <w:rFonts w:eastAsia="Calibri" w:cs="Calibri"/>
        </w:rPr>
        <w:t xml:space="preserve">TA. </w:t>
      </w:r>
      <w:r w:rsidR="00C1785E">
        <w:rPr>
          <w:rFonts w:eastAsia="Calibri" w:cs="Calibri"/>
        </w:rPr>
        <w:t xml:space="preserve"> </w:t>
      </w:r>
      <w:r w:rsidR="00372CEE" w:rsidRPr="003E16C1">
        <w:rPr>
          <w:rFonts w:cs="Calibri"/>
        </w:rPr>
        <w:t xml:space="preserve">In this class, you may not review the work of a fellow student or allow another student to review your work, unless expressly authorized by me. </w:t>
      </w:r>
    </w:p>
    <w:p w:rsidR="009F1B5B" w:rsidRPr="003E16C1" w:rsidRDefault="009F1B5B" w:rsidP="00C84585">
      <w:pPr>
        <w:spacing w:before="120"/>
        <w:jc w:val="both"/>
        <w:rPr>
          <w:rFonts w:eastAsia="Calibri" w:cs="Calibri"/>
        </w:rPr>
      </w:pPr>
      <w:r w:rsidRPr="003E16C1">
        <w:rPr>
          <w:rFonts w:eastAsia="Calibri" w:cs="Calibri"/>
        </w:rPr>
        <w:t>Plagiarism is a very serious offense. There are detailed policies regarding what constitutes plagiarism in your student handbook. Ignorance of the policies is not a defense to a charge of plagiarism.</w:t>
      </w:r>
    </w:p>
    <w:p w:rsidR="00AA7B71" w:rsidRPr="00EE1DB5" w:rsidRDefault="00CF2B7F" w:rsidP="00C84585">
      <w:pPr>
        <w:spacing w:before="120"/>
        <w:jc w:val="both"/>
        <w:rPr>
          <w:rFonts w:eastAsia="Calibri" w:cs="Calibri"/>
        </w:rPr>
      </w:pPr>
      <w:r w:rsidRPr="00EE1DB5">
        <w:rPr>
          <w:rStyle w:val="Heading3Char"/>
          <w:rFonts w:cs="Calibri"/>
        </w:rPr>
        <w:t>COMPuter policy</w:t>
      </w:r>
      <w:r w:rsidR="00AA7B71" w:rsidRPr="00EE1DB5">
        <w:rPr>
          <w:rStyle w:val="Heading3Char"/>
          <w:rFonts w:cs="Calibri"/>
        </w:rPr>
        <w:t>:</w:t>
      </w:r>
      <w:r w:rsidR="00AA7B71" w:rsidRPr="00EE1DB5">
        <w:rPr>
          <w:rFonts w:eastAsia="Calibri" w:cs="Calibri"/>
        </w:rPr>
        <w:t xml:space="preserve">  </w:t>
      </w:r>
    </w:p>
    <w:p w:rsidR="009F1B5B" w:rsidRPr="00EE1DB5" w:rsidRDefault="001302DC" w:rsidP="00C84585">
      <w:pPr>
        <w:spacing w:before="120"/>
        <w:jc w:val="both"/>
        <w:rPr>
          <w:rFonts w:eastAsia="Calibri" w:cs="Calibri"/>
        </w:rPr>
      </w:pPr>
      <w:r>
        <w:rPr>
          <w:rFonts w:eastAsia="Calibri" w:cs="Calibri"/>
        </w:rPr>
        <w:t xml:space="preserve">You may use your laptop or tablet for taking notes (even though many studies show that taking notes by hand is more effective). However, if you are doing anything not directly related to this class, I will penalize you. </w:t>
      </w:r>
      <w:r w:rsidR="005F21D7">
        <w:rPr>
          <w:rFonts w:eastAsia="Calibri" w:cs="Calibri"/>
        </w:rPr>
        <w:t>W</w:t>
      </w:r>
      <w:r w:rsidR="00D343F3">
        <w:rPr>
          <w:rFonts w:eastAsia="Calibri" w:cs="Calibri"/>
        </w:rPr>
        <w:t xml:space="preserve">e will </w:t>
      </w:r>
      <w:r>
        <w:rPr>
          <w:rFonts w:eastAsia="Calibri" w:cs="Calibri"/>
        </w:rPr>
        <w:t>use</w:t>
      </w:r>
      <w:r w:rsidR="00D343F3">
        <w:rPr>
          <w:rFonts w:eastAsia="Calibri" w:cs="Calibri"/>
        </w:rPr>
        <w:t xml:space="preserve"> computers in class frequently, so do plan to have it availabl</w:t>
      </w:r>
      <w:r w:rsidR="005F21D7">
        <w:rPr>
          <w:rFonts w:eastAsia="Calibri" w:cs="Calibri"/>
        </w:rPr>
        <w:t>e.</w:t>
      </w:r>
    </w:p>
    <w:p w:rsidR="005F21D7" w:rsidRDefault="005F21D7" w:rsidP="005F21D7">
      <w:pPr>
        <w:spacing w:before="120"/>
        <w:jc w:val="both"/>
        <w:rPr>
          <w:rFonts w:eastAsia="Calibri" w:cs="Calibri"/>
        </w:rPr>
      </w:pPr>
      <w:r>
        <w:rPr>
          <w:rStyle w:val="Heading3Char"/>
          <w:rFonts w:cs="Calibri"/>
        </w:rPr>
        <w:t>ZOOM</w:t>
      </w:r>
      <w:r w:rsidRPr="00EE1DB5">
        <w:rPr>
          <w:rStyle w:val="Heading3Char"/>
          <w:rFonts w:cs="Calibri"/>
        </w:rPr>
        <w:t xml:space="preserve"> policy:</w:t>
      </w:r>
      <w:r w:rsidRPr="00EE1DB5">
        <w:rPr>
          <w:rFonts w:eastAsia="Calibri" w:cs="Calibri"/>
        </w:rPr>
        <w:t xml:space="preserve">  </w:t>
      </w:r>
    </w:p>
    <w:p w:rsidR="005F21D7" w:rsidRDefault="001302DC" w:rsidP="005F21D7">
      <w:pPr>
        <w:spacing w:before="120"/>
        <w:jc w:val="both"/>
        <w:rPr>
          <w:rFonts w:eastAsia="Calibri" w:cs="Calibri"/>
        </w:rPr>
      </w:pPr>
      <w:r>
        <w:rPr>
          <w:rFonts w:eastAsia="Calibri" w:cs="Calibri"/>
        </w:rPr>
        <w:t xml:space="preserve">We will probably have a few classes via Zoom. </w:t>
      </w:r>
      <w:r w:rsidR="005F21D7">
        <w:rPr>
          <w:rFonts w:eastAsia="Calibri" w:cs="Calibri"/>
        </w:rPr>
        <w:t>Please comply with the following during Zoom sessions:</w:t>
      </w:r>
    </w:p>
    <w:p w:rsidR="005F21D7" w:rsidRDefault="005F21D7" w:rsidP="005F21D7">
      <w:pPr>
        <w:numPr>
          <w:ilvl w:val="0"/>
          <w:numId w:val="6"/>
        </w:numPr>
        <w:spacing w:before="0" w:after="0"/>
        <w:jc w:val="both"/>
        <w:rPr>
          <w:rFonts w:eastAsia="Calibri" w:cs="Calibri"/>
        </w:rPr>
      </w:pPr>
      <w:r>
        <w:rPr>
          <w:rFonts w:eastAsia="Calibri" w:cs="Calibri"/>
        </w:rPr>
        <w:t xml:space="preserve">Cameras are required to remain ON during the entire session. </w:t>
      </w:r>
    </w:p>
    <w:p w:rsidR="005F21D7" w:rsidRDefault="005F21D7" w:rsidP="005F21D7">
      <w:pPr>
        <w:numPr>
          <w:ilvl w:val="0"/>
          <w:numId w:val="6"/>
        </w:numPr>
        <w:spacing w:before="0" w:after="0"/>
        <w:jc w:val="both"/>
        <w:rPr>
          <w:rFonts w:eastAsia="Calibri" w:cs="Calibri"/>
        </w:rPr>
      </w:pPr>
      <w:r>
        <w:rPr>
          <w:rFonts w:eastAsia="Calibri" w:cs="Calibri"/>
        </w:rPr>
        <w:t>Use the “Raised Hand” button to ask questions during a session.</w:t>
      </w:r>
    </w:p>
    <w:p w:rsidR="005F21D7" w:rsidRDefault="005F21D7" w:rsidP="005F21D7">
      <w:pPr>
        <w:numPr>
          <w:ilvl w:val="0"/>
          <w:numId w:val="6"/>
        </w:numPr>
        <w:spacing w:before="0" w:after="0"/>
        <w:jc w:val="both"/>
        <w:rPr>
          <w:rFonts w:eastAsia="Calibri" w:cs="Calibri"/>
        </w:rPr>
      </w:pPr>
      <w:r>
        <w:rPr>
          <w:rFonts w:eastAsia="Calibri" w:cs="Calibri"/>
        </w:rPr>
        <w:lastRenderedPageBreak/>
        <w:t>Please dress appropriately—as you would during an in-person class—during Zoom sessions.</w:t>
      </w:r>
    </w:p>
    <w:p w:rsidR="00AA7B71" w:rsidRPr="00EE1DB5" w:rsidRDefault="00AA7B71">
      <w:pPr>
        <w:spacing w:before="120"/>
        <w:rPr>
          <w:rFonts w:eastAsia="Calibri" w:cs="Calibri"/>
        </w:rPr>
      </w:pPr>
    </w:p>
    <w:p w:rsidR="00AA7B71" w:rsidRPr="00EE1DB5" w:rsidRDefault="00AA7B71" w:rsidP="0075423B">
      <w:pPr>
        <w:pStyle w:val="Heading2"/>
        <w:rPr>
          <w:rFonts w:eastAsia="Calibri" w:cs="Calibri"/>
        </w:rPr>
      </w:pPr>
      <w:r w:rsidRPr="00EE1DB5">
        <w:rPr>
          <w:rFonts w:eastAsia="Calibri" w:cs="Calibri"/>
        </w:rPr>
        <w:t>UF Policies:</w:t>
      </w:r>
    </w:p>
    <w:p w:rsidR="00AA7B71" w:rsidRPr="00EE1DB5" w:rsidRDefault="00AA7B71" w:rsidP="00C84585">
      <w:pPr>
        <w:jc w:val="both"/>
        <w:rPr>
          <w:rFonts w:cs="Calibri"/>
        </w:rPr>
      </w:pPr>
      <w:r w:rsidRPr="00EE1DB5">
        <w:rPr>
          <w:rStyle w:val="Heading3Char"/>
          <w:rFonts w:cs="Calibri"/>
        </w:rPr>
        <w:t>University Policy on Accommodating Students with Disabilities:</w:t>
      </w:r>
      <w:r w:rsidRPr="00EE1DB5">
        <w:rPr>
          <w:rFonts w:eastAsia="Calibri" w:cs="Calibri"/>
        </w:rPr>
        <w:t xml:space="preserve"> </w:t>
      </w:r>
      <w:r w:rsidRPr="00EE1DB5">
        <w:rPr>
          <w:rFonts w:cs="Calibri"/>
        </w:rPr>
        <w:t>Students requesting accommodation for disabilities must first register with the Dean of Students Office (</w:t>
      </w:r>
      <w:hyperlink r:id="rId9" w:history="1">
        <w:r w:rsidRPr="00EE1DB5">
          <w:rPr>
            <w:rStyle w:val="Hyperlink"/>
            <w:rFonts w:cs="Calibri"/>
          </w:rPr>
          <w:t>http</w:t>
        </w:r>
      </w:hyperlink>
      <w:hyperlink r:id="rId10" w:history="1">
        <w:r w:rsidRPr="00EE1DB5">
          <w:rPr>
            <w:rStyle w:val="Hyperlink"/>
            <w:rFonts w:cs="Calibri"/>
          </w:rPr>
          <w:t>://</w:t>
        </w:r>
      </w:hyperlink>
      <w:hyperlink r:id="rId11" w:history="1">
        <w:r w:rsidRPr="00EE1DB5">
          <w:rPr>
            <w:rStyle w:val="Hyperlink"/>
            <w:rFonts w:cs="Calibri"/>
          </w:rPr>
          <w:t>www</w:t>
        </w:r>
      </w:hyperlink>
      <w:hyperlink r:id="rId12" w:history="1">
        <w:r w:rsidRPr="00EE1DB5">
          <w:rPr>
            <w:rStyle w:val="Hyperlink"/>
            <w:rFonts w:cs="Calibri"/>
          </w:rPr>
          <w:t>.</w:t>
        </w:r>
      </w:hyperlink>
      <w:hyperlink r:id="rId13" w:history="1">
        <w:r w:rsidRPr="00EE1DB5">
          <w:rPr>
            <w:rStyle w:val="Hyperlink"/>
            <w:rFonts w:cs="Calibri"/>
          </w:rPr>
          <w:t>ds</w:t>
        </w:r>
      </w:hyperlink>
      <w:hyperlink r:id="rId14" w:history="1">
        <w:r w:rsidRPr="00EE1DB5">
          <w:rPr>
            <w:rStyle w:val="Hyperlink"/>
            <w:rFonts w:cs="Calibri"/>
          </w:rPr>
          <w:t>o</w:t>
        </w:r>
      </w:hyperlink>
      <w:hyperlink r:id="rId15" w:history="1">
        <w:r w:rsidRPr="00EE1DB5">
          <w:rPr>
            <w:rStyle w:val="Hyperlink"/>
            <w:rFonts w:cs="Calibri"/>
          </w:rPr>
          <w:t>.</w:t>
        </w:r>
      </w:hyperlink>
      <w:hyperlink r:id="rId16" w:history="1">
        <w:r w:rsidRPr="00EE1DB5">
          <w:rPr>
            <w:rStyle w:val="Hyperlink"/>
            <w:rFonts w:cs="Calibri"/>
          </w:rPr>
          <w:t>ufl</w:t>
        </w:r>
      </w:hyperlink>
      <w:hyperlink r:id="rId17" w:history="1">
        <w:r w:rsidRPr="00EE1DB5">
          <w:rPr>
            <w:rStyle w:val="Hyperlink"/>
            <w:rFonts w:cs="Calibri"/>
          </w:rPr>
          <w:t>.</w:t>
        </w:r>
      </w:hyperlink>
      <w:hyperlink r:id="rId18" w:history="1">
        <w:r w:rsidRPr="00EE1DB5">
          <w:rPr>
            <w:rStyle w:val="Hyperlink"/>
            <w:rFonts w:cs="Calibri"/>
          </w:rPr>
          <w:t>edu</w:t>
        </w:r>
      </w:hyperlink>
      <w:hyperlink r:id="rId19" w:history="1">
        <w:r w:rsidRPr="00EE1DB5">
          <w:rPr>
            <w:rStyle w:val="Hyperlink"/>
            <w:rFonts w:cs="Calibri"/>
          </w:rPr>
          <w:t>/</w:t>
        </w:r>
      </w:hyperlink>
      <w:hyperlink r:id="rId20" w:history="1">
        <w:r w:rsidRPr="00EE1DB5">
          <w:rPr>
            <w:rStyle w:val="Hyperlink"/>
            <w:rFonts w:cs="Calibri"/>
          </w:rPr>
          <w:t>drc</w:t>
        </w:r>
      </w:hyperlink>
      <w:hyperlink r:id="rId21" w:history="1">
        <w:r w:rsidRPr="00EE1DB5">
          <w:rPr>
            <w:rStyle w:val="Hyperlink"/>
            <w:rFonts w:cs="Calibri"/>
          </w:rPr>
          <w:t>/</w:t>
        </w:r>
      </w:hyperlink>
      <w:r w:rsidRPr="00EE1DB5">
        <w:rPr>
          <w:rFonts w:cs="Calibri"/>
        </w:rPr>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rsidR="00AA7B71" w:rsidRPr="00EE1DB5" w:rsidRDefault="00AA7B71" w:rsidP="00C84585">
      <w:pPr>
        <w:spacing w:before="120"/>
        <w:jc w:val="both"/>
        <w:rPr>
          <w:rFonts w:cs="Calibri"/>
        </w:rPr>
      </w:pPr>
      <w:r w:rsidRPr="00EE1DB5">
        <w:rPr>
          <w:rStyle w:val="Heading3Char"/>
          <w:rFonts w:cs="Calibri"/>
        </w:rPr>
        <w:t>University Policy on Academic Misconduct</w:t>
      </w:r>
      <w:r w:rsidR="00E27577" w:rsidRPr="00EE1DB5">
        <w:rPr>
          <w:rStyle w:val="Heading3Char"/>
          <w:rFonts w:cs="Calibri"/>
        </w:rPr>
        <w:t>:</w:t>
      </w:r>
      <w:r w:rsidR="00E27577" w:rsidRPr="00EE1DB5">
        <w:rPr>
          <w:rFonts w:eastAsia="Calibri" w:cs="Calibri"/>
        </w:rPr>
        <w:t xml:space="preserve"> </w:t>
      </w:r>
      <w:r w:rsidRPr="00EE1DB5">
        <w:rPr>
          <w:rFonts w:eastAsia="Calibri" w:cs="Calibri"/>
        </w:rPr>
        <w:t xml:space="preserve"> </w:t>
      </w:r>
      <w:r w:rsidR="00E27577" w:rsidRPr="00EE1DB5">
        <w:rPr>
          <w:rFonts w:eastAsia="Calibri" w:cs="Calibri"/>
        </w:rPr>
        <w:t>A</w:t>
      </w:r>
      <w:r w:rsidRPr="00EE1DB5">
        <w:rPr>
          <w:rFonts w:cs="Calibri"/>
        </w:rPr>
        <w:t xml:space="preserve">cademic honesty and integrity are fundamental values of the University community. Students should be sure that they understand the UF Student Honor Code at </w:t>
      </w:r>
      <w:hyperlink r:id="rId22" w:history="1">
        <w:r w:rsidRPr="00EE1DB5">
          <w:rPr>
            <w:rStyle w:val="Hyperlink"/>
            <w:rFonts w:cs="Calibri"/>
          </w:rPr>
          <w:t>http</w:t>
        </w:r>
      </w:hyperlink>
      <w:hyperlink r:id="rId23" w:history="1">
        <w:r w:rsidRPr="00EE1DB5">
          <w:rPr>
            <w:rStyle w:val="Hyperlink"/>
            <w:rFonts w:cs="Calibri"/>
          </w:rPr>
          <w:t>://</w:t>
        </w:r>
      </w:hyperlink>
      <w:hyperlink r:id="rId24" w:history="1">
        <w:r w:rsidRPr="00EE1DB5">
          <w:rPr>
            <w:rStyle w:val="Hyperlink"/>
            <w:rFonts w:cs="Calibri"/>
          </w:rPr>
          <w:t>www</w:t>
        </w:r>
      </w:hyperlink>
      <w:hyperlink r:id="rId25" w:history="1">
        <w:r w:rsidRPr="00EE1DB5">
          <w:rPr>
            <w:rStyle w:val="Hyperlink"/>
            <w:rFonts w:cs="Calibri"/>
          </w:rPr>
          <w:t>.</w:t>
        </w:r>
      </w:hyperlink>
      <w:hyperlink r:id="rId26" w:history="1">
        <w:r w:rsidRPr="00EE1DB5">
          <w:rPr>
            <w:rStyle w:val="Hyperlink"/>
            <w:rFonts w:cs="Calibri"/>
          </w:rPr>
          <w:t>dso</w:t>
        </w:r>
      </w:hyperlink>
      <w:hyperlink r:id="rId27" w:history="1">
        <w:r w:rsidRPr="00EE1DB5">
          <w:rPr>
            <w:rStyle w:val="Hyperlink"/>
            <w:rFonts w:cs="Calibri"/>
          </w:rPr>
          <w:t>.</w:t>
        </w:r>
      </w:hyperlink>
      <w:hyperlink r:id="rId28" w:history="1">
        <w:r w:rsidRPr="00EE1DB5">
          <w:rPr>
            <w:rStyle w:val="Hyperlink"/>
            <w:rFonts w:cs="Calibri"/>
          </w:rPr>
          <w:t>ufl</w:t>
        </w:r>
      </w:hyperlink>
      <w:hyperlink r:id="rId29" w:history="1">
        <w:r w:rsidRPr="00EE1DB5">
          <w:rPr>
            <w:rStyle w:val="Hyperlink"/>
            <w:rFonts w:cs="Calibri"/>
          </w:rPr>
          <w:t>.</w:t>
        </w:r>
      </w:hyperlink>
      <w:hyperlink r:id="rId30" w:history="1">
        <w:r w:rsidRPr="00EE1DB5">
          <w:rPr>
            <w:rStyle w:val="Hyperlink"/>
            <w:rFonts w:cs="Calibri"/>
          </w:rPr>
          <w:t>edu</w:t>
        </w:r>
      </w:hyperlink>
      <w:hyperlink r:id="rId31" w:history="1">
        <w:r w:rsidRPr="00EE1DB5">
          <w:rPr>
            <w:rStyle w:val="Hyperlink"/>
            <w:rFonts w:cs="Calibri"/>
          </w:rPr>
          <w:t>/</w:t>
        </w:r>
      </w:hyperlink>
      <w:hyperlink r:id="rId32" w:history="1">
        <w:r w:rsidRPr="00EE1DB5">
          <w:rPr>
            <w:rStyle w:val="Hyperlink"/>
            <w:rFonts w:cs="Calibri"/>
          </w:rPr>
          <w:t>students</w:t>
        </w:r>
      </w:hyperlink>
      <w:hyperlink r:id="rId33" w:history="1">
        <w:r w:rsidRPr="00EE1DB5">
          <w:rPr>
            <w:rStyle w:val="Hyperlink"/>
            <w:rFonts w:cs="Calibri"/>
          </w:rPr>
          <w:t>.</w:t>
        </w:r>
      </w:hyperlink>
      <w:hyperlink r:id="rId34" w:history="1">
        <w:r w:rsidRPr="00EE1DB5">
          <w:rPr>
            <w:rStyle w:val="Hyperlink"/>
            <w:rFonts w:cs="Calibri"/>
          </w:rPr>
          <w:t>php</w:t>
        </w:r>
      </w:hyperlink>
      <w:r w:rsidRPr="00EE1DB5">
        <w:rPr>
          <w:rFonts w:cs="Calibri"/>
        </w:rPr>
        <w:t>.</w:t>
      </w:r>
    </w:p>
    <w:p w:rsidR="00AA7B71" w:rsidRDefault="00AA7B71" w:rsidP="00C84585">
      <w:pPr>
        <w:spacing w:before="120"/>
        <w:jc w:val="both"/>
        <w:rPr>
          <w:rFonts w:cs="Calibri"/>
        </w:rPr>
      </w:pPr>
      <w:r w:rsidRPr="00EE1DB5">
        <w:rPr>
          <w:rStyle w:val="Heading3Char"/>
          <w:rFonts w:cs="Calibri"/>
        </w:rPr>
        <w:t>Netiquette: Communication Courtesy</w:t>
      </w:r>
      <w:r w:rsidR="00E27577" w:rsidRPr="00EE1DB5">
        <w:rPr>
          <w:rStyle w:val="Heading3Char"/>
          <w:rFonts w:cs="Calibri"/>
        </w:rPr>
        <w:t>:</w:t>
      </w:r>
      <w:r w:rsidRPr="00EE1DB5">
        <w:rPr>
          <w:rFonts w:eastAsia="Calibri" w:cs="Calibri"/>
        </w:rPr>
        <w:t xml:space="preserve">  </w:t>
      </w:r>
      <w:r w:rsidRPr="00EE1DB5">
        <w:rPr>
          <w:rFonts w:cs="Calibri"/>
        </w:rPr>
        <w:t xml:space="preserve">All members of the class are expected to follow rules of common courtesy in all email messages, threaded discussions and chats.  </w:t>
      </w:r>
      <w:hyperlink r:id="rId35" w:history="1">
        <w:r w:rsidR="006A00EC" w:rsidRPr="00EE1DB5">
          <w:rPr>
            <w:rStyle w:val="Hyperlink"/>
            <w:rFonts w:cs="Calibri"/>
          </w:rPr>
          <w:t>http://teach.ufl.edu/docs/NetiquetteGuideforOnlineCourses.pdf</w:t>
        </w:r>
      </w:hyperlink>
      <w:r w:rsidR="006A00EC" w:rsidRPr="00EE1DB5">
        <w:rPr>
          <w:rFonts w:cs="Calibri"/>
        </w:rPr>
        <w:t xml:space="preserve"> </w:t>
      </w:r>
    </w:p>
    <w:p w:rsidR="00AA7B71" w:rsidRPr="00EE1DB5" w:rsidRDefault="00AA7B71" w:rsidP="0075423B">
      <w:pPr>
        <w:pStyle w:val="Heading2"/>
        <w:rPr>
          <w:rFonts w:eastAsia="Calibri" w:cs="Calibri"/>
        </w:rPr>
      </w:pPr>
      <w:r w:rsidRPr="00EE1DB5">
        <w:rPr>
          <w:rFonts w:eastAsia="Calibri" w:cs="Calibri"/>
        </w:rPr>
        <w:t>Getting Help:</w:t>
      </w:r>
    </w:p>
    <w:p w:rsidR="00AA7B71" w:rsidRPr="00EE1DB5" w:rsidRDefault="00D343F3" w:rsidP="00E27577">
      <w:pPr>
        <w:rPr>
          <w:rFonts w:eastAsia="Calibri" w:cs="Calibri"/>
        </w:rPr>
      </w:pPr>
      <w:r>
        <w:rPr>
          <w:rFonts w:eastAsia="Calibri" w:cs="Calibri"/>
        </w:rPr>
        <w:t>Resources</w:t>
      </w:r>
      <w:r w:rsidR="00AA7B71" w:rsidRPr="00EE1DB5">
        <w:rPr>
          <w:rFonts w:eastAsia="Calibri" w:cs="Calibri"/>
        </w:rPr>
        <w:t xml:space="preserve"> are available at </w:t>
      </w:r>
      <w:hyperlink r:id="rId36" w:history="1">
        <w:r w:rsidR="00AA7B71" w:rsidRPr="00EE1DB5">
          <w:rPr>
            <w:rFonts w:eastAsia="Calibri" w:cs="Calibri"/>
            <w:color w:val="1155CC"/>
            <w:u w:val="single"/>
          </w:rPr>
          <w:t>http</w:t>
        </w:r>
      </w:hyperlink>
      <w:hyperlink r:id="rId37" w:history="1">
        <w:r w:rsidR="00AA7B71" w:rsidRPr="00EE1DB5">
          <w:rPr>
            <w:rFonts w:eastAsia="Calibri" w:cs="Calibri"/>
            <w:color w:val="1155CC"/>
            <w:u w:val="single"/>
          </w:rPr>
          <w:t>://</w:t>
        </w:r>
      </w:hyperlink>
      <w:hyperlink r:id="rId38" w:history="1">
        <w:r w:rsidR="00AA7B71" w:rsidRPr="00EE1DB5">
          <w:rPr>
            <w:rFonts w:eastAsia="Calibri" w:cs="Calibri"/>
            <w:color w:val="1155CC"/>
            <w:u w:val="single"/>
          </w:rPr>
          <w:t>www</w:t>
        </w:r>
      </w:hyperlink>
      <w:hyperlink r:id="rId39" w:history="1">
        <w:r w:rsidR="00AA7B71" w:rsidRPr="00EE1DB5">
          <w:rPr>
            <w:rFonts w:eastAsia="Calibri" w:cs="Calibri"/>
            <w:color w:val="1155CC"/>
            <w:u w:val="single"/>
          </w:rPr>
          <w:t>.</w:t>
        </w:r>
      </w:hyperlink>
      <w:hyperlink r:id="rId40" w:history="1">
        <w:r w:rsidR="00AA7B71" w:rsidRPr="00EE1DB5">
          <w:rPr>
            <w:rFonts w:eastAsia="Calibri" w:cs="Calibri"/>
            <w:color w:val="1155CC"/>
            <w:u w:val="single"/>
          </w:rPr>
          <w:t>distance</w:t>
        </w:r>
      </w:hyperlink>
      <w:hyperlink r:id="rId41" w:history="1">
        <w:r w:rsidR="00AA7B71" w:rsidRPr="00EE1DB5">
          <w:rPr>
            <w:rFonts w:eastAsia="Calibri" w:cs="Calibri"/>
            <w:color w:val="1155CC"/>
            <w:u w:val="single"/>
          </w:rPr>
          <w:t>.</w:t>
        </w:r>
      </w:hyperlink>
      <w:hyperlink r:id="rId42" w:history="1">
        <w:r w:rsidR="00AA7B71" w:rsidRPr="00EE1DB5">
          <w:rPr>
            <w:rFonts w:eastAsia="Calibri" w:cs="Calibri"/>
            <w:color w:val="1155CC"/>
            <w:u w:val="single"/>
          </w:rPr>
          <w:t>ufl</w:t>
        </w:r>
      </w:hyperlink>
      <w:hyperlink r:id="rId43" w:history="1">
        <w:r w:rsidR="00AA7B71" w:rsidRPr="00EE1DB5">
          <w:rPr>
            <w:rFonts w:eastAsia="Calibri" w:cs="Calibri"/>
            <w:color w:val="1155CC"/>
            <w:u w:val="single"/>
          </w:rPr>
          <w:t>.</w:t>
        </w:r>
      </w:hyperlink>
      <w:hyperlink r:id="rId44" w:history="1">
        <w:r w:rsidR="00AA7B71" w:rsidRPr="00EE1DB5">
          <w:rPr>
            <w:rFonts w:eastAsia="Calibri" w:cs="Calibri"/>
            <w:color w:val="1155CC"/>
            <w:u w:val="single"/>
          </w:rPr>
          <w:t>edu</w:t>
        </w:r>
      </w:hyperlink>
      <w:hyperlink r:id="rId45" w:history="1">
        <w:r w:rsidR="00AA7B71" w:rsidRPr="00EE1DB5">
          <w:rPr>
            <w:rFonts w:eastAsia="Calibri" w:cs="Calibri"/>
            <w:color w:val="1155CC"/>
            <w:u w:val="single"/>
          </w:rPr>
          <w:t>/</w:t>
        </w:r>
      </w:hyperlink>
      <w:hyperlink r:id="rId46" w:history="1">
        <w:r w:rsidR="00AA7B71" w:rsidRPr="00EE1DB5">
          <w:rPr>
            <w:rFonts w:eastAsia="Calibri" w:cs="Calibri"/>
            <w:color w:val="1155CC"/>
            <w:u w:val="single"/>
          </w:rPr>
          <w:t>getting</w:t>
        </w:r>
      </w:hyperlink>
      <w:hyperlink r:id="rId47" w:history="1">
        <w:r w:rsidR="00AA7B71" w:rsidRPr="00EE1DB5">
          <w:rPr>
            <w:rFonts w:eastAsia="Calibri" w:cs="Calibri"/>
            <w:color w:val="1155CC"/>
            <w:u w:val="single"/>
          </w:rPr>
          <w:t>-</w:t>
        </w:r>
      </w:hyperlink>
      <w:hyperlink r:id="rId48" w:history="1">
        <w:r w:rsidR="00AA7B71" w:rsidRPr="00EE1DB5">
          <w:rPr>
            <w:rFonts w:eastAsia="Calibri" w:cs="Calibri"/>
            <w:color w:val="1155CC"/>
            <w:u w:val="single"/>
          </w:rPr>
          <w:t>help</w:t>
        </w:r>
      </w:hyperlink>
      <w:r w:rsidR="00AA7B71" w:rsidRPr="00EE1DB5">
        <w:rPr>
          <w:rFonts w:eastAsia="Calibri" w:cs="Calibri"/>
        </w:rPr>
        <w:t xml:space="preserve"> for:</w:t>
      </w:r>
    </w:p>
    <w:p w:rsidR="00AA7B71" w:rsidRPr="00EE1DB5" w:rsidRDefault="00AA7B71" w:rsidP="00E27577">
      <w:pPr>
        <w:numPr>
          <w:ilvl w:val="0"/>
          <w:numId w:val="4"/>
        </w:numPr>
        <w:rPr>
          <w:rFonts w:eastAsia="Calibri" w:cs="Calibri"/>
        </w:rPr>
      </w:pPr>
      <w:r w:rsidRPr="00EE1DB5">
        <w:rPr>
          <w:rFonts w:eastAsia="Calibri" w:cs="Calibri"/>
        </w:rPr>
        <w:t>Counseling and Wellness resources</w:t>
      </w:r>
    </w:p>
    <w:p w:rsidR="00AA7B71" w:rsidRPr="00EE1DB5" w:rsidRDefault="00AA7B71" w:rsidP="00E27577">
      <w:pPr>
        <w:numPr>
          <w:ilvl w:val="0"/>
          <w:numId w:val="4"/>
        </w:numPr>
        <w:rPr>
          <w:rFonts w:eastAsia="Calibri" w:cs="Calibri"/>
        </w:rPr>
      </w:pPr>
      <w:r w:rsidRPr="00EE1DB5">
        <w:rPr>
          <w:rFonts w:eastAsia="Calibri" w:cs="Calibri"/>
        </w:rPr>
        <w:t>Disability resources</w:t>
      </w:r>
    </w:p>
    <w:p w:rsidR="00AA7B71" w:rsidRPr="00EE1DB5" w:rsidRDefault="00AA7B71" w:rsidP="00E27577">
      <w:pPr>
        <w:numPr>
          <w:ilvl w:val="0"/>
          <w:numId w:val="4"/>
        </w:numPr>
        <w:rPr>
          <w:rFonts w:eastAsia="Calibri" w:cs="Calibri"/>
        </w:rPr>
      </w:pPr>
      <w:r w:rsidRPr="00EE1DB5">
        <w:rPr>
          <w:rFonts w:eastAsia="Calibri" w:cs="Calibri"/>
        </w:rPr>
        <w:t>Resources for handling student concerns and complaints</w:t>
      </w:r>
    </w:p>
    <w:p w:rsidR="00AA7B71" w:rsidRPr="00EE1DB5" w:rsidRDefault="00AA7B71" w:rsidP="00C84585">
      <w:pPr>
        <w:numPr>
          <w:ilvl w:val="0"/>
          <w:numId w:val="4"/>
        </w:numPr>
        <w:jc w:val="both"/>
        <w:rPr>
          <w:rFonts w:eastAsia="Calibri" w:cs="Calibri"/>
        </w:rPr>
      </w:pPr>
      <w:r w:rsidRPr="00EE1DB5">
        <w:rPr>
          <w:rFonts w:eastAsia="Calibri" w:cs="Calibri"/>
        </w:rPr>
        <w:t>Library Help Desk support</w:t>
      </w:r>
    </w:p>
    <w:p w:rsidR="00C42F5F" w:rsidRPr="00EE1DB5" w:rsidRDefault="00C42F5F" w:rsidP="00C84585">
      <w:pPr>
        <w:jc w:val="both"/>
        <w:rPr>
          <w:rFonts w:cs="Calibri"/>
        </w:rPr>
      </w:pPr>
      <w:r w:rsidRPr="00EE1DB5">
        <w:rPr>
          <w:rFonts w:cs="Calibri"/>
        </w:rPr>
        <w:t xml:space="preserve">Should you have any complaints with your experience in this course please visit </w:t>
      </w:r>
      <w:hyperlink r:id="rId49" w:history="1">
        <w:r w:rsidRPr="00EE1DB5">
          <w:rPr>
            <w:rStyle w:val="Hyperlink"/>
            <w:rFonts w:cs="Calibri"/>
            <w:szCs w:val="24"/>
          </w:rPr>
          <w:t>http://www.distance.ufl.edu/student-complaints</w:t>
        </w:r>
      </w:hyperlink>
      <w:r w:rsidRPr="00EE1DB5">
        <w:rPr>
          <w:rFonts w:cs="Calibri"/>
        </w:rPr>
        <w:t xml:space="preserve"> to submit a complaint. </w:t>
      </w:r>
    </w:p>
    <w:p w:rsidR="00AA7B71" w:rsidRPr="00EE1DB5" w:rsidRDefault="00AA7B71" w:rsidP="00C84585">
      <w:pPr>
        <w:pStyle w:val="Heading2"/>
        <w:jc w:val="both"/>
        <w:rPr>
          <w:rFonts w:eastAsia="Calibri" w:cs="Calibri"/>
        </w:rPr>
      </w:pPr>
      <w:r w:rsidRPr="00EE1DB5">
        <w:rPr>
          <w:rFonts w:eastAsia="Calibri" w:cs="Calibri"/>
        </w:rPr>
        <w:t>Grading</w:t>
      </w:r>
      <w:r w:rsidR="00CF2B7F" w:rsidRPr="00EE1DB5">
        <w:rPr>
          <w:rFonts w:eastAsia="Calibri" w:cs="Calibri"/>
        </w:rPr>
        <w:t>/Course</w:t>
      </w:r>
      <w:r w:rsidRPr="00EE1DB5">
        <w:rPr>
          <w:rFonts w:eastAsia="Calibri" w:cs="Calibri"/>
        </w:rPr>
        <w:t xml:space="preserve"> Policies:</w:t>
      </w:r>
    </w:p>
    <w:p w:rsidR="00CF2B7F" w:rsidRPr="00EE1DB5" w:rsidRDefault="00CF2B7F" w:rsidP="00C84585">
      <w:pPr>
        <w:spacing w:before="0" w:after="0" w:line="240" w:lineRule="auto"/>
        <w:jc w:val="both"/>
        <w:rPr>
          <w:rFonts w:cs="Calibri"/>
          <w:color w:val="000000"/>
          <w:szCs w:val="24"/>
        </w:rPr>
      </w:pPr>
    </w:p>
    <w:p w:rsidR="00D862D6" w:rsidRDefault="00A71CD6" w:rsidP="00C20442">
      <w:pPr>
        <w:spacing w:before="0" w:after="0" w:line="240" w:lineRule="auto"/>
        <w:ind w:left="720" w:hanging="720"/>
        <w:jc w:val="both"/>
        <w:rPr>
          <w:rFonts w:cs="Calibri"/>
          <w:color w:val="000000"/>
          <w:szCs w:val="24"/>
        </w:rPr>
      </w:pPr>
      <w:r>
        <w:rPr>
          <w:rFonts w:cs="Calibri"/>
          <w:color w:val="000000"/>
          <w:szCs w:val="24"/>
        </w:rPr>
        <w:lastRenderedPageBreak/>
        <w:t>5</w:t>
      </w:r>
      <w:r w:rsidR="00D862D6">
        <w:rPr>
          <w:rFonts w:cs="Calibri"/>
          <w:color w:val="000000"/>
          <w:szCs w:val="24"/>
        </w:rPr>
        <w:t>%</w:t>
      </w:r>
      <w:r w:rsidR="00D862D6">
        <w:rPr>
          <w:rFonts w:cs="Calibri"/>
          <w:color w:val="000000"/>
          <w:szCs w:val="24"/>
        </w:rPr>
        <w:tab/>
      </w:r>
      <w:r>
        <w:rPr>
          <w:rFonts w:cs="Calibri"/>
          <w:color w:val="000000"/>
          <w:szCs w:val="24"/>
        </w:rPr>
        <w:t>R</w:t>
      </w:r>
      <w:r w:rsidR="00D862D6">
        <w:rPr>
          <w:rFonts w:cs="Calibri"/>
          <w:color w:val="000000"/>
          <w:szCs w:val="24"/>
        </w:rPr>
        <w:t>esearch assignment</w:t>
      </w:r>
      <w:r>
        <w:rPr>
          <w:rFonts w:cs="Calibri"/>
          <w:color w:val="000000"/>
          <w:szCs w:val="24"/>
        </w:rPr>
        <w:t>s</w:t>
      </w:r>
    </w:p>
    <w:p w:rsidR="00D862D6" w:rsidRDefault="000B5755" w:rsidP="00C84585">
      <w:pPr>
        <w:spacing w:before="0" w:after="0" w:line="240" w:lineRule="auto"/>
        <w:jc w:val="both"/>
        <w:rPr>
          <w:rFonts w:cs="Calibri"/>
          <w:color w:val="000000"/>
          <w:szCs w:val="24"/>
        </w:rPr>
      </w:pPr>
      <w:r>
        <w:rPr>
          <w:rFonts w:cs="Calibri"/>
          <w:color w:val="000000"/>
          <w:szCs w:val="24"/>
        </w:rPr>
        <w:t>35</w:t>
      </w:r>
      <w:r w:rsidR="00D862D6">
        <w:rPr>
          <w:rFonts w:cs="Calibri"/>
          <w:color w:val="000000"/>
          <w:szCs w:val="24"/>
        </w:rPr>
        <w:t>%</w:t>
      </w:r>
      <w:r w:rsidR="00D862D6">
        <w:rPr>
          <w:rFonts w:cs="Calibri"/>
          <w:color w:val="000000"/>
          <w:szCs w:val="24"/>
        </w:rPr>
        <w:tab/>
        <w:t>Revised Statement of Case &amp; Facts and Appellate Brief Argument Section</w:t>
      </w:r>
    </w:p>
    <w:p w:rsidR="00D862D6" w:rsidRDefault="000B5755" w:rsidP="00C84585">
      <w:pPr>
        <w:spacing w:before="0" w:after="0" w:line="240" w:lineRule="auto"/>
        <w:jc w:val="both"/>
        <w:rPr>
          <w:rFonts w:cs="Calibri"/>
          <w:color w:val="000000"/>
          <w:szCs w:val="24"/>
        </w:rPr>
      </w:pPr>
      <w:r>
        <w:rPr>
          <w:rFonts w:cs="Calibri"/>
          <w:color w:val="000000"/>
          <w:szCs w:val="24"/>
        </w:rPr>
        <w:t>10%</w:t>
      </w:r>
      <w:r>
        <w:rPr>
          <w:rFonts w:cs="Calibri"/>
          <w:color w:val="000000"/>
          <w:szCs w:val="24"/>
        </w:rPr>
        <w:tab/>
      </w:r>
      <w:bookmarkStart w:id="0" w:name="_GoBack"/>
      <w:bookmarkEnd w:id="0"/>
      <w:r w:rsidR="00D862D6">
        <w:rPr>
          <w:rFonts w:cs="Calibri"/>
          <w:color w:val="000000"/>
          <w:szCs w:val="24"/>
        </w:rPr>
        <w:t>Trial Memo</w:t>
      </w:r>
    </w:p>
    <w:p w:rsidR="00CA598F" w:rsidRDefault="00D862D6" w:rsidP="00C84585">
      <w:pPr>
        <w:spacing w:before="0" w:after="0" w:line="240" w:lineRule="auto"/>
        <w:jc w:val="both"/>
        <w:rPr>
          <w:rFonts w:cs="Calibri"/>
          <w:color w:val="000000"/>
          <w:szCs w:val="24"/>
        </w:rPr>
      </w:pPr>
      <w:r>
        <w:rPr>
          <w:rFonts w:cs="Calibri"/>
          <w:color w:val="000000"/>
          <w:szCs w:val="24"/>
        </w:rPr>
        <w:t>5</w:t>
      </w:r>
      <w:r w:rsidR="00C20442">
        <w:rPr>
          <w:rFonts w:cs="Calibri"/>
          <w:color w:val="000000"/>
          <w:szCs w:val="24"/>
        </w:rPr>
        <w:t>0</w:t>
      </w:r>
      <w:r w:rsidR="000B7D51" w:rsidRPr="00D862D6">
        <w:rPr>
          <w:rFonts w:cs="Calibri"/>
          <w:color w:val="000000"/>
          <w:szCs w:val="24"/>
        </w:rPr>
        <w:t>%</w:t>
      </w:r>
      <w:r w:rsidR="000B7D51" w:rsidRPr="00D862D6">
        <w:rPr>
          <w:rFonts w:cs="Calibri"/>
          <w:color w:val="000000"/>
          <w:szCs w:val="24"/>
        </w:rPr>
        <w:tab/>
      </w:r>
      <w:r w:rsidR="007B1182" w:rsidRPr="00D862D6">
        <w:rPr>
          <w:rFonts w:cs="Calibri"/>
          <w:color w:val="000000"/>
          <w:szCs w:val="24"/>
        </w:rPr>
        <w:t xml:space="preserve">Final </w:t>
      </w:r>
      <w:r w:rsidR="005F21D7" w:rsidRPr="00D862D6">
        <w:rPr>
          <w:rFonts w:cs="Calibri"/>
          <w:color w:val="000000"/>
          <w:szCs w:val="24"/>
        </w:rPr>
        <w:t>Exam</w:t>
      </w:r>
    </w:p>
    <w:p w:rsidR="00D862D6" w:rsidRDefault="00D862D6" w:rsidP="00C84585">
      <w:pPr>
        <w:spacing w:before="0" w:after="0" w:line="240" w:lineRule="auto"/>
        <w:jc w:val="both"/>
        <w:rPr>
          <w:rFonts w:cs="Calibri"/>
          <w:color w:val="000000"/>
          <w:szCs w:val="24"/>
        </w:rPr>
      </w:pPr>
    </w:p>
    <w:p w:rsidR="00D862D6" w:rsidRDefault="00D862D6" w:rsidP="00C84585">
      <w:pPr>
        <w:spacing w:before="0" w:after="0" w:line="240" w:lineRule="auto"/>
        <w:jc w:val="both"/>
        <w:rPr>
          <w:rFonts w:cs="Calibri"/>
          <w:color w:val="000000"/>
          <w:szCs w:val="24"/>
        </w:rPr>
      </w:pPr>
      <w:r>
        <w:rPr>
          <w:rFonts w:cs="Calibri"/>
          <w:color w:val="000000"/>
          <w:szCs w:val="24"/>
        </w:rPr>
        <w:t xml:space="preserve">Additionally, from time to time I </w:t>
      </w:r>
      <w:r w:rsidR="00A71CD6">
        <w:rPr>
          <w:rFonts w:cs="Calibri"/>
          <w:color w:val="000000"/>
          <w:szCs w:val="24"/>
        </w:rPr>
        <w:t>may</w:t>
      </w:r>
      <w:r>
        <w:rPr>
          <w:rFonts w:cs="Calibri"/>
          <w:color w:val="000000"/>
          <w:szCs w:val="24"/>
        </w:rPr>
        <w:t xml:space="preserve"> give “advisory grades” on other assignments. While these do not “count,” they indicate how well you are doing so that you can apply that knowledge to the assignments that do “count.”</w:t>
      </w:r>
    </w:p>
    <w:p w:rsidR="00CA598F" w:rsidRDefault="00CA598F" w:rsidP="00C84585">
      <w:pPr>
        <w:spacing w:before="0" w:after="0" w:line="240" w:lineRule="auto"/>
        <w:jc w:val="both"/>
        <w:rPr>
          <w:rFonts w:cs="Calibri"/>
          <w:color w:val="000000"/>
          <w:szCs w:val="24"/>
        </w:rPr>
      </w:pPr>
    </w:p>
    <w:p w:rsidR="00AA7B71" w:rsidRPr="00EE1DB5" w:rsidRDefault="00AA7B71" w:rsidP="00C84585">
      <w:pPr>
        <w:spacing w:before="0" w:after="0" w:line="240" w:lineRule="auto"/>
        <w:jc w:val="both"/>
        <w:rPr>
          <w:rStyle w:val="ItemDescription"/>
        </w:rPr>
      </w:pPr>
      <w:r w:rsidRPr="00EE1DB5">
        <w:rPr>
          <w:rStyle w:val="Heading3Char"/>
          <w:rFonts w:eastAsia="Calibri" w:cs="Calibri"/>
        </w:rPr>
        <w:t>Grading Scale:</w:t>
      </w:r>
    </w:p>
    <w:p w:rsidR="00CF2B7F" w:rsidRPr="00EE1DB5" w:rsidRDefault="00CF2B7F" w:rsidP="00C84585">
      <w:pPr>
        <w:spacing w:before="0" w:after="0" w:line="240" w:lineRule="auto"/>
        <w:jc w:val="both"/>
        <w:rPr>
          <w:rFonts w:cs="Calibri"/>
          <w:color w:val="000000"/>
          <w:szCs w:val="24"/>
        </w:rPr>
      </w:pPr>
      <w:r w:rsidRPr="00EE1DB5">
        <w:rPr>
          <w:rFonts w:cs="Calibri"/>
          <w:color w:val="000000"/>
          <w:szCs w:val="24"/>
        </w:rPr>
        <w:t>Grades are recorded permanently by the Office of the University Registrar. The grade point average (GPA) is determined by computing the ratio of grade points of semester hours of work attempted in courses in which letter grades are assigned. Students receive grade points according to the following scale:</w:t>
      </w:r>
    </w:p>
    <w:p w:rsidR="00CF2B7F" w:rsidRPr="00EE1DB5" w:rsidRDefault="00CF2B7F" w:rsidP="00CF2B7F">
      <w:pPr>
        <w:spacing w:before="0" w:after="0" w:line="240" w:lineRule="auto"/>
        <w:jc w:val="both"/>
        <w:rPr>
          <w:rFonts w:cs="Calibri"/>
          <w:color w:val="000000"/>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02"/>
        <w:gridCol w:w="654"/>
      </w:tblGrid>
      <w:tr w:rsidR="00CF2B7F" w:rsidRPr="00EE1DB5" w:rsidTr="00423D8A">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b/>
                <w:bCs/>
                <w:color w:val="000000"/>
                <w:szCs w:val="24"/>
              </w:rPr>
              <w:t>Grade</w:t>
            </w:r>
          </w:p>
        </w:tc>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b/>
                <w:bCs/>
                <w:color w:val="000000"/>
                <w:szCs w:val="24"/>
              </w:rPr>
              <w:t>Points</w:t>
            </w:r>
          </w:p>
        </w:tc>
      </w:tr>
      <w:tr w:rsidR="00CF2B7F" w:rsidRPr="00EE1DB5" w:rsidTr="00423D8A">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A (Excellent)</w:t>
            </w:r>
          </w:p>
        </w:tc>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4.0</w:t>
            </w:r>
          </w:p>
        </w:tc>
      </w:tr>
      <w:tr w:rsidR="00CF2B7F" w:rsidRPr="00EE1DB5" w:rsidTr="00423D8A">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A-</w:t>
            </w:r>
          </w:p>
        </w:tc>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3.67</w:t>
            </w:r>
          </w:p>
        </w:tc>
      </w:tr>
      <w:tr w:rsidR="00CF2B7F" w:rsidRPr="00EE1DB5" w:rsidTr="00423D8A">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B+</w:t>
            </w:r>
          </w:p>
        </w:tc>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3.33</w:t>
            </w:r>
          </w:p>
        </w:tc>
      </w:tr>
      <w:tr w:rsidR="00CF2B7F" w:rsidRPr="00EE1DB5" w:rsidTr="00423D8A">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B (Good)</w:t>
            </w:r>
          </w:p>
        </w:tc>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3.0</w:t>
            </w:r>
          </w:p>
        </w:tc>
      </w:tr>
      <w:tr w:rsidR="00CF2B7F" w:rsidRPr="00EE1DB5" w:rsidTr="00423D8A">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B-</w:t>
            </w:r>
          </w:p>
        </w:tc>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2.67</w:t>
            </w:r>
          </w:p>
        </w:tc>
      </w:tr>
      <w:tr w:rsidR="00CF2B7F" w:rsidRPr="00EE1DB5" w:rsidTr="00423D8A">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C +</w:t>
            </w:r>
          </w:p>
        </w:tc>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2.33</w:t>
            </w:r>
          </w:p>
        </w:tc>
      </w:tr>
      <w:tr w:rsidR="00CF2B7F" w:rsidRPr="00EE1DB5" w:rsidTr="00423D8A">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C (Satisfactory)</w:t>
            </w:r>
          </w:p>
        </w:tc>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2.0</w:t>
            </w:r>
          </w:p>
        </w:tc>
      </w:tr>
      <w:tr w:rsidR="00CF2B7F" w:rsidRPr="00EE1DB5" w:rsidTr="00423D8A">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C-</w:t>
            </w:r>
          </w:p>
        </w:tc>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1.67</w:t>
            </w:r>
          </w:p>
        </w:tc>
      </w:tr>
      <w:tr w:rsidR="00CF2B7F" w:rsidRPr="00EE1DB5" w:rsidTr="00423D8A">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D+</w:t>
            </w:r>
          </w:p>
        </w:tc>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1.33</w:t>
            </w:r>
          </w:p>
        </w:tc>
      </w:tr>
      <w:tr w:rsidR="00CF2B7F" w:rsidRPr="00EE1DB5" w:rsidTr="00423D8A">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D (Poor)</w:t>
            </w:r>
          </w:p>
        </w:tc>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1.0</w:t>
            </w:r>
          </w:p>
        </w:tc>
      </w:tr>
      <w:tr w:rsidR="00CF2B7F" w:rsidRPr="00EE1DB5" w:rsidTr="00423D8A">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D-</w:t>
            </w:r>
          </w:p>
        </w:tc>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0.67</w:t>
            </w:r>
          </w:p>
        </w:tc>
      </w:tr>
      <w:tr w:rsidR="00CF2B7F" w:rsidRPr="00EE1DB5" w:rsidTr="00423D8A">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E (Failure)</w:t>
            </w:r>
          </w:p>
        </w:tc>
        <w:tc>
          <w:tcPr>
            <w:tcW w:w="0" w:type="auto"/>
            <w:tcBorders>
              <w:top w:val="dotted" w:sz="6" w:space="0" w:color="AAAAAA"/>
              <w:left w:val="dotted" w:sz="6" w:space="0" w:color="AAAAAA"/>
              <w:bottom w:val="dotted" w:sz="6" w:space="0" w:color="AAAAAA"/>
              <w:right w:val="dotted" w:sz="6" w:space="0" w:color="AAAAAA"/>
            </w:tcBorders>
            <w:hideMark/>
          </w:tcPr>
          <w:p w:rsidR="00CF2B7F" w:rsidRPr="00EE1DB5" w:rsidRDefault="00CF2B7F" w:rsidP="00CF2B7F">
            <w:pPr>
              <w:spacing w:before="0" w:after="0" w:line="0" w:lineRule="atLeast"/>
              <w:rPr>
                <w:rFonts w:cs="Calibri"/>
                <w:color w:val="000000"/>
                <w:szCs w:val="24"/>
              </w:rPr>
            </w:pPr>
            <w:r w:rsidRPr="00EE1DB5">
              <w:rPr>
                <w:rFonts w:cs="Calibri"/>
                <w:color w:val="000000"/>
                <w:szCs w:val="24"/>
              </w:rPr>
              <w:t>0.0</w:t>
            </w:r>
          </w:p>
        </w:tc>
      </w:tr>
    </w:tbl>
    <w:p w:rsidR="00423D8A" w:rsidRPr="00EE1DB5" w:rsidRDefault="00423D8A" w:rsidP="00423D8A">
      <w:pPr>
        <w:spacing w:before="120"/>
        <w:rPr>
          <w:rStyle w:val="ItemDescription"/>
        </w:rPr>
      </w:pPr>
    </w:p>
    <w:tbl>
      <w:tblPr>
        <w:tblW w:w="5000" w:type="pct"/>
        <w:tblCellSpacing w:w="0" w:type="dxa"/>
        <w:tblCellMar>
          <w:left w:w="0" w:type="dxa"/>
          <w:right w:w="0" w:type="dxa"/>
        </w:tblCellMar>
        <w:tblLook w:val="04A0" w:firstRow="1" w:lastRow="0" w:firstColumn="1" w:lastColumn="0" w:noHBand="0" w:noVBand="1"/>
      </w:tblPr>
      <w:tblGrid>
        <w:gridCol w:w="8604"/>
        <w:gridCol w:w="36"/>
      </w:tblGrid>
      <w:tr w:rsidR="002145F5" w:rsidTr="00616A02">
        <w:trPr>
          <w:tblCellSpacing w:w="0" w:type="dxa"/>
        </w:trPr>
        <w:tc>
          <w:tcPr>
            <w:tcW w:w="0" w:type="auto"/>
            <w:tcMar>
              <w:top w:w="15" w:type="dxa"/>
              <w:left w:w="15" w:type="dxa"/>
              <w:bottom w:w="15" w:type="dxa"/>
              <w:right w:w="15" w:type="dxa"/>
            </w:tcMar>
            <w:vAlign w:val="center"/>
          </w:tcPr>
          <w:p w:rsidR="002145F5" w:rsidRDefault="00423D8A" w:rsidP="002145F5">
            <w:r w:rsidRPr="00EE1DB5">
              <w:rPr>
                <w:rStyle w:val="ItemDescription"/>
                <w:b/>
              </w:rPr>
              <w:t xml:space="preserve">No conferences will be held within the 24 hours prior to an assignment due date.  </w:t>
            </w:r>
            <w:r w:rsidR="00F54F7A">
              <w:rPr>
                <w:rStyle w:val="ItemDescription"/>
                <w:b/>
              </w:rPr>
              <w:t>This rule</w:t>
            </w:r>
            <w:r w:rsidR="00390448">
              <w:rPr>
                <w:rStyle w:val="ItemDescription"/>
                <w:b/>
              </w:rPr>
              <w:t xml:space="preserve"> applies to conferences with me and with your TA.</w:t>
            </w:r>
            <w:r w:rsidR="00C1785E">
              <w:rPr>
                <w:rStyle w:val="ItemDescription"/>
                <w:b/>
              </w:rPr>
              <w:t xml:space="preserve">  </w:t>
            </w:r>
          </w:p>
        </w:tc>
        <w:tc>
          <w:tcPr>
            <w:tcW w:w="0" w:type="auto"/>
            <w:tcMar>
              <w:top w:w="15" w:type="dxa"/>
              <w:left w:w="15" w:type="dxa"/>
              <w:bottom w:w="15" w:type="dxa"/>
              <w:right w:w="15" w:type="dxa"/>
            </w:tcMar>
            <w:vAlign w:val="center"/>
          </w:tcPr>
          <w:p w:rsidR="002145F5" w:rsidRDefault="002145F5" w:rsidP="00616A02"/>
        </w:tc>
      </w:tr>
    </w:tbl>
    <w:p w:rsidR="00F54F7A" w:rsidRPr="00EE1DB5" w:rsidRDefault="00F54F7A" w:rsidP="00CF2B7F">
      <w:pPr>
        <w:spacing w:before="0" w:after="0" w:line="240" w:lineRule="auto"/>
        <w:jc w:val="both"/>
        <w:rPr>
          <w:rFonts w:cs="Calibri"/>
          <w:color w:val="000000"/>
          <w:szCs w:val="24"/>
        </w:rPr>
      </w:pPr>
    </w:p>
    <w:p w:rsidR="00AA7B71" w:rsidRPr="00EE1DB5" w:rsidRDefault="00AA7B71" w:rsidP="005A63C4">
      <w:pPr>
        <w:pStyle w:val="Heading2"/>
        <w:rPr>
          <w:rFonts w:eastAsia="Calibri" w:cs="Calibri"/>
        </w:rPr>
      </w:pPr>
      <w:r w:rsidRPr="00EE1DB5">
        <w:rPr>
          <w:rFonts w:eastAsia="Calibri" w:cs="Calibri"/>
        </w:rPr>
        <w:t>Course Schedule</w:t>
      </w:r>
      <w:r w:rsidR="008B374A" w:rsidRPr="00EE1DB5">
        <w:rPr>
          <w:rFonts w:eastAsia="Calibri" w:cs="Calibri"/>
        </w:rPr>
        <w:t>:</w:t>
      </w:r>
    </w:p>
    <w:p w:rsidR="009F1B5B" w:rsidRPr="00C51F02" w:rsidRDefault="009F1B5B" w:rsidP="00C84585">
      <w:pPr>
        <w:spacing w:before="0"/>
        <w:jc w:val="both"/>
        <w:rPr>
          <w:rFonts w:cs="Calibri"/>
          <w:b/>
          <w:bCs/>
          <w:color w:val="000000"/>
          <w:szCs w:val="24"/>
          <w:u w:val="single"/>
        </w:rPr>
      </w:pPr>
      <w:r w:rsidRPr="00C51F02">
        <w:rPr>
          <w:rFonts w:cs="Calibri"/>
          <w:b/>
          <w:bCs/>
          <w:color w:val="000000"/>
          <w:szCs w:val="24"/>
          <w:u w:val="single"/>
        </w:rPr>
        <w:t>Assignments and Course Schedule (subject to change)</w:t>
      </w:r>
    </w:p>
    <w:p w:rsidR="009F1B5B" w:rsidRPr="00C51F02" w:rsidRDefault="00D862D6" w:rsidP="009D423A">
      <w:pPr>
        <w:spacing w:before="0"/>
        <w:ind w:left="2160" w:hanging="2160"/>
        <w:jc w:val="both"/>
        <w:rPr>
          <w:rFonts w:eastAsia="Calibri" w:cs="Calibri"/>
          <w:bCs/>
          <w:szCs w:val="24"/>
        </w:rPr>
      </w:pPr>
      <w:r>
        <w:rPr>
          <w:rFonts w:eastAsia="Calibri" w:cs="Calibri"/>
          <w:bCs/>
          <w:szCs w:val="24"/>
        </w:rPr>
        <w:lastRenderedPageBreak/>
        <w:t>January 19</w:t>
      </w:r>
      <w:r>
        <w:rPr>
          <w:rFonts w:eastAsia="Calibri" w:cs="Calibri"/>
          <w:bCs/>
          <w:szCs w:val="24"/>
        </w:rPr>
        <w:tab/>
      </w:r>
      <w:r w:rsidR="00B21740">
        <w:rPr>
          <w:rFonts w:eastAsia="Calibri" w:cs="Calibri"/>
          <w:bCs/>
          <w:szCs w:val="24"/>
        </w:rPr>
        <w:t xml:space="preserve">Introduction to </w:t>
      </w:r>
      <w:r w:rsidR="00DB5108">
        <w:rPr>
          <w:rFonts w:eastAsia="Calibri" w:cs="Calibri"/>
          <w:bCs/>
          <w:szCs w:val="24"/>
        </w:rPr>
        <w:t>Legal Writing II</w:t>
      </w:r>
      <w:r w:rsidR="00A15119">
        <w:rPr>
          <w:rFonts w:eastAsia="Calibri" w:cs="Calibri"/>
          <w:bCs/>
          <w:szCs w:val="24"/>
        </w:rPr>
        <w:t>; overview of p</w:t>
      </w:r>
      <w:r w:rsidR="000A695F">
        <w:rPr>
          <w:rFonts w:eastAsia="Calibri" w:cs="Calibri"/>
          <w:bCs/>
          <w:szCs w:val="24"/>
        </w:rPr>
        <w:t>ersuasion</w:t>
      </w:r>
      <w:r w:rsidR="00A15119">
        <w:rPr>
          <w:rFonts w:eastAsia="Calibri" w:cs="Calibri"/>
          <w:bCs/>
          <w:szCs w:val="24"/>
        </w:rPr>
        <w:t>; intro to appellate case</w:t>
      </w:r>
    </w:p>
    <w:p w:rsidR="004A4550" w:rsidRDefault="000A695F"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szCs w:val="24"/>
        </w:rPr>
        <w:tab/>
        <w:t>Read:</w:t>
      </w:r>
      <w:r w:rsidR="00305257" w:rsidRPr="00C51F02">
        <w:rPr>
          <w:rFonts w:eastAsia="Calibri" w:cs="Calibri"/>
          <w:bCs/>
          <w:i/>
          <w:szCs w:val="24"/>
        </w:rPr>
        <w:tab/>
      </w:r>
      <w:r w:rsidR="00305257" w:rsidRPr="00C51F02">
        <w:rPr>
          <w:rFonts w:eastAsia="Calibri" w:cs="Calibri"/>
          <w:bCs/>
          <w:i/>
          <w:szCs w:val="24"/>
        </w:rPr>
        <w:tab/>
      </w:r>
      <w:r w:rsidR="00A15119">
        <w:rPr>
          <w:rFonts w:eastAsia="Calibri" w:cs="Calibri"/>
          <w:bCs/>
          <w:szCs w:val="24"/>
        </w:rPr>
        <w:t>Familiarize yourself with</w:t>
      </w:r>
      <w:r w:rsidR="00305257" w:rsidRPr="00C51F02">
        <w:rPr>
          <w:rFonts w:eastAsia="Calibri" w:cs="Calibri"/>
          <w:bCs/>
          <w:szCs w:val="24"/>
        </w:rPr>
        <w:t xml:space="preserve"> our class </w:t>
      </w:r>
      <w:r w:rsidR="00DF5611">
        <w:rPr>
          <w:rFonts w:eastAsia="Calibri" w:cs="Calibri"/>
          <w:bCs/>
          <w:szCs w:val="24"/>
        </w:rPr>
        <w:t>Canvas</w:t>
      </w:r>
      <w:r w:rsidR="00305257" w:rsidRPr="00C51F02">
        <w:rPr>
          <w:rFonts w:eastAsia="Calibri" w:cs="Calibri"/>
          <w:bCs/>
          <w:szCs w:val="24"/>
        </w:rPr>
        <w:t xml:space="preserve"> page</w:t>
      </w:r>
      <w:r w:rsidR="0027598F" w:rsidRPr="00C51F02">
        <w:rPr>
          <w:rFonts w:eastAsia="Calibri" w:cs="Calibri"/>
          <w:bCs/>
          <w:szCs w:val="24"/>
        </w:rPr>
        <w:t xml:space="preserve"> prior to first class</w:t>
      </w:r>
      <w:r w:rsidR="00B21740">
        <w:rPr>
          <w:rFonts w:eastAsia="Calibri" w:cs="Calibri"/>
          <w:bCs/>
          <w:szCs w:val="24"/>
        </w:rPr>
        <w:t xml:space="preserve">.  </w:t>
      </w:r>
    </w:p>
    <w:p w:rsidR="00391D6C" w:rsidRDefault="004A4550" w:rsidP="00391D6C">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ab/>
      </w:r>
      <w:r>
        <w:rPr>
          <w:rFonts w:eastAsia="Calibri" w:cs="Calibri"/>
          <w:bCs/>
          <w:szCs w:val="24"/>
        </w:rPr>
        <w:tab/>
      </w:r>
      <w:r>
        <w:rPr>
          <w:rFonts w:eastAsia="Calibri" w:cs="Calibri"/>
          <w:bCs/>
          <w:szCs w:val="24"/>
        </w:rPr>
        <w:tab/>
      </w:r>
      <w:r>
        <w:rPr>
          <w:rFonts w:eastAsia="Calibri" w:cs="Calibri"/>
          <w:bCs/>
          <w:szCs w:val="24"/>
        </w:rPr>
        <w:tab/>
      </w:r>
      <w:r w:rsidR="00A15119">
        <w:rPr>
          <w:rFonts w:eastAsia="Calibri" w:cs="Calibri"/>
          <w:bCs/>
          <w:szCs w:val="24"/>
        </w:rPr>
        <w:t xml:space="preserve">Read the syllabus; decisions below; </w:t>
      </w:r>
      <w:r w:rsidR="006A1B04">
        <w:rPr>
          <w:rFonts w:eastAsia="Calibri" w:cs="Calibri"/>
          <w:bCs/>
          <w:szCs w:val="24"/>
        </w:rPr>
        <w:t xml:space="preserve">record on appeal; </w:t>
      </w:r>
      <w:r w:rsidR="00A15119">
        <w:rPr>
          <w:rFonts w:eastAsia="Calibri" w:cs="Calibri"/>
          <w:bCs/>
          <w:szCs w:val="24"/>
        </w:rPr>
        <w:t>chapters 1, 2, 3 of text</w:t>
      </w:r>
    </w:p>
    <w:p w:rsidR="009F1B5B" w:rsidRPr="00C51F02" w:rsidRDefault="000A695F" w:rsidP="00A15119">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ab/>
      </w:r>
      <w:r>
        <w:rPr>
          <w:rFonts w:eastAsia="Calibri" w:cs="Calibri"/>
          <w:bCs/>
          <w:szCs w:val="24"/>
        </w:rPr>
        <w:tab/>
      </w:r>
      <w:r>
        <w:rPr>
          <w:rFonts w:eastAsia="Calibri" w:cs="Calibri"/>
          <w:bCs/>
          <w:szCs w:val="24"/>
        </w:rPr>
        <w:tab/>
      </w:r>
      <w:r w:rsidR="00391D6C">
        <w:rPr>
          <w:rFonts w:eastAsia="Calibri" w:cs="Calibri"/>
          <w:bCs/>
          <w:szCs w:val="24"/>
        </w:rPr>
        <w:tab/>
      </w:r>
    </w:p>
    <w:p w:rsidR="00BF6D8A" w:rsidRPr="00C51F02" w:rsidRDefault="00DB5108" w:rsidP="00A15119">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(M)</w:t>
      </w:r>
      <w:r w:rsidR="00A15119">
        <w:rPr>
          <w:rFonts w:eastAsia="Calibri" w:cs="Calibri"/>
          <w:bCs/>
          <w:szCs w:val="24"/>
        </w:rPr>
        <w:t xml:space="preserve"> </w:t>
      </w:r>
      <w:r w:rsidR="00BE7643">
        <w:rPr>
          <w:rFonts w:eastAsia="Calibri" w:cs="Calibri"/>
          <w:bCs/>
          <w:szCs w:val="24"/>
        </w:rPr>
        <w:t xml:space="preserve">January </w:t>
      </w:r>
      <w:r w:rsidR="00A15119">
        <w:rPr>
          <w:rFonts w:eastAsia="Calibri" w:cs="Calibri"/>
          <w:bCs/>
          <w:szCs w:val="24"/>
        </w:rPr>
        <w:t>24</w:t>
      </w:r>
      <w:r w:rsidR="00A15119">
        <w:rPr>
          <w:rFonts w:eastAsia="Calibri" w:cs="Calibri"/>
          <w:bCs/>
          <w:szCs w:val="24"/>
        </w:rPr>
        <w:tab/>
        <w:t>Discuss key cases (see Canvas module for today’s readings); sample brief; structure of brief</w:t>
      </w:r>
    </w:p>
    <w:p w:rsidR="00BF6D8A" w:rsidRDefault="00BF6D8A" w:rsidP="00124B48">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ab/>
        <w:t xml:space="preserve">Read: </w:t>
      </w:r>
      <w:r w:rsidRPr="00C51F02">
        <w:rPr>
          <w:rFonts w:eastAsia="Calibri" w:cs="Calibri"/>
          <w:szCs w:val="24"/>
        </w:rPr>
        <w:tab/>
      </w:r>
      <w:r w:rsidRPr="00C51F02">
        <w:rPr>
          <w:rFonts w:eastAsia="Calibri" w:cs="Calibri"/>
          <w:szCs w:val="24"/>
        </w:rPr>
        <w:tab/>
      </w:r>
      <w:r w:rsidR="000A695F">
        <w:rPr>
          <w:rFonts w:eastAsia="Calibri" w:cs="Calibri"/>
          <w:szCs w:val="24"/>
        </w:rPr>
        <w:t>R</w:t>
      </w:r>
      <w:r w:rsidR="00A15119">
        <w:rPr>
          <w:rFonts w:eastAsia="Calibri" w:cs="Calibri"/>
          <w:szCs w:val="24"/>
        </w:rPr>
        <w:t>ead key cases for today; chapter 12 of text</w:t>
      </w:r>
    </w:p>
    <w:p w:rsidR="00A15119" w:rsidRDefault="00A15119" w:rsidP="00124B48">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p>
    <w:p w:rsidR="00BF6D8A" w:rsidRPr="00C51F02" w:rsidRDefault="00A15119" w:rsidP="00A15119">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 xml:space="preserve">(W) </w:t>
      </w:r>
      <w:r w:rsidR="00BE7643">
        <w:rPr>
          <w:rFonts w:eastAsia="Calibri" w:cs="Calibri"/>
          <w:bCs/>
          <w:szCs w:val="24"/>
        </w:rPr>
        <w:t xml:space="preserve">January </w:t>
      </w:r>
      <w:r>
        <w:rPr>
          <w:rFonts w:eastAsia="Calibri" w:cs="Calibri"/>
          <w:bCs/>
          <w:szCs w:val="24"/>
        </w:rPr>
        <w:t>26</w:t>
      </w:r>
      <w:r>
        <w:rPr>
          <w:rFonts w:eastAsia="Calibri" w:cs="Calibri"/>
          <w:bCs/>
          <w:szCs w:val="24"/>
        </w:rPr>
        <w:tab/>
        <w:t>Key cases (see Canvas module for today’s readings)</w:t>
      </w:r>
    </w:p>
    <w:p w:rsidR="00BF6D8A" w:rsidRDefault="00BF6D8A" w:rsidP="00124B4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ab/>
        <w:t xml:space="preserve">Read: </w:t>
      </w:r>
      <w:r w:rsidRPr="00C51F02">
        <w:rPr>
          <w:rFonts w:eastAsia="Calibri" w:cs="Calibri"/>
          <w:szCs w:val="24"/>
        </w:rPr>
        <w:tab/>
      </w:r>
      <w:r w:rsidRPr="00C51F02">
        <w:rPr>
          <w:rFonts w:eastAsia="Calibri" w:cs="Calibri"/>
          <w:szCs w:val="24"/>
        </w:rPr>
        <w:tab/>
      </w:r>
      <w:r w:rsidR="00A15119">
        <w:rPr>
          <w:rFonts w:eastAsia="Calibri" w:cs="Calibri"/>
          <w:szCs w:val="24"/>
        </w:rPr>
        <w:t>Read key cases for today; court rules; chapter 5 of text</w:t>
      </w:r>
    </w:p>
    <w:p w:rsidR="00DF5611" w:rsidRDefault="00DF5611" w:rsidP="00124B4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rsidR="00174217" w:rsidRDefault="00174217" w:rsidP="00174217">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r w:rsidRPr="00174217">
        <w:rPr>
          <w:rFonts w:eastAsia="Calibri" w:cs="Calibri"/>
          <w:bCs/>
          <w:szCs w:val="24"/>
          <w:highlight w:val="yellow"/>
        </w:rPr>
        <w:t>DUE:</w:t>
      </w:r>
      <w:r w:rsidR="00971223">
        <w:rPr>
          <w:rFonts w:eastAsia="Calibri" w:cs="Calibri"/>
          <w:bCs/>
          <w:szCs w:val="24"/>
          <w:highlight w:val="yellow"/>
        </w:rPr>
        <w:t xml:space="preserve"> January 30, 11:59 p.m. on Canvas:</w:t>
      </w:r>
      <w:r w:rsidRPr="00174217">
        <w:rPr>
          <w:rFonts w:eastAsia="Calibri" w:cs="Calibri"/>
          <w:bCs/>
          <w:szCs w:val="24"/>
          <w:highlight w:val="yellow"/>
        </w:rPr>
        <w:tab/>
        <w:t>Cover page and Question Presented</w:t>
      </w:r>
    </w:p>
    <w:p w:rsidR="008F7169" w:rsidRDefault="008F7169"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rsidR="00971223" w:rsidRDefault="00971223" w:rsidP="00971223">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(M) January 31</w:t>
      </w:r>
      <w:r>
        <w:rPr>
          <w:rFonts w:eastAsia="Calibri" w:cs="Calibri"/>
          <w:szCs w:val="24"/>
        </w:rPr>
        <w:tab/>
        <w:t>Key cases (see Canvas module for today’s readings)</w:t>
      </w:r>
    </w:p>
    <w:p w:rsidR="00971223" w:rsidRDefault="00971223" w:rsidP="00971223">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r>
        <w:rPr>
          <w:rFonts w:eastAsia="Calibri" w:cs="Calibri"/>
          <w:bCs/>
          <w:szCs w:val="24"/>
        </w:rPr>
        <w:tab/>
        <w:t>Read:</w:t>
      </w:r>
      <w:r>
        <w:rPr>
          <w:rFonts w:eastAsia="Calibri" w:cs="Calibri"/>
          <w:bCs/>
          <w:szCs w:val="24"/>
        </w:rPr>
        <w:tab/>
      </w:r>
      <w:r>
        <w:rPr>
          <w:rFonts w:eastAsia="Calibri" w:cs="Calibri"/>
          <w:bCs/>
          <w:szCs w:val="24"/>
        </w:rPr>
        <w:tab/>
        <w:t>Read key cases for today and record on appeal</w:t>
      </w:r>
    </w:p>
    <w:p w:rsidR="00971223" w:rsidRDefault="00971223" w:rsidP="00971223">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rsidR="003C7B7E" w:rsidRDefault="00174217" w:rsidP="00971223">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 xml:space="preserve">(W) </w:t>
      </w:r>
      <w:r w:rsidR="00DB5108">
        <w:rPr>
          <w:rFonts w:eastAsia="Calibri" w:cs="Calibri"/>
          <w:bCs/>
          <w:szCs w:val="24"/>
        </w:rPr>
        <w:t xml:space="preserve">February </w:t>
      </w:r>
      <w:r>
        <w:rPr>
          <w:rFonts w:eastAsia="Calibri" w:cs="Calibri"/>
          <w:bCs/>
          <w:szCs w:val="24"/>
        </w:rPr>
        <w:t>2</w:t>
      </w:r>
      <w:r>
        <w:rPr>
          <w:rFonts w:eastAsia="Calibri" w:cs="Calibri"/>
          <w:szCs w:val="24"/>
        </w:rPr>
        <w:tab/>
        <w:t>Structure of Argument</w:t>
      </w:r>
    </w:p>
    <w:p w:rsidR="003C7B7E" w:rsidRDefault="003C7B7E" w:rsidP="00124B4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t>Read:</w:t>
      </w:r>
      <w:r w:rsidR="00181BDE">
        <w:rPr>
          <w:rFonts w:eastAsia="Calibri" w:cs="Calibri"/>
          <w:szCs w:val="24"/>
        </w:rPr>
        <w:tab/>
      </w:r>
      <w:r w:rsidR="00181BDE">
        <w:rPr>
          <w:rFonts w:eastAsia="Calibri" w:cs="Calibri"/>
          <w:szCs w:val="24"/>
        </w:rPr>
        <w:tab/>
      </w:r>
      <w:r w:rsidR="00174217">
        <w:rPr>
          <w:rFonts w:eastAsia="Calibri" w:cs="Calibri"/>
          <w:szCs w:val="24"/>
        </w:rPr>
        <w:t xml:space="preserve">Chapter 7 </w:t>
      </w:r>
    </w:p>
    <w:p w:rsidR="000A6E5C" w:rsidRDefault="000A6E5C" w:rsidP="00124B4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rsidR="00977C4F" w:rsidRDefault="00174217" w:rsidP="00D915B0">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jc w:val="both"/>
        <w:rPr>
          <w:rFonts w:cs="Calibri"/>
          <w:bCs/>
          <w:color w:val="000000"/>
          <w:szCs w:val="24"/>
        </w:rPr>
      </w:pPr>
      <w:r>
        <w:rPr>
          <w:rFonts w:cs="Calibri"/>
          <w:bCs/>
          <w:color w:val="000000"/>
          <w:szCs w:val="24"/>
        </w:rPr>
        <w:t xml:space="preserve">(M) </w:t>
      </w:r>
      <w:r w:rsidR="00312A4E">
        <w:rPr>
          <w:rFonts w:cs="Calibri"/>
          <w:bCs/>
          <w:color w:val="000000"/>
          <w:szCs w:val="24"/>
        </w:rPr>
        <w:t xml:space="preserve">February </w:t>
      </w:r>
      <w:r>
        <w:rPr>
          <w:rFonts w:cs="Calibri"/>
          <w:bCs/>
          <w:color w:val="000000"/>
          <w:szCs w:val="24"/>
        </w:rPr>
        <w:t>7</w:t>
      </w:r>
      <w:r w:rsidR="0098312E" w:rsidRPr="00C51F02">
        <w:rPr>
          <w:rFonts w:cs="Calibri"/>
          <w:bCs/>
          <w:color w:val="000000"/>
          <w:szCs w:val="24"/>
        </w:rPr>
        <w:tab/>
      </w:r>
      <w:r w:rsidR="00BE7643">
        <w:rPr>
          <w:rFonts w:cs="Calibri"/>
          <w:bCs/>
          <w:color w:val="000000"/>
          <w:szCs w:val="24"/>
        </w:rPr>
        <w:tab/>
      </w:r>
      <w:r>
        <w:rPr>
          <w:rFonts w:cs="Calibri"/>
          <w:bCs/>
          <w:color w:val="000000"/>
          <w:szCs w:val="24"/>
        </w:rPr>
        <w:t>Substance of Argument, part 1; assertive, persuasive writing style</w:t>
      </w:r>
    </w:p>
    <w:p w:rsidR="00977C4F" w:rsidRDefault="00174217" w:rsidP="00174217">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firstLine="360"/>
        <w:jc w:val="both"/>
        <w:rPr>
          <w:rFonts w:cs="Calibri"/>
          <w:bCs/>
          <w:color w:val="000000"/>
          <w:szCs w:val="24"/>
        </w:rPr>
      </w:pPr>
      <w:r>
        <w:rPr>
          <w:rFonts w:cs="Calibri"/>
          <w:bCs/>
          <w:color w:val="000000"/>
          <w:szCs w:val="24"/>
        </w:rPr>
        <w:t>Read:</w:t>
      </w:r>
      <w:r>
        <w:rPr>
          <w:rFonts w:cs="Calibri"/>
          <w:bCs/>
          <w:color w:val="000000"/>
          <w:szCs w:val="24"/>
        </w:rPr>
        <w:tab/>
      </w:r>
      <w:r>
        <w:rPr>
          <w:rFonts w:cs="Calibri"/>
          <w:bCs/>
          <w:color w:val="000000"/>
          <w:szCs w:val="24"/>
        </w:rPr>
        <w:tab/>
      </w:r>
      <w:r>
        <w:rPr>
          <w:rFonts w:cs="Calibri"/>
          <w:bCs/>
          <w:color w:val="000000"/>
          <w:szCs w:val="24"/>
        </w:rPr>
        <w:tab/>
        <w:t>Chapter 6</w:t>
      </w:r>
    </w:p>
    <w:p w:rsidR="00174217" w:rsidRDefault="00174217" w:rsidP="00174217">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firstLine="360"/>
        <w:jc w:val="both"/>
        <w:rPr>
          <w:rFonts w:cs="Calibri"/>
          <w:bCs/>
          <w:color w:val="000000"/>
          <w:szCs w:val="24"/>
        </w:rPr>
      </w:pPr>
    </w:p>
    <w:p w:rsidR="00174217" w:rsidRPr="00DC273E" w:rsidRDefault="00174217" w:rsidP="00174217">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jc w:val="both"/>
        <w:rPr>
          <w:rFonts w:eastAsia="Calibri" w:cs="Calibri"/>
          <w:bCs/>
          <w:szCs w:val="24"/>
        </w:rPr>
      </w:pPr>
      <w:r w:rsidRPr="00174217">
        <w:rPr>
          <w:rFonts w:eastAsia="Calibri" w:cs="Calibri"/>
          <w:bCs/>
          <w:szCs w:val="24"/>
          <w:highlight w:val="yellow"/>
        </w:rPr>
        <w:t>DUE:  February 8, 11:59 p.m. on Canvas: Outline of Appellate Argument</w:t>
      </w:r>
    </w:p>
    <w:p w:rsidR="009F1B5B" w:rsidRPr="00C51F02" w:rsidRDefault="005556F8" w:rsidP="00534090">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r>
        <w:rPr>
          <w:rFonts w:eastAsia="Calibri" w:cs="Calibri"/>
          <w:szCs w:val="24"/>
        </w:rPr>
        <w:tab/>
      </w:r>
    </w:p>
    <w:p w:rsidR="001B77D7" w:rsidRPr="00AC1F70" w:rsidRDefault="00174217" w:rsidP="001B77D7">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r>
        <w:rPr>
          <w:rFonts w:cs="Calibri"/>
          <w:bCs/>
          <w:color w:val="000000"/>
          <w:szCs w:val="24"/>
        </w:rPr>
        <w:t xml:space="preserve">(W) </w:t>
      </w:r>
      <w:r w:rsidR="00312A4E">
        <w:rPr>
          <w:rFonts w:cs="Calibri"/>
          <w:bCs/>
          <w:color w:val="000000"/>
          <w:szCs w:val="24"/>
        </w:rPr>
        <w:t xml:space="preserve">February </w:t>
      </w:r>
      <w:r>
        <w:rPr>
          <w:rFonts w:cs="Calibri"/>
          <w:bCs/>
          <w:color w:val="000000"/>
          <w:szCs w:val="24"/>
        </w:rPr>
        <w:t>9</w:t>
      </w:r>
      <w:r w:rsidR="009F1B5B" w:rsidRPr="00C51F02">
        <w:rPr>
          <w:rFonts w:eastAsia="Calibri" w:cs="Calibri"/>
          <w:szCs w:val="24"/>
        </w:rPr>
        <w:tab/>
      </w:r>
      <w:r>
        <w:rPr>
          <w:rFonts w:eastAsia="Calibri" w:cs="Calibri"/>
          <w:szCs w:val="24"/>
        </w:rPr>
        <w:t>Writing a persuasive Statement of Case and Facts</w:t>
      </w:r>
    </w:p>
    <w:p w:rsidR="001B77D7" w:rsidRDefault="001B77D7" w:rsidP="001B77D7">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Cs/>
          <w:szCs w:val="24"/>
        </w:rPr>
      </w:pPr>
      <w:r w:rsidRPr="00C51F02">
        <w:rPr>
          <w:rFonts w:eastAsia="Calibri" w:cs="Calibri"/>
          <w:bCs/>
          <w:szCs w:val="24"/>
        </w:rPr>
        <w:tab/>
        <w:t>Read:</w:t>
      </w:r>
      <w:r w:rsidRPr="00C51F02">
        <w:rPr>
          <w:rFonts w:eastAsia="Calibri" w:cs="Calibri"/>
          <w:bCs/>
          <w:szCs w:val="24"/>
        </w:rPr>
        <w:tab/>
      </w:r>
      <w:r w:rsidRPr="00C51F02">
        <w:rPr>
          <w:rFonts w:eastAsia="Calibri" w:cs="Calibri"/>
          <w:bCs/>
          <w:szCs w:val="24"/>
        </w:rPr>
        <w:tab/>
      </w:r>
      <w:r w:rsidR="001357F6">
        <w:rPr>
          <w:rFonts w:eastAsia="Calibri" w:cs="Calibri"/>
          <w:bCs/>
          <w:szCs w:val="24"/>
        </w:rPr>
        <w:tab/>
      </w:r>
      <w:r w:rsidR="00D915B0">
        <w:rPr>
          <w:rFonts w:eastAsia="Calibri" w:cs="Calibri"/>
          <w:bCs/>
          <w:szCs w:val="24"/>
        </w:rPr>
        <w:t>Chapter 1</w:t>
      </w:r>
      <w:r w:rsidR="00174217">
        <w:rPr>
          <w:rFonts w:eastAsia="Calibri" w:cs="Calibri"/>
          <w:bCs/>
          <w:szCs w:val="24"/>
        </w:rPr>
        <w:t>2</w:t>
      </w:r>
    </w:p>
    <w:p w:rsidR="00174217" w:rsidRDefault="00174217" w:rsidP="001B77D7">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Cs/>
          <w:szCs w:val="24"/>
        </w:rPr>
      </w:pPr>
      <w:r>
        <w:rPr>
          <w:rFonts w:eastAsia="Calibri" w:cs="Calibri"/>
          <w:bCs/>
          <w:szCs w:val="24"/>
        </w:rPr>
        <w:tab/>
      </w:r>
    </w:p>
    <w:p w:rsidR="00174217" w:rsidRDefault="00174217" w:rsidP="001B77D7">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Cs/>
          <w:szCs w:val="24"/>
        </w:rPr>
      </w:pPr>
    </w:p>
    <w:p w:rsidR="00174217" w:rsidRDefault="00174217" w:rsidP="001B77D7">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Cs/>
          <w:szCs w:val="24"/>
        </w:rPr>
      </w:pPr>
      <w:r w:rsidRPr="00174217">
        <w:rPr>
          <w:rFonts w:eastAsia="Calibri" w:cs="Calibri"/>
          <w:bCs/>
          <w:szCs w:val="24"/>
          <w:highlight w:val="yellow"/>
        </w:rPr>
        <w:t>DUE: February 13, 11:59 p.m. on Canvas: SOCAF draft.</w:t>
      </w:r>
      <w:r>
        <w:rPr>
          <w:rFonts w:eastAsia="Calibri" w:cs="Calibri"/>
          <w:bCs/>
          <w:szCs w:val="24"/>
        </w:rPr>
        <w:t xml:space="preserve"> You will be assigned a peer-review partner for in-class peer review for the Feb. 14 class.</w:t>
      </w:r>
      <w:r>
        <w:rPr>
          <w:rFonts w:eastAsia="Calibri" w:cs="Calibri"/>
          <w:bCs/>
          <w:szCs w:val="24"/>
        </w:rPr>
        <w:tab/>
      </w:r>
    </w:p>
    <w:p w:rsidR="009B5B2F" w:rsidRDefault="00124B48" w:rsidP="00D93C29">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
          <w:szCs w:val="24"/>
        </w:rPr>
      </w:pPr>
      <w:r>
        <w:rPr>
          <w:rFonts w:eastAsia="Calibri" w:cs="Calibri"/>
          <w:b/>
          <w:szCs w:val="24"/>
        </w:rPr>
        <w:tab/>
      </w:r>
      <w:r>
        <w:rPr>
          <w:rFonts w:eastAsia="Calibri" w:cs="Calibri"/>
          <w:b/>
          <w:szCs w:val="24"/>
        </w:rPr>
        <w:tab/>
      </w:r>
    </w:p>
    <w:p w:rsidR="00DC273E" w:rsidRDefault="00174217" w:rsidP="00B9616C">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 xml:space="preserve">(M) </w:t>
      </w:r>
      <w:r w:rsidR="009B5B2F" w:rsidRPr="00534090">
        <w:rPr>
          <w:rFonts w:eastAsia="Calibri" w:cs="Calibri"/>
          <w:bCs/>
          <w:szCs w:val="24"/>
        </w:rPr>
        <w:t>February 1</w:t>
      </w:r>
      <w:r>
        <w:rPr>
          <w:rFonts w:eastAsia="Calibri" w:cs="Calibri"/>
          <w:bCs/>
          <w:szCs w:val="24"/>
        </w:rPr>
        <w:t>4</w:t>
      </w:r>
      <w:r w:rsidR="009B5B2F" w:rsidRPr="009B5B2F">
        <w:rPr>
          <w:rFonts w:eastAsia="Calibri" w:cs="Calibri"/>
          <w:bCs/>
          <w:szCs w:val="24"/>
        </w:rPr>
        <w:tab/>
      </w:r>
      <w:r>
        <w:rPr>
          <w:rFonts w:eastAsia="Calibri" w:cs="Calibri"/>
          <w:bCs/>
          <w:szCs w:val="24"/>
        </w:rPr>
        <w:t>In-class peer review of SOCAF</w:t>
      </w:r>
      <w:r w:rsidR="00B9616C" w:rsidRPr="00C51F02">
        <w:rPr>
          <w:rFonts w:eastAsia="Calibri" w:cs="Calibri"/>
          <w:bCs/>
          <w:szCs w:val="24"/>
        </w:rPr>
        <w:tab/>
      </w:r>
    </w:p>
    <w:p w:rsidR="005643AF" w:rsidRDefault="00DC273E" w:rsidP="00B9616C">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ab/>
      </w:r>
      <w:r w:rsidR="00B9616C" w:rsidRPr="00C51F02">
        <w:rPr>
          <w:rFonts w:eastAsia="Calibri" w:cs="Calibri"/>
          <w:bCs/>
          <w:szCs w:val="24"/>
        </w:rPr>
        <w:t>Read:</w:t>
      </w:r>
      <w:r w:rsidR="00B9616C" w:rsidRPr="00C51F02">
        <w:rPr>
          <w:rFonts w:eastAsia="Calibri" w:cs="Calibri"/>
          <w:bCs/>
          <w:szCs w:val="24"/>
        </w:rPr>
        <w:tab/>
      </w:r>
      <w:r w:rsidR="00174217">
        <w:rPr>
          <w:rFonts w:eastAsia="Calibri" w:cs="Calibri"/>
          <w:bCs/>
          <w:szCs w:val="24"/>
        </w:rPr>
        <w:tab/>
        <w:t>n/a</w:t>
      </w:r>
    </w:p>
    <w:p w:rsidR="005643AF" w:rsidRDefault="005643AF" w:rsidP="00B9616C">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p>
    <w:p w:rsidR="00B9616C" w:rsidRDefault="00174217" w:rsidP="00B9616C">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Cs/>
          <w:szCs w:val="24"/>
        </w:rPr>
      </w:pPr>
      <w:r>
        <w:rPr>
          <w:rFonts w:eastAsia="Calibri" w:cs="Calibri"/>
          <w:bCs/>
          <w:szCs w:val="24"/>
        </w:rPr>
        <w:t xml:space="preserve">(W) </w:t>
      </w:r>
      <w:r w:rsidR="00BE7643">
        <w:rPr>
          <w:rFonts w:eastAsia="Calibri" w:cs="Calibri"/>
          <w:bCs/>
          <w:szCs w:val="24"/>
        </w:rPr>
        <w:t xml:space="preserve">February </w:t>
      </w:r>
      <w:r>
        <w:rPr>
          <w:rFonts w:eastAsia="Calibri" w:cs="Calibri"/>
          <w:bCs/>
          <w:szCs w:val="24"/>
        </w:rPr>
        <w:t>16</w:t>
      </w:r>
      <w:r w:rsidR="000840F6" w:rsidRPr="00C51F02">
        <w:rPr>
          <w:rFonts w:eastAsia="Calibri" w:cs="Calibri"/>
          <w:bCs/>
          <w:szCs w:val="24"/>
        </w:rPr>
        <w:tab/>
      </w:r>
      <w:r w:rsidR="00B9616C">
        <w:rPr>
          <w:rFonts w:eastAsia="Calibri" w:cs="Calibri"/>
          <w:bCs/>
          <w:szCs w:val="24"/>
        </w:rPr>
        <w:tab/>
      </w:r>
      <w:r>
        <w:rPr>
          <w:rFonts w:eastAsia="Calibri" w:cs="Calibri"/>
          <w:bCs/>
          <w:szCs w:val="24"/>
        </w:rPr>
        <w:t>Substance and organization of Argument, part 2</w:t>
      </w:r>
    </w:p>
    <w:p w:rsidR="00D915B0" w:rsidRDefault="00174217" w:rsidP="00D915B0">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Cs/>
          <w:szCs w:val="24"/>
        </w:rPr>
      </w:pPr>
      <w:r>
        <w:rPr>
          <w:rFonts w:eastAsia="Calibri" w:cs="Calibri"/>
          <w:bCs/>
          <w:szCs w:val="24"/>
        </w:rPr>
        <w:tab/>
        <w:t>Read:</w:t>
      </w:r>
      <w:r>
        <w:rPr>
          <w:rFonts w:eastAsia="Calibri" w:cs="Calibri"/>
          <w:bCs/>
          <w:szCs w:val="24"/>
        </w:rPr>
        <w:tab/>
      </w:r>
      <w:r>
        <w:rPr>
          <w:rFonts w:eastAsia="Calibri" w:cs="Calibri"/>
          <w:bCs/>
          <w:szCs w:val="24"/>
        </w:rPr>
        <w:tab/>
      </w:r>
      <w:r>
        <w:rPr>
          <w:rFonts w:eastAsia="Calibri" w:cs="Calibri"/>
          <w:bCs/>
          <w:szCs w:val="24"/>
        </w:rPr>
        <w:tab/>
        <w:t>Chapter 8</w:t>
      </w:r>
    </w:p>
    <w:p w:rsidR="005643AF" w:rsidRDefault="005643AF" w:rsidP="00D915B0">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Cs/>
          <w:szCs w:val="24"/>
        </w:rPr>
      </w:pPr>
    </w:p>
    <w:p w:rsidR="003459EB" w:rsidRDefault="00063F29" w:rsidP="00063F29">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szCs w:val="24"/>
        </w:rPr>
      </w:pPr>
      <w:r>
        <w:rPr>
          <w:rFonts w:eastAsia="Calibri" w:cs="Calibri"/>
          <w:bCs/>
          <w:szCs w:val="24"/>
        </w:rPr>
        <w:t xml:space="preserve">(M) </w:t>
      </w:r>
      <w:r w:rsidR="00BE7643">
        <w:rPr>
          <w:rFonts w:eastAsia="Calibri" w:cs="Calibri"/>
          <w:bCs/>
          <w:szCs w:val="24"/>
        </w:rPr>
        <w:t xml:space="preserve">February </w:t>
      </w:r>
      <w:r w:rsidR="00312A4E">
        <w:rPr>
          <w:rFonts w:eastAsia="Calibri" w:cs="Calibri"/>
          <w:bCs/>
          <w:szCs w:val="24"/>
        </w:rPr>
        <w:t>2</w:t>
      </w:r>
      <w:r>
        <w:rPr>
          <w:rFonts w:eastAsia="Calibri" w:cs="Calibri"/>
          <w:bCs/>
          <w:szCs w:val="24"/>
        </w:rPr>
        <w:t>1</w:t>
      </w:r>
      <w:r w:rsidR="00F34282">
        <w:rPr>
          <w:rFonts w:eastAsia="Calibri" w:cs="Calibri"/>
          <w:bCs/>
          <w:szCs w:val="24"/>
        </w:rPr>
        <w:tab/>
      </w:r>
      <w:r>
        <w:rPr>
          <w:rFonts w:eastAsia="Calibri" w:cs="Calibri"/>
          <w:bCs/>
          <w:szCs w:val="24"/>
        </w:rPr>
        <w:tab/>
        <w:t>Q&amp;A regarding format, style, substance, and organization of appellate argument section</w:t>
      </w:r>
    </w:p>
    <w:p w:rsidR="003459EB" w:rsidRDefault="003459EB" w:rsidP="003459E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rsidR="00063F29" w:rsidRDefault="00063F29" w:rsidP="003459E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063F29">
        <w:rPr>
          <w:rFonts w:eastAsia="Calibri" w:cs="Calibri"/>
          <w:szCs w:val="24"/>
          <w:highlight w:val="yellow"/>
        </w:rPr>
        <w:t>DUE: February 22, 11:59 p.m. on Canvas: Appellate Argument Draft</w:t>
      </w:r>
      <w:r>
        <w:rPr>
          <w:rFonts w:eastAsia="Calibri" w:cs="Calibri"/>
          <w:szCs w:val="24"/>
        </w:rPr>
        <w:t xml:space="preserve"> </w:t>
      </w:r>
    </w:p>
    <w:p w:rsidR="00063F29" w:rsidRDefault="00063F29" w:rsidP="003459E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rsidR="00977C4F" w:rsidRDefault="00063F29" w:rsidP="00063F29">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szCs w:val="24"/>
        </w:rPr>
        <w:lastRenderedPageBreak/>
        <w:t xml:space="preserve">(W) </w:t>
      </w:r>
      <w:r>
        <w:rPr>
          <w:rFonts w:eastAsia="Calibri" w:cs="Calibri"/>
          <w:bCs/>
          <w:szCs w:val="24"/>
        </w:rPr>
        <w:t>February 23</w:t>
      </w:r>
      <w:r w:rsidR="00977C4F" w:rsidRPr="00C51F02">
        <w:rPr>
          <w:rFonts w:eastAsia="Calibri" w:cs="Calibri"/>
          <w:bCs/>
          <w:szCs w:val="24"/>
        </w:rPr>
        <w:tab/>
      </w:r>
      <w:r>
        <w:rPr>
          <w:rFonts w:eastAsia="Calibri" w:cs="Calibri"/>
          <w:bCs/>
          <w:szCs w:val="24"/>
        </w:rPr>
        <w:t>Trial memo research assignment assigned</w:t>
      </w:r>
    </w:p>
    <w:p w:rsidR="00977C4F" w:rsidRDefault="003459EB" w:rsidP="003459E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r>
        <w:rPr>
          <w:rFonts w:eastAsia="Calibri" w:cs="Calibri"/>
          <w:szCs w:val="24"/>
        </w:rPr>
        <w:tab/>
        <w:t>Read:</w:t>
      </w:r>
      <w:r>
        <w:rPr>
          <w:rFonts w:eastAsia="Calibri" w:cs="Calibri"/>
          <w:szCs w:val="24"/>
        </w:rPr>
        <w:tab/>
      </w:r>
      <w:r>
        <w:rPr>
          <w:rFonts w:eastAsia="Calibri" w:cs="Calibri"/>
          <w:szCs w:val="24"/>
        </w:rPr>
        <w:tab/>
        <w:t>Supplemental Material in Canvas (Research assignment)</w:t>
      </w:r>
    </w:p>
    <w:p w:rsidR="00DB1DD8" w:rsidRDefault="00DB1DD8" w:rsidP="003459E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p>
    <w:p w:rsidR="00DB1DD8" w:rsidRPr="004F011F" w:rsidRDefault="00DB1DD8" w:rsidP="003459E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r>
        <w:rPr>
          <w:rFonts w:eastAsia="Calibri" w:cs="Calibri"/>
          <w:szCs w:val="24"/>
        </w:rPr>
        <w:t>(ALL WEEK: scheduled w/ your TA group) Mini-oral argument (5-minute practice session)</w:t>
      </w:r>
    </w:p>
    <w:p w:rsidR="00BE25CE" w:rsidRDefault="00BE25CE" w:rsidP="00B9616C">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rsidR="00BE25CE" w:rsidRDefault="00063F29" w:rsidP="00B9616C">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(M) February 28</w:t>
      </w:r>
      <w:r>
        <w:rPr>
          <w:rFonts w:eastAsia="Calibri" w:cs="Calibri"/>
          <w:szCs w:val="24"/>
        </w:rPr>
        <w:tab/>
        <w:t>Introduction to Appellate Oral Argument</w:t>
      </w:r>
    </w:p>
    <w:p w:rsidR="00063F29" w:rsidRDefault="00063F29" w:rsidP="00B9616C">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t>Read:</w:t>
      </w:r>
      <w:r>
        <w:rPr>
          <w:rFonts w:eastAsia="Calibri" w:cs="Calibri"/>
          <w:szCs w:val="24"/>
        </w:rPr>
        <w:tab/>
      </w:r>
      <w:r>
        <w:rPr>
          <w:rFonts w:eastAsia="Calibri" w:cs="Calibri"/>
          <w:szCs w:val="24"/>
        </w:rPr>
        <w:tab/>
        <w:t>Chapter 14</w:t>
      </w:r>
    </w:p>
    <w:p w:rsidR="00063F29" w:rsidRDefault="00063F29" w:rsidP="00B9616C">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rsidR="00063F29" w:rsidRDefault="00063F29" w:rsidP="00B9616C">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4802ED">
        <w:rPr>
          <w:rFonts w:eastAsia="Calibri" w:cs="Calibri"/>
          <w:szCs w:val="24"/>
          <w:highlight w:val="yellow"/>
        </w:rPr>
        <w:t>DUE: March 1, 11:59 p.m. on Canvas: Trial memo research assignment</w:t>
      </w:r>
    </w:p>
    <w:p w:rsidR="00977C4F" w:rsidRDefault="00977C4F" w:rsidP="00B9616C">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rsidR="003459EB" w:rsidRDefault="004802ED" w:rsidP="003459E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 xml:space="preserve">(W) March </w:t>
      </w:r>
      <w:r w:rsidR="00063F29">
        <w:rPr>
          <w:rFonts w:eastAsia="Calibri" w:cs="Calibri"/>
          <w:szCs w:val="24"/>
        </w:rPr>
        <w:t>2</w:t>
      </w:r>
      <w:r w:rsidR="00DB5108">
        <w:rPr>
          <w:rFonts w:eastAsia="Calibri" w:cs="Calibri"/>
          <w:szCs w:val="24"/>
        </w:rPr>
        <w:tab/>
      </w:r>
      <w:r w:rsidR="006B4D75">
        <w:rPr>
          <w:rFonts w:eastAsia="Calibri" w:cs="Calibri"/>
          <w:szCs w:val="24"/>
        </w:rPr>
        <w:tab/>
      </w:r>
      <w:r w:rsidR="00063F29">
        <w:rPr>
          <w:rFonts w:eastAsia="Calibri" w:cs="Calibri"/>
          <w:szCs w:val="24"/>
        </w:rPr>
        <w:t>Introduction to Trial M</w:t>
      </w:r>
      <w:r w:rsidR="00715781">
        <w:rPr>
          <w:rFonts w:eastAsia="Calibri" w:cs="Calibri"/>
          <w:szCs w:val="24"/>
        </w:rPr>
        <w:t>otions and m</w:t>
      </w:r>
      <w:r w:rsidR="00063F29">
        <w:rPr>
          <w:rFonts w:eastAsia="Calibri" w:cs="Calibri"/>
          <w:szCs w:val="24"/>
        </w:rPr>
        <w:t>emo</w:t>
      </w:r>
      <w:r w:rsidR="00715781">
        <w:rPr>
          <w:rFonts w:eastAsia="Calibri" w:cs="Calibri"/>
          <w:szCs w:val="24"/>
        </w:rPr>
        <w:t>s</w:t>
      </w:r>
      <w:r w:rsidR="00063F29">
        <w:rPr>
          <w:rFonts w:eastAsia="Calibri" w:cs="Calibri"/>
          <w:szCs w:val="24"/>
        </w:rPr>
        <w:t>; TA demonstration of appellate oral argument</w:t>
      </w:r>
      <w:r w:rsidR="00142C50">
        <w:rPr>
          <w:rFonts w:eastAsia="Calibri" w:cs="Calibri"/>
          <w:szCs w:val="24"/>
        </w:rPr>
        <w:t xml:space="preserve"> </w:t>
      </w:r>
      <w:r w:rsidR="003459EB">
        <w:rPr>
          <w:rFonts w:eastAsia="Calibri" w:cs="Calibri"/>
          <w:szCs w:val="24"/>
        </w:rPr>
        <w:tab/>
      </w:r>
    </w:p>
    <w:p w:rsidR="00DB1DD8" w:rsidRDefault="003459EB" w:rsidP="009303D4">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t>Read:</w:t>
      </w:r>
      <w:r>
        <w:rPr>
          <w:rFonts w:eastAsia="Calibri" w:cs="Calibri"/>
          <w:szCs w:val="24"/>
        </w:rPr>
        <w:tab/>
      </w:r>
      <w:r>
        <w:rPr>
          <w:rFonts w:eastAsia="Calibri" w:cs="Calibri"/>
          <w:szCs w:val="24"/>
        </w:rPr>
        <w:tab/>
      </w:r>
      <w:r w:rsidR="00063F29">
        <w:rPr>
          <w:rFonts w:eastAsia="Calibri" w:cs="Calibri"/>
          <w:szCs w:val="24"/>
        </w:rPr>
        <w:t>Chapter 4</w:t>
      </w:r>
    </w:p>
    <w:p w:rsidR="00DB1DD8" w:rsidRDefault="00DB1DD8" w:rsidP="009303D4">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rsidR="00DB1DD8" w:rsidRDefault="004802ED" w:rsidP="009303D4">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 xml:space="preserve">(Th) </w:t>
      </w:r>
      <w:r w:rsidR="00DB1DD8">
        <w:rPr>
          <w:rFonts w:eastAsia="Calibri" w:cs="Calibri"/>
          <w:szCs w:val="24"/>
        </w:rPr>
        <w:t>March 3</w:t>
      </w:r>
      <w:r w:rsidR="00F34282">
        <w:rPr>
          <w:rFonts w:eastAsia="Calibri" w:cs="Calibri"/>
          <w:szCs w:val="24"/>
        </w:rPr>
        <w:t>*</w:t>
      </w:r>
      <w:r w:rsidR="00DB1DD8">
        <w:rPr>
          <w:rFonts w:eastAsia="Calibri" w:cs="Calibri"/>
          <w:szCs w:val="24"/>
        </w:rPr>
        <w:tab/>
      </w:r>
      <w:r w:rsidR="00DB1DD8">
        <w:rPr>
          <w:rFonts w:eastAsia="Calibri" w:cs="Calibri"/>
          <w:szCs w:val="24"/>
        </w:rPr>
        <w:tab/>
        <w:t>Joint Zoom Class (with Section 2 U): Final Q&amp;A regarding Trial motion memorandum</w:t>
      </w:r>
      <w:r>
        <w:rPr>
          <w:rFonts w:eastAsia="Calibri" w:cs="Calibri"/>
          <w:szCs w:val="24"/>
        </w:rPr>
        <w:t xml:space="preserve"> (This class gets you caught up with the T/Th sections.)</w:t>
      </w:r>
    </w:p>
    <w:p w:rsidR="00DB1DD8" w:rsidRDefault="00DB1DD8" w:rsidP="009303D4">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t>Read:</w:t>
      </w:r>
      <w:r>
        <w:rPr>
          <w:rFonts w:eastAsia="Calibri" w:cs="Calibri"/>
          <w:szCs w:val="24"/>
        </w:rPr>
        <w:tab/>
      </w:r>
      <w:r>
        <w:rPr>
          <w:rFonts w:eastAsia="Calibri" w:cs="Calibri"/>
          <w:szCs w:val="24"/>
        </w:rPr>
        <w:tab/>
        <w:t>Chapter 9</w:t>
      </w:r>
      <w:r w:rsidR="0004544B">
        <w:rPr>
          <w:rFonts w:eastAsia="Calibri" w:cs="Calibri"/>
          <w:szCs w:val="24"/>
        </w:rPr>
        <w:tab/>
      </w:r>
    </w:p>
    <w:p w:rsidR="00DB1DD8" w:rsidRDefault="00DB1DD8" w:rsidP="009303D4">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rsidR="00BE25CE" w:rsidRPr="00C51F02" w:rsidRDefault="00DB1DD8" w:rsidP="00BE25C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b/>
          <w:sz w:val="32"/>
          <w:szCs w:val="32"/>
        </w:rPr>
        <w:t>March 7 – 11: Spring Break! It’s time to relax!</w:t>
      </w:r>
      <w:r w:rsidR="0004544B">
        <w:rPr>
          <w:rFonts w:eastAsia="Calibri" w:cs="Calibri"/>
          <w:szCs w:val="24"/>
        </w:rPr>
        <w:tab/>
      </w:r>
      <w:r w:rsidR="00BE25CE">
        <w:rPr>
          <w:rFonts w:eastAsia="Calibri" w:cs="Calibri"/>
          <w:szCs w:val="24"/>
        </w:rPr>
        <w:tab/>
      </w:r>
    </w:p>
    <w:p w:rsidR="009303D4" w:rsidRPr="00DB1DD8" w:rsidRDefault="009303D4"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cs="Calibri"/>
          <w:b/>
          <w:bCs/>
          <w:color w:val="000000"/>
          <w:szCs w:val="24"/>
        </w:rPr>
      </w:pPr>
    </w:p>
    <w:p w:rsidR="00917660" w:rsidRPr="00C51F02" w:rsidRDefault="00917660"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rsidR="00545F15" w:rsidRPr="00C51F02" w:rsidRDefault="004802ED" w:rsidP="00545F15">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r>
        <w:rPr>
          <w:rFonts w:eastAsia="Calibri" w:cs="Calibri"/>
          <w:bCs/>
          <w:szCs w:val="24"/>
        </w:rPr>
        <w:t xml:space="preserve">(M) </w:t>
      </w:r>
      <w:r w:rsidR="00545F15">
        <w:rPr>
          <w:rFonts w:eastAsia="Calibri" w:cs="Calibri"/>
          <w:bCs/>
          <w:szCs w:val="24"/>
        </w:rPr>
        <w:t xml:space="preserve">March </w:t>
      </w:r>
      <w:r>
        <w:rPr>
          <w:rFonts w:eastAsia="Calibri" w:cs="Calibri"/>
          <w:bCs/>
          <w:szCs w:val="24"/>
        </w:rPr>
        <w:t>14</w:t>
      </w:r>
      <w:r w:rsidR="00545F15">
        <w:rPr>
          <w:rFonts w:eastAsia="Calibri" w:cs="Calibri"/>
          <w:bCs/>
          <w:szCs w:val="24"/>
        </w:rPr>
        <w:tab/>
      </w:r>
      <w:r w:rsidR="00545F15">
        <w:rPr>
          <w:rFonts w:eastAsia="Calibri" w:cs="Calibri"/>
          <w:bCs/>
          <w:szCs w:val="24"/>
        </w:rPr>
        <w:tab/>
      </w:r>
      <w:r>
        <w:rPr>
          <w:rFonts w:eastAsia="Calibri" w:cs="Calibri"/>
          <w:bCs/>
          <w:szCs w:val="24"/>
        </w:rPr>
        <w:t>Common issues with Argument Section drafts</w:t>
      </w:r>
    </w:p>
    <w:p w:rsidR="00545F15" w:rsidRDefault="00545F15" w:rsidP="00545F1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r>
        <w:rPr>
          <w:rFonts w:eastAsia="Calibri" w:cs="Calibri"/>
          <w:bCs/>
          <w:szCs w:val="24"/>
        </w:rPr>
        <w:tab/>
        <w:t>Read:</w:t>
      </w:r>
      <w:r>
        <w:rPr>
          <w:rFonts w:eastAsia="Calibri" w:cs="Calibri"/>
          <w:bCs/>
          <w:szCs w:val="24"/>
        </w:rPr>
        <w:tab/>
      </w:r>
      <w:r>
        <w:rPr>
          <w:rFonts w:eastAsia="Calibri" w:cs="Calibri"/>
          <w:bCs/>
          <w:szCs w:val="24"/>
        </w:rPr>
        <w:tab/>
      </w:r>
      <w:r w:rsidR="004802ED">
        <w:rPr>
          <w:rFonts w:eastAsia="Calibri" w:cs="Calibri"/>
          <w:bCs/>
          <w:szCs w:val="24"/>
        </w:rPr>
        <w:t>Chapter 13</w:t>
      </w:r>
    </w:p>
    <w:p w:rsidR="00545F15" w:rsidRDefault="00545F15" w:rsidP="00545F1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rsidR="00614193" w:rsidRDefault="004802ED" w:rsidP="009303D4">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 xml:space="preserve">(W) </w:t>
      </w:r>
      <w:r w:rsidR="009303D4">
        <w:rPr>
          <w:rFonts w:eastAsia="Calibri" w:cs="Calibri"/>
          <w:bCs/>
          <w:szCs w:val="24"/>
        </w:rPr>
        <w:t xml:space="preserve">March </w:t>
      </w:r>
      <w:r w:rsidR="00545F15">
        <w:rPr>
          <w:rFonts w:eastAsia="Calibri" w:cs="Calibri"/>
          <w:bCs/>
          <w:szCs w:val="24"/>
        </w:rPr>
        <w:t>1</w:t>
      </w:r>
      <w:r>
        <w:rPr>
          <w:rFonts w:eastAsia="Calibri" w:cs="Calibri"/>
          <w:bCs/>
          <w:szCs w:val="24"/>
        </w:rPr>
        <w:t>6</w:t>
      </w:r>
      <w:r w:rsidR="009303D4" w:rsidRPr="004C2D3E">
        <w:rPr>
          <w:rFonts w:eastAsia="Calibri" w:cs="Calibri"/>
          <w:bCs/>
          <w:szCs w:val="24"/>
        </w:rPr>
        <w:tab/>
      </w:r>
      <w:r w:rsidR="009303D4">
        <w:rPr>
          <w:rFonts w:eastAsia="Calibri" w:cs="Calibri"/>
          <w:szCs w:val="24"/>
        </w:rPr>
        <w:tab/>
      </w:r>
      <w:r>
        <w:rPr>
          <w:rFonts w:eastAsia="Calibri" w:cs="Calibri"/>
          <w:szCs w:val="24"/>
        </w:rPr>
        <w:t>No Class! Instead, you must schedule an individual meeting with me this week</w:t>
      </w:r>
      <w:r w:rsidR="000B5755">
        <w:rPr>
          <w:rFonts w:eastAsia="Calibri" w:cs="Calibri"/>
          <w:szCs w:val="24"/>
        </w:rPr>
        <w:t xml:space="preserve"> regarding your trial memo.</w:t>
      </w:r>
    </w:p>
    <w:p w:rsidR="009303D4" w:rsidRPr="00C51F02" w:rsidRDefault="009303D4" w:rsidP="004802ED">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r>
    </w:p>
    <w:p w:rsidR="009303D4" w:rsidRPr="004802ED" w:rsidRDefault="00614193" w:rsidP="004802ED">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r w:rsidRPr="004802ED">
        <w:rPr>
          <w:rFonts w:eastAsia="Calibri" w:cs="Calibri"/>
          <w:szCs w:val="24"/>
          <w:highlight w:val="yellow"/>
        </w:rPr>
        <w:t>D</w:t>
      </w:r>
      <w:r w:rsidR="004802ED">
        <w:rPr>
          <w:rFonts w:eastAsia="Calibri" w:cs="Calibri"/>
          <w:szCs w:val="24"/>
          <w:highlight w:val="yellow"/>
        </w:rPr>
        <w:t>UE</w:t>
      </w:r>
      <w:r w:rsidRPr="004802ED">
        <w:rPr>
          <w:rFonts w:eastAsia="Calibri" w:cs="Calibri"/>
          <w:szCs w:val="24"/>
          <w:highlight w:val="yellow"/>
        </w:rPr>
        <w:t>:</w:t>
      </w:r>
      <w:r w:rsidR="004802ED">
        <w:rPr>
          <w:rFonts w:eastAsia="Calibri" w:cs="Calibri"/>
          <w:szCs w:val="24"/>
          <w:highlight w:val="yellow"/>
        </w:rPr>
        <w:t xml:space="preserve"> March 19, 11:59 p.m. on </w:t>
      </w:r>
      <w:r w:rsidR="000B5755">
        <w:rPr>
          <w:rFonts w:eastAsia="Calibri" w:cs="Calibri"/>
          <w:szCs w:val="24"/>
          <w:highlight w:val="yellow"/>
        </w:rPr>
        <w:t>Canvas: Trial Memo</w:t>
      </w:r>
      <w:r w:rsidR="004802ED">
        <w:rPr>
          <w:rFonts w:eastAsia="Calibri" w:cs="Calibri"/>
          <w:szCs w:val="24"/>
        </w:rPr>
        <w:t xml:space="preserve"> </w:t>
      </w:r>
    </w:p>
    <w:p w:rsidR="005C5E7D" w:rsidRPr="004C2D3E" w:rsidRDefault="005C5E7D" w:rsidP="004C2D3E">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p>
    <w:p w:rsidR="00715781" w:rsidRDefault="004802ED" w:rsidP="006A1B04">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szCs w:val="24"/>
        </w:rPr>
        <w:t>(</w:t>
      </w:r>
      <w:r w:rsidR="006A1B04">
        <w:rPr>
          <w:rFonts w:eastAsia="Calibri" w:cs="Calibri"/>
          <w:szCs w:val="24"/>
        </w:rPr>
        <w:t>T</w:t>
      </w:r>
      <w:r>
        <w:rPr>
          <w:rFonts w:eastAsia="Calibri" w:cs="Calibri"/>
          <w:szCs w:val="24"/>
        </w:rPr>
        <w:t xml:space="preserve">) </w:t>
      </w:r>
      <w:r w:rsidR="00F37209">
        <w:rPr>
          <w:rFonts w:eastAsia="Calibri" w:cs="Calibri"/>
          <w:szCs w:val="24"/>
        </w:rPr>
        <w:t xml:space="preserve">March </w:t>
      </w:r>
      <w:r w:rsidR="006A1B04">
        <w:rPr>
          <w:rFonts w:eastAsia="Calibri" w:cs="Calibri"/>
          <w:szCs w:val="24"/>
        </w:rPr>
        <w:t>22, noon</w:t>
      </w:r>
      <w:r w:rsidR="00F34282">
        <w:rPr>
          <w:rFonts w:eastAsia="Calibri" w:cs="Calibri"/>
          <w:szCs w:val="24"/>
        </w:rPr>
        <w:t>*</w:t>
      </w:r>
      <w:r w:rsidR="00F37209">
        <w:rPr>
          <w:rFonts w:eastAsia="Calibri" w:cs="Calibri"/>
          <w:bCs/>
          <w:szCs w:val="24"/>
        </w:rPr>
        <w:tab/>
      </w:r>
    </w:p>
    <w:p w:rsidR="00F37209" w:rsidRDefault="00715781" w:rsidP="006A1B04">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Zoom</w:t>
      </w:r>
      <w:r>
        <w:rPr>
          <w:rFonts w:eastAsia="Calibri" w:cs="Calibri"/>
          <w:bCs/>
          <w:szCs w:val="24"/>
        </w:rPr>
        <w:tab/>
      </w:r>
      <w:r>
        <w:rPr>
          <w:rFonts w:eastAsia="Calibri" w:cs="Calibri"/>
          <w:bCs/>
          <w:szCs w:val="24"/>
        </w:rPr>
        <w:tab/>
      </w:r>
      <w:r>
        <w:rPr>
          <w:rFonts w:eastAsia="Calibri" w:cs="Calibri"/>
          <w:bCs/>
          <w:szCs w:val="24"/>
        </w:rPr>
        <w:tab/>
        <w:t>P</w:t>
      </w:r>
      <w:r w:rsidR="006A1B04">
        <w:rPr>
          <w:rFonts w:eastAsia="Calibri" w:cs="Calibri"/>
          <w:bCs/>
          <w:szCs w:val="24"/>
        </w:rPr>
        <w:t xml:space="preserve">anel discussion by Florida First DCA (former Florida Solicitor General) Judge Scott Makar and appellate lawyer Bryan Gowdy discussing case they argued before SCOTUS. </w:t>
      </w:r>
    </w:p>
    <w:p w:rsidR="00F37209" w:rsidRDefault="00F37209" w:rsidP="00F37209">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p>
    <w:p w:rsidR="00F37209" w:rsidRDefault="004802ED" w:rsidP="004802ED">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(W) March 23</w:t>
      </w:r>
      <w:r w:rsidR="009F1B5B" w:rsidRPr="00C51F02">
        <w:rPr>
          <w:rFonts w:eastAsia="Calibri" w:cs="Calibri"/>
          <w:szCs w:val="24"/>
        </w:rPr>
        <w:tab/>
        <w:t xml:space="preserve"> </w:t>
      </w:r>
      <w:r w:rsidR="0004544B">
        <w:rPr>
          <w:rFonts w:eastAsia="Calibri" w:cs="Calibri"/>
          <w:szCs w:val="24"/>
        </w:rPr>
        <w:tab/>
      </w:r>
      <w:r>
        <w:rPr>
          <w:rFonts w:eastAsia="Calibri" w:cs="Calibri"/>
          <w:szCs w:val="24"/>
        </w:rPr>
        <w:t>No Class! Instead, you will hold practice oral arguments with your TA group this week.</w:t>
      </w:r>
    </w:p>
    <w:p w:rsidR="004802ED" w:rsidRDefault="004802ED" w:rsidP="004802ED">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rsidR="004802ED" w:rsidRPr="003853EA" w:rsidRDefault="004802ED" w:rsidP="004802ED">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cs="Calibri"/>
          <w:b/>
          <w:color w:val="000000"/>
          <w:szCs w:val="24"/>
        </w:rPr>
      </w:pPr>
      <w:r>
        <w:rPr>
          <w:rFonts w:eastAsia="Calibri" w:cs="Calibri"/>
          <w:szCs w:val="24"/>
        </w:rPr>
        <w:t>(F) March 25</w:t>
      </w:r>
      <w:r>
        <w:rPr>
          <w:rFonts w:eastAsia="Calibri" w:cs="Calibri"/>
          <w:szCs w:val="24"/>
        </w:rPr>
        <w:tab/>
      </w:r>
      <w:r>
        <w:rPr>
          <w:rFonts w:eastAsia="Calibri" w:cs="Calibri"/>
          <w:szCs w:val="24"/>
        </w:rPr>
        <w:tab/>
        <w:t>Optional writing workshop. Details to be announced.</w:t>
      </w:r>
    </w:p>
    <w:p w:rsidR="00025E56" w:rsidRPr="00C51F02" w:rsidRDefault="00025E56" w:rsidP="00025E5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p>
    <w:p w:rsidR="00025E56" w:rsidRPr="00C51F02" w:rsidRDefault="00025E56" w:rsidP="005E3B54">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p>
    <w:p w:rsidR="009F1B5B" w:rsidRPr="00C51F02" w:rsidRDefault="00C20442" w:rsidP="00C84585">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 w:lineRule="exact"/>
        <w:ind w:left="5040"/>
        <w:jc w:val="both"/>
        <w:rPr>
          <w:rFonts w:eastAsia="Calibri" w:cs="Calibri"/>
          <w:szCs w:val="24"/>
        </w:rPr>
      </w:pPr>
      <w:r>
        <w:rPr>
          <w:noProof/>
        </w:rPr>
        <mc:AlternateContent>
          <mc:Choice Requires="wps">
            <w:drawing>
              <wp:anchor distT="4294967282" distB="4294967282" distL="114286" distR="114286" simplePos="0" relativeHeight="251657728" behindDoc="0" locked="0" layoutInCell="0" allowOverlap="1">
                <wp:simplePos x="0" y="0"/>
                <wp:positionH relativeFrom="margin">
                  <wp:posOffset>-1</wp:posOffset>
                </wp:positionH>
                <wp:positionV relativeFrom="paragraph">
                  <wp:posOffset>-1</wp:posOffset>
                </wp:positionV>
                <wp:extent cx="0" cy="0"/>
                <wp:effectExtent l="0" t="0" r="0" b="0"/>
                <wp:wrapNone/>
                <wp:docPr id="78" name="Straight Connector 7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0" cy="0"/>
                        </a:xfrm>
                        <a:prstGeom prst="line">
                          <a:avLst/>
                        </a:prstGeom>
                        <a:noFill/>
                        <a:ln w="12192" cmpd="sng">
                          <a:solidFill>
                            <a:srgbClr val="02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868E89" id="Straight Connector 78" o:spid="_x0000_s1026" style="position:absolute;z-index:251657728;visibility:visible;mso-wrap-style:square;mso-width-percent:0;mso-height-percent:0;mso-wrap-distance-left:3.17461mm;mso-wrap-distance-top:-39e-5mm;mso-wrap-distance-right:3.17461mm;mso-wrap-distance-bottom:-39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u02W0/ABAADTAwAADgAAAAAAAAAAAAAAAAAuAgAAZHJzL2Uyb0RvYy54bWxQ&#10;SwECLQAUAAYACAAAACEAIR7GRNUAAAD/AAAADwAAAAAAAAAAAAAAAABKBAAAZHJzL2Rvd25yZXYu&#10;eG1sUEsFBgAAAAAEAAQA8wAAAEwFAAAAAA==&#10;" o:allowincell="f" strokecolor="#020000" strokeweight=".96pt">
                <v:path arrowok="f"/>
                <o:lock v:ext="edit" aspectratio="t" verticies="t"/>
                <w10:wrap anchorx="margin"/>
              </v:line>
            </w:pict>
          </mc:Fallback>
        </mc:AlternateContent>
      </w:r>
    </w:p>
    <w:p w:rsidR="00F37209" w:rsidRDefault="00F37209" w:rsidP="00D30361">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lastRenderedPageBreak/>
        <w:t>M</w:t>
      </w:r>
      <w:r w:rsidR="00BE7643">
        <w:rPr>
          <w:rFonts w:eastAsia="Calibri" w:cs="Calibri"/>
          <w:bCs/>
          <w:szCs w:val="24"/>
        </w:rPr>
        <w:t xml:space="preserve">arch </w:t>
      </w:r>
      <w:r w:rsidR="00312A4E">
        <w:rPr>
          <w:rFonts w:eastAsia="Calibri" w:cs="Calibri"/>
          <w:bCs/>
          <w:szCs w:val="24"/>
        </w:rPr>
        <w:t>2</w:t>
      </w:r>
      <w:r w:rsidR="00D30361">
        <w:rPr>
          <w:rFonts w:eastAsia="Calibri" w:cs="Calibri"/>
          <w:bCs/>
          <w:szCs w:val="24"/>
        </w:rPr>
        <w:t>8 – April 1</w:t>
      </w:r>
      <w:r w:rsidR="009F1B5B" w:rsidRPr="00C51F02">
        <w:rPr>
          <w:rFonts w:eastAsia="Calibri" w:cs="Calibri"/>
          <w:szCs w:val="24"/>
        </w:rPr>
        <w:tab/>
      </w:r>
      <w:r w:rsidR="00D30361">
        <w:rPr>
          <w:rFonts w:eastAsia="Calibri" w:cs="Calibri"/>
          <w:szCs w:val="24"/>
        </w:rPr>
        <w:t>Final oral arguments this week in evenings. You and your partner will be assigned a 30-minute block between 6:00 and 9:00 one evening this week.</w:t>
      </w:r>
    </w:p>
    <w:p w:rsidR="00F37209" w:rsidRDefault="00F37209" w:rsidP="00F37209">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p>
    <w:p w:rsidR="00F37209" w:rsidRDefault="00D30361" w:rsidP="00F37209">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(M) March 28</w:t>
      </w:r>
      <w:r w:rsidR="00F37209" w:rsidRPr="00C51F02">
        <w:rPr>
          <w:rFonts w:eastAsia="Calibri" w:cs="Calibri"/>
          <w:bCs/>
          <w:szCs w:val="24"/>
        </w:rPr>
        <w:tab/>
      </w:r>
      <w:r w:rsidR="00F37209">
        <w:rPr>
          <w:rFonts w:eastAsia="Calibri" w:cs="Calibri"/>
          <w:bCs/>
          <w:szCs w:val="24"/>
        </w:rPr>
        <w:tab/>
      </w:r>
      <w:r w:rsidR="00234B10">
        <w:rPr>
          <w:rFonts w:eastAsia="Calibri" w:cs="Calibri"/>
          <w:bCs/>
          <w:szCs w:val="24"/>
        </w:rPr>
        <w:t>Q&amp;A regarding final oral arguments; common issues with trial memo drafts</w:t>
      </w:r>
    </w:p>
    <w:p w:rsidR="005643AF" w:rsidRDefault="005643AF" w:rsidP="00F37209">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p>
    <w:p w:rsidR="00F37209" w:rsidRDefault="00234B10" w:rsidP="00614193">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 xml:space="preserve">(W) </w:t>
      </w:r>
      <w:r w:rsidR="00BE7643">
        <w:rPr>
          <w:rFonts w:eastAsia="Calibri" w:cs="Calibri"/>
          <w:bCs/>
          <w:szCs w:val="24"/>
        </w:rPr>
        <w:t xml:space="preserve">March </w:t>
      </w:r>
      <w:r w:rsidR="00312A4E">
        <w:rPr>
          <w:rFonts w:eastAsia="Calibri" w:cs="Calibri"/>
          <w:bCs/>
          <w:szCs w:val="24"/>
        </w:rPr>
        <w:t>3</w:t>
      </w:r>
      <w:r>
        <w:rPr>
          <w:rFonts w:eastAsia="Calibri" w:cs="Calibri"/>
          <w:bCs/>
          <w:szCs w:val="24"/>
        </w:rPr>
        <w:t>0</w:t>
      </w:r>
      <w:r w:rsidR="009F1B5B" w:rsidRPr="00C51F02">
        <w:rPr>
          <w:rFonts w:eastAsia="Calibri" w:cs="Calibri"/>
          <w:bCs/>
          <w:szCs w:val="24"/>
        </w:rPr>
        <w:tab/>
      </w:r>
      <w:r w:rsidR="009E7AAC">
        <w:rPr>
          <w:rFonts w:eastAsia="Calibri" w:cs="Calibri"/>
          <w:bCs/>
          <w:szCs w:val="24"/>
        </w:rPr>
        <w:tab/>
      </w:r>
      <w:r w:rsidR="00F37209">
        <w:rPr>
          <w:rFonts w:eastAsia="Calibri" w:cs="Calibri"/>
          <w:bCs/>
          <w:szCs w:val="24"/>
        </w:rPr>
        <w:t xml:space="preserve">No Class: </w:t>
      </w:r>
      <w:r>
        <w:rPr>
          <w:rFonts w:eastAsia="Calibri" w:cs="Calibri"/>
          <w:bCs/>
          <w:szCs w:val="24"/>
        </w:rPr>
        <w:t>Final Oral Arguments</w:t>
      </w:r>
      <w:r w:rsidR="001B3379">
        <w:rPr>
          <w:rFonts w:eastAsia="Calibri" w:cs="Calibri"/>
          <w:bCs/>
          <w:szCs w:val="24"/>
        </w:rPr>
        <w:t xml:space="preserve"> this week.</w:t>
      </w:r>
    </w:p>
    <w:p w:rsidR="005643AF" w:rsidRDefault="005643AF" w:rsidP="00614193">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p>
    <w:p w:rsidR="005643AF" w:rsidRDefault="005643AF" w:rsidP="005643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sidRPr="005643AF">
        <w:rPr>
          <w:rFonts w:eastAsia="Calibri" w:cs="Calibri"/>
          <w:bCs/>
          <w:szCs w:val="24"/>
          <w:highlight w:val="yellow"/>
        </w:rPr>
        <w:t>DUE: March 30, 11:59 p.m., in Canvas: Revised SOCAF and revised Appellate Argument</w:t>
      </w:r>
    </w:p>
    <w:p w:rsidR="001B2088" w:rsidRDefault="001B2088" w:rsidP="00614193">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p>
    <w:p w:rsidR="007A0A77" w:rsidRDefault="00234B10" w:rsidP="00287552">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 xml:space="preserve">(M) </w:t>
      </w:r>
      <w:r w:rsidR="001B2088">
        <w:rPr>
          <w:rFonts w:eastAsia="Calibri" w:cs="Calibri"/>
          <w:bCs/>
          <w:szCs w:val="24"/>
        </w:rPr>
        <w:t xml:space="preserve">April </w:t>
      </w:r>
      <w:r>
        <w:rPr>
          <w:rFonts w:eastAsia="Calibri" w:cs="Calibri"/>
          <w:bCs/>
          <w:szCs w:val="24"/>
        </w:rPr>
        <w:t>4</w:t>
      </w:r>
      <w:r>
        <w:rPr>
          <w:rFonts w:eastAsia="Calibri" w:cs="Calibri"/>
          <w:bCs/>
          <w:szCs w:val="24"/>
        </w:rPr>
        <w:tab/>
      </w:r>
      <w:r>
        <w:rPr>
          <w:rFonts w:eastAsia="Calibri" w:cs="Calibri"/>
          <w:bCs/>
          <w:szCs w:val="24"/>
        </w:rPr>
        <w:tab/>
        <w:t>Course e</w:t>
      </w:r>
      <w:r w:rsidR="00F37209">
        <w:rPr>
          <w:rFonts w:eastAsia="Calibri" w:cs="Calibri"/>
          <w:bCs/>
          <w:szCs w:val="24"/>
        </w:rPr>
        <w:t xml:space="preserve">valuations; </w:t>
      </w:r>
      <w:r>
        <w:rPr>
          <w:rFonts w:eastAsia="Calibri" w:cs="Calibri"/>
          <w:bCs/>
          <w:szCs w:val="24"/>
        </w:rPr>
        <w:t xml:space="preserve">oral argument post-mortem; </w:t>
      </w:r>
      <w:r w:rsidR="000B5755">
        <w:rPr>
          <w:rFonts w:eastAsia="Calibri" w:cs="Calibri"/>
          <w:bCs/>
          <w:szCs w:val="24"/>
        </w:rPr>
        <w:t>writing exercise/quiz in class</w:t>
      </w:r>
    </w:p>
    <w:p w:rsidR="00234B10" w:rsidRDefault="00234B10" w:rsidP="00287552">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p>
    <w:p w:rsidR="00BF7882" w:rsidRDefault="00234B10" w:rsidP="00287552">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(W) April 6</w:t>
      </w:r>
      <w:r>
        <w:rPr>
          <w:rFonts w:eastAsia="Calibri" w:cs="Calibri"/>
          <w:bCs/>
          <w:szCs w:val="24"/>
        </w:rPr>
        <w:tab/>
      </w:r>
      <w:r>
        <w:rPr>
          <w:rFonts w:eastAsia="Calibri" w:cs="Calibri"/>
          <w:bCs/>
          <w:szCs w:val="24"/>
        </w:rPr>
        <w:tab/>
        <w:t xml:space="preserve">ZOOM Combined class with Section 2U: Editing tips; </w:t>
      </w:r>
      <w:r w:rsidR="000B5755">
        <w:rPr>
          <w:rFonts w:eastAsia="Calibri" w:cs="Calibri"/>
          <w:bCs/>
          <w:szCs w:val="24"/>
        </w:rPr>
        <w:t>common issues with Appellate Argument</w:t>
      </w:r>
    </w:p>
    <w:p w:rsidR="00234B10" w:rsidRDefault="00234B10" w:rsidP="00287552">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p>
    <w:p w:rsidR="00BF7882" w:rsidRDefault="00234B10" w:rsidP="00C84585">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(M) April 11</w:t>
      </w:r>
      <w:r w:rsidR="00BF7882" w:rsidRPr="00234B10">
        <w:rPr>
          <w:rFonts w:eastAsia="Calibri" w:cs="Calibri"/>
          <w:bCs/>
          <w:szCs w:val="24"/>
        </w:rPr>
        <w:t>:</w:t>
      </w:r>
      <w:r w:rsidR="00BF7882" w:rsidRPr="00234B10">
        <w:rPr>
          <w:rFonts w:eastAsia="Calibri" w:cs="Calibri"/>
          <w:bCs/>
          <w:szCs w:val="24"/>
        </w:rPr>
        <w:tab/>
      </w:r>
      <w:r w:rsidR="00BF7882" w:rsidRPr="00234B10">
        <w:rPr>
          <w:rFonts w:eastAsia="Calibri" w:cs="Calibri"/>
          <w:bCs/>
          <w:szCs w:val="24"/>
        </w:rPr>
        <w:tab/>
      </w:r>
      <w:r>
        <w:rPr>
          <w:rFonts w:eastAsia="Calibri" w:cs="Calibri"/>
          <w:bCs/>
          <w:szCs w:val="24"/>
        </w:rPr>
        <w:t>Research exercise assignment</w:t>
      </w:r>
      <w:r w:rsidR="000B5755">
        <w:rPr>
          <w:rFonts w:eastAsia="Calibri" w:cs="Calibri"/>
          <w:bCs/>
          <w:szCs w:val="24"/>
        </w:rPr>
        <w:t xml:space="preserve"> in class</w:t>
      </w:r>
    </w:p>
    <w:p w:rsidR="00A536EC" w:rsidRDefault="00A536EC" w:rsidP="00C84585">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p>
    <w:p w:rsidR="00A536EC" w:rsidRPr="00234B10" w:rsidRDefault="000B5755" w:rsidP="00C84585">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highlight w:val="yellow"/>
        </w:rPr>
        <w:t>DUE: April 11</w:t>
      </w:r>
      <w:r w:rsidR="00A536EC" w:rsidRPr="00A536EC">
        <w:rPr>
          <w:rFonts w:eastAsia="Calibri" w:cs="Calibri"/>
          <w:bCs/>
          <w:szCs w:val="24"/>
          <w:highlight w:val="yellow"/>
        </w:rPr>
        <w:t>, 11:59 p.m. on Canvas: Research exercise</w:t>
      </w:r>
    </w:p>
    <w:p w:rsidR="00BF7882" w:rsidRDefault="00BF7882" w:rsidP="00C84585">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rsidR="009F1B5B" w:rsidRDefault="00234B10" w:rsidP="00C84585">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 xml:space="preserve">(W) </w:t>
      </w:r>
      <w:r w:rsidR="00BE7643">
        <w:rPr>
          <w:rFonts w:eastAsia="Calibri" w:cs="Calibri"/>
          <w:bCs/>
          <w:szCs w:val="24"/>
        </w:rPr>
        <w:t xml:space="preserve">April </w:t>
      </w:r>
      <w:r w:rsidR="00DB5108">
        <w:rPr>
          <w:rFonts w:eastAsia="Calibri" w:cs="Calibri"/>
          <w:bCs/>
          <w:szCs w:val="24"/>
        </w:rPr>
        <w:t>1</w:t>
      </w:r>
      <w:r>
        <w:rPr>
          <w:rFonts w:eastAsia="Calibri" w:cs="Calibri"/>
          <w:bCs/>
          <w:szCs w:val="24"/>
        </w:rPr>
        <w:t>3:</w:t>
      </w:r>
      <w:r w:rsidR="009F1B5B" w:rsidRPr="00C51F02">
        <w:rPr>
          <w:rFonts w:eastAsia="Calibri" w:cs="Calibri"/>
          <w:bCs/>
          <w:szCs w:val="24"/>
        </w:rPr>
        <w:tab/>
      </w:r>
      <w:r w:rsidR="009F1B5B" w:rsidRPr="00C51F02">
        <w:rPr>
          <w:rFonts w:eastAsia="Calibri" w:cs="Calibri"/>
          <w:bCs/>
          <w:szCs w:val="24"/>
        </w:rPr>
        <w:tab/>
      </w:r>
      <w:r>
        <w:rPr>
          <w:rFonts w:eastAsia="Calibri" w:cs="Calibri"/>
          <w:bCs/>
          <w:szCs w:val="24"/>
        </w:rPr>
        <w:t xml:space="preserve">Research exercise </w:t>
      </w:r>
      <w:r w:rsidR="00A536EC">
        <w:rPr>
          <w:rFonts w:eastAsia="Calibri" w:cs="Calibri"/>
          <w:bCs/>
          <w:szCs w:val="24"/>
        </w:rPr>
        <w:t>discussed and explained</w:t>
      </w:r>
      <w:r>
        <w:rPr>
          <w:rFonts w:eastAsia="Calibri" w:cs="Calibri"/>
          <w:bCs/>
          <w:szCs w:val="24"/>
        </w:rPr>
        <w:t xml:space="preserve"> </w:t>
      </w:r>
    </w:p>
    <w:p w:rsidR="00842570" w:rsidRDefault="00842570" w:rsidP="00C84585">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p>
    <w:p w:rsidR="009B5B2F" w:rsidRDefault="00A536EC" w:rsidP="006B4D75">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sidRPr="00A536EC">
        <w:rPr>
          <w:rFonts w:eastAsia="Calibri" w:cs="Calibri"/>
          <w:bCs/>
          <w:szCs w:val="24"/>
        </w:rPr>
        <w:t>FINAL EXAM DROPS: April 15, 5:00 p.m.</w:t>
      </w:r>
    </w:p>
    <w:p w:rsidR="00DB5108" w:rsidRDefault="006B4D75" w:rsidP="009E7AAC">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r>
        <w:rPr>
          <w:rFonts w:eastAsia="Calibri" w:cs="Calibri"/>
          <w:bCs/>
          <w:szCs w:val="24"/>
        </w:rPr>
        <w:tab/>
      </w:r>
    </w:p>
    <w:p w:rsidR="009F1B5B" w:rsidRDefault="00A536EC" w:rsidP="000763E1">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1440" w:hanging="1440"/>
        <w:jc w:val="both"/>
        <w:rPr>
          <w:rFonts w:eastAsia="Calibri" w:cs="Calibri"/>
          <w:bCs/>
          <w:szCs w:val="24"/>
        </w:rPr>
      </w:pPr>
      <w:r>
        <w:rPr>
          <w:rFonts w:eastAsia="Calibri" w:cs="Calibri"/>
          <w:bCs/>
          <w:szCs w:val="24"/>
        </w:rPr>
        <w:t xml:space="preserve">(M) </w:t>
      </w:r>
      <w:r w:rsidR="00874ECB">
        <w:rPr>
          <w:rFonts w:eastAsia="Calibri" w:cs="Calibri"/>
          <w:bCs/>
          <w:szCs w:val="24"/>
        </w:rPr>
        <w:t xml:space="preserve">April </w:t>
      </w:r>
      <w:r w:rsidR="00312A4E">
        <w:rPr>
          <w:rFonts w:eastAsia="Calibri" w:cs="Calibri"/>
          <w:bCs/>
          <w:szCs w:val="24"/>
        </w:rPr>
        <w:t>1</w:t>
      </w:r>
      <w:r>
        <w:rPr>
          <w:rFonts w:eastAsia="Calibri" w:cs="Calibri"/>
          <w:bCs/>
          <w:szCs w:val="24"/>
        </w:rPr>
        <w:t>8</w:t>
      </w:r>
      <w:r w:rsidR="00874ECB">
        <w:rPr>
          <w:rFonts w:eastAsia="Calibri" w:cs="Calibri"/>
          <w:bCs/>
          <w:szCs w:val="24"/>
        </w:rPr>
        <w:tab/>
      </w:r>
      <w:r w:rsidR="00874ECB">
        <w:rPr>
          <w:rFonts w:eastAsia="Calibri" w:cs="Calibri"/>
          <w:bCs/>
          <w:szCs w:val="24"/>
        </w:rPr>
        <w:tab/>
      </w:r>
      <w:r>
        <w:rPr>
          <w:rFonts w:eastAsia="Calibri" w:cs="Calibri"/>
          <w:bCs/>
          <w:szCs w:val="24"/>
        </w:rPr>
        <w:t>Limited Q&amp;A regarding final exam</w:t>
      </w:r>
    </w:p>
    <w:p w:rsidR="00A536EC" w:rsidRDefault="00A536EC" w:rsidP="000763E1">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1440" w:hanging="1440"/>
        <w:jc w:val="both"/>
        <w:rPr>
          <w:rFonts w:eastAsia="Calibri" w:cs="Calibri"/>
          <w:bCs/>
          <w:szCs w:val="24"/>
        </w:rPr>
      </w:pPr>
    </w:p>
    <w:p w:rsidR="00A536EC" w:rsidRDefault="00A536EC" w:rsidP="000763E1">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1440" w:hanging="1440"/>
        <w:jc w:val="both"/>
        <w:rPr>
          <w:rFonts w:eastAsia="Calibri" w:cs="Calibri"/>
          <w:bCs/>
          <w:szCs w:val="24"/>
        </w:rPr>
      </w:pPr>
      <w:r w:rsidRPr="00A536EC">
        <w:rPr>
          <w:rFonts w:eastAsia="Calibri" w:cs="Calibri"/>
          <w:bCs/>
          <w:szCs w:val="24"/>
          <w:highlight w:val="yellow"/>
        </w:rPr>
        <w:t>FINAL EXAM DUE: April 22, 11:59 p.m.</w:t>
      </w:r>
    </w:p>
    <w:p w:rsidR="00807AE5" w:rsidRDefault="00807AE5" w:rsidP="00807AE5">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r>
        <w:rPr>
          <w:rFonts w:eastAsia="Calibri" w:cs="Calibri"/>
          <w:bCs/>
          <w:szCs w:val="24"/>
        </w:rPr>
        <w:tab/>
      </w:r>
    </w:p>
    <w:p w:rsidR="00CF2B7F" w:rsidRPr="00C51F02" w:rsidRDefault="00AA7B71" w:rsidP="00C84585">
      <w:pPr>
        <w:jc w:val="both"/>
        <w:rPr>
          <w:rFonts w:eastAsia="Calibri" w:cs="Calibri"/>
          <w:szCs w:val="24"/>
        </w:rPr>
      </w:pPr>
      <w:r w:rsidRPr="00C51F02">
        <w:rPr>
          <w:rStyle w:val="CategoryUnderlined"/>
          <w:rFonts w:cs="Calibri"/>
          <w:szCs w:val="24"/>
        </w:rPr>
        <w:t>Disclaimer:</w:t>
      </w:r>
      <w:r w:rsidRPr="00C51F02">
        <w:rPr>
          <w:rFonts w:eastAsia="Calibri" w:cs="Calibri"/>
          <w:szCs w:val="24"/>
        </w:rPr>
        <w:t xml:space="preserve"> </w:t>
      </w:r>
    </w:p>
    <w:p w:rsidR="00AA7B71" w:rsidRDefault="00AA7B71" w:rsidP="00C84585">
      <w:pPr>
        <w:jc w:val="both"/>
        <w:rPr>
          <w:rFonts w:cs="Calibri"/>
          <w:szCs w:val="24"/>
        </w:rPr>
      </w:pPr>
      <w:r w:rsidRPr="00C51F02">
        <w:rPr>
          <w:rFonts w:cs="Calibri"/>
          <w:szCs w:val="24"/>
        </w:rPr>
        <w:t>This syllabus represents my current plans and objectives.  As we go through the semester, those plans may need to change to enhance the class learning opportunity.  Such changes, communicated clearly, are not unusual and should be expected.</w:t>
      </w:r>
    </w:p>
    <w:p w:rsidR="00AA3A12" w:rsidRPr="00AA3A12" w:rsidRDefault="00AA3A12" w:rsidP="00C84585">
      <w:pPr>
        <w:jc w:val="both"/>
        <w:rPr>
          <w:rFonts w:eastAsia="Calibri" w:cs="Calibri"/>
          <w:i/>
          <w:iCs/>
          <w:szCs w:val="24"/>
        </w:rPr>
      </w:pPr>
      <w:r w:rsidRPr="00AA3A12">
        <w:rPr>
          <w:rFonts w:cs="Calibri"/>
          <w:i/>
          <w:iCs/>
          <w:szCs w:val="24"/>
        </w:rPr>
        <w:t>*Not a regularly scheduled class time.</w:t>
      </w:r>
    </w:p>
    <w:sectPr w:rsidR="00AA3A12" w:rsidRPr="00AA3A12">
      <w:footerReference w:type="default" r:id="rId5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4FF" w:rsidRDefault="009274FF" w:rsidP="00CF2116">
      <w:pPr>
        <w:spacing w:before="0" w:after="0" w:line="240" w:lineRule="auto"/>
      </w:pPr>
      <w:r>
        <w:separator/>
      </w:r>
    </w:p>
  </w:endnote>
  <w:endnote w:type="continuationSeparator" w:id="0">
    <w:p w:rsidR="009274FF" w:rsidRDefault="009274FF" w:rsidP="00CF21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116" w:rsidRDefault="00CF211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672C0">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672C0">
      <w:rPr>
        <w:b/>
        <w:bCs/>
        <w:noProof/>
      </w:rPr>
      <w:t>9</w:t>
    </w:r>
    <w:r>
      <w:rPr>
        <w:b/>
        <w:bCs/>
        <w:szCs w:val="24"/>
      </w:rPr>
      <w:fldChar w:fldCharType="end"/>
    </w:r>
  </w:p>
  <w:p w:rsidR="00CF2116" w:rsidRDefault="00CF2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4FF" w:rsidRDefault="009274FF" w:rsidP="00CF2116">
      <w:pPr>
        <w:spacing w:before="0" w:after="0" w:line="240" w:lineRule="auto"/>
      </w:pPr>
      <w:r>
        <w:separator/>
      </w:r>
    </w:p>
  </w:footnote>
  <w:footnote w:type="continuationSeparator" w:id="0">
    <w:p w:rsidR="009274FF" w:rsidRDefault="009274FF" w:rsidP="00CF211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C78AA9BA">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C4F212A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894529E">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9AA745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14D0CA1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5E66D76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8EE8BEE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6D802CC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0D2E0CC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25AA43BA">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A9A484EC">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B8308D3C">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BDD40574">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B3182484">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55DA2068">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96B8A1D2">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73365584">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1EC0ED56">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7C4A9AC2">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A7726A4A">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3984FB4C">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240C2BE6">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A47CAC50">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17B27F66">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DC0554A">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8564C658">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9ACCF380">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2B825F1A"/>
    <w:multiLevelType w:val="hybridMultilevel"/>
    <w:tmpl w:val="7168F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7227C2"/>
    <w:multiLevelType w:val="hybridMultilevel"/>
    <w:tmpl w:val="E686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F0903"/>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60FF"/>
    <w:rsid w:val="00007ED8"/>
    <w:rsid w:val="00013B4C"/>
    <w:rsid w:val="00014EF1"/>
    <w:rsid w:val="0001631B"/>
    <w:rsid w:val="00020A71"/>
    <w:rsid w:val="00020D82"/>
    <w:rsid w:val="00023A03"/>
    <w:rsid w:val="00025E56"/>
    <w:rsid w:val="0004544B"/>
    <w:rsid w:val="00051A99"/>
    <w:rsid w:val="00053E8E"/>
    <w:rsid w:val="000605AE"/>
    <w:rsid w:val="0006098B"/>
    <w:rsid w:val="00063F29"/>
    <w:rsid w:val="00065A46"/>
    <w:rsid w:val="00066336"/>
    <w:rsid w:val="00066641"/>
    <w:rsid w:val="00073C01"/>
    <w:rsid w:val="000763E1"/>
    <w:rsid w:val="000840F6"/>
    <w:rsid w:val="000965ED"/>
    <w:rsid w:val="00097E05"/>
    <w:rsid w:val="000A695F"/>
    <w:rsid w:val="000A6E5C"/>
    <w:rsid w:val="000B5755"/>
    <w:rsid w:val="000B7D51"/>
    <w:rsid w:val="000F1F53"/>
    <w:rsid w:val="00103EA1"/>
    <w:rsid w:val="00105342"/>
    <w:rsid w:val="00107318"/>
    <w:rsid w:val="00110DA5"/>
    <w:rsid w:val="00115964"/>
    <w:rsid w:val="00120951"/>
    <w:rsid w:val="00120ED3"/>
    <w:rsid w:val="00123CCA"/>
    <w:rsid w:val="00124B48"/>
    <w:rsid w:val="001302DC"/>
    <w:rsid w:val="001357F6"/>
    <w:rsid w:val="00142C50"/>
    <w:rsid w:val="00142CE6"/>
    <w:rsid w:val="0015641F"/>
    <w:rsid w:val="0015663D"/>
    <w:rsid w:val="00174217"/>
    <w:rsid w:val="00176242"/>
    <w:rsid w:val="00181BDE"/>
    <w:rsid w:val="001965E8"/>
    <w:rsid w:val="001A026C"/>
    <w:rsid w:val="001B2088"/>
    <w:rsid w:val="001B3379"/>
    <w:rsid w:val="001B77D7"/>
    <w:rsid w:val="001D3EF6"/>
    <w:rsid w:val="001F368D"/>
    <w:rsid w:val="001F4E82"/>
    <w:rsid w:val="002145F5"/>
    <w:rsid w:val="00223196"/>
    <w:rsid w:val="00234B10"/>
    <w:rsid w:val="002506C9"/>
    <w:rsid w:val="0025269D"/>
    <w:rsid w:val="00253245"/>
    <w:rsid w:val="00255BF3"/>
    <w:rsid w:val="00270919"/>
    <w:rsid w:val="0027598F"/>
    <w:rsid w:val="002811E7"/>
    <w:rsid w:val="00285E33"/>
    <w:rsid w:val="002867B7"/>
    <w:rsid w:val="00287552"/>
    <w:rsid w:val="00294583"/>
    <w:rsid w:val="00297299"/>
    <w:rsid w:val="002978F1"/>
    <w:rsid w:val="002A0283"/>
    <w:rsid w:val="002A2D99"/>
    <w:rsid w:val="002A40CF"/>
    <w:rsid w:val="002A4D4D"/>
    <w:rsid w:val="002D6DF4"/>
    <w:rsid w:val="002F1ADD"/>
    <w:rsid w:val="002F622E"/>
    <w:rsid w:val="002F7875"/>
    <w:rsid w:val="003004FF"/>
    <w:rsid w:val="00305257"/>
    <w:rsid w:val="00312A4E"/>
    <w:rsid w:val="00315DC3"/>
    <w:rsid w:val="00326C6C"/>
    <w:rsid w:val="00344C6E"/>
    <w:rsid w:val="003459EB"/>
    <w:rsid w:val="00367706"/>
    <w:rsid w:val="003678AA"/>
    <w:rsid w:val="00367E9D"/>
    <w:rsid w:val="0037190B"/>
    <w:rsid w:val="00372CEE"/>
    <w:rsid w:val="00373622"/>
    <w:rsid w:val="00374E6C"/>
    <w:rsid w:val="00377013"/>
    <w:rsid w:val="003853EA"/>
    <w:rsid w:val="00390448"/>
    <w:rsid w:val="00391D6C"/>
    <w:rsid w:val="00396480"/>
    <w:rsid w:val="0039779D"/>
    <w:rsid w:val="003A4A65"/>
    <w:rsid w:val="003A6318"/>
    <w:rsid w:val="003A6A1C"/>
    <w:rsid w:val="003C1295"/>
    <w:rsid w:val="003C2CCD"/>
    <w:rsid w:val="003C7B7E"/>
    <w:rsid w:val="003D141D"/>
    <w:rsid w:val="003D287A"/>
    <w:rsid w:val="003D6A86"/>
    <w:rsid w:val="003D77B7"/>
    <w:rsid w:val="003E16C1"/>
    <w:rsid w:val="00404880"/>
    <w:rsid w:val="00416B2B"/>
    <w:rsid w:val="00417196"/>
    <w:rsid w:val="00423D8A"/>
    <w:rsid w:val="00423FB3"/>
    <w:rsid w:val="00426D05"/>
    <w:rsid w:val="004325F8"/>
    <w:rsid w:val="004536F7"/>
    <w:rsid w:val="00457546"/>
    <w:rsid w:val="00463BA3"/>
    <w:rsid w:val="004802ED"/>
    <w:rsid w:val="004A4550"/>
    <w:rsid w:val="004B524E"/>
    <w:rsid w:val="004C1AB4"/>
    <w:rsid w:val="004C2D3E"/>
    <w:rsid w:val="004E6376"/>
    <w:rsid w:val="004F011F"/>
    <w:rsid w:val="00516244"/>
    <w:rsid w:val="00527A00"/>
    <w:rsid w:val="00533C30"/>
    <w:rsid w:val="00534090"/>
    <w:rsid w:val="005343B3"/>
    <w:rsid w:val="005401B2"/>
    <w:rsid w:val="00545F15"/>
    <w:rsid w:val="005556F8"/>
    <w:rsid w:val="005615CB"/>
    <w:rsid w:val="005643AF"/>
    <w:rsid w:val="00566741"/>
    <w:rsid w:val="005706F1"/>
    <w:rsid w:val="005A63C4"/>
    <w:rsid w:val="005B5C25"/>
    <w:rsid w:val="005B675E"/>
    <w:rsid w:val="005C5E7D"/>
    <w:rsid w:val="005C7208"/>
    <w:rsid w:val="005C7AA1"/>
    <w:rsid w:val="005D4A63"/>
    <w:rsid w:val="005E3B54"/>
    <w:rsid w:val="005E7DB5"/>
    <w:rsid w:val="005F21D7"/>
    <w:rsid w:val="005F3DC5"/>
    <w:rsid w:val="006043C4"/>
    <w:rsid w:val="00614193"/>
    <w:rsid w:val="00616A02"/>
    <w:rsid w:val="00623F11"/>
    <w:rsid w:val="00625660"/>
    <w:rsid w:val="00634D11"/>
    <w:rsid w:val="006364F3"/>
    <w:rsid w:val="006429C1"/>
    <w:rsid w:val="00682C94"/>
    <w:rsid w:val="00691679"/>
    <w:rsid w:val="006A00EC"/>
    <w:rsid w:val="006A1B04"/>
    <w:rsid w:val="006B3AB6"/>
    <w:rsid w:val="006B4D75"/>
    <w:rsid w:val="006B512B"/>
    <w:rsid w:val="006C03DE"/>
    <w:rsid w:val="006C3512"/>
    <w:rsid w:val="006D0C83"/>
    <w:rsid w:val="006D7D2C"/>
    <w:rsid w:val="006E296B"/>
    <w:rsid w:val="006E3634"/>
    <w:rsid w:val="006F01C6"/>
    <w:rsid w:val="00706722"/>
    <w:rsid w:val="00706882"/>
    <w:rsid w:val="00715781"/>
    <w:rsid w:val="00744B1F"/>
    <w:rsid w:val="00747626"/>
    <w:rsid w:val="0075423B"/>
    <w:rsid w:val="007621EF"/>
    <w:rsid w:val="00763B0B"/>
    <w:rsid w:val="00775CE5"/>
    <w:rsid w:val="00782314"/>
    <w:rsid w:val="007863D2"/>
    <w:rsid w:val="00787B2B"/>
    <w:rsid w:val="007A0A77"/>
    <w:rsid w:val="007B1182"/>
    <w:rsid w:val="007B147C"/>
    <w:rsid w:val="007B18AF"/>
    <w:rsid w:val="007B4671"/>
    <w:rsid w:val="007B5865"/>
    <w:rsid w:val="007C323E"/>
    <w:rsid w:val="007E2449"/>
    <w:rsid w:val="00807AE5"/>
    <w:rsid w:val="00827CB1"/>
    <w:rsid w:val="00827F69"/>
    <w:rsid w:val="00835E26"/>
    <w:rsid w:val="00842570"/>
    <w:rsid w:val="0085503B"/>
    <w:rsid w:val="00861550"/>
    <w:rsid w:val="00862384"/>
    <w:rsid w:val="008673B7"/>
    <w:rsid w:val="00874C72"/>
    <w:rsid w:val="00874ECB"/>
    <w:rsid w:val="00881F3E"/>
    <w:rsid w:val="0088378D"/>
    <w:rsid w:val="00884CC7"/>
    <w:rsid w:val="008A5892"/>
    <w:rsid w:val="008B374A"/>
    <w:rsid w:val="008C05A1"/>
    <w:rsid w:val="008C6346"/>
    <w:rsid w:val="008C78A8"/>
    <w:rsid w:val="008D7716"/>
    <w:rsid w:val="008F7169"/>
    <w:rsid w:val="008F721D"/>
    <w:rsid w:val="00905424"/>
    <w:rsid w:val="00907555"/>
    <w:rsid w:val="00907CFF"/>
    <w:rsid w:val="00910062"/>
    <w:rsid w:val="00910C25"/>
    <w:rsid w:val="00914A59"/>
    <w:rsid w:val="00917660"/>
    <w:rsid w:val="009274FF"/>
    <w:rsid w:val="009303D4"/>
    <w:rsid w:val="009319D3"/>
    <w:rsid w:val="00942B9E"/>
    <w:rsid w:val="009638D3"/>
    <w:rsid w:val="00971223"/>
    <w:rsid w:val="009746B3"/>
    <w:rsid w:val="00977C4F"/>
    <w:rsid w:val="009807FA"/>
    <w:rsid w:val="0098312E"/>
    <w:rsid w:val="00985BF8"/>
    <w:rsid w:val="00991076"/>
    <w:rsid w:val="009A5115"/>
    <w:rsid w:val="009B5B2F"/>
    <w:rsid w:val="009C0E38"/>
    <w:rsid w:val="009D15D7"/>
    <w:rsid w:val="009D423A"/>
    <w:rsid w:val="009E5891"/>
    <w:rsid w:val="009E64BC"/>
    <w:rsid w:val="009E7AAC"/>
    <w:rsid w:val="009E7FC8"/>
    <w:rsid w:val="009F1B5B"/>
    <w:rsid w:val="009F462F"/>
    <w:rsid w:val="00A07496"/>
    <w:rsid w:val="00A15021"/>
    <w:rsid w:val="00A15119"/>
    <w:rsid w:val="00A271BD"/>
    <w:rsid w:val="00A35279"/>
    <w:rsid w:val="00A366EA"/>
    <w:rsid w:val="00A4129A"/>
    <w:rsid w:val="00A41AC7"/>
    <w:rsid w:val="00A504F8"/>
    <w:rsid w:val="00A536EC"/>
    <w:rsid w:val="00A672C0"/>
    <w:rsid w:val="00A71CD6"/>
    <w:rsid w:val="00A73EBE"/>
    <w:rsid w:val="00A77B3E"/>
    <w:rsid w:val="00A8350E"/>
    <w:rsid w:val="00A92CE1"/>
    <w:rsid w:val="00A930F1"/>
    <w:rsid w:val="00A9342E"/>
    <w:rsid w:val="00A97FA7"/>
    <w:rsid w:val="00AA3A12"/>
    <w:rsid w:val="00AA3AD4"/>
    <w:rsid w:val="00AA7B59"/>
    <w:rsid w:val="00AA7B71"/>
    <w:rsid w:val="00AB0E80"/>
    <w:rsid w:val="00AB704B"/>
    <w:rsid w:val="00AC0CEF"/>
    <w:rsid w:val="00AC1F70"/>
    <w:rsid w:val="00AE0C18"/>
    <w:rsid w:val="00AF552D"/>
    <w:rsid w:val="00AF7A0E"/>
    <w:rsid w:val="00B00AA3"/>
    <w:rsid w:val="00B07DBB"/>
    <w:rsid w:val="00B21740"/>
    <w:rsid w:val="00B30BFC"/>
    <w:rsid w:val="00B32DF8"/>
    <w:rsid w:val="00B4089C"/>
    <w:rsid w:val="00B502D1"/>
    <w:rsid w:val="00B52181"/>
    <w:rsid w:val="00B65D8A"/>
    <w:rsid w:val="00B91DF4"/>
    <w:rsid w:val="00B9616C"/>
    <w:rsid w:val="00BA1030"/>
    <w:rsid w:val="00BA370E"/>
    <w:rsid w:val="00BB406D"/>
    <w:rsid w:val="00BC3AC8"/>
    <w:rsid w:val="00BE25CE"/>
    <w:rsid w:val="00BE7643"/>
    <w:rsid w:val="00BF32D4"/>
    <w:rsid w:val="00BF5D9B"/>
    <w:rsid w:val="00BF6D8A"/>
    <w:rsid w:val="00BF7882"/>
    <w:rsid w:val="00C05B9A"/>
    <w:rsid w:val="00C06C48"/>
    <w:rsid w:val="00C1785E"/>
    <w:rsid w:val="00C20442"/>
    <w:rsid w:val="00C24F49"/>
    <w:rsid w:val="00C42F5F"/>
    <w:rsid w:val="00C5152A"/>
    <w:rsid w:val="00C51F02"/>
    <w:rsid w:val="00C8019D"/>
    <w:rsid w:val="00C809AD"/>
    <w:rsid w:val="00C84585"/>
    <w:rsid w:val="00CA54A5"/>
    <w:rsid w:val="00CA598F"/>
    <w:rsid w:val="00CA7237"/>
    <w:rsid w:val="00CC08F2"/>
    <w:rsid w:val="00CC41A2"/>
    <w:rsid w:val="00CD747A"/>
    <w:rsid w:val="00CF1852"/>
    <w:rsid w:val="00CF2116"/>
    <w:rsid w:val="00CF2B7F"/>
    <w:rsid w:val="00D012AD"/>
    <w:rsid w:val="00D03E4C"/>
    <w:rsid w:val="00D07ED4"/>
    <w:rsid w:val="00D10259"/>
    <w:rsid w:val="00D26893"/>
    <w:rsid w:val="00D30361"/>
    <w:rsid w:val="00D343F3"/>
    <w:rsid w:val="00D42085"/>
    <w:rsid w:val="00D530F5"/>
    <w:rsid w:val="00D543A6"/>
    <w:rsid w:val="00D72DBF"/>
    <w:rsid w:val="00D74308"/>
    <w:rsid w:val="00D862D6"/>
    <w:rsid w:val="00D915B0"/>
    <w:rsid w:val="00D93C29"/>
    <w:rsid w:val="00DB1DD8"/>
    <w:rsid w:val="00DB5108"/>
    <w:rsid w:val="00DC273E"/>
    <w:rsid w:val="00DD02D8"/>
    <w:rsid w:val="00DF26B9"/>
    <w:rsid w:val="00DF5611"/>
    <w:rsid w:val="00E0030F"/>
    <w:rsid w:val="00E10218"/>
    <w:rsid w:val="00E12699"/>
    <w:rsid w:val="00E1532B"/>
    <w:rsid w:val="00E27577"/>
    <w:rsid w:val="00E560A7"/>
    <w:rsid w:val="00E63001"/>
    <w:rsid w:val="00E66DE6"/>
    <w:rsid w:val="00E728B3"/>
    <w:rsid w:val="00E93780"/>
    <w:rsid w:val="00EA1046"/>
    <w:rsid w:val="00EA3135"/>
    <w:rsid w:val="00EA6E9B"/>
    <w:rsid w:val="00EA7380"/>
    <w:rsid w:val="00EB255E"/>
    <w:rsid w:val="00EB2D23"/>
    <w:rsid w:val="00EB36E7"/>
    <w:rsid w:val="00EC6BEF"/>
    <w:rsid w:val="00EE1DB5"/>
    <w:rsid w:val="00F06F96"/>
    <w:rsid w:val="00F16E86"/>
    <w:rsid w:val="00F21011"/>
    <w:rsid w:val="00F34282"/>
    <w:rsid w:val="00F37209"/>
    <w:rsid w:val="00F40DFD"/>
    <w:rsid w:val="00F54F7A"/>
    <w:rsid w:val="00F55DC1"/>
    <w:rsid w:val="00F61056"/>
    <w:rsid w:val="00F6725A"/>
    <w:rsid w:val="00F7420D"/>
    <w:rsid w:val="00F862E2"/>
    <w:rsid w:val="00FB0D10"/>
    <w:rsid w:val="00FB5B7D"/>
    <w:rsid w:val="00FC0868"/>
    <w:rsid w:val="00FC7713"/>
    <w:rsid w:val="00FD7929"/>
    <w:rsid w:val="00FF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55796"/>
  <w15:chartTrackingRefBased/>
  <w15:docId w15:val="{51E29C15-7884-48BF-81EE-BC65347A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5423B"/>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5423B"/>
    <w:rPr>
      <w:b/>
      <w:caps/>
      <w:color w:val="243F60"/>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paragraph" w:styleId="NormalWeb">
    <w:name w:val="Normal (Web)"/>
    <w:basedOn w:val="Normal"/>
    <w:uiPriority w:val="99"/>
    <w:unhideWhenUsed/>
    <w:rsid w:val="00835E26"/>
    <w:pPr>
      <w:spacing w:before="0" w:after="0" w:line="240" w:lineRule="auto"/>
    </w:pPr>
    <w:rPr>
      <w:rFonts w:ascii="Times New Roman" w:eastAsia="Calibri" w:hAnsi="Times New Roman"/>
      <w:szCs w:val="24"/>
    </w:rPr>
  </w:style>
  <w:style w:type="character" w:customStyle="1" w:styleId="UnresolvedMention">
    <w:name w:val="Unresolved Mention"/>
    <w:uiPriority w:val="99"/>
    <w:semiHidden/>
    <w:unhideWhenUsed/>
    <w:rsid w:val="00CF2B7F"/>
    <w:rPr>
      <w:color w:val="808080"/>
      <w:shd w:val="clear" w:color="auto" w:fill="E6E6E6"/>
    </w:rPr>
  </w:style>
  <w:style w:type="paragraph" w:styleId="Header">
    <w:name w:val="header"/>
    <w:basedOn w:val="Normal"/>
    <w:link w:val="HeaderChar"/>
    <w:rsid w:val="00CF2116"/>
    <w:pPr>
      <w:tabs>
        <w:tab w:val="center" w:pos="4680"/>
        <w:tab w:val="right" w:pos="9360"/>
      </w:tabs>
    </w:pPr>
  </w:style>
  <w:style w:type="character" w:customStyle="1" w:styleId="HeaderChar">
    <w:name w:val="Header Char"/>
    <w:link w:val="Header"/>
    <w:rsid w:val="00CF2116"/>
    <w:rPr>
      <w:sz w:val="24"/>
    </w:rPr>
  </w:style>
  <w:style w:type="paragraph" w:styleId="Footer">
    <w:name w:val="footer"/>
    <w:basedOn w:val="Normal"/>
    <w:link w:val="FooterChar"/>
    <w:uiPriority w:val="99"/>
    <w:rsid w:val="00CF2116"/>
    <w:pPr>
      <w:tabs>
        <w:tab w:val="center" w:pos="4680"/>
        <w:tab w:val="right" w:pos="9360"/>
      </w:tabs>
    </w:pPr>
  </w:style>
  <w:style w:type="character" w:customStyle="1" w:styleId="FooterChar">
    <w:name w:val="Footer Char"/>
    <w:link w:val="Footer"/>
    <w:uiPriority w:val="99"/>
    <w:rsid w:val="00CF2116"/>
    <w:rPr>
      <w:sz w:val="24"/>
    </w:rPr>
  </w:style>
  <w:style w:type="character" w:styleId="FollowedHyperlink">
    <w:name w:val="FollowedHyperlink"/>
    <w:rsid w:val="00516244"/>
    <w:rPr>
      <w:color w:val="954F72"/>
      <w:u w:val="single"/>
    </w:rPr>
  </w:style>
  <w:style w:type="character" w:customStyle="1" w:styleId="textlayer--absolute">
    <w:name w:val="textlayer--absolute"/>
    <w:rsid w:val="00527A00"/>
  </w:style>
  <w:style w:type="paragraph" w:styleId="CommentText">
    <w:name w:val="annotation text"/>
    <w:basedOn w:val="Normal"/>
    <w:link w:val="CommentTextChar"/>
    <w:rsid w:val="007B147C"/>
    <w:rPr>
      <w:sz w:val="20"/>
    </w:rPr>
  </w:style>
  <w:style w:type="character" w:customStyle="1" w:styleId="CommentTextChar">
    <w:name w:val="Comment Text Char"/>
    <w:basedOn w:val="DefaultParagraphFont"/>
    <w:link w:val="CommentText"/>
    <w:rsid w:val="007B147C"/>
  </w:style>
  <w:style w:type="paragraph" w:styleId="CommentSubject">
    <w:name w:val="annotation subject"/>
    <w:basedOn w:val="CommentText"/>
    <w:next w:val="CommentText"/>
    <w:link w:val="CommentSubjectChar"/>
    <w:rsid w:val="007B147C"/>
    <w:rPr>
      <w:b/>
      <w:bCs/>
    </w:rPr>
  </w:style>
  <w:style w:type="character" w:customStyle="1" w:styleId="CommentSubjectChar">
    <w:name w:val="Comment Subject Char"/>
    <w:link w:val="CommentSubject"/>
    <w:rsid w:val="007B1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3249">
      <w:bodyDiv w:val="1"/>
      <w:marLeft w:val="0"/>
      <w:marRight w:val="0"/>
      <w:marTop w:val="0"/>
      <w:marBottom w:val="0"/>
      <w:divBdr>
        <w:top w:val="none" w:sz="0" w:space="0" w:color="auto"/>
        <w:left w:val="none" w:sz="0" w:space="0" w:color="auto"/>
        <w:bottom w:val="none" w:sz="0" w:space="0" w:color="auto"/>
        <w:right w:val="none" w:sz="0" w:space="0" w:color="auto"/>
      </w:divBdr>
    </w:div>
    <w:div w:id="263075457">
      <w:bodyDiv w:val="1"/>
      <w:marLeft w:val="0"/>
      <w:marRight w:val="0"/>
      <w:marTop w:val="0"/>
      <w:marBottom w:val="0"/>
      <w:divBdr>
        <w:top w:val="none" w:sz="0" w:space="0" w:color="auto"/>
        <w:left w:val="none" w:sz="0" w:space="0" w:color="auto"/>
        <w:bottom w:val="none" w:sz="0" w:space="0" w:color="auto"/>
        <w:right w:val="none" w:sz="0" w:space="0" w:color="auto"/>
      </w:divBdr>
    </w:div>
    <w:div w:id="356126648">
      <w:bodyDiv w:val="1"/>
      <w:marLeft w:val="0"/>
      <w:marRight w:val="0"/>
      <w:marTop w:val="0"/>
      <w:marBottom w:val="0"/>
      <w:divBdr>
        <w:top w:val="none" w:sz="0" w:space="0" w:color="auto"/>
        <w:left w:val="none" w:sz="0" w:space="0" w:color="auto"/>
        <w:bottom w:val="none" w:sz="0" w:space="0" w:color="auto"/>
        <w:right w:val="none" w:sz="0" w:space="0" w:color="auto"/>
      </w:divBdr>
    </w:div>
    <w:div w:id="534736164">
      <w:bodyDiv w:val="1"/>
      <w:marLeft w:val="0"/>
      <w:marRight w:val="0"/>
      <w:marTop w:val="0"/>
      <w:marBottom w:val="0"/>
      <w:divBdr>
        <w:top w:val="none" w:sz="0" w:space="0" w:color="auto"/>
        <w:left w:val="none" w:sz="0" w:space="0" w:color="auto"/>
        <w:bottom w:val="none" w:sz="0" w:space="0" w:color="auto"/>
        <w:right w:val="none" w:sz="0" w:space="0" w:color="auto"/>
      </w:divBdr>
    </w:div>
    <w:div w:id="964584530">
      <w:bodyDiv w:val="1"/>
      <w:marLeft w:val="0"/>
      <w:marRight w:val="0"/>
      <w:marTop w:val="0"/>
      <w:marBottom w:val="0"/>
      <w:divBdr>
        <w:top w:val="none" w:sz="0" w:space="0" w:color="auto"/>
        <w:left w:val="none" w:sz="0" w:space="0" w:color="auto"/>
        <w:bottom w:val="none" w:sz="0" w:space="0" w:color="auto"/>
        <w:right w:val="none" w:sz="0" w:space="0" w:color="auto"/>
      </w:divBdr>
    </w:div>
    <w:div w:id="1234925789">
      <w:bodyDiv w:val="1"/>
      <w:marLeft w:val="0"/>
      <w:marRight w:val="0"/>
      <w:marTop w:val="0"/>
      <w:marBottom w:val="0"/>
      <w:divBdr>
        <w:top w:val="none" w:sz="0" w:space="0" w:color="auto"/>
        <w:left w:val="none" w:sz="0" w:space="0" w:color="auto"/>
        <w:bottom w:val="none" w:sz="0" w:space="0" w:color="auto"/>
        <w:right w:val="none" w:sz="0" w:space="0" w:color="auto"/>
      </w:divBdr>
    </w:div>
    <w:div w:id="1321345700">
      <w:bodyDiv w:val="1"/>
      <w:marLeft w:val="0"/>
      <w:marRight w:val="0"/>
      <w:marTop w:val="0"/>
      <w:marBottom w:val="0"/>
      <w:divBdr>
        <w:top w:val="none" w:sz="0" w:space="0" w:color="auto"/>
        <w:left w:val="none" w:sz="0" w:space="0" w:color="auto"/>
        <w:bottom w:val="none" w:sz="0" w:space="0" w:color="auto"/>
        <w:right w:val="none" w:sz="0" w:space="0" w:color="auto"/>
      </w:divBdr>
    </w:div>
    <w:div w:id="1576355241">
      <w:bodyDiv w:val="1"/>
      <w:marLeft w:val="0"/>
      <w:marRight w:val="0"/>
      <w:marTop w:val="0"/>
      <w:marBottom w:val="0"/>
      <w:divBdr>
        <w:top w:val="none" w:sz="0" w:space="0" w:color="auto"/>
        <w:left w:val="none" w:sz="0" w:space="0" w:color="auto"/>
        <w:bottom w:val="none" w:sz="0" w:space="0" w:color="auto"/>
        <w:right w:val="none" w:sz="0" w:space="0" w:color="auto"/>
      </w:divBdr>
    </w:div>
    <w:div w:id="1704475082">
      <w:bodyDiv w:val="1"/>
      <w:marLeft w:val="0"/>
      <w:marRight w:val="0"/>
      <w:marTop w:val="0"/>
      <w:marBottom w:val="0"/>
      <w:divBdr>
        <w:top w:val="none" w:sz="0" w:space="0" w:color="auto"/>
        <w:left w:val="none" w:sz="0" w:space="0" w:color="auto"/>
        <w:bottom w:val="none" w:sz="0" w:space="0" w:color="auto"/>
        <w:right w:val="none" w:sz="0" w:space="0" w:color="auto"/>
      </w:divBdr>
    </w:div>
    <w:div w:id="182840106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hyperlink" Target="http://www.distance.ufl.edu/getting-help" TargetMode="External"/><Relationship Id="rId3" Type="http://schemas.openxmlformats.org/officeDocument/2006/relationships/settings" Target="settings.xm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42" Type="http://schemas.openxmlformats.org/officeDocument/2006/relationships/hyperlink" Target="http://www.distance.ufl.edu/getting-help" TargetMode="External"/><Relationship Id="rId47" Type="http://schemas.openxmlformats.org/officeDocument/2006/relationships/hyperlink" Target="http://www.distance.ufl.edu/getting-help" TargetMode="External"/><Relationship Id="rId50" Type="http://schemas.openxmlformats.org/officeDocument/2006/relationships/footer" Target="footer1.xml"/><Relationship Id="rId7" Type="http://schemas.openxmlformats.org/officeDocument/2006/relationships/hyperlink" Target="mailto:adkinsm@law.ufl.edu"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http://www.distance.ufl.edu/getting-help" TargetMode="External"/><Relationship Id="rId46" Type="http://schemas.openxmlformats.org/officeDocument/2006/relationships/hyperlink" Target="http://www.distance.ufl.edu/getting-help"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41" Type="http://schemas.openxmlformats.org/officeDocument/2006/relationships/hyperlink" Target="http://www.distance.ufl.edu/getting-hel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http://www.distance.ufl.edu/getting-help" TargetMode="External"/><Relationship Id="rId40" Type="http://schemas.openxmlformats.org/officeDocument/2006/relationships/hyperlink" Target="http://www.distance.ufl.edu/getting-help" TargetMode="External"/><Relationship Id="rId45" Type="http://schemas.openxmlformats.org/officeDocument/2006/relationships/hyperlink" Target="http://www.distance.ufl.edu/getting-help" TargetMode="Externa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http://www.distance.ufl.edu/getting-help" TargetMode="External"/><Relationship Id="rId49" Type="http://schemas.openxmlformats.org/officeDocument/2006/relationships/hyperlink" Target="http://www.distance.ufl.edu/student-complaints"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4" Type="http://schemas.openxmlformats.org/officeDocument/2006/relationships/hyperlink" Target="http://www.distance.ufl.edu/getting-help"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teach.ufl.edu/docs/NetiquetteGuideforOnlineCourses.pdf" TargetMode="External"/><Relationship Id="rId43" Type="http://schemas.openxmlformats.org/officeDocument/2006/relationships/hyperlink" Target="http://www.distance.ufl.edu/getting-help" TargetMode="External"/><Relationship Id="rId48" Type="http://schemas.openxmlformats.org/officeDocument/2006/relationships/hyperlink" Target="http://www.distance.ufl.edu/getting-help" TargetMode="External"/><Relationship Id="rId8" Type="http://schemas.openxmlformats.org/officeDocument/2006/relationships/hyperlink" Target="http://elearning.ufl.edu/"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2004</Words>
  <Characters>13401</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15375</CharactersWithSpaces>
  <SharedDoc>false</SharedDoc>
  <HLinks>
    <vt:vector size="258" baseType="variant">
      <vt:variant>
        <vt:i4>2293799</vt:i4>
      </vt:variant>
      <vt:variant>
        <vt:i4>126</vt:i4>
      </vt:variant>
      <vt:variant>
        <vt:i4>0</vt:i4>
      </vt:variant>
      <vt:variant>
        <vt:i4>5</vt:i4>
      </vt:variant>
      <vt:variant>
        <vt:lpwstr>http://www.distance.ufl.edu/student-complaints</vt:lpwstr>
      </vt:variant>
      <vt:variant>
        <vt:lpwstr/>
      </vt:variant>
      <vt:variant>
        <vt:i4>5505110</vt:i4>
      </vt:variant>
      <vt:variant>
        <vt:i4>123</vt:i4>
      </vt:variant>
      <vt:variant>
        <vt:i4>0</vt:i4>
      </vt:variant>
      <vt:variant>
        <vt:i4>5</vt:i4>
      </vt:variant>
      <vt:variant>
        <vt:lpwstr>http://www.distance.ufl.edu/getting-help</vt:lpwstr>
      </vt:variant>
      <vt:variant>
        <vt:lpwstr/>
      </vt:variant>
      <vt:variant>
        <vt:i4>5505110</vt:i4>
      </vt:variant>
      <vt:variant>
        <vt:i4>120</vt:i4>
      </vt:variant>
      <vt:variant>
        <vt:i4>0</vt:i4>
      </vt:variant>
      <vt:variant>
        <vt:i4>5</vt:i4>
      </vt:variant>
      <vt:variant>
        <vt:lpwstr>http://www.distance.ufl.edu/getting-help</vt:lpwstr>
      </vt:variant>
      <vt:variant>
        <vt:lpwstr/>
      </vt:variant>
      <vt:variant>
        <vt:i4>5505110</vt:i4>
      </vt:variant>
      <vt:variant>
        <vt:i4>117</vt:i4>
      </vt:variant>
      <vt:variant>
        <vt:i4>0</vt:i4>
      </vt:variant>
      <vt:variant>
        <vt:i4>5</vt:i4>
      </vt:variant>
      <vt:variant>
        <vt:lpwstr>http://www.distance.ufl.edu/getting-help</vt:lpwstr>
      </vt:variant>
      <vt:variant>
        <vt:lpwstr/>
      </vt:variant>
      <vt:variant>
        <vt:i4>5505110</vt:i4>
      </vt:variant>
      <vt:variant>
        <vt:i4>114</vt:i4>
      </vt:variant>
      <vt:variant>
        <vt:i4>0</vt:i4>
      </vt:variant>
      <vt:variant>
        <vt:i4>5</vt:i4>
      </vt:variant>
      <vt:variant>
        <vt:lpwstr>http://www.distance.ufl.edu/getting-help</vt:lpwstr>
      </vt:variant>
      <vt:variant>
        <vt:lpwstr/>
      </vt:variant>
      <vt:variant>
        <vt:i4>5505110</vt:i4>
      </vt:variant>
      <vt:variant>
        <vt:i4>111</vt:i4>
      </vt:variant>
      <vt:variant>
        <vt:i4>0</vt:i4>
      </vt:variant>
      <vt:variant>
        <vt:i4>5</vt:i4>
      </vt:variant>
      <vt:variant>
        <vt:lpwstr>http://www.distance.ufl.edu/getting-help</vt:lpwstr>
      </vt:variant>
      <vt:variant>
        <vt:lpwstr/>
      </vt:variant>
      <vt:variant>
        <vt:i4>5505110</vt:i4>
      </vt:variant>
      <vt:variant>
        <vt:i4>108</vt:i4>
      </vt:variant>
      <vt:variant>
        <vt:i4>0</vt:i4>
      </vt:variant>
      <vt:variant>
        <vt:i4>5</vt:i4>
      </vt:variant>
      <vt:variant>
        <vt:lpwstr>http://www.distance.ufl.edu/getting-help</vt:lpwstr>
      </vt:variant>
      <vt:variant>
        <vt:lpwstr/>
      </vt:variant>
      <vt:variant>
        <vt:i4>5505110</vt:i4>
      </vt:variant>
      <vt:variant>
        <vt:i4>105</vt:i4>
      </vt:variant>
      <vt:variant>
        <vt:i4>0</vt:i4>
      </vt:variant>
      <vt:variant>
        <vt:i4>5</vt:i4>
      </vt:variant>
      <vt:variant>
        <vt:lpwstr>http://www.distance.ufl.edu/getting-help</vt:lpwstr>
      </vt:variant>
      <vt:variant>
        <vt:lpwstr/>
      </vt:variant>
      <vt:variant>
        <vt:i4>5505110</vt:i4>
      </vt:variant>
      <vt:variant>
        <vt:i4>102</vt:i4>
      </vt:variant>
      <vt:variant>
        <vt:i4>0</vt:i4>
      </vt:variant>
      <vt:variant>
        <vt:i4>5</vt:i4>
      </vt:variant>
      <vt:variant>
        <vt:lpwstr>http://www.distance.ufl.edu/getting-help</vt:lpwstr>
      </vt:variant>
      <vt:variant>
        <vt:lpwstr/>
      </vt:variant>
      <vt:variant>
        <vt:i4>5505110</vt:i4>
      </vt:variant>
      <vt:variant>
        <vt:i4>99</vt:i4>
      </vt:variant>
      <vt:variant>
        <vt:i4>0</vt:i4>
      </vt:variant>
      <vt:variant>
        <vt:i4>5</vt:i4>
      </vt:variant>
      <vt:variant>
        <vt:lpwstr>http://www.distance.ufl.edu/getting-help</vt:lpwstr>
      </vt:variant>
      <vt:variant>
        <vt:lpwstr/>
      </vt:variant>
      <vt:variant>
        <vt:i4>5505110</vt:i4>
      </vt:variant>
      <vt:variant>
        <vt:i4>96</vt:i4>
      </vt:variant>
      <vt:variant>
        <vt:i4>0</vt:i4>
      </vt:variant>
      <vt:variant>
        <vt:i4>5</vt:i4>
      </vt:variant>
      <vt:variant>
        <vt:lpwstr>http://www.distance.ufl.edu/getting-help</vt:lpwstr>
      </vt:variant>
      <vt:variant>
        <vt:lpwstr/>
      </vt:variant>
      <vt:variant>
        <vt:i4>5505110</vt:i4>
      </vt:variant>
      <vt:variant>
        <vt:i4>93</vt:i4>
      </vt:variant>
      <vt:variant>
        <vt:i4>0</vt:i4>
      </vt:variant>
      <vt:variant>
        <vt:i4>5</vt:i4>
      </vt:variant>
      <vt:variant>
        <vt:lpwstr>http://www.distance.ufl.edu/getting-help</vt:lpwstr>
      </vt:variant>
      <vt:variant>
        <vt:lpwstr/>
      </vt:variant>
      <vt:variant>
        <vt:i4>5505110</vt:i4>
      </vt:variant>
      <vt:variant>
        <vt:i4>90</vt:i4>
      </vt:variant>
      <vt:variant>
        <vt:i4>0</vt:i4>
      </vt:variant>
      <vt:variant>
        <vt:i4>5</vt:i4>
      </vt:variant>
      <vt:variant>
        <vt:lpwstr>http://www.distance.ufl.edu/getting-help</vt:lpwstr>
      </vt:variant>
      <vt:variant>
        <vt:lpwstr/>
      </vt:variant>
      <vt:variant>
        <vt:i4>5505110</vt:i4>
      </vt:variant>
      <vt:variant>
        <vt:i4>87</vt:i4>
      </vt:variant>
      <vt:variant>
        <vt:i4>0</vt:i4>
      </vt:variant>
      <vt:variant>
        <vt:i4>5</vt:i4>
      </vt:variant>
      <vt:variant>
        <vt:lpwstr>http://www.distance.ufl.edu/getting-help</vt:lpwstr>
      </vt:variant>
      <vt:variant>
        <vt:lpwstr/>
      </vt:variant>
      <vt:variant>
        <vt:i4>4849739</vt:i4>
      </vt:variant>
      <vt:variant>
        <vt:i4>84</vt:i4>
      </vt:variant>
      <vt:variant>
        <vt:i4>0</vt:i4>
      </vt:variant>
      <vt:variant>
        <vt:i4>5</vt:i4>
      </vt:variant>
      <vt:variant>
        <vt:lpwstr>http://teach.ufl.edu/docs/NetiquetteGuideforOnlineCourses.pdf</vt:lpwstr>
      </vt:variant>
      <vt:variant>
        <vt:lpwstr/>
      </vt:variant>
      <vt:variant>
        <vt:i4>7864435</vt:i4>
      </vt:variant>
      <vt:variant>
        <vt:i4>81</vt:i4>
      </vt:variant>
      <vt:variant>
        <vt:i4>0</vt:i4>
      </vt:variant>
      <vt:variant>
        <vt:i4>5</vt:i4>
      </vt:variant>
      <vt:variant>
        <vt:lpwstr>http://www.dso.ufl.edu/students.php</vt:lpwstr>
      </vt:variant>
      <vt:variant>
        <vt:lpwstr/>
      </vt:variant>
      <vt:variant>
        <vt:i4>7864435</vt:i4>
      </vt:variant>
      <vt:variant>
        <vt:i4>78</vt:i4>
      </vt:variant>
      <vt:variant>
        <vt:i4>0</vt:i4>
      </vt:variant>
      <vt:variant>
        <vt:i4>5</vt:i4>
      </vt:variant>
      <vt:variant>
        <vt:lpwstr>http://www.dso.ufl.edu/students.php</vt:lpwstr>
      </vt:variant>
      <vt:variant>
        <vt:lpwstr/>
      </vt:variant>
      <vt:variant>
        <vt:i4>7864435</vt:i4>
      </vt:variant>
      <vt:variant>
        <vt:i4>75</vt:i4>
      </vt:variant>
      <vt:variant>
        <vt:i4>0</vt:i4>
      </vt:variant>
      <vt:variant>
        <vt:i4>5</vt:i4>
      </vt:variant>
      <vt:variant>
        <vt:lpwstr>http://www.dso.ufl.edu/students.php</vt:lpwstr>
      </vt:variant>
      <vt:variant>
        <vt:lpwstr/>
      </vt:variant>
      <vt:variant>
        <vt:i4>7864435</vt:i4>
      </vt:variant>
      <vt:variant>
        <vt:i4>72</vt:i4>
      </vt:variant>
      <vt:variant>
        <vt:i4>0</vt:i4>
      </vt:variant>
      <vt:variant>
        <vt:i4>5</vt:i4>
      </vt:variant>
      <vt:variant>
        <vt:lpwstr>http://www.dso.ufl.edu/students.php</vt:lpwstr>
      </vt:variant>
      <vt:variant>
        <vt:lpwstr/>
      </vt:variant>
      <vt:variant>
        <vt:i4>7864435</vt:i4>
      </vt:variant>
      <vt:variant>
        <vt:i4>69</vt:i4>
      </vt:variant>
      <vt:variant>
        <vt:i4>0</vt:i4>
      </vt:variant>
      <vt:variant>
        <vt:i4>5</vt:i4>
      </vt:variant>
      <vt:variant>
        <vt:lpwstr>http://www.dso.ufl.edu/students.php</vt:lpwstr>
      </vt:variant>
      <vt:variant>
        <vt:lpwstr/>
      </vt:variant>
      <vt:variant>
        <vt:i4>7864435</vt:i4>
      </vt:variant>
      <vt:variant>
        <vt:i4>66</vt:i4>
      </vt:variant>
      <vt:variant>
        <vt:i4>0</vt:i4>
      </vt:variant>
      <vt:variant>
        <vt:i4>5</vt:i4>
      </vt:variant>
      <vt:variant>
        <vt:lpwstr>http://www.dso.ufl.edu/students.php</vt:lpwstr>
      </vt:variant>
      <vt:variant>
        <vt:lpwstr/>
      </vt:variant>
      <vt:variant>
        <vt:i4>7864435</vt:i4>
      </vt:variant>
      <vt:variant>
        <vt:i4>63</vt:i4>
      </vt:variant>
      <vt:variant>
        <vt:i4>0</vt:i4>
      </vt:variant>
      <vt:variant>
        <vt:i4>5</vt:i4>
      </vt:variant>
      <vt:variant>
        <vt:lpwstr>http://www.dso.ufl.edu/students.php</vt:lpwstr>
      </vt:variant>
      <vt:variant>
        <vt:lpwstr/>
      </vt:variant>
      <vt:variant>
        <vt:i4>7864435</vt:i4>
      </vt:variant>
      <vt:variant>
        <vt:i4>60</vt:i4>
      </vt:variant>
      <vt:variant>
        <vt:i4>0</vt:i4>
      </vt:variant>
      <vt:variant>
        <vt:i4>5</vt:i4>
      </vt:variant>
      <vt:variant>
        <vt:lpwstr>http://www.dso.ufl.edu/students.php</vt:lpwstr>
      </vt:variant>
      <vt:variant>
        <vt:lpwstr/>
      </vt:variant>
      <vt:variant>
        <vt:i4>7864435</vt:i4>
      </vt:variant>
      <vt:variant>
        <vt:i4>57</vt:i4>
      </vt:variant>
      <vt:variant>
        <vt:i4>0</vt:i4>
      </vt:variant>
      <vt:variant>
        <vt:i4>5</vt:i4>
      </vt:variant>
      <vt:variant>
        <vt:lpwstr>http://www.dso.ufl.edu/students.php</vt:lpwstr>
      </vt:variant>
      <vt:variant>
        <vt:lpwstr/>
      </vt:variant>
      <vt:variant>
        <vt:i4>7864435</vt:i4>
      </vt:variant>
      <vt:variant>
        <vt:i4>54</vt:i4>
      </vt:variant>
      <vt:variant>
        <vt:i4>0</vt:i4>
      </vt:variant>
      <vt:variant>
        <vt:i4>5</vt:i4>
      </vt:variant>
      <vt:variant>
        <vt:lpwstr>http://www.dso.ufl.edu/students.php</vt:lpwstr>
      </vt:variant>
      <vt:variant>
        <vt:lpwstr/>
      </vt:variant>
      <vt:variant>
        <vt:i4>7864435</vt:i4>
      </vt:variant>
      <vt:variant>
        <vt:i4>51</vt:i4>
      </vt:variant>
      <vt:variant>
        <vt:i4>0</vt:i4>
      </vt:variant>
      <vt:variant>
        <vt:i4>5</vt:i4>
      </vt:variant>
      <vt:variant>
        <vt:lpwstr>http://www.dso.ufl.edu/students.php</vt:lpwstr>
      </vt:variant>
      <vt:variant>
        <vt:lpwstr/>
      </vt:variant>
      <vt:variant>
        <vt:i4>7864435</vt:i4>
      </vt:variant>
      <vt:variant>
        <vt:i4>48</vt:i4>
      </vt:variant>
      <vt:variant>
        <vt:i4>0</vt:i4>
      </vt:variant>
      <vt:variant>
        <vt:i4>5</vt:i4>
      </vt:variant>
      <vt:variant>
        <vt:lpwstr>http://www.dso.ufl.edu/students.php</vt:lpwstr>
      </vt:variant>
      <vt:variant>
        <vt:lpwstr/>
      </vt:variant>
      <vt:variant>
        <vt:i4>7864435</vt:i4>
      </vt:variant>
      <vt:variant>
        <vt:i4>45</vt:i4>
      </vt:variant>
      <vt:variant>
        <vt:i4>0</vt:i4>
      </vt:variant>
      <vt:variant>
        <vt:i4>5</vt:i4>
      </vt:variant>
      <vt:variant>
        <vt:lpwstr>http://www.dso.ufl.edu/students.php</vt:lpwstr>
      </vt:variant>
      <vt:variant>
        <vt:lpwstr/>
      </vt:variant>
      <vt:variant>
        <vt:i4>3014780</vt:i4>
      </vt:variant>
      <vt:variant>
        <vt:i4>42</vt:i4>
      </vt:variant>
      <vt:variant>
        <vt:i4>0</vt:i4>
      </vt:variant>
      <vt:variant>
        <vt:i4>5</vt:i4>
      </vt:variant>
      <vt:variant>
        <vt:lpwstr>http://www.dso.ufl.edu/drc/</vt:lpwstr>
      </vt:variant>
      <vt:variant>
        <vt:lpwstr/>
      </vt:variant>
      <vt:variant>
        <vt:i4>3014780</vt:i4>
      </vt:variant>
      <vt:variant>
        <vt:i4>39</vt:i4>
      </vt:variant>
      <vt:variant>
        <vt:i4>0</vt:i4>
      </vt:variant>
      <vt:variant>
        <vt:i4>5</vt:i4>
      </vt:variant>
      <vt:variant>
        <vt:lpwstr>http://www.dso.ufl.edu/drc/</vt:lpwstr>
      </vt:variant>
      <vt:variant>
        <vt:lpwstr/>
      </vt:variant>
      <vt:variant>
        <vt:i4>3014780</vt:i4>
      </vt:variant>
      <vt:variant>
        <vt:i4>36</vt:i4>
      </vt:variant>
      <vt:variant>
        <vt:i4>0</vt:i4>
      </vt:variant>
      <vt:variant>
        <vt:i4>5</vt:i4>
      </vt:variant>
      <vt:variant>
        <vt:lpwstr>http://www.dso.ufl.edu/drc/</vt:lpwstr>
      </vt:variant>
      <vt:variant>
        <vt:lpwstr/>
      </vt:variant>
      <vt:variant>
        <vt:i4>3014780</vt:i4>
      </vt:variant>
      <vt:variant>
        <vt:i4>33</vt:i4>
      </vt:variant>
      <vt:variant>
        <vt:i4>0</vt:i4>
      </vt:variant>
      <vt:variant>
        <vt:i4>5</vt:i4>
      </vt:variant>
      <vt:variant>
        <vt:lpwstr>http://www.dso.ufl.edu/drc/</vt:lpwstr>
      </vt:variant>
      <vt:variant>
        <vt:lpwstr/>
      </vt:variant>
      <vt:variant>
        <vt:i4>3014780</vt:i4>
      </vt:variant>
      <vt:variant>
        <vt:i4>30</vt:i4>
      </vt:variant>
      <vt:variant>
        <vt:i4>0</vt:i4>
      </vt:variant>
      <vt:variant>
        <vt:i4>5</vt:i4>
      </vt:variant>
      <vt:variant>
        <vt:lpwstr>http://www.dso.ufl.edu/drc/</vt:lpwstr>
      </vt:variant>
      <vt:variant>
        <vt:lpwstr/>
      </vt:variant>
      <vt:variant>
        <vt:i4>3014780</vt:i4>
      </vt:variant>
      <vt:variant>
        <vt:i4>27</vt:i4>
      </vt:variant>
      <vt:variant>
        <vt:i4>0</vt:i4>
      </vt:variant>
      <vt:variant>
        <vt:i4>5</vt:i4>
      </vt:variant>
      <vt:variant>
        <vt:lpwstr>http://www.dso.ufl.edu/drc/</vt:lpwstr>
      </vt:variant>
      <vt:variant>
        <vt:lpwstr/>
      </vt:variant>
      <vt:variant>
        <vt:i4>3014780</vt:i4>
      </vt:variant>
      <vt:variant>
        <vt:i4>24</vt:i4>
      </vt:variant>
      <vt:variant>
        <vt:i4>0</vt:i4>
      </vt:variant>
      <vt:variant>
        <vt:i4>5</vt:i4>
      </vt:variant>
      <vt:variant>
        <vt:lpwstr>http://www.dso.ufl.edu/drc/</vt:lpwstr>
      </vt:variant>
      <vt:variant>
        <vt:lpwstr/>
      </vt:variant>
      <vt:variant>
        <vt:i4>3014780</vt:i4>
      </vt:variant>
      <vt:variant>
        <vt:i4>21</vt:i4>
      </vt:variant>
      <vt:variant>
        <vt:i4>0</vt:i4>
      </vt:variant>
      <vt:variant>
        <vt:i4>5</vt:i4>
      </vt:variant>
      <vt:variant>
        <vt:lpwstr>http://www.dso.ufl.edu/drc/</vt:lpwstr>
      </vt:variant>
      <vt:variant>
        <vt:lpwstr/>
      </vt:variant>
      <vt:variant>
        <vt:i4>3014780</vt:i4>
      </vt:variant>
      <vt:variant>
        <vt:i4>18</vt:i4>
      </vt:variant>
      <vt:variant>
        <vt:i4>0</vt:i4>
      </vt:variant>
      <vt:variant>
        <vt:i4>5</vt:i4>
      </vt:variant>
      <vt:variant>
        <vt:lpwstr>http://www.dso.ufl.edu/drc/</vt:lpwstr>
      </vt:variant>
      <vt:variant>
        <vt:lpwstr/>
      </vt:variant>
      <vt:variant>
        <vt:i4>3014780</vt:i4>
      </vt:variant>
      <vt:variant>
        <vt:i4>15</vt:i4>
      </vt:variant>
      <vt:variant>
        <vt:i4>0</vt:i4>
      </vt:variant>
      <vt:variant>
        <vt:i4>5</vt:i4>
      </vt:variant>
      <vt:variant>
        <vt:lpwstr>http://www.dso.ufl.edu/drc/</vt:lpwstr>
      </vt:variant>
      <vt:variant>
        <vt:lpwstr/>
      </vt:variant>
      <vt:variant>
        <vt:i4>3014780</vt:i4>
      </vt:variant>
      <vt:variant>
        <vt:i4>12</vt:i4>
      </vt:variant>
      <vt:variant>
        <vt:i4>0</vt:i4>
      </vt:variant>
      <vt:variant>
        <vt:i4>5</vt:i4>
      </vt:variant>
      <vt:variant>
        <vt:lpwstr>http://www.dso.ufl.edu/drc/</vt:lpwstr>
      </vt:variant>
      <vt:variant>
        <vt:lpwstr/>
      </vt:variant>
      <vt:variant>
        <vt:i4>3014780</vt:i4>
      </vt:variant>
      <vt:variant>
        <vt:i4>9</vt:i4>
      </vt:variant>
      <vt:variant>
        <vt:i4>0</vt:i4>
      </vt:variant>
      <vt:variant>
        <vt:i4>5</vt:i4>
      </vt:variant>
      <vt:variant>
        <vt:lpwstr>http://www.dso.ufl.edu/drc/</vt:lpwstr>
      </vt:variant>
      <vt:variant>
        <vt:lpwstr/>
      </vt:variant>
      <vt:variant>
        <vt:i4>3014780</vt:i4>
      </vt:variant>
      <vt:variant>
        <vt:i4>6</vt:i4>
      </vt:variant>
      <vt:variant>
        <vt:i4>0</vt:i4>
      </vt:variant>
      <vt:variant>
        <vt:i4>5</vt:i4>
      </vt:variant>
      <vt:variant>
        <vt:lpwstr>http://www.dso.ufl.edu/drc/</vt:lpwstr>
      </vt:variant>
      <vt:variant>
        <vt:lpwstr/>
      </vt:variant>
      <vt:variant>
        <vt:i4>6160390</vt:i4>
      </vt:variant>
      <vt:variant>
        <vt:i4>3</vt:i4>
      </vt:variant>
      <vt:variant>
        <vt:i4>0</vt:i4>
      </vt:variant>
      <vt:variant>
        <vt:i4>5</vt:i4>
      </vt:variant>
      <vt:variant>
        <vt:lpwstr>http://elearning.ufl.edu/</vt:lpwstr>
      </vt:variant>
      <vt:variant>
        <vt:lpwstr/>
      </vt:variant>
      <vt:variant>
        <vt:i4>7929879</vt:i4>
      </vt:variant>
      <vt:variant>
        <vt:i4>0</vt:i4>
      </vt:variant>
      <vt:variant>
        <vt:i4>0</vt:i4>
      </vt:variant>
      <vt:variant>
        <vt:i4>5</vt:i4>
      </vt:variant>
      <vt:variant>
        <vt:lpwstr>mailto:adkinsm@law.ufl.edu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dc:description/>
  <cp:lastModifiedBy>ADKINS,MARY E</cp:lastModifiedBy>
  <cp:revision>2</cp:revision>
  <dcterms:created xsi:type="dcterms:W3CDTF">2022-01-12T20:06:00Z</dcterms:created>
  <dcterms:modified xsi:type="dcterms:W3CDTF">2022-01-12T20:06:00Z</dcterms:modified>
</cp:coreProperties>
</file>