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1C" w:rsidRDefault="007E40FF">
      <w:pPr>
        <w:ind w:right="28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47"/>
          <w:szCs w:val="47"/>
        </w:rPr>
        <w:t>Anastacia Marie Greene</w:t>
      </w:r>
    </w:p>
    <w:p w:rsidR="00CD724B" w:rsidRPr="00CD724B" w:rsidRDefault="00934D18" w:rsidP="00CD724B">
      <w:pPr>
        <w:rPr>
          <w:rFonts w:eastAsia="Times New Roman"/>
        </w:rPr>
      </w:pPr>
      <w:r>
        <w:rPr>
          <w:rFonts w:eastAsia="Times New Roman"/>
        </w:rPr>
        <w:t>P.O. Box 117626</w:t>
      </w:r>
      <w:r w:rsidR="00CD724B" w:rsidRPr="00CD724B">
        <w:t xml:space="preserve"> </w:t>
      </w:r>
      <w:r w:rsidR="00CD724B">
        <w:tab/>
      </w:r>
      <w:r w:rsidR="00CD724B">
        <w:tab/>
      </w:r>
      <w:r w:rsidR="00CD724B">
        <w:tab/>
      </w:r>
      <w:r w:rsidR="00CD724B">
        <w:tab/>
      </w:r>
      <w:r w:rsidR="00CD724B">
        <w:tab/>
      </w:r>
      <w:r w:rsidR="00CD724B">
        <w:tab/>
      </w:r>
      <w:r w:rsidR="00CD724B">
        <w:tab/>
      </w:r>
      <w:r w:rsidR="00CD724B">
        <w:tab/>
      </w:r>
      <w:r w:rsidR="00CD724B">
        <w:tab/>
      </w:r>
      <w:r w:rsidR="00CD724B" w:rsidRPr="00CD724B">
        <w:rPr>
          <w:rFonts w:eastAsia="Times New Roman"/>
        </w:rPr>
        <w:t>Phone: 352-273-0717</w:t>
      </w:r>
    </w:p>
    <w:p w:rsidR="00934D18" w:rsidRDefault="00934D18" w:rsidP="00CD724B">
      <w:pPr>
        <w:rPr>
          <w:rFonts w:eastAsia="Times New Roman"/>
        </w:rPr>
      </w:pPr>
      <w:r>
        <w:rPr>
          <w:rFonts w:eastAsia="Times New Roman"/>
        </w:rPr>
        <w:t>Gainesville, FL 32611-7626</w:t>
      </w:r>
      <w:r w:rsidR="00CD724B">
        <w:rPr>
          <w:rFonts w:eastAsia="Times New Roman"/>
        </w:rPr>
        <w:t xml:space="preserve">  </w:t>
      </w:r>
      <w:r w:rsidR="00CD724B">
        <w:rPr>
          <w:rFonts w:eastAsia="Times New Roman"/>
        </w:rPr>
        <w:tab/>
      </w:r>
      <w:r w:rsidR="00CD724B">
        <w:rPr>
          <w:rFonts w:eastAsia="Times New Roman"/>
        </w:rPr>
        <w:tab/>
      </w:r>
      <w:r w:rsidR="00CD724B">
        <w:rPr>
          <w:rFonts w:eastAsia="Times New Roman"/>
        </w:rPr>
        <w:tab/>
      </w:r>
      <w:r w:rsidR="00CD724B">
        <w:rPr>
          <w:rFonts w:eastAsia="Times New Roman"/>
        </w:rPr>
        <w:tab/>
      </w:r>
      <w:r w:rsidR="00CD724B">
        <w:rPr>
          <w:rFonts w:eastAsia="Times New Roman"/>
        </w:rPr>
        <w:tab/>
      </w:r>
      <w:r w:rsidR="00CD724B">
        <w:rPr>
          <w:rFonts w:eastAsia="Times New Roman"/>
        </w:rPr>
        <w:tab/>
      </w:r>
      <w:r w:rsidR="00CD724B">
        <w:rPr>
          <w:rFonts w:eastAsia="Times New Roman"/>
        </w:rPr>
        <w:tab/>
      </w:r>
      <w:r w:rsidR="00CD724B">
        <w:rPr>
          <w:rFonts w:eastAsia="Times New Roman"/>
        </w:rPr>
        <w:tab/>
      </w:r>
      <w:r w:rsidR="00CD724B" w:rsidRPr="00CD724B">
        <w:rPr>
          <w:rFonts w:eastAsia="Times New Roman"/>
        </w:rPr>
        <w:t>E-mail: greene@law.ufl.edu</w:t>
      </w:r>
    </w:p>
    <w:p w:rsidR="00CD724B" w:rsidRDefault="00CD724B" w:rsidP="00ED269D">
      <w:pPr>
        <w:spacing w:line="200" w:lineRule="exact"/>
        <w:rPr>
          <w:sz w:val="24"/>
          <w:szCs w:val="24"/>
        </w:rPr>
      </w:pPr>
    </w:p>
    <w:p w:rsidR="00CE751C" w:rsidRDefault="007E40FF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Experience:</w:t>
      </w:r>
    </w:p>
    <w:p w:rsidR="00CE751C" w:rsidRDefault="007E40F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6350</wp:posOffset>
                </wp:positionV>
                <wp:extent cx="689483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4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9EBDA" id="Shape 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.5pt" to="54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DE2589" w:rsidRDefault="00DE2589">
      <w:pPr>
        <w:tabs>
          <w:tab w:val="left" w:pos="3640"/>
          <w:tab w:val="left" w:pos="8480"/>
        </w:tabs>
        <w:rPr>
          <w:rFonts w:eastAsia="Times New Roman"/>
          <w:sz w:val="24"/>
          <w:szCs w:val="24"/>
        </w:rPr>
      </w:pPr>
    </w:p>
    <w:p w:rsidR="00DE2589" w:rsidRPr="00ED269D" w:rsidRDefault="002D0F73" w:rsidP="00DE2589">
      <w:pPr>
        <w:tabs>
          <w:tab w:val="left" w:pos="3640"/>
          <w:tab w:val="left" w:pos="8480"/>
        </w:tabs>
        <w:rPr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July </w:t>
      </w:r>
      <w:r w:rsidR="00DE2589" w:rsidRPr="00ED269D">
        <w:rPr>
          <w:rFonts w:eastAsia="Times New Roman"/>
          <w:iCs/>
          <w:sz w:val="24"/>
          <w:szCs w:val="24"/>
        </w:rPr>
        <w:t xml:space="preserve">2019 </w:t>
      </w:r>
      <w:r>
        <w:rPr>
          <w:rFonts w:eastAsia="Times New Roman"/>
          <w:iCs/>
          <w:sz w:val="24"/>
          <w:szCs w:val="24"/>
        </w:rPr>
        <w:t xml:space="preserve">                                      </w:t>
      </w:r>
      <w:r w:rsidR="00DE2589" w:rsidRPr="00ED269D">
        <w:rPr>
          <w:rFonts w:eastAsia="Times New Roman"/>
          <w:i/>
          <w:iCs/>
          <w:sz w:val="24"/>
          <w:szCs w:val="24"/>
        </w:rPr>
        <w:t>University of Florida Levin College of Law</w:t>
      </w:r>
      <w:r w:rsidR="00DE2589" w:rsidRPr="00ED269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="00DE2589" w:rsidRPr="00ED269D">
        <w:rPr>
          <w:rFonts w:eastAsia="Times New Roman"/>
          <w:sz w:val="24"/>
          <w:szCs w:val="24"/>
        </w:rPr>
        <w:t>Gainesville, FL</w:t>
      </w:r>
    </w:p>
    <w:p w:rsidR="00DE2589" w:rsidRPr="00ED269D" w:rsidRDefault="00DE2589" w:rsidP="00DE2589">
      <w:pPr>
        <w:spacing w:line="103" w:lineRule="exact"/>
        <w:rPr>
          <w:sz w:val="24"/>
          <w:szCs w:val="24"/>
        </w:rPr>
      </w:pPr>
    </w:p>
    <w:p w:rsidR="00DE2589" w:rsidRPr="002D0F73" w:rsidRDefault="00DE2589" w:rsidP="00DE2589">
      <w:pPr>
        <w:rPr>
          <w:rFonts w:ascii="Arial" w:eastAsia="Arial" w:hAnsi="Arial" w:cs="Arial"/>
          <w:b/>
          <w:bCs/>
          <w:sz w:val="24"/>
          <w:szCs w:val="24"/>
        </w:rPr>
      </w:pPr>
      <w:r w:rsidRPr="002D0F73">
        <w:rPr>
          <w:rFonts w:ascii="Arial" w:eastAsia="Arial" w:hAnsi="Arial" w:cs="Arial"/>
          <w:b/>
          <w:bCs/>
          <w:sz w:val="24"/>
          <w:szCs w:val="24"/>
        </w:rPr>
        <w:t>Immigration Clinical Fellow, IPVAC Clinic</w:t>
      </w:r>
    </w:p>
    <w:p w:rsidR="002D0F73" w:rsidRDefault="00DE2589" w:rsidP="00DE2589">
      <w:pPr>
        <w:pStyle w:val="Default"/>
        <w:spacing w:after="33"/>
        <w:rPr>
          <w:rFonts w:ascii="Times New Roman" w:hAnsi="Times New Roman" w:cs="Times New Roman"/>
        </w:rPr>
      </w:pPr>
      <w:r w:rsidRPr="00ED269D">
        <w:rPr>
          <w:rFonts w:ascii="Times New Roman" w:hAnsi="Times New Roman" w:cs="Times New Roman"/>
          <w:b/>
          <w:bCs/>
        </w:rPr>
        <w:t>•</w:t>
      </w:r>
      <w:r w:rsidR="002D0F73">
        <w:rPr>
          <w:rFonts w:ascii="Times New Roman" w:hAnsi="Times New Roman" w:cs="Times New Roman"/>
        </w:rPr>
        <w:t xml:space="preserve"> </w:t>
      </w:r>
      <w:r w:rsidRPr="00ED269D">
        <w:rPr>
          <w:rFonts w:ascii="Times New Roman" w:hAnsi="Times New Roman" w:cs="Times New Roman"/>
        </w:rPr>
        <w:t>Supervise students handling i</w:t>
      </w:r>
      <w:r w:rsidR="002D0F73">
        <w:rPr>
          <w:rFonts w:ascii="Times New Roman" w:hAnsi="Times New Roman" w:cs="Times New Roman"/>
        </w:rPr>
        <w:t xml:space="preserve">mmigration cases at the Clinic. </w:t>
      </w:r>
      <w:r w:rsidRPr="00ED269D">
        <w:rPr>
          <w:rFonts w:ascii="Times New Roman" w:hAnsi="Times New Roman" w:cs="Times New Roman"/>
        </w:rPr>
        <w:t xml:space="preserve">Teach </w:t>
      </w:r>
      <w:r w:rsidR="002D0F73">
        <w:rPr>
          <w:rFonts w:ascii="Times New Roman" w:hAnsi="Times New Roman" w:cs="Times New Roman"/>
        </w:rPr>
        <w:t>clinical course</w:t>
      </w:r>
      <w:r w:rsidRPr="00ED269D">
        <w:rPr>
          <w:rFonts w:ascii="Times New Roman" w:hAnsi="Times New Roman" w:cs="Times New Roman"/>
        </w:rPr>
        <w:t xml:space="preserve"> on immigration law.</w:t>
      </w:r>
    </w:p>
    <w:p w:rsidR="002D0F73" w:rsidRPr="00ED269D" w:rsidRDefault="002D0F73" w:rsidP="00DE2589">
      <w:pPr>
        <w:pStyle w:val="Default"/>
        <w:spacing w:after="33"/>
        <w:rPr>
          <w:rFonts w:ascii="Times New Roman" w:hAnsi="Times New Roman" w:cs="Times New Roman"/>
        </w:rPr>
      </w:pPr>
      <w:r w:rsidRPr="002D0F73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 xml:space="preserve">Assist immigrants with visa petitions, residency </w:t>
      </w:r>
      <w:r w:rsidR="007E40FF">
        <w:rPr>
          <w:rFonts w:ascii="Times New Roman" w:hAnsi="Times New Roman" w:cs="Times New Roman"/>
        </w:rPr>
        <w:t xml:space="preserve">petitions </w:t>
      </w:r>
      <w:r>
        <w:rPr>
          <w:rFonts w:ascii="Times New Roman" w:hAnsi="Times New Roman" w:cs="Times New Roman"/>
        </w:rPr>
        <w:t>and citizenship. Conduct outreach to immigrants.</w:t>
      </w:r>
    </w:p>
    <w:p w:rsidR="00DE2589" w:rsidRPr="00ED269D" w:rsidRDefault="00DE2589">
      <w:pPr>
        <w:tabs>
          <w:tab w:val="left" w:pos="3640"/>
          <w:tab w:val="left" w:pos="8480"/>
        </w:tabs>
        <w:rPr>
          <w:rFonts w:eastAsia="Times New Roman"/>
          <w:sz w:val="24"/>
          <w:szCs w:val="24"/>
        </w:rPr>
      </w:pPr>
    </w:p>
    <w:p w:rsidR="00CE751C" w:rsidRPr="00ED269D" w:rsidRDefault="007E40FF">
      <w:pPr>
        <w:tabs>
          <w:tab w:val="left" w:pos="3640"/>
          <w:tab w:val="left" w:pos="8480"/>
        </w:tabs>
        <w:rPr>
          <w:sz w:val="24"/>
          <w:szCs w:val="24"/>
        </w:rPr>
      </w:pPr>
      <w:r w:rsidRPr="00ED269D">
        <w:rPr>
          <w:rFonts w:eastAsia="Times New Roman"/>
          <w:sz w:val="24"/>
          <w:szCs w:val="24"/>
        </w:rPr>
        <w:t>2017 –</w:t>
      </w:r>
      <w:r w:rsidR="00ED269D" w:rsidRPr="00ED269D">
        <w:rPr>
          <w:rFonts w:eastAsia="Times New Roman"/>
          <w:sz w:val="24"/>
          <w:szCs w:val="24"/>
        </w:rPr>
        <w:t xml:space="preserve"> </w:t>
      </w:r>
      <w:r w:rsidR="00DE2589" w:rsidRPr="00ED269D">
        <w:rPr>
          <w:rFonts w:eastAsia="Times New Roman"/>
          <w:sz w:val="24"/>
          <w:szCs w:val="24"/>
        </w:rPr>
        <w:t>2019</w:t>
      </w:r>
      <w:r w:rsidRPr="00ED269D">
        <w:rPr>
          <w:sz w:val="24"/>
          <w:szCs w:val="24"/>
        </w:rPr>
        <w:tab/>
      </w:r>
      <w:r w:rsidRPr="00ED269D">
        <w:rPr>
          <w:rFonts w:eastAsia="Times New Roman"/>
          <w:i/>
          <w:iCs/>
          <w:sz w:val="24"/>
          <w:szCs w:val="24"/>
        </w:rPr>
        <w:t>John Marshall Law School</w:t>
      </w:r>
      <w:r w:rsidRPr="00ED269D">
        <w:rPr>
          <w:sz w:val="24"/>
          <w:szCs w:val="24"/>
        </w:rPr>
        <w:tab/>
      </w:r>
      <w:r w:rsidRPr="00ED269D">
        <w:rPr>
          <w:rFonts w:eastAsia="Times New Roman"/>
          <w:sz w:val="24"/>
          <w:szCs w:val="24"/>
        </w:rPr>
        <w:t>Chicago, IL</w:t>
      </w:r>
    </w:p>
    <w:p w:rsidR="00CE751C" w:rsidRPr="00ED269D" w:rsidRDefault="00CE751C">
      <w:pPr>
        <w:spacing w:line="103" w:lineRule="exact"/>
        <w:rPr>
          <w:sz w:val="24"/>
          <w:szCs w:val="24"/>
        </w:rPr>
      </w:pPr>
    </w:p>
    <w:p w:rsidR="00CE751C" w:rsidRPr="002D0F73" w:rsidRDefault="007E40FF">
      <w:pPr>
        <w:rPr>
          <w:rFonts w:ascii="Arial" w:hAnsi="Arial" w:cs="Arial"/>
          <w:sz w:val="24"/>
          <w:szCs w:val="24"/>
        </w:rPr>
      </w:pPr>
      <w:r w:rsidRPr="002D0F73">
        <w:rPr>
          <w:rFonts w:ascii="Arial" w:eastAsia="Arial" w:hAnsi="Arial" w:cs="Arial"/>
          <w:b/>
          <w:bCs/>
          <w:sz w:val="24"/>
          <w:szCs w:val="24"/>
        </w:rPr>
        <w:t>Supervising Attorney, Pro Bono Clinic</w:t>
      </w:r>
    </w:p>
    <w:p w:rsidR="00CE751C" w:rsidRPr="00ED269D" w:rsidRDefault="00CE751C">
      <w:pPr>
        <w:spacing w:line="63" w:lineRule="exact"/>
        <w:rPr>
          <w:sz w:val="24"/>
          <w:szCs w:val="24"/>
        </w:rPr>
      </w:pPr>
    </w:p>
    <w:p w:rsidR="00CE751C" w:rsidRDefault="007E40FF">
      <w:pPr>
        <w:numPr>
          <w:ilvl w:val="0"/>
          <w:numId w:val="1"/>
        </w:numPr>
        <w:tabs>
          <w:tab w:val="left" w:pos="233"/>
        </w:tabs>
        <w:spacing w:line="227" w:lineRule="auto"/>
        <w:ind w:right="64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ED269D">
        <w:rPr>
          <w:rFonts w:eastAsia="Times New Roman"/>
          <w:sz w:val="24"/>
          <w:szCs w:val="24"/>
        </w:rPr>
        <w:t xml:space="preserve">Supervise and mentor law </w:t>
      </w:r>
      <w:r w:rsidRPr="00ED269D">
        <w:rPr>
          <w:rFonts w:eastAsia="Times New Roman"/>
          <w:sz w:val="24"/>
          <w:szCs w:val="24"/>
        </w:rPr>
        <w:t>students representing low-income clients in a variety</w:t>
      </w:r>
      <w:r>
        <w:rPr>
          <w:rFonts w:eastAsia="Times New Roman"/>
          <w:sz w:val="24"/>
          <w:szCs w:val="24"/>
        </w:rPr>
        <w:t xml:space="preserve"> of legal matters, including foreclosures, civil rights, appeals and other areas. Cover clinic’s docket of cases during academic breaks.</w:t>
      </w:r>
    </w:p>
    <w:p w:rsidR="00CE751C" w:rsidRDefault="00CE751C">
      <w:pPr>
        <w:spacing w:line="32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CE751C" w:rsidRDefault="007E40FF">
      <w:pPr>
        <w:numPr>
          <w:ilvl w:val="0"/>
          <w:numId w:val="1"/>
        </w:numPr>
        <w:tabs>
          <w:tab w:val="left" w:pos="233"/>
        </w:tabs>
        <w:spacing w:line="226" w:lineRule="auto"/>
        <w:ind w:right="34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Teach seminars on foreclosure law, transgender law, and litigatio</w:t>
      </w:r>
      <w:r>
        <w:rPr>
          <w:rFonts w:eastAsia="Times New Roman"/>
          <w:sz w:val="24"/>
          <w:szCs w:val="24"/>
        </w:rPr>
        <w:t xml:space="preserve">n practices. Design classes and lesson plans, create </w:t>
      </w:r>
      <w:r>
        <w:rPr>
          <w:rFonts w:eastAsia="Times New Roman"/>
          <w:sz w:val="24"/>
          <w:szCs w:val="24"/>
        </w:rPr>
        <w:t>simulated hearings and interviews. Review, edit and give feedback on students’ written work.</w:t>
      </w:r>
    </w:p>
    <w:p w:rsidR="00CE751C" w:rsidRDefault="00CE751C">
      <w:pPr>
        <w:spacing w:line="31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CE751C" w:rsidRDefault="007E40FF">
      <w:pPr>
        <w:numPr>
          <w:ilvl w:val="0"/>
          <w:numId w:val="1"/>
        </w:numPr>
        <w:tabs>
          <w:tab w:val="left" w:pos="233"/>
        </w:tabs>
        <w:spacing w:line="227" w:lineRule="auto"/>
        <w:ind w:right="46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Supervise students conducting client intakes, drafting pleadings, and other documents. Supervise students in </w:t>
      </w:r>
      <w:r>
        <w:rPr>
          <w:rFonts w:eastAsia="Times New Roman"/>
          <w:sz w:val="24"/>
          <w:szCs w:val="24"/>
        </w:rPr>
        <w:t>the courtroom, and assist students to litigate cases in state, federal and administrative courts.</w:t>
      </w:r>
    </w:p>
    <w:p w:rsidR="00CE751C" w:rsidRDefault="00CE751C">
      <w:pPr>
        <w:spacing w:line="276" w:lineRule="exact"/>
        <w:rPr>
          <w:sz w:val="24"/>
          <w:szCs w:val="24"/>
        </w:rPr>
      </w:pPr>
    </w:p>
    <w:p w:rsidR="00CE751C" w:rsidRDefault="007E40FF">
      <w:pPr>
        <w:tabs>
          <w:tab w:val="left" w:pos="290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2015 –</w:t>
      </w:r>
      <w:r w:rsidR="00ED26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2017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Catholic Charities Legal Assistance (CCLA)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Chicago, IL</w:t>
      </w:r>
    </w:p>
    <w:p w:rsidR="00CE751C" w:rsidRDefault="00CE751C">
      <w:pPr>
        <w:spacing w:line="106" w:lineRule="exact"/>
        <w:rPr>
          <w:sz w:val="24"/>
          <w:szCs w:val="24"/>
        </w:rPr>
      </w:pPr>
    </w:p>
    <w:p w:rsidR="00CE751C" w:rsidRDefault="007E40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Legal Service Program Director</w:t>
      </w:r>
    </w:p>
    <w:p w:rsidR="00CE751C" w:rsidRDefault="00CE751C">
      <w:pPr>
        <w:spacing w:line="24" w:lineRule="exact"/>
        <w:rPr>
          <w:sz w:val="24"/>
          <w:szCs w:val="24"/>
        </w:rPr>
      </w:pPr>
    </w:p>
    <w:p w:rsidR="00CE751C" w:rsidRDefault="007E40FF">
      <w:pPr>
        <w:numPr>
          <w:ilvl w:val="0"/>
          <w:numId w:val="2"/>
        </w:numPr>
        <w:tabs>
          <w:tab w:val="left" w:pos="233"/>
        </w:tabs>
        <w:spacing w:line="226" w:lineRule="auto"/>
        <w:ind w:right="96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Supervised staff attorneys, law students, fello</w:t>
      </w:r>
      <w:r>
        <w:rPr>
          <w:rFonts w:eastAsia="Times New Roman"/>
          <w:sz w:val="24"/>
          <w:szCs w:val="24"/>
        </w:rPr>
        <w:t>ws and volunteer attorneys. Responsible for ensuring that department provides appropriate legal advice, brief services and direct representation on legal issues.</w:t>
      </w:r>
    </w:p>
    <w:p w:rsidR="00CE751C" w:rsidRDefault="00CE751C">
      <w:pPr>
        <w:spacing w:line="31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CE751C" w:rsidRDefault="007E40FF">
      <w:pPr>
        <w:numPr>
          <w:ilvl w:val="0"/>
          <w:numId w:val="2"/>
        </w:numPr>
        <w:tabs>
          <w:tab w:val="left" w:pos="233"/>
        </w:tabs>
        <w:spacing w:line="227" w:lineRule="auto"/>
        <w:ind w:right="4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Managed special projects, including the Immigrant Survivors Project, and Special Immigrant </w:t>
      </w:r>
      <w:r>
        <w:rPr>
          <w:rFonts w:eastAsia="Times New Roman"/>
          <w:sz w:val="24"/>
          <w:szCs w:val="24"/>
        </w:rPr>
        <w:t>Juvenile Status initiative. Conducted monthly legal clinics at domestic violence agencies.</w:t>
      </w:r>
    </w:p>
    <w:p w:rsidR="00CE751C" w:rsidRDefault="00CE751C">
      <w:pPr>
        <w:spacing w:line="31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CE751C" w:rsidRDefault="007E40FF">
      <w:pPr>
        <w:numPr>
          <w:ilvl w:val="0"/>
          <w:numId w:val="2"/>
        </w:numPr>
        <w:tabs>
          <w:tab w:val="left" w:pos="233"/>
        </w:tabs>
        <w:spacing w:line="226" w:lineRule="auto"/>
        <w:ind w:right="3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Maintained individual caseload. Represented clients on consumer, housing, and family law cases. Advised on wide range of legal issues, including public benefits, ad</w:t>
      </w:r>
      <w:r>
        <w:rPr>
          <w:rFonts w:eastAsia="Times New Roman"/>
          <w:sz w:val="24"/>
          <w:szCs w:val="24"/>
        </w:rPr>
        <w:t>vance care, and disability law.</w:t>
      </w:r>
    </w:p>
    <w:p w:rsidR="00CE751C" w:rsidRDefault="00CE751C">
      <w:pPr>
        <w:spacing w:line="32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CE751C" w:rsidRDefault="007E40FF">
      <w:pPr>
        <w:numPr>
          <w:ilvl w:val="0"/>
          <w:numId w:val="2"/>
        </w:numPr>
        <w:tabs>
          <w:tab w:val="left" w:pos="233"/>
        </w:tabs>
        <w:spacing w:line="226" w:lineRule="auto"/>
        <w:ind w:right="52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Gave CLE presentations to pro bono attorneys and provided legal training to volunteers. Provided feedback to volunteer attorneys on an ongoing basis.</w:t>
      </w:r>
    </w:p>
    <w:p w:rsidR="00CE751C" w:rsidRDefault="00CE751C">
      <w:pPr>
        <w:spacing w:line="1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CE751C" w:rsidRDefault="007E40FF">
      <w:pPr>
        <w:numPr>
          <w:ilvl w:val="0"/>
          <w:numId w:val="2"/>
        </w:numPr>
        <w:tabs>
          <w:tab w:val="left" w:pos="240"/>
        </w:tabs>
        <w:ind w:left="240" w:hanging="24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grant management. Created reports and collected data. Ov</w:t>
      </w:r>
      <w:r>
        <w:rPr>
          <w:rFonts w:eastAsia="Times New Roman"/>
          <w:sz w:val="24"/>
          <w:szCs w:val="24"/>
        </w:rPr>
        <w:t>ersaw case management systems.</w:t>
      </w:r>
    </w:p>
    <w:p w:rsidR="00CE751C" w:rsidRDefault="00CE751C">
      <w:pPr>
        <w:spacing w:line="274" w:lineRule="exact"/>
        <w:rPr>
          <w:sz w:val="24"/>
          <w:szCs w:val="24"/>
        </w:rPr>
      </w:pPr>
    </w:p>
    <w:p w:rsidR="00CE751C" w:rsidRDefault="007E40FF">
      <w:pPr>
        <w:tabs>
          <w:tab w:val="left" w:pos="364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2016 –</w:t>
      </w:r>
      <w:r>
        <w:rPr>
          <w:rFonts w:eastAsia="Times New Roman"/>
          <w:sz w:val="24"/>
          <w:szCs w:val="24"/>
        </w:rPr>
        <w:t>2017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John Marshall Law School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Chicago, IL</w:t>
      </w:r>
    </w:p>
    <w:p w:rsidR="00CE751C" w:rsidRDefault="00CE751C">
      <w:pPr>
        <w:spacing w:line="106" w:lineRule="exact"/>
        <w:rPr>
          <w:sz w:val="24"/>
          <w:szCs w:val="24"/>
        </w:rPr>
      </w:pPr>
    </w:p>
    <w:p w:rsidR="00CE751C" w:rsidRDefault="007E40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Adjunct Professor, Family Law and Domestic Violence Clinic</w:t>
      </w:r>
    </w:p>
    <w:p w:rsidR="00CE751C" w:rsidRDefault="00CE751C">
      <w:pPr>
        <w:spacing w:line="24" w:lineRule="exact"/>
        <w:rPr>
          <w:sz w:val="24"/>
          <w:szCs w:val="24"/>
        </w:rPr>
      </w:pPr>
    </w:p>
    <w:p w:rsidR="00CE751C" w:rsidRDefault="007E40FF">
      <w:pPr>
        <w:numPr>
          <w:ilvl w:val="0"/>
          <w:numId w:val="3"/>
        </w:numPr>
        <w:tabs>
          <w:tab w:val="left" w:pos="233"/>
        </w:tabs>
        <w:spacing w:line="227" w:lineRule="auto"/>
        <w:ind w:right="5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Designed classes and taught clinic students. Created lessons focused on consumer law and debt relief iss</w:t>
      </w:r>
      <w:r>
        <w:rPr>
          <w:rFonts w:eastAsia="Times New Roman"/>
          <w:sz w:val="24"/>
          <w:szCs w:val="24"/>
        </w:rPr>
        <w:t>ues related to domestic violence.</w:t>
      </w:r>
    </w:p>
    <w:p w:rsidR="00CE751C" w:rsidRDefault="00CE751C">
      <w:pPr>
        <w:spacing w:line="1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CE751C" w:rsidRDefault="007E40FF">
      <w:pPr>
        <w:numPr>
          <w:ilvl w:val="0"/>
          <w:numId w:val="3"/>
        </w:numPr>
        <w:tabs>
          <w:tab w:val="left" w:pos="240"/>
        </w:tabs>
        <w:ind w:left="240" w:hanging="24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Assisted and supervised students to perform presentations for domestic violence survivors and agencies.</w:t>
      </w:r>
    </w:p>
    <w:p w:rsidR="00CE751C" w:rsidRDefault="007E40FF">
      <w:pPr>
        <w:spacing w:line="237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Reviewed and gave feedback on students’ written work. Gave final evaluations and grades.</w:t>
      </w:r>
    </w:p>
    <w:p w:rsidR="00CE751C" w:rsidRDefault="00CE751C">
      <w:pPr>
        <w:spacing w:line="278" w:lineRule="exact"/>
        <w:rPr>
          <w:sz w:val="24"/>
          <w:szCs w:val="24"/>
        </w:rPr>
      </w:pPr>
    </w:p>
    <w:p w:rsidR="00CE751C" w:rsidRDefault="007E40FF">
      <w:pPr>
        <w:tabs>
          <w:tab w:val="left" w:pos="3380"/>
          <w:tab w:val="left" w:pos="84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2012 –</w:t>
      </w:r>
      <w:r w:rsidR="00ED26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2015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Legal</w:t>
      </w:r>
      <w:r>
        <w:rPr>
          <w:rFonts w:eastAsia="Times New Roman"/>
          <w:i/>
          <w:iCs/>
          <w:sz w:val="24"/>
          <w:szCs w:val="24"/>
        </w:rPr>
        <w:t xml:space="preserve"> Assistance Foundation (LAF)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Chicago, IL</w:t>
      </w:r>
    </w:p>
    <w:p w:rsidR="00CE751C" w:rsidRDefault="00CE751C">
      <w:pPr>
        <w:spacing w:line="125" w:lineRule="exact"/>
        <w:rPr>
          <w:sz w:val="24"/>
          <w:szCs w:val="24"/>
        </w:rPr>
      </w:pPr>
    </w:p>
    <w:p w:rsidR="00CE751C" w:rsidRDefault="007E40F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Staff Attorney</w:t>
      </w:r>
    </w:p>
    <w:p w:rsidR="00CE751C" w:rsidRDefault="00CE751C">
      <w:pPr>
        <w:spacing w:line="27" w:lineRule="exact"/>
        <w:rPr>
          <w:sz w:val="24"/>
          <w:szCs w:val="24"/>
        </w:rPr>
      </w:pPr>
    </w:p>
    <w:p w:rsidR="00CE751C" w:rsidRPr="007E40FF" w:rsidRDefault="007E40FF">
      <w:pPr>
        <w:numPr>
          <w:ilvl w:val="0"/>
          <w:numId w:val="4"/>
        </w:numPr>
        <w:tabs>
          <w:tab w:val="left" w:pos="293"/>
        </w:tabs>
        <w:spacing w:line="226" w:lineRule="auto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E40FF">
        <w:rPr>
          <w:rFonts w:eastAsia="Times New Roman"/>
          <w:sz w:val="24"/>
          <w:szCs w:val="24"/>
        </w:rPr>
        <w:t>Worked as housing attorney, specializing in subsidized housing issues. Represented clients in eviction cases and administrative hearings regarding termination of voucher assistance.</w:t>
      </w:r>
    </w:p>
    <w:p w:rsidR="00CE751C" w:rsidRPr="007E40FF" w:rsidRDefault="00CE751C">
      <w:pPr>
        <w:spacing w:line="31" w:lineRule="exact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:rsidR="00CE751C" w:rsidRPr="007E40FF" w:rsidRDefault="007E40FF">
      <w:pPr>
        <w:numPr>
          <w:ilvl w:val="0"/>
          <w:numId w:val="4"/>
        </w:numPr>
        <w:tabs>
          <w:tab w:val="left" w:pos="293"/>
        </w:tabs>
        <w:spacing w:line="241" w:lineRule="auto"/>
        <w:ind w:right="300"/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E40FF">
        <w:rPr>
          <w:rFonts w:eastAsia="Times New Roman"/>
          <w:sz w:val="24"/>
          <w:szCs w:val="24"/>
        </w:rPr>
        <w:t>Worked as consu</w:t>
      </w:r>
      <w:r w:rsidRPr="007E40FF">
        <w:rPr>
          <w:rFonts w:eastAsia="Times New Roman"/>
          <w:sz w:val="24"/>
          <w:szCs w:val="24"/>
        </w:rPr>
        <w:t xml:space="preserve">mer attorney, specializing in mortgage foreclosure and home ownership issues. Represented clients in cases involving: foreclosure, predatory lending, mortgage fraud, bankruptcy, utility connections, debt collection, payday loans/title loans, repossessions </w:t>
      </w:r>
      <w:r w:rsidRPr="007E40FF">
        <w:rPr>
          <w:rFonts w:eastAsia="Times New Roman"/>
          <w:sz w:val="24"/>
          <w:szCs w:val="24"/>
        </w:rPr>
        <w:t>and other consumer law matters, litigating all issues.</w:t>
      </w:r>
    </w:p>
    <w:p w:rsidR="00CE751C" w:rsidRPr="007E40FF" w:rsidRDefault="007E40FF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007E40FF">
        <w:rPr>
          <w:rFonts w:ascii="Symbol" w:eastAsia="Symbol" w:hAnsi="Symbol" w:cs="Symbol"/>
          <w:sz w:val="24"/>
          <w:szCs w:val="24"/>
        </w:rPr>
        <w:t></w:t>
      </w:r>
      <w:r w:rsidRPr="007E40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</w:t>
      </w:r>
      <w:r w:rsidRPr="007E40FF">
        <w:rPr>
          <w:rFonts w:eastAsia="Times New Roman"/>
          <w:sz w:val="24"/>
          <w:szCs w:val="24"/>
        </w:rPr>
        <w:t>Supervised interns, paralegals and VISTA volunteers. Performed translations for Spanish-speaking clients.</w:t>
      </w:r>
    </w:p>
    <w:p w:rsidR="00ED269D" w:rsidRPr="007E40FF" w:rsidRDefault="007E40FF" w:rsidP="00ED269D">
      <w:pPr>
        <w:rPr>
          <w:sz w:val="24"/>
          <w:szCs w:val="24"/>
        </w:rPr>
      </w:pPr>
      <w:proofErr w:type="gramStart"/>
      <w:r w:rsidRPr="007E40FF">
        <w:rPr>
          <w:rFonts w:ascii="Symbol" w:eastAsia="Symbol" w:hAnsi="Symbol" w:cs="Symbol"/>
          <w:sz w:val="24"/>
          <w:szCs w:val="24"/>
        </w:rPr>
        <w:t></w:t>
      </w:r>
      <w:r w:rsidRPr="007E40F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Pr="007E40FF">
        <w:rPr>
          <w:rFonts w:eastAsia="Times New Roman"/>
          <w:sz w:val="24"/>
          <w:szCs w:val="24"/>
        </w:rPr>
        <w:t>Handled</w:t>
      </w:r>
      <w:proofErr w:type="gramEnd"/>
      <w:r w:rsidRPr="007E40FF">
        <w:rPr>
          <w:rFonts w:eastAsia="Times New Roman"/>
          <w:sz w:val="24"/>
          <w:szCs w:val="24"/>
        </w:rPr>
        <w:t xml:space="preserve"> all aspects of litigation. Drafted legal documents, including complaints, motions, </w:t>
      </w:r>
      <w:r w:rsidRPr="007E40FF">
        <w:rPr>
          <w:rFonts w:eastAsia="Times New Roman"/>
          <w:sz w:val="24"/>
          <w:szCs w:val="24"/>
        </w:rPr>
        <w:t>briefs, interrogatories</w:t>
      </w:r>
      <w:r w:rsidR="00ED269D" w:rsidRPr="007E40FF">
        <w:rPr>
          <w:rFonts w:eastAsia="Times New Roman"/>
          <w:sz w:val="24"/>
          <w:szCs w:val="24"/>
        </w:rPr>
        <w:t xml:space="preserve"> </w:t>
      </w:r>
      <w:r w:rsidR="00ED269D" w:rsidRPr="007E40FF">
        <w:rPr>
          <w:rFonts w:eastAsia="Times New Roman"/>
          <w:sz w:val="24"/>
          <w:szCs w:val="24"/>
        </w:rPr>
        <w:t>and orders. Conducted legal research. Conducted depositions. Negotiated and drafted settlement agreements.</w:t>
      </w:r>
    </w:p>
    <w:p w:rsidR="00ED269D" w:rsidRPr="007E40FF" w:rsidRDefault="00ED269D" w:rsidP="00ED269D">
      <w:pPr>
        <w:rPr>
          <w:sz w:val="24"/>
          <w:szCs w:val="24"/>
        </w:rPr>
      </w:pPr>
      <w:r w:rsidRPr="007E40FF">
        <w:rPr>
          <w:rFonts w:eastAsia="Times New Roman"/>
          <w:sz w:val="24"/>
          <w:szCs w:val="24"/>
        </w:rPr>
        <w:t>Argued dispositive motions.</w:t>
      </w:r>
    </w:p>
    <w:p w:rsidR="00ED269D" w:rsidRPr="007E40FF" w:rsidRDefault="00ED269D" w:rsidP="00ED269D">
      <w:pPr>
        <w:spacing w:line="31" w:lineRule="exact"/>
        <w:rPr>
          <w:sz w:val="24"/>
          <w:szCs w:val="24"/>
        </w:rPr>
      </w:pPr>
    </w:p>
    <w:p w:rsidR="00ED269D" w:rsidRPr="007E40FF" w:rsidRDefault="00ED269D" w:rsidP="00ED269D">
      <w:pPr>
        <w:numPr>
          <w:ilvl w:val="0"/>
          <w:numId w:val="5"/>
        </w:numPr>
        <w:tabs>
          <w:tab w:val="left" w:pos="233"/>
        </w:tabs>
        <w:spacing w:line="230" w:lineRule="auto"/>
        <w:ind w:right="620"/>
        <w:jc w:val="both"/>
        <w:rPr>
          <w:rFonts w:ascii="Symbol" w:eastAsia="Symbol" w:hAnsi="Symbol" w:cs="Symbol"/>
          <w:sz w:val="24"/>
          <w:szCs w:val="24"/>
        </w:rPr>
      </w:pPr>
      <w:r w:rsidRPr="007E40FF">
        <w:rPr>
          <w:rFonts w:eastAsia="Times New Roman"/>
          <w:sz w:val="24"/>
          <w:szCs w:val="24"/>
        </w:rPr>
        <w:t>Conducted community outreach efforts, including creating a Consumer Law Clinic. Organized educational events, gave CLE presentations. Participated on the People with Disabilities Task Force and Limited English Proficiency Committee.</w:t>
      </w:r>
    </w:p>
    <w:p w:rsidR="00ED269D" w:rsidRPr="007E40FF" w:rsidRDefault="00ED269D" w:rsidP="00ED269D">
      <w:pPr>
        <w:spacing w:line="243" w:lineRule="exact"/>
        <w:rPr>
          <w:sz w:val="24"/>
          <w:szCs w:val="24"/>
        </w:rPr>
      </w:pPr>
    </w:p>
    <w:p w:rsidR="00ED269D" w:rsidRDefault="00ED269D" w:rsidP="00ED269D">
      <w:pPr>
        <w:tabs>
          <w:tab w:val="left" w:pos="330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2004 - 2011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Legal Services of Southern Piedmont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Charlotte, NC</w:t>
      </w:r>
    </w:p>
    <w:p w:rsidR="00ED269D" w:rsidRDefault="00ED269D" w:rsidP="00ED269D">
      <w:pPr>
        <w:spacing w:line="124" w:lineRule="exact"/>
        <w:rPr>
          <w:sz w:val="20"/>
          <w:szCs w:val="20"/>
        </w:rPr>
      </w:pPr>
    </w:p>
    <w:p w:rsidR="00ED269D" w:rsidRDefault="00ED269D" w:rsidP="00ED26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Staff Attorney, Immigrant Justice Project</w:t>
      </w:r>
    </w:p>
    <w:p w:rsidR="00ED269D" w:rsidRDefault="00ED269D" w:rsidP="00ED269D">
      <w:pPr>
        <w:numPr>
          <w:ilvl w:val="0"/>
          <w:numId w:val="6"/>
        </w:numPr>
        <w:tabs>
          <w:tab w:val="left" w:pos="300"/>
        </w:tabs>
        <w:spacing w:line="237" w:lineRule="auto"/>
        <w:ind w:left="300" w:hanging="3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Litigation attorney, specializing in representing low-income immigrants on various legal matters.</w:t>
      </w:r>
    </w:p>
    <w:p w:rsidR="00ED269D" w:rsidRDefault="00ED269D" w:rsidP="00ED26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D269D" w:rsidRDefault="00ED269D" w:rsidP="00ED269D">
      <w:pPr>
        <w:numPr>
          <w:ilvl w:val="0"/>
          <w:numId w:val="6"/>
        </w:numPr>
        <w:tabs>
          <w:tab w:val="left" w:pos="293"/>
        </w:tabs>
        <w:spacing w:line="236" w:lineRule="auto"/>
        <w:ind w:right="7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Represented indigent clients in consumer cases involving fraudulent real estate sales practices, predatory lending, </w:t>
      </w:r>
      <w:proofErr w:type="gramStart"/>
      <w:r>
        <w:rPr>
          <w:rFonts w:eastAsia="Times New Roman"/>
          <w:sz w:val="23"/>
          <w:szCs w:val="23"/>
        </w:rPr>
        <w:t>breach</w:t>
      </w:r>
      <w:proofErr w:type="gramEnd"/>
      <w:r>
        <w:rPr>
          <w:rFonts w:eastAsia="Times New Roman"/>
          <w:sz w:val="23"/>
          <w:szCs w:val="23"/>
        </w:rPr>
        <w:t xml:space="preserve"> of contract, identity theft, debt collection, auto fraud and Truth in Lending Act violations.</w:t>
      </w:r>
    </w:p>
    <w:p w:rsidR="00ED269D" w:rsidRDefault="00ED269D" w:rsidP="00ED269D">
      <w:pPr>
        <w:spacing w:line="31" w:lineRule="exact"/>
        <w:rPr>
          <w:rFonts w:ascii="Symbol" w:eastAsia="Symbol" w:hAnsi="Symbol" w:cs="Symbol"/>
          <w:sz w:val="23"/>
          <w:szCs w:val="23"/>
        </w:rPr>
      </w:pPr>
    </w:p>
    <w:p w:rsidR="00ED269D" w:rsidRDefault="00ED269D" w:rsidP="00ED269D">
      <w:pPr>
        <w:numPr>
          <w:ilvl w:val="0"/>
          <w:numId w:val="6"/>
        </w:numPr>
        <w:tabs>
          <w:tab w:val="left" w:pos="233"/>
        </w:tabs>
        <w:spacing w:line="227" w:lineRule="auto"/>
        <w:ind w:right="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Handled housing cases involving unlawful evictions, real estate fraud, mortgages, fair housing, discrimination, mobile home financing, lease violations, security deposits and uninhabitable conditions.</w:t>
      </w:r>
    </w:p>
    <w:p w:rsidR="00ED269D" w:rsidRDefault="00ED269D" w:rsidP="00ED269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ED269D" w:rsidRDefault="00ED269D" w:rsidP="00ED269D">
      <w:pPr>
        <w:numPr>
          <w:ilvl w:val="0"/>
          <w:numId w:val="6"/>
        </w:numPr>
        <w:tabs>
          <w:tab w:val="left" w:pos="233"/>
        </w:tabs>
        <w:spacing w:line="230" w:lineRule="auto"/>
        <w:ind w:right="3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Obtained U-visas and VAWA immigration visas for victims of crime and domestic violence</w:t>
      </w:r>
      <w:r w:rsidR="007E40FF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Represented victims of domestic violence to obtain protective orders and child custody orders.</w:t>
      </w:r>
    </w:p>
    <w:p w:rsidR="00ED269D" w:rsidRDefault="00ED269D" w:rsidP="00ED269D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ED269D" w:rsidRDefault="00ED269D" w:rsidP="00ED269D">
      <w:pPr>
        <w:numPr>
          <w:ilvl w:val="0"/>
          <w:numId w:val="6"/>
        </w:numPr>
        <w:tabs>
          <w:tab w:val="left" w:pos="240"/>
        </w:tabs>
        <w:ind w:left="240" w:hanging="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Represented clients in arbitration, small court, dist</w:t>
      </w:r>
      <w:bookmarkStart w:id="1" w:name="_GoBack"/>
      <w:bookmarkEnd w:id="1"/>
      <w:r>
        <w:rPr>
          <w:rFonts w:eastAsia="Times New Roman"/>
          <w:sz w:val="24"/>
          <w:szCs w:val="24"/>
        </w:rPr>
        <w:t>rict court and superior court; for legal and equitable remedies.</w:t>
      </w:r>
    </w:p>
    <w:p w:rsidR="00ED269D" w:rsidRDefault="00ED269D" w:rsidP="00ED26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D269D" w:rsidRDefault="00ED269D" w:rsidP="00ED269D">
      <w:pPr>
        <w:numPr>
          <w:ilvl w:val="0"/>
          <w:numId w:val="6"/>
        </w:numPr>
        <w:tabs>
          <w:tab w:val="left" w:pos="233"/>
        </w:tabs>
        <w:spacing w:line="230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Drafted legal documents, including complaints, motions, replies, interrogatories and orders; conducted legal research and wrote legal memoranda. Had primary responsibility for over 500 cases; handling all stages from initial client interview to legal judgment.</w:t>
      </w:r>
    </w:p>
    <w:p w:rsidR="00ED269D" w:rsidRDefault="00ED269D" w:rsidP="00ED269D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ED269D" w:rsidRDefault="00ED269D" w:rsidP="00ED269D">
      <w:pPr>
        <w:numPr>
          <w:ilvl w:val="0"/>
          <w:numId w:val="6"/>
        </w:numPr>
        <w:tabs>
          <w:tab w:val="left" w:pos="233"/>
        </w:tabs>
        <w:spacing w:line="226" w:lineRule="auto"/>
        <w:ind w:right="2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Coordinated community outreach efforts; gave educational presentations on legal issues, appeared on Spanish-language radio shows, met with advocacy organizations and worked with pro bono attorneys.</w:t>
      </w:r>
    </w:p>
    <w:p w:rsidR="00ED269D" w:rsidRDefault="00ED269D" w:rsidP="00ED269D">
      <w:pPr>
        <w:spacing w:line="274" w:lineRule="exact"/>
        <w:rPr>
          <w:sz w:val="20"/>
          <w:szCs w:val="20"/>
        </w:rPr>
      </w:pPr>
    </w:p>
    <w:p w:rsidR="00ED269D" w:rsidRDefault="00ED269D" w:rsidP="00ED269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</w:t>
      </w:r>
      <w:r>
        <w:rPr>
          <w:rFonts w:eastAsia="Times New Roman"/>
          <w:sz w:val="28"/>
          <w:szCs w:val="28"/>
        </w:rPr>
        <w:t>:</w:t>
      </w:r>
    </w:p>
    <w:p w:rsidR="00ED269D" w:rsidRDefault="00ED269D" w:rsidP="00ED26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DD84739" wp14:editId="5D31273A">
                <wp:simplePos x="0" y="0"/>
                <wp:positionH relativeFrom="column">
                  <wp:posOffset>-8890</wp:posOffset>
                </wp:positionH>
                <wp:positionV relativeFrom="paragraph">
                  <wp:posOffset>7620</wp:posOffset>
                </wp:positionV>
                <wp:extent cx="689483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4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F5825" id="Shape 3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.6pt" to="54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269D" w:rsidRDefault="00ED269D" w:rsidP="00ED269D">
      <w:pPr>
        <w:spacing w:line="28" w:lineRule="exact"/>
        <w:rPr>
          <w:sz w:val="20"/>
          <w:szCs w:val="20"/>
        </w:rPr>
      </w:pPr>
    </w:p>
    <w:p w:rsidR="008B6FAF" w:rsidRDefault="008B6FAF" w:rsidP="00ED269D">
      <w:pPr>
        <w:tabs>
          <w:tab w:val="left" w:pos="3080"/>
          <w:tab w:val="left" w:pos="8340"/>
        </w:tabs>
        <w:rPr>
          <w:rFonts w:eastAsia="Times New Roman"/>
          <w:sz w:val="24"/>
          <w:szCs w:val="24"/>
        </w:rPr>
      </w:pPr>
    </w:p>
    <w:p w:rsidR="00ED269D" w:rsidRDefault="00ED269D" w:rsidP="00ED269D">
      <w:pPr>
        <w:tabs>
          <w:tab w:val="left" w:pos="3080"/>
          <w:tab w:val="left" w:pos="83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Juris Doctor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Washington and Lee University School of Law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Lexington, VA</w:t>
      </w:r>
    </w:p>
    <w:p w:rsidR="00ED269D" w:rsidRDefault="00ED269D" w:rsidP="00ED269D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269D" w:rsidRDefault="00ED269D" w:rsidP="00ED269D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Staff writer for the </w:t>
      </w:r>
      <w:r>
        <w:rPr>
          <w:rFonts w:eastAsia="Times New Roman"/>
          <w:i/>
          <w:iCs/>
          <w:sz w:val="24"/>
          <w:szCs w:val="24"/>
        </w:rPr>
        <w:t>Washington and Lee Law Review</w:t>
      </w:r>
      <w:r>
        <w:rPr>
          <w:rFonts w:eastAsia="Times New Roman"/>
          <w:sz w:val="24"/>
          <w:szCs w:val="24"/>
        </w:rPr>
        <w:t>, Moot Court semi-finalist.</w:t>
      </w:r>
    </w:p>
    <w:p w:rsidR="00ED269D" w:rsidRDefault="00ED269D" w:rsidP="00ED269D">
      <w:pPr>
        <w:numPr>
          <w:ilvl w:val="0"/>
          <w:numId w:val="10"/>
        </w:numPr>
        <w:tabs>
          <w:tab w:val="left" w:pos="360"/>
        </w:tabs>
        <w:spacing w:line="235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Recipient of half-tuition Academic Merit Scholarship.</w:t>
      </w:r>
    </w:p>
    <w:p w:rsidR="00ED269D" w:rsidRDefault="00ED269D" w:rsidP="00ED269D">
      <w:pPr>
        <w:spacing w:line="271" w:lineRule="exact"/>
        <w:rPr>
          <w:sz w:val="20"/>
          <w:szCs w:val="20"/>
        </w:rPr>
      </w:pPr>
    </w:p>
    <w:p w:rsidR="00ED269D" w:rsidRDefault="00ED269D" w:rsidP="00ED269D">
      <w:pPr>
        <w:spacing w:line="39" w:lineRule="exact"/>
        <w:rPr>
          <w:sz w:val="20"/>
          <w:szCs w:val="20"/>
        </w:rPr>
      </w:pPr>
    </w:p>
    <w:p w:rsidR="00ED269D" w:rsidRDefault="00ED269D" w:rsidP="00ED269D">
      <w:pPr>
        <w:tabs>
          <w:tab w:val="left" w:pos="4300"/>
          <w:tab w:val="left" w:pos="80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of Arts Degree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Westminster College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New Wilmington, PA</w:t>
      </w:r>
    </w:p>
    <w:p w:rsidR="00ED269D" w:rsidRDefault="00ED269D" w:rsidP="00ED269D">
      <w:pPr>
        <w:spacing w:line="1" w:lineRule="exact"/>
        <w:rPr>
          <w:sz w:val="20"/>
          <w:szCs w:val="20"/>
        </w:rPr>
      </w:pPr>
    </w:p>
    <w:p w:rsidR="00ED269D" w:rsidRDefault="00ED269D" w:rsidP="00ED269D">
      <w:pPr>
        <w:numPr>
          <w:ilvl w:val="0"/>
          <w:numId w:val="1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Double Major: </w:t>
      </w:r>
      <w:r>
        <w:rPr>
          <w:rFonts w:eastAsia="Times New Roman"/>
          <w:sz w:val="24"/>
          <w:szCs w:val="24"/>
        </w:rPr>
        <w:t>English and Spanish.</w:t>
      </w:r>
      <w:r>
        <w:rPr>
          <w:rFonts w:eastAsia="Times New Roman"/>
          <w:b/>
          <w:bCs/>
          <w:sz w:val="24"/>
          <w:szCs w:val="24"/>
        </w:rPr>
        <w:t xml:space="preserve"> Minor</w:t>
      </w:r>
      <w:r>
        <w:rPr>
          <w:rFonts w:eastAsia="Times New Roman"/>
          <w:sz w:val="24"/>
          <w:szCs w:val="24"/>
        </w:rPr>
        <w:t>: History</w:t>
      </w:r>
    </w:p>
    <w:p w:rsidR="00ED269D" w:rsidRDefault="00ED269D" w:rsidP="00ED269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D269D" w:rsidRPr="007E40FF" w:rsidRDefault="00ED269D" w:rsidP="007E40FF">
      <w:pPr>
        <w:numPr>
          <w:ilvl w:val="0"/>
          <w:numId w:val="11"/>
        </w:numPr>
        <w:tabs>
          <w:tab w:val="left" w:pos="360"/>
        </w:tabs>
        <w:spacing w:line="226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Achieved Dean’s List five semesters; Member of Sigma Delta Pi Honorary Society. Studied abroad at the Univ. of Seville, Spain (</w:t>
      </w:r>
      <w:r w:rsidR="008B6FAF">
        <w:rPr>
          <w:rFonts w:eastAsia="Times New Roman"/>
          <w:sz w:val="24"/>
          <w:szCs w:val="24"/>
        </w:rPr>
        <w:t xml:space="preserve">and the Univ. of Costa Rica. </w:t>
      </w:r>
      <w:r>
        <w:rPr>
          <w:rFonts w:eastAsia="Times New Roman"/>
          <w:sz w:val="24"/>
          <w:szCs w:val="24"/>
        </w:rPr>
        <w:t>Fluent in Spanish.</w:t>
      </w:r>
    </w:p>
    <w:p w:rsidR="007E40FF" w:rsidRPr="003B14C0" w:rsidRDefault="007E40FF" w:rsidP="007E40FF">
      <w:pPr>
        <w:tabs>
          <w:tab w:val="left" w:pos="360"/>
        </w:tabs>
        <w:spacing w:line="226" w:lineRule="auto"/>
        <w:rPr>
          <w:rFonts w:eastAsia="Times New Roman"/>
          <w:sz w:val="24"/>
          <w:szCs w:val="24"/>
        </w:rPr>
      </w:pPr>
    </w:p>
    <w:p w:rsidR="007E40FF" w:rsidRPr="003B14C0" w:rsidRDefault="007E40FF" w:rsidP="007E40FF">
      <w:pPr>
        <w:rPr>
          <w:sz w:val="20"/>
          <w:szCs w:val="20"/>
        </w:rPr>
      </w:pPr>
      <w:r w:rsidRPr="003B14C0">
        <w:rPr>
          <w:rFonts w:eastAsia="Times New Roman"/>
          <w:b/>
          <w:bCs/>
          <w:sz w:val="28"/>
          <w:szCs w:val="28"/>
        </w:rPr>
        <w:t>Publications</w:t>
      </w:r>
      <w:r w:rsidRPr="003B14C0">
        <w:rPr>
          <w:rFonts w:eastAsia="Times New Roman"/>
          <w:sz w:val="28"/>
          <w:szCs w:val="28"/>
        </w:rPr>
        <w:t>:</w:t>
      </w:r>
    </w:p>
    <w:p w:rsidR="007E40FF" w:rsidRPr="003B14C0" w:rsidRDefault="007E40FF" w:rsidP="007E40FF">
      <w:pPr>
        <w:tabs>
          <w:tab w:val="left" w:pos="360"/>
        </w:tabs>
        <w:spacing w:line="226" w:lineRule="auto"/>
        <w:rPr>
          <w:rFonts w:eastAsia="Times New Roman"/>
          <w:sz w:val="24"/>
          <w:szCs w:val="24"/>
        </w:rPr>
      </w:pPr>
      <w:r w:rsidRPr="003B14C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569890E6" wp14:editId="35FB9EC6">
                <wp:simplePos x="0" y="0"/>
                <wp:positionH relativeFrom="page">
                  <wp:align>center</wp:align>
                </wp:positionH>
                <wp:positionV relativeFrom="paragraph">
                  <wp:posOffset>30480</wp:posOffset>
                </wp:positionV>
                <wp:extent cx="6894830" cy="0"/>
                <wp:effectExtent l="0" t="0" r="20320" b="19050"/>
                <wp:wrapNone/>
                <wp:docPr id="4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D7539" id="Shape 3" o:spid="_x0000_s1026" style="position:absolute;z-index:-2516526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.4pt" to="542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" o:allowincell="f" filled="t" strokeweight=".5pt">
                <v:stroke joinstyle="miter"/>
                <o:lock v:ext="edit" shapetype="f"/>
                <w10:wrap anchorx="page"/>
              </v:line>
            </w:pict>
          </mc:Fallback>
        </mc:AlternateContent>
      </w:r>
    </w:p>
    <w:p w:rsidR="007E40FF" w:rsidRPr="003B14C0" w:rsidRDefault="007E40FF" w:rsidP="007E40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14C0">
        <w:rPr>
          <w:rFonts w:ascii="Times New Roman" w:hAnsi="Times New Roman" w:cs="Times New Roman"/>
          <w:i/>
          <w:iCs/>
          <w:sz w:val="24"/>
          <w:szCs w:val="24"/>
        </w:rPr>
        <w:t>Seen and Not Heard</w:t>
      </w:r>
      <w:proofErr w:type="gramStart"/>
      <w:r w:rsidRPr="003B14C0">
        <w:rPr>
          <w:rFonts w:ascii="Times New Roman" w:hAnsi="Times New Roman" w:cs="Times New Roman"/>
          <w:i/>
          <w:iCs/>
          <w:sz w:val="24"/>
          <w:szCs w:val="24"/>
        </w:rPr>
        <w:t>?:</w:t>
      </w:r>
      <w:proofErr w:type="gramEnd"/>
      <w:r w:rsidRPr="003B14C0">
        <w:rPr>
          <w:rFonts w:ascii="Times New Roman" w:hAnsi="Times New Roman" w:cs="Times New Roman"/>
          <w:i/>
          <w:iCs/>
          <w:sz w:val="24"/>
          <w:szCs w:val="24"/>
        </w:rPr>
        <w:t xml:space="preserve"> Children’s Objections under the Hague Convention on International Abduction. </w:t>
      </w:r>
      <w:r w:rsidRPr="003B14C0">
        <w:rPr>
          <w:rFonts w:ascii="Times New Roman" w:hAnsi="Times New Roman" w:cs="Times New Roman"/>
          <w:sz w:val="24"/>
          <w:szCs w:val="24"/>
        </w:rPr>
        <w:t>13 U. Miami Int'l &amp; Comp. L. Rev. 105-162 (2005).</w:t>
      </w:r>
    </w:p>
    <w:p w:rsidR="007E40FF" w:rsidRPr="003B14C0" w:rsidRDefault="007E40FF" w:rsidP="007E40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14C0">
        <w:rPr>
          <w:rFonts w:ascii="Times New Roman" w:hAnsi="Times New Roman" w:cs="Times New Roman"/>
          <w:i/>
          <w:sz w:val="24"/>
          <w:szCs w:val="24"/>
        </w:rPr>
        <w:t>Case Summary: People v. Bonilla</w:t>
      </w:r>
      <w:r w:rsidRPr="003B14C0">
        <w:rPr>
          <w:rFonts w:ascii="Times New Roman" w:hAnsi="Times New Roman" w:cs="Times New Roman"/>
          <w:sz w:val="24"/>
          <w:szCs w:val="24"/>
        </w:rPr>
        <w:t>, ISBA Criminal Law Section Newsletter, Criminal Justice, December 2018.</w:t>
      </w:r>
    </w:p>
    <w:p w:rsidR="007E40FF" w:rsidRPr="003B14C0" w:rsidRDefault="007E40FF" w:rsidP="007E40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B14C0">
        <w:rPr>
          <w:rStyle w:val="Emphasis"/>
          <w:rFonts w:ascii="Times New Roman" w:hAnsi="Times New Roman" w:cs="Times New Roman"/>
          <w:sz w:val="24"/>
          <w:szCs w:val="24"/>
        </w:rPr>
        <w:t>The Campaign to Make Ecocide an International Crime: Quixotic Quest or Moral Imperative</w:t>
      </w:r>
      <w:proofErr w:type="gramStart"/>
      <w:r w:rsidRPr="003B14C0">
        <w:rPr>
          <w:rStyle w:val="Emphasis"/>
          <w:rFonts w:ascii="Times New Roman" w:hAnsi="Times New Roman" w:cs="Times New Roman"/>
          <w:sz w:val="24"/>
          <w:szCs w:val="24"/>
        </w:rPr>
        <w:t>?</w:t>
      </w:r>
      <w:r w:rsidRPr="003B14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B14C0">
        <w:rPr>
          <w:rFonts w:ascii="Times New Roman" w:hAnsi="Times New Roman" w:cs="Times New Roman"/>
          <w:sz w:val="24"/>
          <w:szCs w:val="24"/>
        </w:rPr>
        <w:t xml:space="preserve"> 30 F</w:t>
      </w:r>
      <w:r w:rsidRPr="003B14C0">
        <w:rPr>
          <w:rStyle w:val="smallcaps"/>
          <w:rFonts w:ascii="Times New Roman" w:hAnsi="Times New Roman" w:cs="Times New Roman"/>
          <w:sz w:val="24"/>
          <w:szCs w:val="24"/>
        </w:rPr>
        <w:t>ordham</w:t>
      </w:r>
      <w:r w:rsidRPr="003B1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4C0">
        <w:rPr>
          <w:rFonts w:ascii="Times New Roman" w:hAnsi="Times New Roman" w:cs="Times New Roman"/>
          <w:sz w:val="24"/>
          <w:szCs w:val="24"/>
        </w:rPr>
        <w:t>E</w:t>
      </w:r>
      <w:r w:rsidRPr="003B14C0">
        <w:rPr>
          <w:rStyle w:val="smallcaps"/>
          <w:rFonts w:ascii="Times New Roman" w:hAnsi="Times New Roman" w:cs="Times New Roman"/>
          <w:sz w:val="24"/>
          <w:szCs w:val="24"/>
        </w:rPr>
        <w:t>nvtl</w:t>
      </w:r>
      <w:proofErr w:type="spellEnd"/>
      <w:r w:rsidRPr="003B14C0">
        <w:rPr>
          <w:rFonts w:ascii="Times New Roman" w:hAnsi="Times New Roman" w:cs="Times New Roman"/>
          <w:sz w:val="24"/>
          <w:szCs w:val="24"/>
        </w:rPr>
        <w:t>. L. R</w:t>
      </w:r>
      <w:r w:rsidRPr="003B14C0">
        <w:rPr>
          <w:rStyle w:val="smallcaps"/>
          <w:rFonts w:ascii="Times New Roman" w:hAnsi="Times New Roman" w:cs="Times New Roman"/>
          <w:sz w:val="24"/>
          <w:szCs w:val="24"/>
        </w:rPr>
        <w:t>ev</w:t>
      </w:r>
      <w:r w:rsidRPr="003B14C0">
        <w:rPr>
          <w:rFonts w:ascii="Times New Roman" w:hAnsi="Times New Roman" w:cs="Times New Roman"/>
          <w:sz w:val="24"/>
          <w:szCs w:val="24"/>
        </w:rPr>
        <w:t>. 1 (2019).</w:t>
      </w:r>
    </w:p>
    <w:p w:rsidR="007E40FF" w:rsidRPr="003B14C0" w:rsidRDefault="007E40FF" w:rsidP="007E40FF">
      <w:pPr>
        <w:tabs>
          <w:tab w:val="left" w:pos="360"/>
        </w:tabs>
        <w:spacing w:line="226" w:lineRule="auto"/>
        <w:rPr>
          <w:rFonts w:eastAsia="Times New Roman"/>
          <w:sz w:val="24"/>
          <w:szCs w:val="24"/>
        </w:rPr>
      </w:pPr>
    </w:p>
    <w:p w:rsidR="00ED269D" w:rsidRDefault="00ED269D" w:rsidP="00ED269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Professional Affiliations</w:t>
      </w:r>
      <w:r>
        <w:rPr>
          <w:rFonts w:eastAsia="Times New Roman"/>
          <w:b/>
          <w:bCs/>
          <w:sz w:val="28"/>
          <w:szCs w:val="28"/>
        </w:rPr>
        <w:t>:</w:t>
      </w:r>
    </w:p>
    <w:p w:rsidR="00ED269D" w:rsidRDefault="00ED269D" w:rsidP="00ED26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C08209C" wp14:editId="2ED7C349">
                <wp:simplePos x="0" y="0"/>
                <wp:positionH relativeFrom="column">
                  <wp:posOffset>-8890</wp:posOffset>
                </wp:positionH>
                <wp:positionV relativeFrom="paragraph">
                  <wp:posOffset>4445</wp:posOffset>
                </wp:positionV>
                <wp:extent cx="68948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48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F13CE" id="Shape 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.35pt" to="54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/I2twEAAH8DAAAOAAAAZHJzL2Uyb0RvYy54bWysU01vGyEQvVfqf0Dc613Hqeu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ED269D" w:rsidRDefault="00ED269D" w:rsidP="00ED269D">
      <w:pPr>
        <w:spacing w:line="234" w:lineRule="exact"/>
        <w:rPr>
          <w:sz w:val="24"/>
          <w:szCs w:val="24"/>
        </w:rPr>
      </w:pPr>
    </w:p>
    <w:p w:rsidR="00ED269D" w:rsidRDefault="00ED269D" w:rsidP="00ED269D">
      <w:pPr>
        <w:spacing w:line="233" w:lineRule="auto"/>
        <w:ind w:righ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Member of the </w:t>
      </w:r>
      <w:r>
        <w:rPr>
          <w:rFonts w:eastAsia="Times New Roman"/>
          <w:sz w:val="24"/>
          <w:szCs w:val="24"/>
        </w:rPr>
        <w:t xml:space="preserve">Illinois Bar and North Carolina Bar. </w:t>
      </w:r>
    </w:p>
    <w:p w:rsidR="00CE751C" w:rsidRDefault="00CE751C" w:rsidP="00ED269D">
      <w:pPr>
        <w:rPr>
          <w:rFonts w:ascii="Symbol" w:eastAsia="Symbol" w:hAnsi="Symbol" w:cs="Symbol"/>
          <w:sz w:val="24"/>
          <w:szCs w:val="24"/>
        </w:rPr>
      </w:pPr>
      <w:bookmarkStart w:id="2" w:name="page2"/>
      <w:bookmarkEnd w:id="2"/>
    </w:p>
    <w:sectPr w:rsidR="00CE751C">
      <w:pgSz w:w="12240" w:h="15840"/>
      <w:pgMar w:top="710" w:right="420" w:bottom="570" w:left="72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D88126A"/>
    <w:lvl w:ilvl="0" w:tplc="EF5C411E">
      <w:start w:val="1"/>
      <w:numFmt w:val="bullet"/>
      <w:lvlText w:val=""/>
      <w:lvlJc w:val="left"/>
    </w:lvl>
    <w:lvl w:ilvl="1" w:tplc="744AAC9E">
      <w:numFmt w:val="decimal"/>
      <w:lvlText w:val=""/>
      <w:lvlJc w:val="left"/>
    </w:lvl>
    <w:lvl w:ilvl="2" w:tplc="A2D8CAAC">
      <w:numFmt w:val="decimal"/>
      <w:lvlText w:val=""/>
      <w:lvlJc w:val="left"/>
    </w:lvl>
    <w:lvl w:ilvl="3" w:tplc="BB82F7AE">
      <w:numFmt w:val="decimal"/>
      <w:lvlText w:val=""/>
      <w:lvlJc w:val="left"/>
    </w:lvl>
    <w:lvl w:ilvl="4" w:tplc="5D444D32">
      <w:numFmt w:val="decimal"/>
      <w:lvlText w:val=""/>
      <w:lvlJc w:val="left"/>
    </w:lvl>
    <w:lvl w:ilvl="5" w:tplc="FB743360">
      <w:numFmt w:val="decimal"/>
      <w:lvlText w:val=""/>
      <w:lvlJc w:val="left"/>
    </w:lvl>
    <w:lvl w:ilvl="6" w:tplc="5CE678E4">
      <w:numFmt w:val="decimal"/>
      <w:lvlText w:val=""/>
      <w:lvlJc w:val="left"/>
    </w:lvl>
    <w:lvl w:ilvl="7" w:tplc="51D81CCA">
      <w:numFmt w:val="decimal"/>
      <w:lvlText w:val=""/>
      <w:lvlJc w:val="left"/>
    </w:lvl>
    <w:lvl w:ilvl="8" w:tplc="B6A8E33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9608C7E"/>
    <w:lvl w:ilvl="0" w:tplc="5ED22F9E">
      <w:start w:val="1"/>
      <w:numFmt w:val="bullet"/>
      <w:lvlText w:val=""/>
      <w:lvlJc w:val="left"/>
    </w:lvl>
    <w:lvl w:ilvl="1" w:tplc="2930919A">
      <w:numFmt w:val="decimal"/>
      <w:lvlText w:val=""/>
      <w:lvlJc w:val="left"/>
    </w:lvl>
    <w:lvl w:ilvl="2" w:tplc="348A193E">
      <w:numFmt w:val="decimal"/>
      <w:lvlText w:val=""/>
      <w:lvlJc w:val="left"/>
    </w:lvl>
    <w:lvl w:ilvl="3" w:tplc="A7607CFA">
      <w:numFmt w:val="decimal"/>
      <w:lvlText w:val=""/>
      <w:lvlJc w:val="left"/>
    </w:lvl>
    <w:lvl w:ilvl="4" w:tplc="21F637D4">
      <w:numFmt w:val="decimal"/>
      <w:lvlText w:val=""/>
      <w:lvlJc w:val="left"/>
    </w:lvl>
    <w:lvl w:ilvl="5" w:tplc="408E1D80">
      <w:numFmt w:val="decimal"/>
      <w:lvlText w:val=""/>
      <w:lvlJc w:val="left"/>
    </w:lvl>
    <w:lvl w:ilvl="6" w:tplc="FAF4FED6">
      <w:numFmt w:val="decimal"/>
      <w:lvlText w:val=""/>
      <w:lvlJc w:val="left"/>
    </w:lvl>
    <w:lvl w:ilvl="7" w:tplc="F4A62362">
      <w:numFmt w:val="decimal"/>
      <w:lvlText w:val=""/>
      <w:lvlJc w:val="left"/>
    </w:lvl>
    <w:lvl w:ilvl="8" w:tplc="B9CC377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6B426194"/>
    <w:lvl w:ilvl="0" w:tplc="EF041124">
      <w:start w:val="1"/>
      <w:numFmt w:val="bullet"/>
      <w:lvlText w:val=""/>
      <w:lvlJc w:val="left"/>
    </w:lvl>
    <w:lvl w:ilvl="1" w:tplc="D14E2F0C">
      <w:numFmt w:val="decimal"/>
      <w:lvlText w:val=""/>
      <w:lvlJc w:val="left"/>
    </w:lvl>
    <w:lvl w:ilvl="2" w:tplc="2F82E18A">
      <w:numFmt w:val="decimal"/>
      <w:lvlText w:val=""/>
      <w:lvlJc w:val="left"/>
    </w:lvl>
    <w:lvl w:ilvl="3" w:tplc="ECF89226">
      <w:numFmt w:val="decimal"/>
      <w:lvlText w:val=""/>
      <w:lvlJc w:val="left"/>
    </w:lvl>
    <w:lvl w:ilvl="4" w:tplc="5E289BE4">
      <w:numFmt w:val="decimal"/>
      <w:lvlText w:val=""/>
      <w:lvlJc w:val="left"/>
    </w:lvl>
    <w:lvl w:ilvl="5" w:tplc="FCEC9434">
      <w:numFmt w:val="decimal"/>
      <w:lvlText w:val=""/>
      <w:lvlJc w:val="left"/>
    </w:lvl>
    <w:lvl w:ilvl="6" w:tplc="2996AAB6">
      <w:numFmt w:val="decimal"/>
      <w:lvlText w:val=""/>
      <w:lvlJc w:val="left"/>
    </w:lvl>
    <w:lvl w:ilvl="7" w:tplc="759C6E30">
      <w:numFmt w:val="decimal"/>
      <w:lvlText w:val=""/>
      <w:lvlJc w:val="left"/>
    </w:lvl>
    <w:lvl w:ilvl="8" w:tplc="8C7E4FBC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FA5408A0"/>
    <w:lvl w:ilvl="0" w:tplc="55342226">
      <w:start w:val="1"/>
      <w:numFmt w:val="bullet"/>
      <w:lvlText w:val="•"/>
      <w:lvlJc w:val="left"/>
    </w:lvl>
    <w:lvl w:ilvl="1" w:tplc="5718878E">
      <w:numFmt w:val="decimal"/>
      <w:lvlText w:val=""/>
      <w:lvlJc w:val="left"/>
    </w:lvl>
    <w:lvl w:ilvl="2" w:tplc="EC0047AE">
      <w:numFmt w:val="decimal"/>
      <w:lvlText w:val=""/>
      <w:lvlJc w:val="left"/>
    </w:lvl>
    <w:lvl w:ilvl="3" w:tplc="5462C92A">
      <w:numFmt w:val="decimal"/>
      <w:lvlText w:val=""/>
      <w:lvlJc w:val="left"/>
    </w:lvl>
    <w:lvl w:ilvl="4" w:tplc="D90AD2EE">
      <w:numFmt w:val="decimal"/>
      <w:lvlText w:val=""/>
      <w:lvlJc w:val="left"/>
    </w:lvl>
    <w:lvl w:ilvl="5" w:tplc="799A7B6C">
      <w:numFmt w:val="decimal"/>
      <w:lvlText w:val=""/>
      <w:lvlJc w:val="left"/>
    </w:lvl>
    <w:lvl w:ilvl="6" w:tplc="7CAA2730">
      <w:numFmt w:val="decimal"/>
      <w:lvlText w:val=""/>
      <w:lvlJc w:val="left"/>
    </w:lvl>
    <w:lvl w:ilvl="7" w:tplc="DFC8A6DC">
      <w:numFmt w:val="decimal"/>
      <w:lvlText w:val=""/>
      <w:lvlJc w:val="left"/>
    </w:lvl>
    <w:lvl w:ilvl="8" w:tplc="F3EAE24E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7AC45564"/>
    <w:lvl w:ilvl="0" w:tplc="604CBD7E">
      <w:start w:val="1"/>
      <w:numFmt w:val="bullet"/>
      <w:lvlText w:val="•"/>
      <w:lvlJc w:val="left"/>
    </w:lvl>
    <w:lvl w:ilvl="1" w:tplc="3F1454DA">
      <w:numFmt w:val="decimal"/>
      <w:lvlText w:val=""/>
      <w:lvlJc w:val="left"/>
    </w:lvl>
    <w:lvl w:ilvl="2" w:tplc="AA40D4D8">
      <w:numFmt w:val="decimal"/>
      <w:lvlText w:val=""/>
      <w:lvlJc w:val="left"/>
    </w:lvl>
    <w:lvl w:ilvl="3" w:tplc="0EB46A16">
      <w:numFmt w:val="decimal"/>
      <w:lvlText w:val=""/>
      <w:lvlJc w:val="left"/>
    </w:lvl>
    <w:lvl w:ilvl="4" w:tplc="48541C30">
      <w:numFmt w:val="decimal"/>
      <w:lvlText w:val=""/>
      <w:lvlJc w:val="left"/>
    </w:lvl>
    <w:lvl w:ilvl="5" w:tplc="BA3E7856">
      <w:numFmt w:val="decimal"/>
      <w:lvlText w:val=""/>
      <w:lvlJc w:val="left"/>
    </w:lvl>
    <w:lvl w:ilvl="6" w:tplc="073014F6">
      <w:numFmt w:val="decimal"/>
      <w:lvlText w:val=""/>
      <w:lvlJc w:val="left"/>
    </w:lvl>
    <w:lvl w:ilvl="7" w:tplc="8F3C69DE">
      <w:numFmt w:val="decimal"/>
      <w:lvlText w:val=""/>
      <w:lvlJc w:val="left"/>
    </w:lvl>
    <w:lvl w:ilvl="8" w:tplc="DF2C1A4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CB3EC50E"/>
    <w:lvl w:ilvl="0" w:tplc="35D20F08">
      <w:start w:val="1"/>
      <w:numFmt w:val="bullet"/>
      <w:lvlText w:val="•"/>
      <w:lvlJc w:val="left"/>
    </w:lvl>
    <w:lvl w:ilvl="1" w:tplc="2064FC1E">
      <w:numFmt w:val="decimal"/>
      <w:lvlText w:val=""/>
      <w:lvlJc w:val="left"/>
    </w:lvl>
    <w:lvl w:ilvl="2" w:tplc="AD6692B6">
      <w:numFmt w:val="decimal"/>
      <w:lvlText w:val=""/>
      <w:lvlJc w:val="left"/>
    </w:lvl>
    <w:lvl w:ilvl="3" w:tplc="E50C8B46">
      <w:numFmt w:val="decimal"/>
      <w:lvlText w:val=""/>
      <w:lvlJc w:val="left"/>
    </w:lvl>
    <w:lvl w:ilvl="4" w:tplc="89505608">
      <w:numFmt w:val="decimal"/>
      <w:lvlText w:val=""/>
      <w:lvlJc w:val="left"/>
    </w:lvl>
    <w:lvl w:ilvl="5" w:tplc="C554A82E">
      <w:numFmt w:val="decimal"/>
      <w:lvlText w:val=""/>
      <w:lvlJc w:val="left"/>
    </w:lvl>
    <w:lvl w:ilvl="6" w:tplc="8A3223F8">
      <w:numFmt w:val="decimal"/>
      <w:lvlText w:val=""/>
      <w:lvlJc w:val="left"/>
    </w:lvl>
    <w:lvl w:ilvl="7" w:tplc="3F00336A">
      <w:numFmt w:val="decimal"/>
      <w:lvlText w:val=""/>
      <w:lvlJc w:val="left"/>
    </w:lvl>
    <w:lvl w:ilvl="8" w:tplc="CBB21C0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D5220BA4"/>
    <w:lvl w:ilvl="0" w:tplc="E1FE5D68">
      <w:start w:val="1"/>
      <w:numFmt w:val="bullet"/>
      <w:lvlText w:val=""/>
      <w:lvlJc w:val="left"/>
    </w:lvl>
    <w:lvl w:ilvl="1" w:tplc="FD6A75FA">
      <w:numFmt w:val="decimal"/>
      <w:lvlText w:val=""/>
      <w:lvlJc w:val="left"/>
    </w:lvl>
    <w:lvl w:ilvl="2" w:tplc="61EAC6BC">
      <w:numFmt w:val="decimal"/>
      <w:lvlText w:val=""/>
      <w:lvlJc w:val="left"/>
    </w:lvl>
    <w:lvl w:ilvl="3" w:tplc="CC4E5B9C">
      <w:numFmt w:val="decimal"/>
      <w:lvlText w:val=""/>
      <w:lvlJc w:val="left"/>
    </w:lvl>
    <w:lvl w:ilvl="4" w:tplc="F7F06540">
      <w:numFmt w:val="decimal"/>
      <w:lvlText w:val=""/>
      <w:lvlJc w:val="left"/>
    </w:lvl>
    <w:lvl w:ilvl="5" w:tplc="CBC03D6E">
      <w:numFmt w:val="decimal"/>
      <w:lvlText w:val=""/>
      <w:lvlJc w:val="left"/>
    </w:lvl>
    <w:lvl w:ilvl="6" w:tplc="3A2C1E6C">
      <w:numFmt w:val="decimal"/>
      <w:lvlText w:val=""/>
      <w:lvlJc w:val="left"/>
    </w:lvl>
    <w:lvl w:ilvl="7" w:tplc="808AB6A6">
      <w:numFmt w:val="decimal"/>
      <w:lvlText w:val=""/>
      <w:lvlJc w:val="left"/>
    </w:lvl>
    <w:lvl w:ilvl="8" w:tplc="92D20BF6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3E0A50C2"/>
    <w:lvl w:ilvl="0" w:tplc="735E41CC">
      <w:start w:val="1"/>
      <w:numFmt w:val="bullet"/>
      <w:lvlText w:val=""/>
      <w:lvlJc w:val="left"/>
    </w:lvl>
    <w:lvl w:ilvl="1" w:tplc="B2226408">
      <w:numFmt w:val="decimal"/>
      <w:lvlText w:val=""/>
      <w:lvlJc w:val="left"/>
    </w:lvl>
    <w:lvl w:ilvl="2" w:tplc="F03E10E2">
      <w:numFmt w:val="decimal"/>
      <w:lvlText w:val=""/>
      <w:lvlJc w:val="left"/>
    </w:lvl>
    <w:lvl w:ilvl="3" w:tplc="1D5E159A">
      <w:numFmt w:val="decimal"/>
      <w:lvlText w:val=""/>
      <w:lvlJc w:val="left"/>
    </w:lvl>
    <w:lvl w:ilvl="4" w:tplc="3C2CB7F6">
      <w:numFmt w:val="decimal"/>
      <w:lvlText w:val=""/>
      <w:lvlJc w:val="left"/>
    </w:lvl>
    <w:lvl w:ilvl="5" w:tplc="D7C2BA7E">
      <w:numFmt w:val="decimal"/>
      <w:lvlText w:val=""/>
      <w:lvlJc w:val="left"/>
    </w:lvl>
    <w:lvl w:ilvl="6" w:tplc="24482A46">
      <w:numFmt w:val="decimal"/>
      <w:lvlText w:val=""/>
      <w:lvlJc w:val="left"/>
    </w:lvl>
    <w:lvl w:ilvl="7" w:tplc="06A2F788">
      <w:numFmt w:val="decimal"/>
      <w:lvlText w:val=""/>
      <w:lvlJc w:val="left"/>
    </w:lvl>
    <w:lvl w:ilvl="8" w:tplc="C0B206BA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2BBE96CC"/>
    <w:lvl w:ilvl="0" w:tplc="B050A12C">
      <w:start w:val="1"/>
      <w:numFmt w:val="bullet"/>
      <w:lvlText w:val=""/>
      <w:lvlJc w:val="left"/>
    </w:lvl>
    <w:lvl w:ilvl="1" w:tplc="875EA80C">
      <w:start w:val="15"/>
      <w:numFmt w:val="lowerLetter"/>
      <w:lvlText w:val="%2"/>
      <w:lvlJc w:val="left"/>
    </w:lvl>
    <w:lvl w:ilvl="2" w:tplc="7EB685AA">
      <w:numFmt w:val="decimal"/>
      <w:lvlText w:val=""/>
      <w:lvlJc w:val="left"/>
    </w:lvl>
    <w:lvl w:ilvl="3" w:tplc="29ECC91E">
      <w:numFmt w:val="decimal"/>
      <w:lvlText w:val=""/>
      <w:lvlJc w:val="left"/>
    </w:lvl>
    <w:lvl w:ilvl="4" w:tplc="04D6CD36">
      <w:numFmt w:val="decimal"/>
      <w:lvlText w:val=""/>
      <w:lvlJc w:val="left"/>
    </w:lvl>
    <w:lvl w:ilvl="5" w:tplc="464A1962">
      <w:numFmt w:val="decimal"/>
      <w:lvlText w:val=""/>
      <w:lvlJc w:val="left"/>
    </w:lvl>
    <w:lvl w:ilvl="6" w:tplc="11D8F2BA">
      <w:numFmt w:val="decimal"/>
      <w:lvlText w:val=""/>
      <w:lvlJc w:val="left"/>
    </w:lvl>
    <w:lvl w:ilvl="7" w:tplc="7182EB8C">
      <w:numFmt w:val="decimal"/>
      <w:lvlText w:val=""/>
      <w:lvlJc w:val="left"/>
    </w:lvl>
    <w:lvl w:ilvl="8" w:tplc="EF58A4F2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65141542"/>
    <w:lvl w:ilvl="0" w:tplc="0CDE217A">
      <w:start w:val="1"/>
      <w:numFmt w:val="bullet"/>
      <w:lvlText w:val=""/>
      <w:lvlJc w:val="left"/>
    </w:lvl>
    <w:lvl w:ilvl="1" w:tplc="8D96579A">
      <w:numFmt w:val="decimal"/>
      <w:lvlText w:val=""/>
      <w:lvlJc w:val="left"/>
    </w:lvl>
    <w:lvl w:ilvl="2" w:tplc="1AACAB4C">
      <w:numFmt w:val="decimal"/>
      <w:lvlText w:val=""/>
      <w:lvlJc w:val="left"/>
    </w:lvl>
    <w:lvl w:ilvl="3" w:tplc="19C624A8">
      <w:numFmt w:val="decimal"/>
      <w:lvlText w:val=""/>
      <w:lvlJc w:val="left"/>
    </w:lvl>
    <w:lvl w:ilvl="4" w:tplc="B616ED7E">
      <w:numFmt w:val="decimal"/>
      <w:lvlText w:val=""/>
      <w:lvlJc w:val="left"/>
    </w:lvl>
    <w:lvl w:ilvl="5" w:tplc="A7E44F0C">
      <w:numFmt w:val="decimal"/>
      <w:lvlText w:val=""/>
      <w:lvlJc w:val="left"/>
    </w:lvl>
    <w:lvl w:ilvl="6" w:tplc="F21CB012">
      <w:numFmt w:val="decimal"/>
      <w:lvlText w:val=""/>
      <w:lvlJc w:val="left"/>
    </w:lvl>
    <w:lvl w:ilvl="7" w:tplc="36B4162C">
      <w:numFmt w:val="decimal"/>
      <w:lvlText w:val=""/>
      <w:lvlJc w:val="left"/>
    </w:lvl>
    <w:lvl w:ilvl="8" w:tplc="DED2AB3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08B8BAC8"/>
    <w:lvl w:ilvl="0" w:tplc="4300B5BE">
      <w:start w:val="1"/>
      <w:numFmt w:val="bullet"/>
      <w:lvlText w:val="•"/>
      <w:lvlJc w:val="left"/>
    </w:lvl>
    <w:lvl w:ilvl="1" w:tplc="ED36F084">
      <w:numFmt w:val="decimal"/>
      <w:lvlText w:val=""/>
      <w:lvlJc w:val="left"/>
    </w:lvl>
    <w:lvl w:ilvl="2" w:tplc="95C42D2A">
      <w:numFmt w:val="decimal"/>
      <w:lvlText w:val=""/>
      <w:lvlJc w:val="left"/>
    </w:lvl>
    <w:lvl w:ilvl="3" w:tplc="1BAE5992">
      <w:numFmt w:val="decimal"/>
      <w:lvlText w:val=""/>
      <w:lvlJc w:val="left"/>
    </w:lvl>
    <w:lvl w:ilvl="4" w:tplc="A39AC444">
      <w:numFmt w:val="decimal"/>
      <w:lvlText w:val=""/>
      <w:lvlJc w:val="left"/>
    </w:lvl>
    <w:lvl w:ilvl="5" w:tplc="183ADEAA">
      <w:numFmt w:val="decimal"/>
      <w:lvlText w:val=""/>
      <w:lvlJc w:val="left"/>
    </w:lvl>
    <w:lvl w:ilvl="6" w:tplc="B06E2186">
      <w:numFmt w:val="decimal"/>
      <w:lvlText w:val=""/>
      <w:lvlJc w:val="left"/>
    </w:lvl>
    <w:lvl w:ilvl="7" w:tplc="53D0C08E">
      <w:numFmt w:val="decimal"/>
      <w:lvlText w:val=""/>
      <w:lvlJc w:val="left"/>
    </w:lvl>
    <w:lvl w:ilvl="8" w:tplc="866429D6">
      <w:numFmt w:val="decimal"/>
      <w:lvlText w:val=""/>
      <w:lvlJc w:val="left"/>
    </w:lvl>
  </w:abstractNum>
  <w:abstractNum w:abstractNumId="11" w15:restartNumberingAfterBreak="0">
    <w:nsid w:val="62760468"/>
    <w:multiLevelType w:val="hybridMultilevel"/>
    <w:tmpl w:val="7B6AF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C"/>
    <w:rsid w:val="002D0F73"/>
    <w:rsid w:val="00555F9C"/>
    <w:rsid w:val="007E40FF"/>
    <w:rsid w:val="008B6FAF"/>
    <w:rsid w:val="00934D18"/>
    <w:rsid w:val="00CD724B"/>
    <w:rsid w:val="00CE751C"/>
    <w:rsid w:val="00DE2589"/>
    <w:rsid w:val="00E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985"/>
  <w15:docId w15:val="{4122AF8C-D4C5-4152-A108-207754D6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D18"/>
    <w:rPr>
      <w:color w:val="0563C1" w:themeColor="hyperlink"/>
      <w:u w:val="single"/>
    </w:rPr>
  </w:style>
  <w:style w:type="paragraph" w:customStyle="1" w:styleId="Default">
    <w:name w:val="Default"/>
    <w:rsid w:val="00DE258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0FF"/>
    <w:pPr>
      <w:ind w:left="720"/>
    </w:pPr>
    <w:rPr>
      <w:rFonts w:ascii="Calibri" w:eastAsiaTheme="minorHAnsi" w:hAnsi="Calibri" w:cs="Calibri"/>
    </w:rPr>
  </w:style>
  <w:style w:type="character" w:styleId="Emphasis">
    <w:name w:val="Emphasis"/>
    <w:basedOn w:val="DefaultParagraphFont"/>
    <w:uiPriority w:val="20"/>
    <w:qFormat/>
    <w:rsid w:val="007E40FF"/>
    <w:rPr>
      <w:i/>
      <w:iCs/>
    </w:rPr>
  </w:style>
  <w:style w:type="character" w:customStyle="1" w:styleId="smallcaps">
    <w:name w:val="smallcaps"/>
    <w:basedOn w:val="DefaultParagraphFont"/>
    <w:rsid w:val="007E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Greene,Anastacia Marie</cp:lastModifiedBy>
  <cp:revision>7</cp:revision>
  <dcterms:created xsi:type="dcterms:W3CDTF">2019-07-31T15:32:00Z</dcterms:created>
  <dcterms:modified xsi:type="dcterms:W3CDTF">2019-07-31T15:54:00Z</dcterms:modified>
</cp:coreProperties>
</file>