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9CE5" w14:textId="6B363BFB" w:rsidR="008F18F7" w:rsidRDefault="008F18F7">
      <w:pPr>
        <w:jc w:val="center"/>
        <w:rPr>
          <w:rFonts w:ascii="Arial" w:eastAsia="Arial" w:hAnsi="Arial" w:cs="Arial"/>
          <w:b/>
          <w:sz w:val="22"/>
          <w:szCs w:val="22"/>
        </w:rPr>
      </w:pPr>
      <w:r>
        <w:rPr>
          <w:rFonts w:ascii="Arial" w:eastAsia="Arial" w:hAnsi="Arial" w:cs="Arial"/>
          <w:b/>
          <w:sz w:val="22"/>
          <w:szCs w:val="22"/>
        </w:rPr>
        <w:t>MARINE AND COASTAL LAW AND POLICY COMPRESSED COURSE</w:t>
      </w:r>
    </w:p>
    <w:p w14:paraId="310E579D" w14:textId="693118B2" w:rsidR="00944A74" w:rsidRDefault="001235E6">
      <w:pPr>
        <w:jc w:val="center"/>
        <w:rPr>
          <w:rFonts w:ascii="Arial" w:eastAsia="Arial" w:hAnsi="Arial" w:cs="Arial"/>
          <w:b/>
          <w:color w:val="000000" w:themeColor="text1"/>
          <w:sz w:val="22"/>
          <w:szCs w:val="22"/>
        </w:rPr>
      </w:pPr>
      <w:r>
        <w:rPr>
          <w:rFonts w:ascii="Arial" w:eastAsia="Arial" w:hAnsi="Arial" w:cs="Arial"/>
          <w:b/>
          <w:sz w:val="22"/>
          <w:szCs w:val="22"/>
        </w:rPr>
        <w:t xml:space="preserve">LAW </w:t>
      </w:r>
      <w:r w:rsidR="00E651EF">
        <w:rPr>
          <w:rFonts w:ascii="Arial" w:eastAsia="Arial" w:hAnsi="Arial" w:cs="Arial"/>
          <w:b/>
          <w:sz w:val="22"/>
          <w:szCs w:val="22"/>
        </w:rPr>
        <w:t xml:space="preserve">6930 Section 1F04 </w:t>
      </w:r>
      <w:r w:rsidRPr="00081341">
        <w:rPr>
          <w:rFonts w:ascii="Arial" w:eastAsia="Arial" w:hAnsi="Arial" w:cs="Arial"/>
          <w:b/>
          <w:color w:val="000000" w:themeColor="text1"/>
          <w:sz w:val="22"/>
          <w:szCs w:val="22"/>
        </w:rPr>
        <w:t>(</w:t>
      </w:r>
      <w:r w:rsidR="00E651EF">
        <w:rPr>
          <w:rFonts w:ascii="Arial" w:eastAsia="Arial" w:hAnsi="Arial" w:cs="Arial"/>
          <w:b/>
          <w:color w:val="000000" w:themeColor="text1"/>
          <w:sz w:val="22"/>
          <w:szCs w:val="22"/>
        </w:rPr>
        <w:t>1</w:t>
      </w:r>
      <w:r w:rsidRPr="00081341">
        <w:rPr>
          <w:rFonts w:ascii="Arial" w:eastAsia="Arial" w:hAnsi="Arial" w:cs="Arial"/>
          <w:b/>
          <w:color w:val="000000" w:themeColor="text1"/>
          <w:sz w:val="22"/>
          <w:szCs w:val="22"/>
        </w:rPr>
        <w:t xml:space="preserve"> credit)</w:t>
      </w:r>
    </w:p>
    <w:p w14:paraId="60F8E34E" w14:textId="6541521A" w:rsidR="00EE62D9" w:rsidRDefault="00E651EF">
      <w:pPr>
        <w:jc w:val="center"/>
        <w:rPr>
          <w:rFonts w:ascii="Arial" w:eastAsia="Arial" w:hAnsi="Arial" w:cs="Arial"/>
          <w:b/>
          <w:sz w:val="22"/>
          <w:szCs w:val="22"/>
        </w:rPr>
      </w:pPr>
      <w:r>
        <w:rPr>
          <w:rFonts w:ascii="Arial" w:eastAsia="Arial" w:hAnsi="Arial" w:cs="Arial"/>
          <w:b/>
          <w:sz w:val="22"/>
          <w:szCs w:val="22"/>
        </w:rPr>
        <w:t xml:space="preserve"> </w:t>
      </w:r>
    </w:p>
    <w:p w14:paraId="4275BE57" w14:textId="2F2327B2" w:rsidR="00EE62D9" w:rsidRDefault="00274C9D" w:rsidP="00EE62D9">
      <w:pPr>
        <w:jc w:val="center"/>
        <w:rPr>
          <w:rFonts w:ascii="Arial" w:eastAsia="Arial" w:hAnsi="Arial" w:cs="Arial"/>
          <w:sz w:val="22"/>
          <w:szCs w:val="22"/>
        </w:rPr>
      </w:pPr>
      <w:r>
        <w:rPr>
          <w:rFonts w:ascii="Arial" w:eastAsia="Arial" w:hAnsi="Arial" w:cs="Arial"/>
          <w:sz w:val="22"/>
          <w:szCs w:val="22"/>
        </w:rPr>
        <w:t>Thomas T. Ankersen</w:t>
      </w:r>
      <w:r w:rsidR="00EE62D9">
        <w:rPr>
          <w:rFonts w:ascii="Arial" w:eastAsia="Arial" w:hAnsi="Arial" w:cs="Arial"/>
          <w:sz w:val="22"/>
          <w:szCs w:val="22"/>
        </w:rPr>
        <w:t xml:space="preserve">, </w:t>
      </w:r>
      <w:hyperlink r:id="rId8" w:history="1">
        <w:r w:rsidR="00EE62D9" w:rsidRPr="001325E1">
          <w:rPr>
            <w:rStyle w:val="Hyperlink"/>
            <w:rFonts w:ascii="Arial" w:eastAsia="Arial" w:hAnsi="Arial" w:cs="Arial"/>
            <w:sz w:val="22"/>
            <w:szCs w:val="22"/>
          </w:rPr>
          <w:t>ankersen@law.ufl.edu</w:t>
        </w:r>
      </w:hyperlink>
    </w:p>
    <w:p w14:paraId="4DB2C261" w14:textId="16FC7CF9" w:rsidR="00EE62D9" w:rsidRDefault="00E651EF" w:rsidP="00EE62D9">
      <w:pPr>
        <w:jc w:val="center"/>
        <w:rPr>
          <w:rFonts w:ascii="Arial" w:eastAsia="Arial" w:hAnsi="Arial" w:cs="Arial"/>
          <w:sz w:val="22"/>
          <w:szCs w:val="22"/>
        </w:rPr>
      </w:pPr>
      <w:r>
        <w:rPr>
          <w:rFonts w:ascii="Arial" w:eastAsia="Arial" w:hAnsi="Arial" w:cs="Arial"/>
          <w:sz w:val="22"/>
          <w:szCs w:val="22"/>
        </w:rPr>
        <w:t xml:space="preserve"> </w:t>
      </w:r>
    </w:p>
    <w:p w14:paraId="37A0595D" w14:textId="38D3B45F" w:rsidR="00944A74" w:rsidRDefault="00274C9D" w:rsidP="001458A8">
      <w:pPr>
        <w:jc w:val="center"/>
        <w:rPr>
          <w:rFonts w:ascii="Arial" w:eastAsia="Arial" w:hAnsi="Arial" w:cs="Arial"/>
          <w:sz w:val="22"/>
          <w:szCs w:val="22"/>
        </w:rPr>
      </w:pPr>
      <w:r>
        <w:rPr>
          <w:rFonts w:ascii="Arial" w:eastAsia="Arial" w:hAnsi="Arial" w:cs="Arial"/>
          <w:sz w:val="22"/>
          <w:szCs w:val="22"/>
        </w:rPr>
        <w:t xml:space="preserve"> </w:t>
      </w:r>
    </w:p>
    <w:p w14:paraId="1D911DCD" w14:textId="6CE24FE0"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COURSE </w:t>
      </w:r>
      <w:r w:rsidR="003A7C77">
        <w:rPr>
          <w:rFonts w:ascii="Arial" w:eastAsia="Arial" w:hAnsi="Arial" w:cs="Arial"/>
          <w:b/>
          <w:color w:val="000000"/>
          <w:sz w:val="22"/>
          <w:szCs w:val="22"/>
        </w:rPr>
        <w:t xml:space="preserve">GOAL AND </w:t>
      </w:r>
      <w:r>
        <w:rPr>
          <w:rFonts w:ascii="Arial" w:eastAsia="Arial" w:hAnsi="Arial" w:cs="Arial"/>
          <w:b/>
          <w:color w:val="000000"/>
          <w:sz w:val="22"/>
          <w:szCs w:val="22"/>
        </w:rPr>
        <w:t>OBJECTIVES</w:t>
      </w:r>
    </w:p>
    <w:p w14:paraId="411F2BA0" w14:textId="63D97EA7" w:rsidR="008F18F7" w:rsidRDefault="008F18F7" w:rsidP="008F18F7">
      <w:pPr>
        <w:pBdr>
          <w:top w:val="nil"/>
          <w:left w:val="nil"/>
          <w:bottom w:val="nil"/>
          <w:right w:val="nil"/>
          <w:between w:val="nil"/>
        </w:pBdr>
        <w:contextualSpacing/>
        <w:rPr>
          <w:rFonts w:ascii="Arial" w:eastAsia="Arial" w:hAnsi="Arial" w:cs="Arial"/>
          <w:b/>
          <w:color w:val="000000"/>
          <w:sz w:val="22"/>
          <w:szCs w:val="22"/>
        </w:rPr>
      </w:pPr>
    </w:p>
    <w:p w14:paraId="7F72871F" w14:textId="3D672452" w:rsidR="00250CEA" w:rsidRPr="008F18F7" w:rsidRDefault="008F18F7" w:rsidP="008F18F7">
      <w:pPr>
        <w:rPr>
          <w:rFonts w:ascii="Arial" w:hAnsi="Arial" w:cs="Arial"/>
          <w:sz w:val="22"/>
          <w:szCs w:val="22"/>
        </w:rPr>
      </w:pPr>
      <w:r w:rsidRPr="008F18F7">
        <w:rPr>
          <w:rFonts w:ascii="Arial" w:hAnsi="Arial" w:cs="Arial"/>
          <w:sz w:val="22"/>
          <w:szCs w:val="22"/>
        </w:rPr>
        <w:t>This field course addresses the science, law and policy of marine ecosystem restoration in Florida, specifically the restoration of sea grasses, sponges and corals.  These ecosystems have suffered degradation from pollution, disease, climate change and overuse, including harvesting and human recreation.  They not only serve as key ecosystems in the marine environment, but also provide valuable ecosyste</w:t>
      </w:r>
      <w:bookmarkStart w:id="0" w:name="_GoBack"/>
      <w:bookmarkEnd w:id="0"/>
      <w:r w:rsidRPr="008F18F7">
        <w:rPr>
          <w:rFonts w:ascii="Arial" w:hAnsi="Arial" w:cs="Arial"/>
          <w:sz w:val="22"/>
          <w:szCs w:val="22"/>
        </w:rPr>
        <w:t xml:space="preserve">m services.  The course will address the proprietary and regulatory context within which marine restoration activities take place, including submerged lands law, federal and state permitting, application of the Endangered Species Act and the National Environmental Policy Act.  </w:t>
      </w:r>
      <w:r>
        <w:rPr>
          <w:rFonts w:ascii="Arial" w:hAnsi="Arial" w:cs="Arial"/>
          <w:sz w:val="22"/>
          <w:szCs w:val="22"/>
        </w:rPr>
        <w:t xml:space="preserve">Faculty from Florida Sea Grant will assist in course instruction.  </w:t>
      </w:r>
      <w:r w:rsidRPr="008F18F7">
        <w:rPr>
          <w:rFonts w:ascii="Arial" w:hAnsi="Arial" w:cs="Arial"/>
          <w:sz w:val="22"/>
          <w:szCs w:val="22"/>
        </w:rPr>
        <w:t xml:space="preserve">The course will be conducted over 3.5 days at the Mote Marine Institute coral reef facility on Summerland Key in the Florida Keys and include hands-on experience with restoration activities.  A program fee covers housing and field activities (including boat time) and some meals.  </w:t>
      </w:r>
    </w:p>
    <w:p w14:paraId="6388627E"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02376E58" w14:textId="64E41B43" w:rsidR="00944A74" w:rsidRDefault="0000265E">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sz w:val="22"/>
          <w:szCs w:val="22"/>
        </w:rPr>
        <w:t xml:space="preserve">STUDENT </w:t>
      </w:r>
      <w:r w:rsidR="001235E6">
        <w:rPr>
          <w:rFonts w:ascii="Arial" w:eastAsia="Arial" w:hAnsi="Arial" w:cs="Arial"/>
          <w:b/>
          <w:sz w:val="22"/>
          <w:szCs w:val="22"/>
        </w:rPr>
        <w:t>LEARNING O</w:t>
      </w:r>
      <w:r w:rsidR="002A532C">
        <w:rPr>
          <w:rFonts w:ascii="Arial" w:eastAsia="Arial" w:hAnsi="Arial" w:cs="Arial"/>
          <w:b/>
          <w:sz w:val="22"/>
          <w:szCs w:val="22"/>
        </w:rPr>
        <w:t>UTCOMES</w:t>
      </w:r>
    </w:p>
    <w:p w14:paraId="2E8F027A" w14:textId="77777777" w:rsidR="00267328" w:rsidRDefault="00267328" w:rsidP="00267328">
      <w:pPr>
        <w:pStyle w:val="ListParagraph"/>
        <w:ind w:left="360"/>
        <w:rPr>
          <w:rFonts w:ascii="Arial" w:eastAsia="Times New Roman" w:hAnsi="Arial" w:cs="Arial"/>
          <w:color w:val="000000"/>
          <w:shd w:val="clear" w:color="auto" w:fill="FFFFFF"/>
        </w:rPr>
      </w:pPr>
    </w:p>
    <w:p w14:paraId="7CE14525" w14:textId="2E2FFC7E" w:rsidR="00267328" w:rsidRPr="002A532C" w:rsidRDefault="00267328" w:rsidP="002A532C">
      <w:pPr>
        <w:rPr>
          <w:rFonts w:ascii="Times New Roman" w:eastAsia="Times New Roman" w:hAnsi="Times New Roman" w:cs="Times New Roman"/>
          <w:sz w:val="22"/>
          <w:szCs w:val="22"/>
        </w:rPr>
      </w:pPr>
      <w:r w:rsidRPr="002A532C">
        <w:rPr>
          <w:rFonts w:ascii="Arial" w:eastAsia="Times New Roman" w:hAnsi="Arial" w:cs="Arial"/>
          <w:color w:val="000000"/>
          <w:sz w:val="22"/>
          <w:szCs w:val="22"/>
          <w:shd w:val="clear" w:color="auto" w:fill="FFFFFF"/>
        </w:rPr>
        <w:t>Students will develop their knowledge and skills through an</w:t>
      </w:r>
      <w:r w:rsidRPr="002A532C">
        <w:rPr>
          <w:rFonts w:ascii="Arial" w:eastAsia="Times New Roman" w:hAnsi="Arial" w:cs="Arial"/>
          <w:color w:val="000000"/>
          <w:sz w:val="22"/>
          <w:szCs w:val="22"/>
          <w:bdr w:val="none" w:sz="0" w:space="0" w:color="auto" w:frame="1"/>
        </w:rPr>
        <w:t> </w:t>
      </w:r>
      <w:r w:rsidRPr="002A532C">
        <w:rPr>
          <w:rFonts w:ascii="Arial" w:eastAsia="Times New Roman" w:hAnsi="Arial" w:cs="Arial"/>
          <w:color w:val="000000"/>
          <w:sz w:val="22"/>
          <w:szCs w:val="22"/>
          <w:shd w:val="clear" w:color="auto" w:fill="FFFFFF"/>
        </w:rPr>
        <w:t>integrated</w:t>
      </w:r>
      <w:r w:rsidR="00AF56B7">
        <w:rPr>
          <w:rFonts w:ascii="Arial" w:eastAsia="Times New Roman" w:hAnsi="Arial" w:cs="Arial"/>
          <w:color w:val="000000"/>
          <w:sz w:val="22"/>
          <w:szCs w:val="22"/>
          <w:shd w:val="clear" w:color="auto" w:fill="FFFFFF"/>
        </w:rPr>
        <w:t>, interdisciplinary</w:t>
      </w:r>
      <w:r w:rsidRPr="002A532C">
        <w:rPr>
          <w:rFonts w:ascii="Arial" w:eastAsia="Times New Roman" w:hAnsi="Arial" w:cs="Arial"/>
          <w:color w:val="000000"/>
          <w:sz w:val="22"/>
          <w:szCs w:val="22"/>
          <w:shd w:val="clear" w:color="auto" w:fill="FFFFFF"/>
        </w:rPr>
        <w:t xml:space="preserve"> </w:t>
      </w:r>
      <w:r w:rsidR="002A532C" w:rsidRPr="002A532C">
        <w:rPr>
          <w:rFonts w:ascii="Arial" w:eastAsia="Times New Roman" w:hAnsi="Arial" w:cs="Arial"/>
          <w:color w:val="000000"/>
          <w:sz w:val="22"/>
          <w:szCs w:val="22"/>
          <w:shd w:val="clear" w:color="auto" w:fill="FFFFFF"/>
        </w:rPr>
        <w:t xml:space="preserve">and experiential </w:t>
      </w:r>
      <w:r w:rsidRPr="002A532C">
        <w:rPr>
          <w:rFonts w:ascii="Arial" w:eastAsia="Times New Roman" w:hAnsi="Arial" w:cs="Arial"/>
          <w:color w:val="000000"/>
          <w:sz w:val="22"/>
          <w:szCs w:val="22"/>
          <w:shd w:val="clear" w:color="auto" w:fill="FFFFFF"/>
        </w:rPr>
        <w:t>approach to</w:t>
      </w:r>
      <w:r w:rsidRPr="002A532C">
        <w:rPr>
          <w:rFonts w:ascii="Arial" w:eastAsia="Times New Roman" w:hAnsi="Arial" w:cs="Arial"/>
          <w:color w:val="000000"/>
          <w:sz w:val="22"/>
          <w:szCs w:val="22"/>
          <w:bdr w:val="none" w:sz="0" w:space="0" w:color="auto" w:frame="1"/>
        </w:rPr>
        <w:t> </w:t>
      </w:r>
      <w:r w:rsidR="002A532C">
        <w:rPr>
          <w:rFonts w:ascii="Arial" w:eastAsia="Times New Roman" w:hAnsi="Arial" w:cs="Arial"/>
          <w:color w:val="000000"/>
          <w:sz w:val="22"/>
          <w:szCs w:val="22"/>
          <w:bdr w:val="none" w:sz="0" w:space="0" w:color="auto" w:frame="1"/>
        </w:rPr>
        <w:t xml:space="preserve">the study of </w:t>
      </w:r>
      <w:r w:rsidR="008F18F7">
        <w:rPr>
          <w:rFonts w:ascii="Arial" w:eastAsia="Times New Roman" w:hAnsi="Arial" w:cs="Arial"/>
          <w:color w:val="000000"/>
          <w:sz w:val="22"/>
          <w:szCs w:val="22"/>
          <w:shd w:val="clear" w:color="auto" w:fill="FFFFFF"/>
        </w:rPr>
        <w:t xml:space="preserve">marine </w:t>
      </w:r>
      <w:r w:rsidRPr="002A532C">
        <w:rPr>
          <w:rFonts w:ascii="Arial" w:eastAsia="Times New Roman" w:hAnsi="Arial" w:cs="Arial"/>
          <w:color w:val="000000"/>
          <w:sz w:val="22"/>
          <w:szCs w:val="22"/>
          <w:shd w:val="clear" w:color="auto" w:fill="FFFFFF"/>
        </w:rPr>
        <w:t>conservation.</w:t>
      </w:r>
      <w:r w:rsidRPr="002A532C">
        <w:rPr>
          <w:rFonts w:ascii="Arial" w:eastAsia="Times New Roman" w:hAnsi="Arial" w:cs="Arial"/>
          <w:color w:val="000000"/>
          <w:sz w:val="22"/>
          <w:szCs w:val="22"/>
          <w:bdr w:val="none" w:sz="0" w:space="0" w:color="auto" w:frame="1"/>
        </w:rPr>
        <w:t> </w:t>
      </w:r>
      <w:r w:rsidR="00250CEA">
        <w:rPr>
          <w:rFonts w:ascii="Arial" w:eastAsia="Times New Roman" w:hAnsi="Arial" w:cs="Arial"/>
          <w:color w:val="000000"/>
          <w:sz w:val="22"/>
          <w:szCs w:val="22"/>
          <w:bdr w:val="none" w:sz="0" w:space="0" w:color="auto" w:frame="1"/>
        </w:rPr>
        <w:t>Students will understand the meaning and use of policy-relevant science to guide decision</w:t>
      </w:r>
      <w:r w:rsidR="00312379">
        <w:rPr>
          <w:rFonts w:ascii="Arial" w:eastAsia="Times New Roman" w:hAnsi="Arial" w:cs="Arial"/>
          <w:color w:val="000000"/>
          <w:sz w:val="22"/>
          <w:szCs w:val="22"/>
          <w:bdr w:val="none" w:sz="0" w:space="0" w:color="auto" w:frame="1"/>
        </w:rPr>
        <w:t>-</w:t>
      </w:r>
      <w:r w:rsidR="00250CEA">
        <w:rPr>
          <w:rFonts w:ascii="Arial" w:eastAsia="Times New Roman" w:hAnsi="Arial" w:cs="Arial"/>
          <w:color w:val="000000"/>
          <w:sz w:val="22"/>
          <w:szCs w:val="22"/>
          <w:bdr w:val="none" w:sz="0" w:space="0" w:color="auto" w:frame="1"/>
        </w:rPr>
        <w:t>making</w:t>
      </w:r>
      <w:r w:rsidR="008F18F7">
        <w:rPr>
          <w:rFonts w:ascii="Arial" w:eastAsia="Times New Roman" w:hAnsi="Arial" w:cs="Arial"/>
          <w:color w:val="000000"/>
          <w:sz w:val="22"/>
          <w:szCs w:val="22"/>
          <w:bdr w:val="none" w:sz="0" w:space="0" w:color="auto" w:frame="1"/>
        </w:rPr>
        <w:t>, particularly as they concern restoration activities</w:t>
      </w:r>
      <w:r w:rsidR="00250CEA">
        <w:rPr>
          <w:rFonts w:ascii="Arial" w:eastAsia="Times New Roman" w:hAnsi="Arial" w:cs="Arial"/>
          <w:color w:val="000000"/>
          <w:sz w:val="22"/>
          <w:szCs w:val="22"/>
          <w:bdr w:val="none" w:sz="0" w:space="0" w:color="auto" w:frame="1"/>
        </w:rPr>
        <w:t>.</w:t>
      </w:r>
      <w:r w:rsidR="008F18F7">
        <w:rPr>
          <w:rFonts w:ascii="Arial" w:eastAsia="Times New Roman" w:hAnsi="Arial" w:cs="Arial"/>
          <w:color w:val="000000"/>
          <w:sz w:val="22"/>
          <w:szCs w:val="22"/>
          <w:bdr w:val="none" w:sz="0" w:space="0" w:color="auto" w:frame="1"/>
        </w:rPr>
        <w:t xml:space="preserve">  Students will benefit from cohort interactions with marine science and education specialists</w:t>
      </w:r>
      <w:r w:rsidR="000F439A">
        <w:rPr>
          <w:rFonts w:ascii="Arial" w:eastAsia="Times New Roman" w:hAnsi="Arial" w:cs="Arial"/>
          <w:color w:val="000000"/>
          <w:sz w:val="22"/>
          <w:szCs w:val="22"/>
          <w:bdr w:val="none" w:sz="0" w:space="0" w:color="auto" w:frame="1"/>
        </w:rPr>
        <w:t xml:space="preserve"> associated with Florida Sea Grant</w:t>
      </w:r>
      <w:r w:rsidR="008F18F7">
        <w:rPr>
          <w:rFonts w:ascii="Arial" w:eastAsia="Times New Roman" w:hAnsi="Arial" w:cs="Arial"/>
          <w:color w:val="000000"/>
          <w:sz w:val="22"/>
          <w:szCs w:val="22"/>
          <w:bdr w:val="none" w:sz="0" w:space="0" w:color="auto" w:frame="1"/>
        </w:rPr>
        <w:t xml:space="preserve">.  </w:t>
      </w:r>
      <w:r w:rsidR="00250CEA">
        <w:rPr>
          <w:rFonts w:ascii="Arial" w:eastAsia="Times New Roman" w:hAnsi="Arial" w:cs="Arial"/>
          <w:color w:val="000000"/>
          <w:sz w:val="22"/>
          <w:szCs w:val="22"/>
          <w:bdr w:val="none" w:sz="0" w:space="0" w:color="auto" w:frame="1"/>
        </w:rPr>
        <w:t>Student</w:t>
      </w:r>
      <w:r w:rsidR="00312379">
        <w:rPr>
          <w:rFonts w:ascii="Arial" w:eastAsia="Times New Roman" w:hAnsi="Arial" w:cs="Arial"/>
          <w:color w:val="000000"/>
          <w:sz w:val="22"/>
          <w:szCs w:val="22"/>
          <w:bdr w:val="none" w:sz="0" w:space="0" w:color="auto" w:frame="1"/>
        </w:rPr>
        <w:t>s</w:t>
      </w:r>
      <w:r w:rsidR="00250CEA">
        <w:rPr>
          <w:rFonts w:ascii="Arial" w:eastAsia="Times New Roman" w:hAnsi="Arial" w:cs="Arial"/>
          <w:color w:val="000000"/>
          <w:sz w:val="22"/>
          <w:szCs w:val="22"/>
          <w:bdr w:val="none" w:sz="0" w:space="0" w:color="auto" w:frame="1"/>
        </w:rPr>
        <w:t xml:space="preserve"> will gain insight into the challenges and opportunities that results-based interdisciplinary collaboration poses, especially under the pressures of time and travel. </w:t>
      </w:r>
    </w:p>
    <w:p w14:paraId="48EB0995" w14:textId="77777777" w:rsidR="00944A74" w:rsidRDefault="00944A74">
      <w:pPr>
        <w:pBdr>
          <w:top w:val="nil"/>
          <w:left w:val="nil"/>
          <w:bottom w:val="nil"/>
          <w:right w:val="nil"/>
          <w:between w:val="nil"/>
        </w:pBdr>
        <w:rPr>
          <w:rFonts w:ascii="Arial" w:eastAsia="Arial" w:hAnsi="Arial" w:cs="Arial"/>
          <w:b/>
          <w:sz w:val="22"/>
          <w:szCs w:val="22"/>
        </w:rPr>
      </w:pPr>
    </w:p>
    <w:p w14:paraId="7BDB76F0" w14:textId="77777777"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REQUIRED COURSE MATERIALS</w:t>
      </w:r>
    </w:p>
    <w:p w14:paraId="2D6EBEEA"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447FB510" w14:textId="6EFE7EE6" w:rsidR="00944A74" w:rsidRDefault="008F18F7" w:rsidP="00BC50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w:t>
      </w:r>
      <w:r w:rsidR="00CA45EB">
        <w:rPr>
          <w:rFonts w:ascii="Arial" w:eastAsia="Arial" w:hAnsi="Arial" w:cs="Arial"/>
          <w:color w:val="000000"/>
          <w:sz w:val="22"/>
          <w:szCs w:val="22"/>
        </w:rPr>
        <w:t>course packet will be provided</w:t>
      </w:r>
      <w:r w:rsidR="000F439A">
        <w:rPr>
          <w:rFonts w:ascii="Arial" w:eastAsia="Arial" w:hAnsi="Arial" w:cs="Arial"/>
          <w:color w:val="000000"/>
          <w:sz w:val="22"/>
          <w:szCs w:val="22"/>
        </w:rPr>
        <w:t xml:space="preserve"> in digital format</w:t>
      </w:r>
      <w:r w:rsidR="00AF56B7">
        <w:rPr>
          <w:rFonts w:ascii="Arial" w:eastAsia="Arial" w:hAnsi="Arial" w:cs="Arial"/>
          <w:color w:val="000000"/>
          <w:sz w:val="22"/>
          <w:szCs w:val="22"/>
        </w:rPr>
        <w:t xml:space="preserve"> through the Canvas E-learning platform.</w:t>
      </w:r>
    </w:p>
    <w:p w14:paraId="42103395" w14:textId="77777777" w:rsidR="00944A74" w:rsidRDefault="00944A74" w:rsidP="00CA45EB">
      <w:pPr>
        <w:pBdr>
          <w:top w:val="nil"/>
          <w:left w:val="nil"/>
          <w:bottom w:val="nil"/>
          <w:right w:val="nil"/>
          <w:between w:val="nil"/>
        </w:pBdr>
        <w:rPr>
          <w:rFonts w:ascii="Arial" w:eastAsia="Arial" w:hAnsi="Arial" w:cs="Arial"/>
          <w:color w:val="000000"/>
          <w:sz w:val="22"/>
          <w:szCs w:val="22"/>
        </w:rPr>
      </w:pPr>
    </w:p>
    <w:p w14:paraId="54DA1C10" w14:textId="0219ECAD" w:rsidR="00BC50D2" w:rsidRDefault="001235E6" w:rsidP="00BC50D2">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METHOD OF EVALUATING STUDENTS AND DETERMINING GRADES</w:t>
      </w:r>
    </w:p>
    <w:p w14:paraId="379958A7" w14:textId="10EAD42B" w:rsidR="00BC50D2" w:rsidRDefault="00BC50D2" w:rsidP="00BC50D2">
      <w:pPr>
        <w:pBdr>
          <w:top w:val="nil"/>
          <w:left w:val="nil"/>
          <w:bottom w:val="nil"/>
          <w:right w:val="nil"/>
          <w:between w:val="nil"/>
        </w:pBdr>
        <w:contextualSpacing/>
        <w:rPr>
          <w:rFonts w:ascii="Arial" w:eastAsia="Arial" w:hAnsi="Arial" w:cs="Arial"/>
          <w:b/>
          <w:color w:val="000000"/>
          <w:sz w:val="22"/>
          <w:szCs w:val="22"/>
        </w:rPr>
      </w:pPr>
    </w:p>
    <w:p w14:paraId="1BDA2368" w14:textId="4194F3A9" w:rsidR="00BC50D2" w:rsidRPr="00BC50D2" w:rsidRDefault="00BC50D2" w:rsidP="00BC50D2">
      <w:p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 xml:space="preserve">The course will </w:t>
      </w:r>
      <w:r w:rsidR="00392258">
        <w:rPr>
          <w:rFonts w:ascii="Arial" w:eastAsia="Arial" w:hAnsi="Arial" w:cs="Arial"/>
          <w:color w:val="000000"/>
          <w:sz w:val="22"/>
          <w:szCs w:val="22"/>
        </w:rPr>
        <w:t xml:space="preserve">include a pre-course restoration science </w:t>
      </w:r>
      <w:r w:rsidR="000F439A">
        <w:rPr>
          <w:rFonts w:ascii="Arial" w:eastAsia="Arial" w:hAnsi="Arial" w:cs="Arial"/>
          <w:color w:val="000000"/>
          <w:sz w:val="22"/>
          <w:szCs w:val="22"/>
        </w:rPr>
        <w:t>quiz</w:t>
      </w:r>
      <w:r w:rsidR="00392258">
        <w:rPr>
          <w:rFonts w:ascii="Arial" w:eastAsia="Arial" w:hAnsi="Arial" w:cs="Arial"/>
          <w:color w:val="000000"/>
          <w:sz w:val="22"/>
          <w:szCs w:val="22"/>
        </w:rPr>
        <w:t xml:space="preserve"> de</w:t>
      </w:r>
      <w:r w:rsidR="000F439A">
        <w:rPr>
          <w:rFonts w:ascii="Arial" w:eastAsia="Arial" w:hAnsi="Arial" w:cs="Arial"/>
          <w:color w:val="000000"/>
          <w:sz w:val="22"/>
          <w:szCs w:val="22"/>
        </w:rPr>
        <w:t xml:space="preserve">signed to test student’s knowledge prior to taking the course, and a post-course science quiz administered on site at the conclusion of the course. Completion is all that is required for these quizzes.  Law students will take a final exam that will account for 90% of the final grade. The remaining 10% will be </w:t>
      </w:r>
      <w:r w:rsidR="00AF56B7">
        <w:rPr>
          <w:rFonts w:ascii="Arial" w:eastAsia="Arial" w:hAnsi="Arial" w:cs="Arial"/>
          <w:color w:val="000000"/>
          <w:sz w:val="22"/>
          <w:szCs w:val="22"/>
        </w:rPr>
        <w:t>based on</w:t>
      </w:r>
      <w:r w:rsidR="00B5729E">
        <w:rPr>
          <w:rFonts w:ascii="Arial" w:eastAsia="Arial" w:hAnsi="Arial" w:cs="Arial"/>
          <w:color w:val="000000"/>
          <w:sz w:val="22"/>
          <w:szCs w:val="22"/>
        </w:rPr>
        <w:t xml:space="preserve"> participation</w:t>
      </w:r>
      <w:r w:rsidR="00AF56B7">
        <w:rPr>
          <w:rFonts w:ascii="Arial" w:eastAsia="Arial" w:hAnsi="Arial" w:cs="Arial"/>
          <w:color w:val="000000"/>
          <w:sz w:val="22"/>
          <w:szCs w:val="22"/>
        </w:rPr>
        <w:t xml:space="preserve"> as described in the class expectations below</w:t>
      </w:r>
      <w:r w:rsidR="00B5729E">
        <w:rPr>
          <w:rFonts w:ascii="Arial" w:eastAsia="Arial" w:hAnsi="Arial" w:cs="Arial"/>
          <w:color w:val="000000"/>
          <w:sz w:val="22"/>
          <w:szCs w:val="22"/>
        </w:rPr>
        <w:t>.</w:t>
      </w:r>
      <w:r w:rsidR="000F439A">
        <w:rPr>
          <w:rFonts w:ascii="Arial" w:eastAsia="Arial" w:hAnsi="Arial" w:cs="Arial"/>
          <w:color w:val="000000"/>
          <w:sz w:val="22"/>
          <w:szCs w:val="22"/>
        </w:rPr>
        <w:t xml:space="preserve"> </w:t>
      </w:r>
    </w:p>
    <w:p w14:paraId="6BC049E1" w14:textId="1E1F578F" w:rsidR="00944A74" w:rsidRPr="00267328" w:rsidRDefault="00944A74" w:rsidP="00B5729E">
      <w:pPr>
        <w:pBdr>
          <w:top w:val="nil"/>
          <w:left w:val="nil"/>
          <w:bottom w:val="nil"/>
          <w:right w:val="nil"/>
          <w:between w:val="nil"/>
        </w:pBdr>
        <w:rPr>
          <w:rFonts w:ascii="Arial" w:eastAsia="Arial" w:hAnsi="Arial" w:cs="Arial"/>
          <w:color w:val="FF0000"/>
          <w:sz w:val="22"/>
          <w:szCs w:val="22"/>
        </w:rPr>
      </w:pPr>
    </w:p>
    <w:p w14:paraId="714B6AA1" w14:textId="64517735"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CLASS EXPECTATIONS </w:t>
      </w:r>
    </w:p>
    <w:p w14:paraId="5383DC58" w14:textId="04A90D57" w:rsidR="00AF56B7" w:rsidRDefault="00AF56B7" w:rsidP="00AF56B7">
      <w:pPr>
        <w:pBdr>
          <w:top w:val="nil"/>
          <w:left w:val="nil"/>
          <w:bottom w:val="nil"/>
          <w:right w:val="nil"/>
          <w:between w:val="nil"/>
        </w:pBdr>
        <w:contextualSpacing/>
        <w:rPr>
          <w:rFonts w:ascii="Arial" w:eastAsia="Arial" w:hAnsi="Arial" w:cs="Arial"/>
          <w:b/>
          <w:color w:val="000000"/>
          <w:sz w:val="22"/>
          <w:szCs w:val="22"/>
        </w:rPr>
      </w:pPr>
    </w:p>
    <w:p w14:paraId="64716F43" w14:textId="5FD9E96E" w:rsidR="00AF56B7" w:rsidRPr="00AF56B7" w:rsidRDefault="00AF56B7" w:rsidP="00AF56B7">
      <w:pPr>
        <w:pBdr>
          <w:top w:val="nil"/>
          <w:left w:val="nil"/>
          <w:bottom w:val="nil"/>
          <w:right w:val="nil"/>
          <w:between w:val="nil"/>
        </w:pBdr>
        <w:contextualSpacing/>
        <w:rPr>
          <w:rFonts w:ascii="Arial" w:eastAsia="Arial" w:hAnsi="Arial" w:cs="Arial"/>
          <w:bCs/>
          <w:color w:val="000000"/>
          <w:sz w:val="22"/>
          <w:szCs w:val="22"/>
        </w:rPr>
      </w:pPr>
      <w:r>
        <w:rPr>
          <w:rFonts w:ascii="Arial" w:eastAsia="Arial" w:hAnsi="Arial" w:cs="Arial"/>
          <w:bCs/>
          <w:color w:val="000000"/>
          <w:sz w:val="22"/>
          <w:szCs w:val="22"/>
        </w:rPr>
        <w:t>Students are expected to arrive to class and the field exercises in a timely fashion, having reviewed the applicable course materials. Students are expected to participate in class discussion and engage in active listening throughout.  Students should plan to fully immerse themselves in the field restoration exercises.  Students should recognize that they come to the course with different disciplinary backgrounds and life experience and treat their colleagues with respect</w:t>
      </w:r>
      <w:r w:rsidR="00E651EF">
        <w:rPr>
          <w:rFonts w:ascii="Arial" w:eastAsia="Arial" w:hAnsi="Arial" w:cs="Arial"/>
          <w:bCs/>
          <w:color w:val="000000"/>
          <w:sz w:val="22"/>
          <w:szCs w:val="22"/>
        </w:rPr>
        <w:t>, while adding value through their respective disciplinary lens’.</w:t>
      </w:r>
      <w:r>
        <w:rPr>
          <w:rFonts w:ascii="Arial" w:eastAsia="Arial" w:hAnsi="Arial" w:cs="Arial"/>
          <w:bCs/>
          <w:color w:val="000000"/>
          <w:sz w:val="22"/>
          <w:szCs w:val="22"/>
        </w:rPr>
        <w:t xml:space="preserve">  </w:t>
      </w:r>
    </w:p>
    <w:p w14:paraId="45171A1C" w14:textId="77777777" w:rsidR="0000265E" w:rsidRDefault="0000265E" w:rsidP="00081341">
      <w:pPr>
        <w:pBdr>
          <w:top w:val="nil"/>
          <w:left w:val="nil"/>
          <w:bottom w:val="nil"/>
          <w:right w:val="nil"/>
          <w:between w:val="nil"/>
        </w:pBdr>
        <w:rPr>
          <w:rFonts w:ascii="Arial" w:eastAsia="Arial" w:hAnsi="Arial" w:cs="Arial"/>
          <w:color w:val="000000"/>
          <w:sz w:val="22"/>
          <w:szCs w:val="22"/>
        </w:rPr>
      </w:pPr>
    </w:p>
    <w:p w14:paraId="22516E47" w14:textId="39FAF545" w:rsidR="00E10A6C"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SCHEDULE OF TOPICS AND ASSIGNMENTS </w:t>
      </w:r>
    </w:p>
    <w:p w14:paraId="6BA0211F" w14:textId="79237FEB" w:rsidR="00BC50D2" w:rsidRDefault="00BC50D2" w:rsidP="00BC50D2">
      <w:pPr>
        <w:pBdr>
          <w:top w:val="nil"/>
          <w:left w:val="nil"/>
          <w:bottom w:val="nil"/>
          <w:right w:val="nil"/>
          <w:between w:val="nil"/>
        </w:pBdr>
        <w:contextualSpacing/>
        <w:rPr>
          <w:rFonts w:ascii="Arial" w:eastAsia="Arial" w:hAnsi="Arial" w:cs="Arial"/>
          <w:b/>
          <w:color w:val="000000"/>
          <w:sz w:val="22"/>
          <w:szCs w:val="22"/>
        </w:rPr>
      </w:pPr>
    </w:p>
    <w:p w14:paraId="61EF5CAB" w14:textId="298EBF66" w:rsidR="00BC50D2" w:rsidRDefault="00BC50D2" w:rsidP="00BC50D2">
      <w:p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w:t>
      </w:r>
      <w:r w:rsidR="00AF56B7">
        <w:rPr>
          <w:rFonts w:ascii="Arial" w:eastAsia="Arial" w:hAnsi="Arial" w:cs="Arial"/>
          <w:b/>
          <w:color w:val="000000"/>
          <w:sz w:val="22"/>
          <w:szCs w:val="22"/>
        </w:rPr>
        <w:t>See attached</w:t>
      </w:r>
      <w:r>
        <w:rPr>
          <w:rFonts w:ascii="Arial" w:eastAsia="Arial" w:hAnsi="Arial" w:cs="Arial"/>
          <w:b/>
          <w:color w:val="000000"/>
          <w:sz w:val="22"/>
          <w:szCs w:val="22"/>
        </w:rPr>
        <w:t xml:space="preserve"> spread sheet]</w:t>
      </w:r>
    </w:p>
    <w:p w14:paraId="10D99C1B" w14:textId="7A39ED1C" w:rsidR="00944A74" w:rsidRDefault="00944A74" w:rsidP="00E10A6C">
      <w:pPr>
        <w:rPr>
          <w:rFonts w:ascii="Arial" w:eastAsia="Arial" w:hAnsi="Arial" w:cs="Arial"/>
          <w:b/>
          <w:color w:val="000000"/>
          <w:sz w:val="22"/>
          <w:szCs w:val="22"/>
        </w:rPr>
      </w:pPr>
    </w:p>
    <w:p w14:paraId="0CFDDAAE" w14:textId="77777777" w:rsidR="00944A74" w:rsidRDefault="00944A74" w:rsidP="00AF56B7">
      <w:pPr>
        <w:pBdr>
          <w:top w:val="nil"/>
          <w:left w:val="nil"/>
          <w:bottom w:val="nil"/>
          <w:right w:val="nil"/>
          <w:between w:val="nil"/>
        </w:pBdr>
        <w:rPr>
          <w:rFonts w:ascii="Arial" w:eastAsia="Arial" w:hAnsi="Arial" w:cs="Arial"/>
          <w:color w:val="000000"/>
        </w:rPr>
      </w:pPr>
    </w:p>
    <w:p w14:paraId="01BAEF2D" w14:textId="77777777"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CLASS ATTENDANCE </w:t>
      </w:r>
    </w:p>
    <w:p w14:paraId="7B763A08" w14:textId="77777777" w:rsidR="00944A74" w:rsidRPr="00B0422A" w:rsidRDefault="00944A74">
      <w:pPr>
        <w:pBdr>
          <w:top w:val="nil"/>
          <w:left w:val="nil"/>
          <w:bottom w:val="nil"/>
          <w:right w:val="nil"/>
          <w:between w:val="nil"/>
        </w:pBdr>
        <w:ind w:left="360" w:hanging="720"/>
        <w:rPr>
          <w:rFonts w:ascii="Arial" w:eastAsia="Arial" w:hAnsi="Arial" w:cs="Arial"/>
          <w:color w:val="000000" w:themeColor="text1"/>
          <w:sz w:val="22"/>
          <w:szCs w:val="22"/>
        </w:rPr>
      </w:pPr>
    </w:p>
    <w:p w14:paraId="019D36F4" w14:textId="77777777" w:rsidR="00944A74" w:rsidRPr="00B0422A" w:rsidRDefault="001235E6">
      <w:pPr>
        <w:pBdr>
          <w:top w:val="nil"/>
          <w:left w:val="nil"/>
          <w:bottom w:val="nil"/>
          <w:right w:val="nil"/>
          <w:between w:val="nil"/>
        </w:pBdr>
        <w:ind w:left="360"/>
        <w:rPr>
          <w:rFonts w:ascii="Arial" w:eastAsia="Arial" w:hAnsi="Arial" w:cs="Arial"/>
          <w:color w:val="000000" w:themeColor="text1"/>
          <w:sz w:val="22"/>
          <w:szCs w:val="22"/>
        </w:rPr>
      </w:pPr>
      <w:r w:rsidRPr="00B0422A">
        <w:rPr>
          <w:rFonts w:ascii="Arial" w:eastAsia="Arial" w:hAnsi="Arial" w:cs="Arial"/>
          <w:color w:val="000000" w:themeColor="text1"/>
          <w:sz w:val="22"/>
          <w:szCs w:val="22"/>
        </w:rPr>
        <w:t xml:space="preserve">Student requirements for class attendance and make-up exams, assignments, and other work in this course are consistent with university policies that can be found at: </w:t>
      </w:r>
      <w:hyperlink r:id="rId9">
        <w:r w:rsidRPr="00B0422A">
          <w:rPr>
            <w:rFonts w:ascii="Arial" w:eastAsia="Arial" w:hAnsi="Arial" w:cs="Arial"/>
            <w:color w:val="1F497D" w:themeColor="text2"/>
            <w:sz w:val="22"/>
            <w:szCs w:val="22"/>
            <w:u w:val="single"/>
          </w:rPr>
          <w:t>https://catalog.ufl.edu/ugrad/current/regulations/info/attendance.aspx</w:t>
        </w:r>
      </w:hyperlink>
      <w:r w:rsidRPr="00B0422A">
        <w:rPr>
          <w:rFonts w:ascii="Arial" w:eastAsia="Arial" w:hAnsi="Arial" w:cs="Arial"/>
          <w:color w:val="1F497D" w:themeColor="text2"/>
          <w:sz w:val="22"/>
          <w:szCs w:val="22"/>
        </w:rPr>
        <w:t xml:space="preserve"> </w:t>
      </w:r>
    </w:p>
    <w:p w14:paraId="0751E45E"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6BB2A6B0" w14:textId="77777777"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CLASSROOM DEMEANOR, COMPUTER USE, AND CELL PHONE USE </w:t>
      </w:r>
    </w:p>
    <w:p w14:paraId="3FB1B0A6"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1ED2B888" w14:textId="157AC527" w:rsidR="00944A74" w:rsidRDefault="001235E6">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Student participation is encouraged. Students may use their computer during class for the purpose of taking class notes</w:t>
      </w:r>
      <w:r w:rsidR="006923D3">
        <w:rPr>
          <w:rFonts w:ascii="Arial" w:eastAsia="Arial" w:hAnsi="Arial" w:cs="Arial"/>
          <w:color w:val="000000"/>
          <w:sz w:val="22"/>
          <w:szCs w:val="22"/>
        </w:rPr>
        <w:t xml:space="preserve"> and course-relevant research</w:t>
      </w:r>
      <w:r>
        <w:rPr>
          <w:rFonts w:ascii="Arial" w:eastAsia="Arial" w:hAnsi="Arial" w:cs="Arial"/>
          <w:color w:val="000000"/>
          <w:sz w:val="22"/>
          <w:szCs w:val="22"/>
        </w:rPr>
        <w:t xml:space="preserve"> only. Students are requested to silence or turn off their cell phone and all other electronic </w:t>
      </w:r>
      <w:r>
        <w:rPr>
          <w:rFonts w:ascii="Arial" w:eastAsia="Arial" w:hAnsi="Arial" w:cs="Arial"/>
          <w:sz w:val="22"/>
          <w:szCs w:val="22"/>
        </w:rPr>
        <w:t>devices</w:t>
      </w:r>
      <w:r>
        <w:rPr>
          <w:rFonts w:ascii="Arial" w:eastAsia="Arial" w:hAnsi="Arial" w:cs="Arial"/>
          <w:color w:val="000000"/>
          <w:sz w:val="22"/>
          <w:szCs w:val="22"/>
        </w:rPr>
        <w:t xml:space="preserve"> prior to the start of class, and to not turn them on or use them during class.</w:t>
      </w:r>
    </w:p>
    <w:p w14:paraId="14FE0649"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7043DFEE" w14:textId="77777777"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OFFICE HOURS </w:t>
      </w:r>
    </w:p>
    <w:p w14:paraId="76F29D40"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5487A0C0" w14:textId="77777777" w:rsidR="00944A74" w:rsidRDefault="001235E6">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Before and after class, as announced during class, and as set by appointment.</w:t>
      </w:r>
    </w:p>
    <w:p w14:paraId="722ED35E"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096FB364" w14:textId="77777777"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ACCOMMODATIONS FOR STUDENTS WITH DISABILITIES </w:t>
      </w:r>
    </w:p>
    <w:p w14:paraId="1D41A8B8"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7AF266D1" w14:textId="77777777" w:rsidR="00944A74" w:rsidRDefault="001235E6">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The University of Florida is committed to providing equal educational access to students with disabilities. Students with disabilities requesting accommodations should first register with the Disability Resource Center (352-392-8565, </w:t>
      </w:r>
      <w:hyperlink r:id="rId10">
        <w:r>
          <w:rPr>
            <w:rFonts w:ascii="Arial" w:eastAsia="Arial" w:hAnsi="Arial" w:cs="Arial"/>
            <w:color w:val="0563C1"/>
            <w:sz w:val="22"/>
            <w:szCs w:val="22"/>
            <w:u w:val="single"/>
          </w:rPr>
          <w:t>www.dso.ufl.edu/drc/</w:t>
        </w:r>
      </w:hyperlink>
      <w:r>
        <w:rPr>
          <w:rFonts w:ascii="Arial" w:eastAsia="Arial" w:hAnsi="Arial" w:cs="Arial"/>
          <w:color w:val="000000"/>
          <w:sz w:val="22"/>
          <w:szCs w:val="22"/>
        </w:rPr>
        <w:t xml:space="preserve">) by providing appropriate documentation. Once registered, students will receive an accommodation letter which must be presented to the instructor when requesting accommodations. Students with disabilities should follow this procedure as early as possible in the semester. Please contact the Disability Resource Center at 352-392-8565 or at </w:t>
      </w:r>
      <w:hyperlink r:id="rId11">
        <w:r>
          <w:rPr>
            <w:rFonts w:ascii="Arial" w:eastAsia="Arial" w:hAnsi="Arial" w:cs="Arial"/>
            <w:color w:val="0563C1"/>
            <w:sz w:val="22"/>
            <w:szCs w:val="22"/>
            <w:u w:val="single"/>
          </w:rPr>
          <w:t>accessuf@dso.ufl.edu</w:t>
        </w:r>
      </w:hyperlink>
      <w:r>
        <w:rPr>
          <w:rFonts w:ascii="Arial" w:eastAsia="Arial" w:hAnsi="Arial" w:cs="Arial"/>
          <w:color w:val="000000"/>
          <w:sz w:val="22"/>
          <w:szCs w:val="22"/>
        </w:rPr>
        <w:t xml:space="preserve"> if you have any questions.</w:t>
      </w:r>
    </w:p>
    <w:p w14:paraId="405F672C"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2705D795" w14:textId="77777777"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COURSE EVALUATIONS </w:t>
      </w:r>
    </w:p>
    <w:p w14:paraId="262C2561"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06A2C133" w14:textId="77777777" w:rsidR="00944A74" w:rsidRDefault="001235E6">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 xml:space="preserve">Students are expected to provide feedback on the quality of instruction in this course by completing online evaluations at </w:t>
      </w:r>
      <w:hyperlink r:id="rId12">
        <w:r>
          <w:rPr>
            <w:rFonts w:ascii="Arial" w:eastAsia="Arial" w:hAnsi="Arial" w:cs="Arial"/>
            <w:color w:val="0563C1"/>
            <w:sz w:val="22"/>
            <w:szCs w:val="22"/>
            <w:u w:val="single"/>
          </w:rPr>
          <w:t>https://evaluations.ufl.edu</w:t>
        </w:r>
      </w:hyperlink>
      <w:r>
        <w:rPr>
          <w:rFonts w:ascii="Arial" w:eastAsia="Arial" w:hAnsi="Arial" w:cs="Arial"/>
          <w:color w:val="000000"/>
          <w:sz w:val="22"/>
          <w:szCs w:val="22"/>
        </w:rPr>
        <w:t xml:space="preserve">. Evaluations are typically open during the last two or three weeks of the semester, but students will be given specific times when they are open. Summary of the results of these assessments are available to students at </w:t>
      </w:r>
      <w:hyperlink r:id="rId13">
        <w:r>
          <w:rPr>
            <w:rFonts w:ascii="Arial" w:eastAsia="Arial" w:hAnsi="Arial" w:cs="Arial"/>
            <w:color w:val="0563C1"/>
            <w:sz w:val="22"/>
            <w:szCs w:val="22"/>
            <w:u w:val="single"/>
          </w:rPr>
          <w:t>https://evaluations.ufl.edu/results/</w:t>
        </w:r>
      </w:hyperlink>
      <w:r>
        <w:rPr>
          <w:rFonts w:ascii="Arial" w:eastAsia="Arial" w:hAnsi="Arial" w:cs="Arial"/>
          <w:color w:val="000000"/>
          <w:sz w:val="22"/>
          <w:szCs w:val="22"/>
        </w:rPr>
        <w:t xml:space="preserve">. </w:t>
      </w:r>
    </w:p>
    <w:p w14:paraId="2CDA7587"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53DB9821" w14:textId="77777777"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HONOR POLICY </w:t>
      </w:r>
    </w:p>
    <w:p w14:paraId="2A680CE5"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74C37E09" w14:textId="77777777" w:rsidR="00944A74" w:rsidRDefault="001235E6">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All 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4">
        <w:r>
          <w:rPr>
            <w:rFonts w:ascii="Arial" w:eastAsia="Arial" w:hAnsi="Arial" w:cs="Arial"/>
            <w:color w:val="0563C1"/>
            <w:sz w:val="22"/>
            <w:szCs w:val="22"/>
            <w:u w:val="single"/>
          </w:rPr>
          <w:t>https://www.dso.ufl.edu/%20sccr/process/student-conduct-honor-code</w:t>
        </w:r>
      </w:hyperlink>
      <w:r>
        <w:rPr>
          <w:rFonts w:ascii="Arial" w:eastAsia="Arial" w:hAnsi="Arial" w:cs="Arial"/>
          <w:color w:val="000000"/>
          <w:sz w:val="22"/>
          <w:szCs w:val="22"/>
        </w:rPr>
        <w:t xml:space="preserve">) specifies a number of behaviors that are in violation of this code and the </w:t>
      </w:r>
      <w:r>
        <w:rPr>
          <w:rFonts w:ascii="Arial" w:eastAsia="Arial" w:hAnsi="Arial" w:cs="Arial"/>
          <w:color w:val="000000"/>
          <w:sz w:val="22"/>
          <w:szCs w:val="22"/>
        </w:rPr>
        <w:lastRenderedPageBreak/>
        <w:t>possible sanctions. Furthermore, you are obligated to report any condition that facilitates academic misconduct to appropriate personnel. If you have any questions or concerns, please consult with the professor.</w:t>
      </w:r>
    </w:p>
    <w:p w14:paraId="0AC71F1A"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1400D76E" w14:textId="77777777" w:rsidR="00944A74" w:rsidRDefault="001235E6">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 xml:space="preserve">CAMPUS RESOURCES </w:t>
      </w:r>
    </w:p>
    <w:p w14:paraId="7F55462A"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0571A3BC" w14:textId="77777777" w:rsidR="00944A74" w:rsidRPr="00025F8E" w:rsidRDefault="001235E6">
      <w:pPr>
        <w:pBdr>
          <w:top w:val="nil"/>
          <w:left w:val="nil"/>
          <w:bottom w:val="nil"/>
          <w:right w:val="nil"/>
          <w:between w:val="nil"/>
        </w:pBdr>
        <w:ind w:left="360"/>
        <w:rPr>
          <w:rFonts w:ascii="Arial" w:eastAsia="Arial" w:hAnsi="Arial" w:cs="Arial"/>
          <w:color w:val="000000"/>
          <w:sz w:val="22"/>
          <w:szCs w:val="22"/>
        </w:rPr>
      </w:pPr>
      <w:r w:rsidRPr="00025F8E">
        <w:rPr>
          <w:rFonts w:ascii="Arial" w:eastAsia="Arial" w:hAnsi="Arial" w:cs="Arial"/>
          <w:color w:val="000000"/>
          <w:sz w:val="22"/>
          <w:szCs w:val="22"/>
        </w:rPr>
        <w:t xml:space="preserve">Contact the Counseling and Wellness Center at 352-392-1575 or </w:t>
      </w:r>
      <w:hyperlink r:id="rId15">
        <w:r w:rsidRPr="00025F8E">
          <w:rPr>
            <w:rFonts w:ascii="Arial" w:eastAsia="Arial" w:hAnsi="Arial" w:cs="Arial"/>
            <w:color w:val="0563C1"/>
            <w:sz w:val="22"/>
            <w:szCs w:val="22"/>
            <w:u w:val="single"/>
          </w:rPr>
          <w:t>https://counseling.ufl.edu/</w:t>
        </w:r>
      </w:hyperlink>
      <w:r w:rsidRPr="00025F8E">
        <w:rPr>
          <w:rFonts w:ascii="Arial" w:eastAsia="Arial" w:hAnsi="Arial" w:cs="Arial"/>
          <w:color w:val="000000"/>
          <w:sz w:val="22"/>
          <w:szCs w:val="22"/>
        </w:rPr>
        <w:t xml:space="preserve">. </w:t>
      </w:r>
    </w:p>
    <w:p w14:paraId="73A31B1E" w14:textId="77777777" w:rsidR="00944A74" w:rsidRPr="00025F8E" w:rsidRDefault="00944A74">
      <w:pPr>
        <w:pBdr>
          <w:top w:val="nil"/>
          <w:left w:val="nil"/>
          <w:bottom w:val="nil"/>
          <w:right w:val="nil"/>
          <w:between w:val="nil"/>
        </w:pBdr>
        <w:ind w:left="360"/>
        <w:rPr>
          <w:rFonts w:ascii="Arial" w:eastAsia="Arial" w:hAnsi="Arial" w:cs="Arial"/>
          <w:color w:val="000000"/>
          <w:sz w:val="22"/>
          <w:szCs w:val="22"/>
        </w:rPr>
      </w:pPr>
    </w:p>
    <w:p w14:paraId="5354341A" w14:textId="77777777" w:rsidR="00944A74" w:rsidRPr="00025F8E" w:rsidRDefault="001235E6">
      <w:pPr>
        <w:pBdr>
          <w:top w:val="nil"/>
          <w:left w:val="nil"/>
          <w:bottom w:val="nil"/>
          <w:right w:val="nil"/>
          <w:between w:val="nil"/>
        </w:pBdr>
        <w:ind w:left="360"/>
        <w:rPr>
          <w:rFonts w:ascii="Arial" w:eastAsia="Arial" w:hAnsi="Arial" w:cs="Arial"/>
          <w:color w:val="000000"/>
          <w:sz w:val="22"/>
          <w:szCs w:val="22"/>
        </w:rPr>
      </w:pPr>
      <w:r w:rsidRPr="00025F8E">
        <w:rPr>
          <w:rFonts w:ascii="Arial" w:eastAsia="Arial" w:hAnsi="Arial" w:cs="Arial"/>
          <w:color w:val="000000"/>
          <w:sz w:val="22"/>
          <w:szCs w:val="22"/>
        </w:rPr>
        <w:t xml:space="preserve">Contact the University Police Department at 352-392-1111 or </w:t>
      </w:r>
      <w:hyperlink r:id="rId16">
        <w:r w:rsidRPr="00025F8E">
          <w:rPr>
            <w:rFonts w:ascii="Arial" w:eastAsia="Arial" w:hAnsi="Arial" w:cs="Arial"/>
            <w:color w:val="0563C1"/>
            <w:sz w:val="22"/>
            <w:szCs w:val="22"/>
            <w:u w:val="single"/>
          </w:rPr>
          <w:t>http://www.police.ufl.edu</w:t>
        </w:r>
      </w:hyperlink>
      <w:r w:rsidRPr="00025F8E">
        <w:rPr>
          <w:rFonts w:ascii="Arial" w:eastAsia="Arial" w:hAnsi="Arial" w:cs="Arial"/>
          <w:color w:val="000000"/>
          <w:sz w:val="22"/>
          <w:szCs w:val="22"/>
        </w:rPr>
        <w:t xml:space="preserve">. </w:t>
      </w:r>
    </w:p>
    <w:p w14:paraId="605F99FE" w14:textId="77777777" w:rsidR="00944A74" w:rsidRPr="00025F8E" w:rsidRDefault="00944A74">
      <w:pPr>
        <w:pBdr>
          <w:top w:val="nil"/>
          <w:left w:val="nil"/>
          <w:bottom w:val="nil"/>
          <w:right w:val="nil"/>
          <w:between w:val="nil"/>
        </w:pBdr>
        <w:ind w:left="360"/>
        <w:rPr>
          <w:rFonts w:ascii="Arial" w:eastAsia="Arial" w:hAnsi="Arial" w:cs="Arial"/>
          <w:color w:val="000000"/>
          <w:sz w:val="22"/>
          <w:szCs w:val="22"/>
        </w:rPr>
      </w:pPr>
    </w:p>
    <w:p w14:paraId="4EA3893A" w14:textId="77777777" w:rsidR="00944A74" w:rsidRPr="00025F8E" w:rsidRDefault="001235E6">
      <w:pPr>
        <w:pBdr>
          <w:top w:val="nil"/>
          <w:left w:val="nil"/>
          <w:bottom w:val="nil"/>
          <w:right w:val="nil"/>
          <w:between w:val="nil"/>
        </w:pBdr>
        <w:ind w:left="360"/>
        <w:rPr>
          <w:rFonts w:ascii="Arial" w:eastAsia="Arial" w:hAnsi="Arial" w:cs="Arial"/>
          <w:color w:val="000000"/>
          <w:sz w:val="22"/>
          <w:szCs w:val="22"/>
        </w:rPr>
      </w:pPr>
      <w:r w:rsidRPr="00025F8E">
        <w:rPr>
          <w:rFonts w:ascii="Arial" w:eastAsia="Arial" w:hAnsi="Arial" w:cs="Arial"/>
          <w:color w:val="000000"/>
          <w:sz w:val="22"/>
          <w:szCs w:val="22"/>
        </w:rPr>
        <w:t>Call 9-1-1 for emergencies.</w:t>
      </w:r>
    </w:p>
    <w:p w14:paraId="72D45BBF"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57D09AE2" w14:textId="3AB8059A" w:rsidR="00944A74" w:rsidRDefault="00E651EF">
      <w:pPr>
        <w:numPr>
          <w:ilvl w:val="0"/>
          <w:numId w:val="1"/>
        </w:numPr>
        <w:pBdr>
          <w:top w:val="nil"/>
          <w:left w:val="nil"/>
          <w:bottom w:val="nil"/>
          <w:right w:val="nil"/>
          <w:between w:val="nil"/>
        </w:pBdr>
        <w:contextualSpacing/>
        <w:rPr>
          <w:rFonts w:ascii="Arial" w:eastAsia="Arial" w:hAnsi="Arial" w:cs="Arial"/>
          <w:b/>
          <w:color w:val="000000"/>
          <w:sz w:val="22"/>
          <w:szCs w:val="22"/>
        </w:rPr>
      </w:pPr>
      <w:r>
        <w:rPr>
          <w:rFonts w:ascii="Arial" w:eastAsia="Arial" w:hAnsi="Arial" w:cs="Arial"/>
          <w:b/>
          <w:color w:val="000000"/>
          <w:sz w:val="22"/>
          <w:szCs w:val="22"/>
        </w:rPr>
        <w:t>AMENDMENT</w:t>
      </w:r>
    </w:p>
    <w:p w14:paraId="78D2AA89" w14:textId="77777777" w:rsidR="00944A74" w:rsidRDefault="00944A74">
      <w:pPr>
        <w:pBdr>
          <w:top w:val="nil"/>
          <w:left w:val="nil"/>
          <w:bottom w:val="nil"/>
          <w:right w:val="nil"/>
          <w:between w:val="nil"/>
        </w:pBdr>
        <w:ind w:left="360" w:hanging="720"/>
        <w:rPr>
          <w:rFonts w:ascii="Arial" w:eastAsia="Arial" w:hAnsi="Arial" w:cs="Arial"/>
          <w:color w:val="000000"/>
          <w:sz w:val="22"/>
          <w:szCs w:val="22"/>
        </w:rPr>
      </w:pPr>
    </w:p>
    <w:p w14:paraId="44E55330" w14:textId="77777777" w:rsidR="00944A74" w:rsidRDefault="001235E6">
      <w:p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This syllabus may be changed as the need arises.</w:t>
      </w:r>
    </w:p>
    <w:p w14:paraId="2CB53760" w14:textId="77777777" w:rsidR="00944A74" w:rsidRDefault="001235E6" w:rsidP="00842CA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p>
    <w:sectPr w:rsidR="00944A74">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3996" w14:textId="77777777" w:rsidR="00790F41" w:rsidRDefault="00790F41">
      <w:r>
        <w:separator/>
      </w:r>
    </w:p>
  </w:endnote>
  <w:endnote w:type="continuationSeparator" w:id="0">
    <w:p w14:paraId="46605B5E" w14:textId="77777777" w:rsidR="00790F41" w:rsidRDefault="0079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16AC" w14:textId="77777777" w:rsidR="00944A74" w:rsidRDefault="001235E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6E4922F" w14:textId="77777777" w:rsidR="00944A74" w:rsidRDefault="00944A7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20C1" w14:textId="77777777" w:rsidR="00944A74" w:rsidRDefault="001235E6">
    <w:pPr>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25F8E">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5</w:t>
    </w:r>
  </w:p>
  <w:p w14:paraId="40736A60" w14:textId="77777777" w:rsidR="00944A74" w:rsidRDefault="00944A7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3170" w14:textId="77777777" w:rsidR="00790F41" w:rsidRDefault="00790F41">
      <w:r>
        <w:separator/>
      </w:r>
    </w:p>
  </w:footnote>
  <w:footnote w:type="continuationSeparator" w:id="0">
    <w:p w14:paraId="349565FB" w14:textId="77777777" w:rsidR="00790F41" w:rsidRDefault="0079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650"/>
    <w:multiLevelType w:val="hybridMultilevel"/>
    <w:tmpl w:val="489E5444"/>
    <w:lvl w:ilvl="0" w:tplc="52E8F2D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4C5"/>
    <w:multiLevelType w:val="hybridMultilevel"/>
    <w:tmpl w:val="A1F237D6"/>
    <w:lvl w:ilvl="0" w:tplc="73C4830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1030E"/>
    <w:multiLevelType w:val="hybridMultilevel"/>
    <w:tmpl w:val="BCEC2210"/>
    <w:lvl w:ilvl="0" w:tplc="30940096">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48C3"/>
    <w:multiLevelType w:val="hybridMultilevel"/>
    <w:tmpl w:val="38D22796"/>
    <w:lvl w:ilvl="0" w:tplc="2EBAEDF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791E"/>
    <w:multiLevelType w:val="hybridMultilevel"/>
    <w:tmpl w:val="2884A0C0"/>
    <w:lvl w:ilvl="0" w:tplc="DAD84D9E">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9418A"/>
    <w:multiLevelType w:val="hybridMultilevel"/>
    <w:tmpl w:val="4E50D40E"/>
    <w:lvl w:ilvl="0" w:tplc="CC7895E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D365A"/>
    <w:multiLevelType w:val="hybridMultilevel"/>
    <w:tmpl w:val="53007D6C"/>
    <w:lvl w:ilvl="0" w:tplc="E5021B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3F96"/>
    <w:multiLevelType w:val="hybridMultilevel"/>
    <w:tmpl w:val="C9D80910"/>
    <w:lvl w:ilvl="0" w:tplc="FF2269B6">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CFA5B7D"/>
    <w:multiLevelType w:val="hybridMultilevel"/>
    <w:tmpl w:val="15DA95C0"/>
    <w:lvl w:ilvl="0" w:tplc="861A32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39D8"/>
    <w:multiLevelType w:val="hybridMultilevel"/>
    <w:tmpl w:val="D21AC2B4"/>
    <w:lvl w:ilvl="0" w:tplc="D24C246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92835"/>
    <w:multiLevelType w:val="hybridMultilevel"/>
    <w:tmpl w:val="249E207C"/>
    <w:lvl w:ilvl="0" w:tplc="0AE44A7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0534E"/>
    <w:multiLevelType w:val="hybridMultilevel"/>
    <w:tmpl w:val="3D94DA40"/>
    <w:lvl w:ilvl="0" w:tplc="E3DC26AE">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F5B37"/>
    <w:multiLevelType w:val="hybridMultilevel"/>
    <w:tmpl w:val="37DA2020"/>
    <w:lvl w:ilvl="0" w:tplc="CDDCEA1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E798A"/>
    <w:multiLevelType w:val="hybridMultilevel"/>
    <w:tmpl w:val="097A0444"/>
    <w:lvl w:ilvl="0" w:tplc="D77404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A7351"/>
    <w:multiLevelType w:val="hybridMultilevel"/>
    <w:tmpl w:val="DB888EEE"/>
    <w:lvl w:ilvl="0" w:tplc="73F02B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91AE9"/>
    <w:multiLevelType w:val="hybridMultilevel"/>
    <w:tmpl w:val="861E8D8E"/>
    <w:lvl w:ilvl="0" w:tplc="CE5C36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F7769"/>
    <w:multiLevelType w:val="hybridMultilevel"/>
    <w:tmpl w:val="5A6E9D74"/>
    <w:lvl w:ilvl="0" w:tplc="E41228A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C13C0"/>
    <w:multiLevelType w:val="hybridMultilevel"/>
    <w:tmpl w:val="80804064"/>
    <w:lvl w:ilvl="0" w:tplc="00C49C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D4E9F"/>
    <w:multiLevelType w:val="hybridMultilevel"/>
    <w:tmpl w:val="111E20A6"/>
    <w:lvl w:ilvl="0" w:tplc="19D693A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13A3D"/>
    <w:multiLevelType w:val="hybridMultilevel"/>
    <w:tmpl w:val="1CECFA0A"/>
    <w:lvl w:ilvl="0" w:tplc="D4F6869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9367C"/>
    <w:multiLevelType w:val="hybridMultilevel"/>
    <w:tmpl w:val="08CA7682"/>
    <w:lvl w:ilvl="0" w:tplc="E05CD9D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33F59"/>
    <w:multiLevelType w:val="hybridMultilevel"/>
    <w:tmpl w:val="05FA8EF0"/>
    <w:lvl w:ilvl="0" w:tplc="540A76C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779A7"/>
    <w:multiLevelType w:val="hybridMultilevel"/>
    <w:tmpl w:val="9190B1AA"/>
    <w:lvl w:ilvl="0" w:tplc="5EB01DE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B34C1"/>
    <w:multiLevelType w:val="hybridMultilevel"/>
    <w:tmpl w:val="B3925478"/>
    <w:lvl w:ilvl="0" w:tplc="C8A60D4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604DB"/>
    <w:multiLevelType w:val="hybridMultilevel"/>
    <w:tmpl w:val="CE6EE3C4"/>
    <w:lvl w:ilvl="0" w:tplc="D0A4D1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86409"/>
    <w:multiLevelType w:val="hybridMultilevel"/>
    <w:tmpl w:val="FD9CDAA2"/>
    <w:lvl w:ilvl="0" w:tplc="B1F0F3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81B83"/>
    <w:multiLevelType w:val="hybridMultilevel"/>
    <w:tmpl w:val="7A883654"/>
    <w:lvl w:ilvl="0" w:tplc="3A96DEC2">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462E7"/>
    <w:multiLevelType w:val="hybridMultilevel"/>
    <w:tmpl w:val="2DC42566"/>
    <w:lvl w:ilvl="0" w:tplc="9E940B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30D0C"/>
    <w:multiLevelType w:val="multilevel"/>
    <w:tmpl w:val="6F26A4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FE1173F"/>
    <w:multiLevelType w:val="hybridMultilevel"/>
    <w:tmpl w:val="12A238EA"/>
    <w:lvl w:ilvl="0" w:tplc="B0902D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1E9B"/>
    <w:multiLevelType w:val="hybridMultilevel"/>
    <w:tmpl w:val="42BECECE"/>
    <w:lvl w:ilvl="0" w:tplc="27D6992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B233F"/>
    <w:multiLevelType w:val="hybridMultilevel"/>
    <w:tmpl w:val="705C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6714AD"/>
    <w:multiLevelType w:val="multilevel"/>
    <w:tmpl w:val="E4C87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2D5F6A"/>
    <w:multiLevelType w:val="hybridMultilevel"/>
    <w:tmpl w:val="C1A45F76"/>
    <w:lvl w:ilvl="0" w:tplc="C5000CD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715EB"/>
    <w:multiLevelType w:val="hybridMultilevel"/>
    <w:tmpl w:val="E564AF70"/>
    <w:lvl w:ilvl="0" w:tplc="EB92EA4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A7923"/>
    <w:multiLevelType w:val="hybridMultilevel"/>
    <w:tmpl w:val="236E8380"/>
    <w:lvl w:ilvl="0" w:tplc="B5342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11318"/>
    <w:multiLevelType w:val="hybridMultilevel"/>
    <w:tmpl w:val="C95C8C82"/>
    <w:lvl w:ilvl="0" w:tplc="E67A61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A313A"/>
    <w:multiLevelType w:val="hybridMultilevel"/>
    <w:tmpl w:val="AAD43342"/>
    <w:lvl w:ilvl="0" w:tplc="6D165D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C3B9B"/>
    <w:multiLevelType w:val="hybridMultilevel"/>
    <w:tmpl w:val="D408B20E"/>
    <w:lvl w:ilvl="0" w:tplc="502E79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70E1A"/>
    <w:multiLevelType w:val="hybridMultilevel"/>
    <w:tmpl w:val="987435EC"/>
    <w:lvl w:ilvl="0" w:tplc="9E1C2D0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11CA8"/>
    <w:multiLevelType w:val="hybridMultilevel"/>
    <w:tmpl w:val="B7AE39B4"/>
    <w:lvl w:ilvl="0" w:tplc="42A05F6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5"/>
  </w:num>
  <w:num w:numId="4">
    <w:abstractNumId w:val="22"/>
  </w:num>
  <w:num w:numId="5">
    <w:abstractNumId w:val="37"/>
  </w:num>
  <w:num w:numId="6">
    <w:abstractNumId w:val="15"/>
  </w:num>
  <w:num w:numId="7">
    <w:abstractNumId w:val="17"/>
  </w:num>
  <w:num w:numId="8">
    <w:abstractNumId w:val="14"/>
  </w:num>
  <w:num w:numId="9">
    <w:abstractNumId w:val="23"/>
  </w:num>
  <w:num w:numId="10">
    <w:abstractNumId w:val="0"/>
  </w:num>
  <w:num w:numId="11">
    <w:abstractNumId w:val="34"/>
  </w:num>
  <w:num w:numId="12">
    <w:abstractNumId w:val="30"/>
  </w:num>
  <w:num w:numId="13">
    <w:abstractNumId w:val="38"/>
  </w:num>
  <w:num w:numId="14">
    <w:abstractNumId w:val="8"/>
  </w:num>
  <w:num w:numId="15">
    <w:abstractNumId w:val="1"/>
  </w:num>
  <w:num w:numId="16">
    <w:abstractNumId w:val="18"/>
  </w:num>
  <w:num w:numId="17">
    <w:abstractNumId w:val="9"/>
  </w:num>
  <w:num w:numId="18">
    <w:abstractNumId w:val="21"/>
  </w:num>
  <w:num w:numId="19">
    <w:abstractNumId w:val="40"/>
  </w:num>
  <w:num w:numId="20">
    <w:abstractNumId w:val="13"/>
  </w:num>
  <w:num w:numId="21">
    <w:abstractNumId w:val="29"/>
  </w:num>
  <w:num w:numId="22">
    <w:abstractNumId w:val="20"/>
  </w:num>
  <w:num w:numId="23">
    <w:abstractNumId w:val="33"/>
  </w:num>
  <w:num w:numId="24">
    <w:abstractNumId w:val="3"/>
  </w:num>
  <w:num w:numId="25">
    <w:abstractNumId w:val="19"/>
  </w:num>
  <w:num w:numId="26">
    <w:abstractNumId w:val="10"/>
  </w:num>
  <w:num w:numId="27">
    <w:abstractNumId w:val="36"/>
  </w:num>
  <w:num w:numId="28">
    <w:abstractNumId w:val="27"/>
  </w:num>
  <w:num w:numId="29">
    <w:abstractNumId w:val="24"/>
  </w:num>
  <w:num w:numId="30">
    <w:abstractNumId w:val="31"/>
  </w:num>
  <w:num w:numId="31">
    <w:abstractNumId w:val="11"/>
  </w:num>
  <w:num w:numId="32">
    <w:abstractNumId w:val="35"/>
  </w:num>
  <w:num w:numId="33">
    <w:abstractNumId w:val="26"/>
  </w:num>
  <w:num w:numId="34">
    <w:abstractNumId w:val="12"/>
  </w:num>
  <w:num w:numId="35">
    <w:abstractNumId w:val="6"/>
  </w:num>
  <w:num w:numId="36">
    <w:abstractNumId w:val="16"/>
  </w:num>
  <w:num w:numId="37">
    <w:abstractNumId w:val="2"/>
  </w:num>
  <w:num w:numId="38">
    <w:abstractNumId w:val="4"/>
  </w:num>
  <w:num w:numId="39">
    <w:abstractNumId w:val="39"/>
  </w:num>
  <w:num w:numId="40">
    <w:abstractNumId w:val="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74"/>
    <w:rsid w:val="0000265E"/>
    <w:rsid w:val="00004CAC"/>
    <w:rsid w:val="00007F31"/>
    <w:rsid w:val="00016BE8"/>
    <w:rsid w:val="00020CFF"/>
    <w:rsid w:val="00025F8E"/>
    <w:rsid w:val="00035D00"/>
    <w:rsid w:val="00051472"/>
    <w:rsid w:val="00081341"/>
    <w:rsid w:val="000A6DA2"/>
    <w:rsid w:val="000B389A"/>
    <w:rsid w:val="000E2767"/>
    <w:rsid w:val="000F439A"/>
    <w:rsid w:val="001235E6"/>
    <w:rsid w:val="00137136"/>
    <w:rsid w:val="001458A8"/>
    <w:rsid w:val="00150A78"/>
    <w:rsid w:val="00151F51"/>
    <w:rsid w:val="00156F04"/>
    <w:rsid w:val="00171548"/>
    <w:rsid w:val="0018462A"/>
    <w:rsid w:val="00185848"/>
    <w:rsid w:val="0019315F"/>
    <w:rsid w:val="00193E5A"/>
    <w:rsid w:val="001A3E0C"/>
    <w:rsid w:val="001B5502"/>
    <w:rsid w:val="001D3B56"/>
    <w:rsid w:val="002318F6"/>
    <w:rsid w:val="00244E98"/>
    <w:rsid w:val="00250CEA"/>
    <w:rsid w:val="00264F97"/>
    <w:rsid w:val="00267328"/>
    <w:rsid w:val="00274C9D"/>
    <w:rsid w:val="002A532C"/>
    <w:rsid w:val="002F68D2"/>
    <w:rsid w:val="003023D9"/>
    <w:rsid w:val="00312379"/>
    <w:rsid w:val="00317B7B"/>
    <w:rsid w:val="003323F8"/>
    <w:rsid w:val="00355363"/>
    <w:rsid w:val="003577BE"/>
    <w:rsid w:val="00392258"/>
    <w:rsid w:val="003A7C77"/>
    <w:rsid w:val="003B0D13"/>
    <w:rsid w:val="003B4885"/>
    <w:rsid w:val="003C6B4B"/>
    <w:rsid w:val="003E0BEB"/>
    <w:rsid w:val="00426C7B"/>
    <w:rsid w:val="00430498"/>
    <w:rsid w:val="004508A7"/>
    <w:rsid w:val="00467254"/>
    <w:rsid w:val="004717F7"/>
    <w:rsid w:val="00491CF8"/>
    <w:rsid w:val="004D36B9"/>
    <w:rsid w:val="004D6B58"/>
    <w:rsid w:val="004E4189"/>
    <w:rsid w:val="004E60AC"/>
    <w:rsid w:val="004E7995"/>
    <w:rsid w:val="004F7071"/>
    <w:rsid w:val="00504FB6"/>
    <w:rsid w:val="005372D9"/>
    <w:rsid w:val="00541751"/>
    <w:rsid w:val="0055045D"/>
    <w:rsid w:val="00562A0A"/>
    <w:rsid w:val="005B4902"/>
    <w:rsid w:val="005D5C9D"/>
    <w:rsid w:val="00613B88"/>
    <w:rsid w:val="00632D60"/>
    <w:rsid w:val="006766CC"/>
    <w:rsid w:val="006923D3"/>
    <w:rsid w:val="006C046C"/>
    <w:rsid w:val="006C2D95"/>
    <w:rsid w:val="006D00F1"/>
    <w:rsid w:val="006F1681"/>
    <w:rsid w:val="00725B23"/>
    <w:rsid w:val="00731234"/>
    <w:rsid w:val="00734D10"/>
    <w:rsid w:val="00746787"/>
    <w:rsid w:val="0074769E"/>
    <w:rsid w:val="00756C34"/>
    <w:rsid w:val="007814A9"/>
    <w:rsid w:val="00783961"/>
    <w:rsid w:val="00790F41"/>
    <w:rsid w:val="00795978"/>
    <w:rsid w:val="007B0539"/>
    <w:rsid w:val="007B2904"/>
    <w:rsid w:val="007B53AD"/>
    <w:rsid w:val="007D6313"/>
    <w:rsid w:val="008154BD"/>
    <w:rsid w:val="0082046A"/>
    <w:rsid w:val="00842CA3"/>
    <w:rsid w:val="00857B17"/>
    <w:rsid w:val="00861F4F"/>
    <w:rsid w:val="00867A03"/>
    <w:rsid w:val="008C5A0F"/>
    <w:rsid w:val="008F18F7"/>
    <w:rsid w:val="008F6582"/>
    <w:rsid w:val="009009D3"/>
    <w:rsid w:val="0090737D"/>
    <w:rsid w:val="00913081"/>
    <w:rsid w:val="00944A74"/>
    <w:rsid w:val="009800E4"/>
    <w:rsid w:val="009A2BFC"/>
    <w:rsid w:val="009A7C29"/>
    <w:rsid w:val="009C28AF"/>
    <w:rsid w:val="00A02950"/>
    <w:rsid w:val="00A0656D"/>
    <w:rsid w:val="00A35C9A"/>
    <w:rsid w:val="00A35F2E"/>
    <w:rsid w:val="00A65D98"/>
    <w:rsid w:val="00AA717A"/>
    <w:rsid w:val="00AD10BA"/>
    <w:rsid w:val="00AD6AE5"/>
    <w:rsid w:val="00AF4828"/>
    <w:rsid w:val="00AF56B7"/>
    <w:rsid w:val="00B0422A"/>
    <w:rsid w:val="00B074B6"/>
    <w:rsid w:val="00B11B5D"/>
    <w:rsid w:val="00B221FC"/>
    <w:rsid w:val="00B559AE"/>
    <w:rsid w:val="00B5729E"/>
    <w:rsid w:val="00B7678B"/>
    <w:rsid w:val="00BC50D2"/>
    <w:rsid w:val="00BE4814"/>
    <w:rsid w:val="00C23139"/>
    <w:rsid w:val="00C25012"/>
    <w:rsid w:val="00C41ABD"/>
    <w:rsid w:val="00C932E1"/>
    <w:rsid w:val="00CA45EB"/>
    <w:rsid w:val="00CD26C6"/>
    <w:rsid w:val="00D12CD3"/>
    <w:rsid w:val="00D134C6"/>
    <w:rsid w:val="00D138B8"/>
    <w:rsid w:val="00D308DD"/>
    <w:rsid w:val="00D40E79"/>
    <w:rsid w:val="00D41E29"/>
    <w:rsid w:val="00D50331"/>
    <w:rsid w:val="00D555FD"/>
    <w:rsid w:val="00D976EC"/>
    <w:rsid w:val="00E10A6C"/>
    <w:rsid w:val="00E24428"/>
    <w:rsid w:val="00E44161"/>
    <w:rsid w:val="00E651EF"/>
    <w:rsid w:val="00E77CEB"/>
    <w:rsid w:val="00EA0C72"/>
    <w:rsid w:val="00EA153C"/>
    <w:rsid w:val="00EA54E6"/>
    <w:rsid w:val="00EA7A71"/>
    <w:rsid w:val="00EB2F40"/>
    <w:rsid w:val="00EC409E"/>
    <w:rsid w:val="00EC4F94"/>
    <w:rsid w:val="00EC6705"/>
    <w:rsid w:val="00EC6CE6"/>
    <w:rsid w:val="00EE322B"/>
    <w:rsid w:val="00EE62D9"/>
    <w:rsid w:val="00EE68A0"/>
    <w:rsid w:val="00F16AEB"/>
    <w:rsid w:val="00F239F2"/>
    <w:rsid w:val="00F316A8"/>
    <w:rsid w:val="00F34169"/>
    <w:rsid w:val="00F73205"/>
    <w:rsid w:val="00F75976"/>
    <w:rsid w:val="00FA03CE"/>
    <w:rsid w:val="00FA26F8"/>
    <w:rsid w:val="00FC5FDD"/>
    <w:rsid w:val="00FE0523"/>
    <w:rsid w:val="00FE1BD2"/>
    <w:rsid w:val="00FE276C"/>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362C"/>
  <w15:docId w15:val="{7982BD4E-FF10-3642-934A-6C7672A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5F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F8E"/>
    <w:rPr>
      <w:rFonts w:ascii="Times New Roman" w:hAnsi="Times New Roman" w:cs="Times New Roman"/>
      <w:sz w:val="18"/>
      <w:szCs w:val="18"/>
    </w:rPr>
  </w:style>
  <w:style w:type="paragraph" w:styleId="ListParagraph">
    <w:name w:val="List Paragraph"/>
    <w:basedOn w:val="Normal"/>
    <w:uiPriority w:val="34"/>
    <w:qFormat/>
    <w:rsid w:val="00D40E79"/>
    <w:pPr>
      <w:ind w:left="720"/>
      <w:contextualSpacing/>
    </w:pPr>
  </w:style>
  <w:style w:type="character" w:customStyle="1" w:styleId="apple-converted-space">
    <w:name w:val="apple-converted-space"/>
    <w:basedOn w:val="DefaultParagraphFont"/>
    <w:rsid w:val="0074769E"/>
  </w:style>
  <w:style w:type="paragraph" w:styleId="NormalWeb">
    <w:name w:val="Normal (Web)"/>
    <w:basedOn w:val="Normal"/>
    <w:uiPriority w:val="99"/>
    <w:unhideWhenUsed/>
    <w:rsid w:val="004F70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00E4"/>
    <w:rPr>
      <w:color w:val="0000FF"/>
      <w:u w:val="single"/>
    </w:rPr>
  </w:style>
  <w:style w:type="character" w:styleId="UnresolvedMention">
    <w:name w:val="Unresolved Mention"/>
    <w:basedOn w:val="DefaultParagraphFont"/>
    <w:uiPriority w:val="99"/>
    <w:semiHidden/>
    <w:unhideWhenUsed/>
    <w:rsid w:val="009800E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328"/>
    <w:rPr>
      <w:b/>
      <w:bCs/>
    </w:rPr>
  </w:style>
  <w:style w:type="character" w:customStyle="1" w:styleId="CommentSubjectChar">
    <w:name w:val="Comment Subject Char"/>
    <w:basedOn w:val="CommentTextChar"/>
    <w:link w:val="CommentSubject"/>
    <w:uiPriority w:val="99"/>
    <w:semiHidden/>
    <w:rsid w:val="00267328"/>
    <w:rPr>
      <w:b/>
      <w:bCs/>
      <w:sz w:val="20"/>
      <w:szCs w:val="20"/>
    </w:rPr>
  </w:style>
  <w:style w:type="table" w:styleId="TableGrid">
    <w:name w:val="Table Grid"/>
    <w:basedOn w:val="TableNormal"/>
    <w:uiPriority w:val="39"/>
    <w:rsid w:val="0026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7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28">
      <w:bodyDiv w:val="1"/>
      <w:marLeft w:val="0"/>
      <w:marRight w:val="0"/>
      <w:marTop w:val="0"/>
      <w:marBottom w:val="0"/>
      <w:divBdr>
        <w:top w:val="none" w:sz="0" w:space="0" w:color="auto"/>
        <w:left w:val="none" w:sz="0" w:space="0" w:color="auto"/>
        <w:bottom w:val="none" w:sz="0" w:space="0" w:color="auto"/>
        <w:right w:val="none" w:sz="0" w:space="0" w:color="auto"/>
      </w:divBdr>
    </w:div>
    <w:div w:id="7416787">
      <w:bodyDiv w:val="1"/>
      <w:marLeft w:val="0"/>
      <w:marRight w:val="0"/>
      <w:marTop w:val="0"/>
      <w:marBottom w:val="0"/>
      <w:divBdr>
        <w:top w:val="none" w:sz="0" w:space="0" w:color="auto"/>
        <w:left w:val="none" w:sz="0" w:space="0" w:color="auto"/>
        <w:bottom w:val="none" w:sz="0" w:space="0" w:color="auto"/>
        <w:right w:val="none" w:sz="0" w:space="0" w:color="auto"/>
      </w:divBdr>
    </w:div>
    <w:div w:id="241109057">
      <w:bodyDiv w:val="1"/>
      <w:marLeft w:val="0"/>
      <w:marRight w:val="0"/>
      <w:marTop w:val="0"/>
      <w:marBottom w:val="0"/>
      <w:divBdr>
        <w:top w:val="none" w:sz="0" w:space="0" w:color="auto"/>
        <w:left w:val="none" w:sz="0" w:space="0" w:color="auto"/>
        <w:bottom w:val="none" w:sz="0" w:space="0" w:color="auto"/>
        <w:right w:val="none" w:sz="0" w:space="0" w:color="auto"/>
      </w:divBdr>
    </w:div>
    <w:div w:id="366956605">
      <w:bodyDiv w:val="1"/>
      <w:marLeft w:val="0"/>
      <w:marRight w:val="0"/>
      <w:marTop w:val="0"/>
      <w:marBottom w:val="0"/>
      <w:divBdr>
        <w:top w:val="none" w:sz="0" w:space="0" w:color="auto"/>
        <w:left w:val="none" w:sz="0" w:space="0" w:color="auto"/>
        <w:bottom w:val="none" w:sz="0" w:space="0" w:color="auto"/>
        <w:right w:val="none" w:sz="0" w:space="0" w:color="auto"/>
      </w:divBdr>
    </w:div>
    <w:div w:id="589897944">
      <w:bodyDiv w:val="1"/>
      <w:marLeft w:val="0"/>
      <w:marRight w:val="0"/>
      <w:marTop w:val="0"/>
      <w:marBottom w:val="0"/>
      <w:divBdr>
        <w:top w:val="none" w:sz="0" w:space="0" w:color="auto"/>
        <w:left w:val="none" w:sz="0" w:space="0" w:color="auto"/>
        <w:bottom w:val="none" w:sz="0" w:space="0" w:color="auto"/>
        <w:right w:val="none" w:sz="0" w:space="0" w:color="auto"/>
      </w:divBdr>
    </w:div>
    <w:div w:id="624850436">
      <w:bodyDiv w:val="1"/>
      <w:marLeft w:val="0"/>
      <w:marRight w:val="0"/>
      <w:marTop w:val="0"/>
      <w:marBottom w:val="0"/>
      <w:divBdr>
        <w:top w:val="none" w:sz="0" w:space="0" w:color="auto"/>
        <w:left w:val="none" w:sz="0" w:space="0" w:color="auto"/>
        <w:bottom w:val="none" w:sz="0" w:space="0" w:color="auto"/>
        <w:right w:val="none" w:sz="0" w:space="0" w:color="auto"/>
      </w:divBdr>
    </w:div>
    <w:div w:id="987169683">
      <w:bodyDiv w:val="1"/>
      <w:marLeft w:val="0"/>
      <w:marRight w:val="0"/>
      <w:marTop w:val="0"/>
      <w:marBottom w:val="0"/>
      <w:divBdr>
        <w:top w:val="none" w:sz="0" w:space="0" w:color="auto"/>
        <w:left w:val="none" w:sz="0" w:space="0" w:color="auto"/>
        <w:bottom w:val="none" w:sz="0" w:space="0" w:color="auto"/>
        <w:right w:val="none" w:sz="0" w:space="0" w:color="auto"/>
      </w:divBdr>
      <w:divsChild>
        <w:div w:id="10978">
          <w:marLeft w:val="0"/>
          <w:marRight w:val="0"/>
          <w:marTop w:val="0"/>
          <w:marBottom w:val="0"/>
          <w:divBdr>
            <w:top w:val="none" w:sz="0" w:space="0" w:color="auto"/>
            <w:left w:val="none" w:sz="0" w:space="0" w:color="auto"/>
            <w:bottom w:val="none" w:sz="0" w:space="0" w:color="auto"/>
            <w:right w:val="none" w:sz="0" w:space="0" w:color="auto"/>
          </w:divBdr>
          <w:divsChild>
            <w:div w:id="2102218591">
              <w:marLeft w:val="0"/>
              <w:marRight w:val="0"/>
              <w:marTop w:val="0"/>
              <w:marBottom w:val="0"/>
              <w:divBdr>
                <w:top w:val="none" w:sz="0" w:space="0" w:color="auto"/>
                <w:left w:val="none" w:sz="0" w:space="0" w:color="auto"/>
                <w:bottom w:val="none" w:sz="0" w:space="0" w:color="auto"/>
                <w:right w:val="none" w:sz="0" w:space="0" w:color="auto"/>
              </w:divBdr>
              <w:divsChild>
                <w:div w:id="6302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3706">
      <w:bodyDiv w:val="1"/>
      <w:marLeft w:val="0"/>
      <w:marRight w:val="0"/>
      <w:marTop w:val="0"/>
      <w:marBottom w:val="0"/>
      <w:divBdr>
        <w:top w:val="none" w:sz="0" w:space="0" w:color="auto"/>
        <w:left w:val="none" w:sz="0" w:space="0" w:color="auto"/>
        <w:bottom w:val="none" w:sz="0" w:space="0" w:color="auto"/>
        <w:right w:val="none" w:sz="0" w:space="0" w:color="auto"/>
      </w:divBdr>
    </w:div>
    <w:div w:id="1322808673">
      <w:bodyDiv w:val="1"/>
      <w:marLeft w:val="0"/>
      <w:marRight w:val="0"/>
      <w:marTop w:val="0"/>
      <w:marBottom w:val="0"/>
      <w:divBdr>
        <w:top w:val="none" w:sz="0" w:space="0" w:color="auto"/>
        <w:left w:val="none" w:sz="0" w:space="0" w:color="auto"/>
        <w:bottom w:val="none" w:sz="0" w:space="0" w:color="auto"/>
        <w:right w:val="none" w:sz="0" w:space="0" w:color="auto"/>
      </w:divBdr>
    </w:div>
    <w:div w:id="1348292879">
      <w:bodyDiv w:val="1"/>
      <w:marLeft w:val="0"/>
      <w:marRight w:val="0"/>
      <w:marTop w:val="0"/>
      <w:marBottom w:val="0"/>
      <w:divBdr>
        <w:top w:val="none" w:sz="0" w:space="0" w:color="auto"/>
        <w:left w:val="none" w:sz="0" w:space="0" w:color="auto"/>
        <w:bottom w:val="none" w:sz="0" w:space="0" w:color="auto"/>
        <w:right w:val="none" w:sz="0" w:space="0" w:color="auto"/>
      </w:divBdr>
      <w:divsChild>
        <w:div w:id="579872459">
          <w:marLeft w:val="0"/>
          <w:marRight w:val="0"/>
          <w:marTop w:val="0"/>
          <w:marBottom w:val="0"/>
          <w:divBdr>
            <w:top w:val="none" w:sz="0" w:space="0" w:color="auto"/>
            <w:left w:val="none" w:sz="0" w:space="0" w:color="auto"/>
            <w:bottom w:val="none" w:sz="0" w:space="0" w:color="auto"/>
            <w:right w:val="none" w:sz="0" w:space="0" w:color="auto"/>
          </w:divBdr>
          <w:divsChild>
            <w:div w:id="1303845807">
              <w:marLeft w:val="0"/>
              <w:marRight w:val="0"/>
              <w:marTop w:val="0"/>
              <w:marBottom w:val="0"/>
              <w:divBdr>
                <w:top w:val="none" w:sz="0" w:space="0" w:color="auto"/>
                <w:left w:val="none" w:sz="0" w:space="0" w:color="auto"/>
                <w:bottom w:val="none" w:sz="0" w:space="0" w:color="auto"/>
                <w:right w:val="none" w:sz="0" w:space="0" w:color="auto"/>
              </w:divBdr>
              <w:divsChild>
                <w:div w:id="1739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5570">
      <w:bodyDiv w:val="1"/>
      <w:marLeft w:val="0"/>
      <w:marRight w:val="0"/>
      <w:marTop w:val="0"/>
      <w:marBottom w:val="0"/>
      <w:divBdr>
        <w:top w:val="none" w:sz="0" w:space="0" w:color="auto"/>
        <w:left w:val="none" w:sz="0" w:space="0" w:color="auto"/>
        <w:bottom w:val="none" w:sz="0" w:space="0" w:color="auto"/>
        <w:right w:val="none" w:sz="0" w:space="0" w:color="auto"/>
      </w:divBdr>
    </w:div>
    <w:div w:id="1988389741">
      <w:bodyDiv w:val="1"/>
      <w:marLeft w:val="0"/>
      <w:marRight w:val="0"/>
      <w:marTop w:val="0"/>
      <w:marBottom w:val="0"/>
      <w:divBdr>
        <w:top w:val="none" w:sz="0" w:space="0" w:color="auto"/>
        <w:left w:val="none" w:sz="0" w:space="0" w:color="auto"/>
        <w:bottom w:val="none" w:sz="0" w:space="0" w:color="auto"/>
        <w:right w:val="none" w:sz="0" w:space="0" w:color="auto"/>
      </w:divBdr>
    </w:div>
    <w:div w:id="2024548358">
      <w:bodyDiv w:val="1"/>
      <w:marLeft w:val="0"/>
      <w:marRight w:val="0"/>
      <w:marTop w:val="0"/>
      <w:marBottom w:val="0"/>
      <w:divBdr>
        <w:top w:val="none" w:sz="0" w:space="0" w:color="auto"/>
        <w:left w:val="none" w:sz="0" w:space="0" w:color="auto"/>
        <w:bottom w:val="none" w:sz="0" w:space="0" w:color="auto"/>
        <w:right w:val="none" w:sz="0" w:space="0" w:color="auto"/>
      </w:divBdr>
    </w:div>
    <w:div w:id="210699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kersen@law.ufl.edu" TargetMode="External"/><Relationship Id="rId13" Type="http://schemas.openxmlformats.org/officeDocument/2006/relationships/hyperlink" Target="https://evaluations.ufl.edu/resul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aluations.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uf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uf@dso.ufl.edu" TargetMode="External"/><Relationship Id="rId5" Type="http://schemas.openxmlformats.org/officeDocument/2006/relationships/webSettings" Target="webSettings.xml"/><Relationship Id="rId15" Type="http://schemas.openxmlformats.org/officeDocument/2006/relationships/hyperlink" Target="https://counseling.ufl.edu/" TargetMode="External"/><Relationship Id="rId10" Type="http://schemas.openxmlformats.org/officeDocument/2006/relationships/hyperlink" Target="http://www.dso.ufl.edu/dr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www.dso.ufl.edu/%20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25A3-6A6E-4517-80C1-0DF3F349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Ankersen,Thomas T</dc:creator>
  <cp:lastModifiedBy>Ankersen,Thomas T</cp:lastModifiedBy>
  <cp:revision>4</cp:revision>
  <dcterms:created xsi:type="dcterms:W3CDTF">2019-11-26T13:57:00Z</dcterms:created>
  <dcterms:modified xsi:type="dcterms:W3CDTF">2019-12-19T19:06:00Z</dcterms:modified>
</cp:coreProperties>
</file>