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C862" w14:textId="048EDEBA" w:rsidR="006A61FB" w:rsidRPr="00343683" w:rsidRDefault="00343683">
      <w:pPr>
        <w:rPr>
          <w:b/>
        </w:rPr>
      </w:pPr>
      <w:r w:rsidRPr="00343683">
        <w:rPr>
          <w:b/>
        </w:rPr>
        <w:t>Ocean and Coastal Law Syllabus</w:t>
      </w:r>
    </w:p>
    <w:p w14:paraId="390D6D26" w14:textId="21EB99B7" w:rsidR="000F35FE" w:rsidRDefault="000F35FE">
      <w:r>
        <w:t>Fall 2020</w:t>
      </w:r>
    </w:p>
    <w:p w14:paraId="56F9558E" w14:textId="71F01562" w:rsidR="00343683" w:rsidRDefault="00B23579">
      <w:r>
        <w:t>Professor Annie Brett</w:t>
      </w:r>
    </w:p>
    <w:p w14:paraId="38260F85" w14:textId="272E42E0" w:rsidR="000F35FE" w:rsidRDefault="007F597E">
      <w:hyperlink r:id="rId8" w:history="1">
        <w:r w:rsidR="000F35FE" w:rsidRPr="00F71C03">
          <w:rPr>
            <w:rStyle w:val="Hyperlink"/>
          </w:rPr>
          <w:t>brett@law.ufl.edu</w:t>
        </w:r>
      </w:hyperlink>
    </w:p>
    <w:p w14:paraId="0A04620D" w14:textId="7BB63BF9" w:rsidR="000F35FE" w:rsidRDefault="000F35FE">
      <w:r>
        <w:t>Office Hours: Monday 4:15-5:</w:t>
      </w:r>
      <w:r w:rsidR="00603212">
        <w:t>15</w:t>
      </w:r>
      <w:r>
        <w:t xml:space="preserve">, </w:t>
      </w:r>
      <w:r w:rsidR="00603212">
        <w:t xml:space="preserve">Tuesday 11:30-1, </w:t>
      </w:r>
      <w:r>
        <w:t>or by appointment</w:t>
      </w:r>
    </w:p>
    <w:p w14:paraId="03FA2206" w14:textId="12F72560" w:rsidR="000F35FE" w:rsidRDefault="000F35FE"/>
    <w:p w14:paraId="6D7E65C8" w14:textId="77777777" w:rsidR="000F35FE" w:rsidRDefault="000F35FE" w:rsidP="000F35FE">
      <w:pPr>
        <w:rPr>
          <w:b/>
        </w:rPr>
      </w:pPr>
      <w:r>
        <w:rPr>
          <w:b/>
        </w:rPr>
        <w:t>Required Coursebook</w:t>
      </w:r>
    </w:p>
    <w:p w14:paraId="25138F09" w14:textId="62CFEB00" w:rsidR="000F35FE" w:rsidRDefault="000F35FE" w:rsidP="000F35FE">
      <w:proofErr w:type="spellStart"/>
      <w:r>
        <w:t>Rieser</w:t>
      </w:r>
      <w:proofErr w:type="spellEnd"/>
      <w:r>
        <w:t xml:space="preserve">, Christie, </w:t>
      </w:r>
      <w:proofErr w:type="spellStart"/>
      <w:r>
        <w:t>Kalo</w:t>
      </w:r>
      <w:proofErr w:type="spellEnd"/>
      <w:r>
        <w:t xml:space="preserve"> &amp; Hildreth, Ocean and Coastal Law (4</w:t>
      </w:r>
      <w:r w:rsidRPr="00171694">
        <w:rPr>
          <w:vertAlign w:val="superscript"/>
        </w:rPr>
        <w:t>th</w:t>
      </w:r>
      <w:r>
        <w:t xml:space="preserve"> Ed. 2013)</w:t>
      </w:r>
    </w:p>
    <w:p w14:paraId="7A631CF7" w14:textId="77777777" w:rsidR="000F35FE" w:rsidRPr="00171694" w:rsidRDefault="000F35FE" w:rsidP="000F35FE">
      <w:r>
        <w:t xml:space="preserve">Additional readings will be available on the course Canvas site. </w:t>
      </w:r>
    </w:p>
    <w:p w14:paraId="2E618029" w14:textId="77777777" w:rsidR="000F35FE" w:rsidRDefault="000F35FE"/>
    <w:p w14:paraId="1A96595D" w14:textId="23E9EB83" w:rsidR="000F35FE" w:rsidRDefault="000F35FE">
      <w:pPr>
        <w:rPr>
          <w:b/>
          <w:bCs/>
        </w:rPr>
      </w:pPr>
      <w:r>
        <w:rPr>
          <w:b/>
          <w:bCs/>
        </w:rPr>
        <w:t>Class Meetings</w:t>
      </w:r>
    </w:p>
    <w:p w14:paraId="2A15D4D7" w14:textId="66988A65" w:rsidR="000F35FE" w:rsidRDefault="000F35FE">
      <w:r>
        <w:t>Monday 2:30-3:55</w:t>
      </w:r>
    </w:p>
    <w:p w14:paraId="28807331" w14:textId="72CF2D60" w:rsidR="000F35FE" w:rsidRDefault="000F35FE">
      <w:r>
        <w:t>Wednesday 2:45-4:10</w:t>
      </w:r>
    </w:p>
    <w:p w14:paraId="110CB004" w14:textId="77777777" w:rsidR="00CE221E" w:rsidRDefault="00CE221E"/>
    <w:p w14:paraId="247CB8C1" w14:textId="475B219F" w:rsidR="000F35FE" w:rsidRPr="000F35FE" w:rsidRDefault="000F35FE" w:rsidP="000F35FE">
      <w:pPr>
        <w:pStyle w:val="NormalWeb"/>
        <w:spacing w:before="0" w:beforeAutospacing="0" w:after="0" w:afterAutospacing="0"/>
        <w:textAlignment w:val="baseline"/>
        <w:rPr>
          <w:rFonts w:ascii="Calibri" w:hAnsi="Calibri"/>
          <w:color w:val="000000"/>
        </w:rPr>
      </w:pPr>
      <w:r>
        <w:rPr>
          <w:rFonts w:ascii="Calibri" w:hAnsi="Calibri"/>
          <w:color w:val="000000"/>
        </w:rPr>
        <w:t xml:space="preserve">Our class will meet simultaneously in person and virtually, via the link which can be accessed from our course Canvas page. In the event that UF moves classes to a completely virtual format, we will switch to meeting exclusively online in our existing timeslot. </w:t>
      </w:r>
    </w:p>
    <w:p w14:paraId="685E4BCD" w14:textId="69E80962" w:rsidR="008F3011" w:rsidRDefault="008F3011"/>
    <w:p w14:paraId="6640B6B6" w14:textId="03B488BB" w:rsidR="001C5F6F" w:rsidRDefault="003607A0">
      <w:r>
        <w:rPr>
          <w:b/>
        </w:rPr>
        <w:t>Course Description</w:t>
      </w:r>
    </w:p>
    <w:p w14:paraId="3FEE2801" w14:textId="1D490CB8" w:rsidR="001C5F6F" w:rsidRDefault="001C5F6F">
      <w:r>
        <w:t>This course addresses the public and private law governing use of the coastal zone and its resources. U.S.</w:t>
      </w:r>
      <w:r w:rsidR="00A82A26">
        <w:t xml:space="preserve"> coastal lands and</w:t>
      </w:r>
      <w:r>
        <w:t xml:space="preserve"> </w:t>
      </w:r>
      <w:r w:rsidR="00BE51E4">
        <w:t>E</w:t>
      </w:r>
      <w:r>
        <w:t xml:space="preserve">xclusive </w:t>
      </w:r>
      <w:r w:rsidR="00BE51E4">
        <w:t>E</w:t>
      </w:r>
      <w:r>
        <w:t xml:space="preserve">conomic </w:t>
      </w:r>
      <w:r w:rsidR="00BE51E4">
        <w:t>Z</w:t>
      </w:r>
      <w:r>
        <w:t xml:space="preserve">one </w:t>
      </w:r>
      <w:r w:rsidR="00A82A26">
        <w:t>resources are</w:t>
      </w:r>
      <w:r>
        <w:t xml:space="preserve"> </w:t>
      </w:r>
      <w:r w:rsidR="00A82A26">
        <w:t xml:space="preserve">some </w:t>
      </w:r>
      <w:r>
        <w:t xml:space="preserve">of the richest in the world. Technological innovation is opening new avenues for exploitation of these resources at the same time as environmental change </w:t>
      </w:r>
      <w:r w:rsidR="00A06B2C">
        <w:t>has put</w:t>
      </w:r>
      <w:r>
        <w:t xml:space="preserve"> the </w:t>
      </w:r>
      <w:r w:rsidR="00A3508C">
        <w:t xml:space="preserve">continued productivity </w:t>
      </w:r>
      <w:r>
        <w:t xml:space="preserve">of </w:t>
      </w:r>
      <w:r w:rsidR="00A06B2C">
        <w:t xml:space="preserve">many </w:t>
      </w:r>
      <w:r>
        <w:t>ocean ecosystems in doubt.</w:t>
      </w:r>
      <w:r w:rsidR="00A3508C">
        <w:t xml:space="preserve"> </w:t>
      </w:r>
      <w:r w:rsidR="00BE51E4">
        <w:t>This course begins by addressing how private property rights are allocated in the coastal zone, a question of increasing importance as coastal systems become more dynamic. We will then look to</w:t>
      </w:r>
      <w:r w:rsidR="00A82A26">
        <w:t xml:space="preserve"> the major regulations governing coastal and ocean resource use, as well as </w:t>
      </w:r>
      <w:r>
        <w:t xml:space="preserve">how U.S. law intersects with international law in the governance of transboundary resources and management of the high seas. </w:t>
      </w:r>
    </w:p>
    <w:p w14:paraId="08A00DF5" w14:textId="00DA7A4C" w:rsidR="00BE1C51" w:rsidRDefault="00BE1C51"/>
    <w:p w14:paraId="1D73C979" w14:textId="08421338" w:rsidR="00065363" w:rsidRPr="003C2005" w:rsidRDefault="00065363" w:rsidP="00065363">
      <w:pPr>
        <w:pStyle w:val="NormalWeb"/>
        <w:spacing w:before="0" w:beforeAutospacing="0" w:after="200" w:afterAutospacing="0"/>
        <w:rPr>
          <w:color w:val="000000"/>
        </w:rPr>
      </w:pPr>
      <w:r w:rsidRPr="003C2005">
        <w:rPr>
          <w:rFonts w:ascii="Calibri" w:hAnsi="Calibri"/>
          <w:b/>
          <w:bCs/>
          <w:color w:val="000000"/>
        </w:rPr>
        <w:t>Learning Outcomes</w:t>
      </w:r>
      <w:r w:rsidR="00922760">
        <w:rPr>
          <w:color w:val="000000"/>
        </w:rPr>
        <w:br/>
      </w:r>
      <w:r w:rsidRPr="003C2005">
        <w:rPr>
          <w:rFonts w:ascii="Calibri" w:hAnsi="Calibri"/>
          <w:color w:val="000000"/>
        </w:rPr>
        <w:t>By the end of this course, students should be able to</w:t>
      </w:r>
      <w:r w:rsidR="003C2005">
        <w:rPr>
          <w:rFonts w:ascii="Calibri" w:hAnsi="Calibri"/>
          <w:color w:val="000000"/>
        </w:rPr>
        <w:t>:</w:t>
      </w:r>
    </w:p>
    <w:p w14:paraId="7E04E585" w14:textId="61FFBDB6" w:rsidR="00065363" w:rsidRPr="003C2005" w:rsidRDefault="00065363" w:rsidP="00065363">
      <w:pPr>
        <w:pStyle w:val="NormalWeb"/>
        <w:numPr>
          <w:ilvl w:val="0"/>
          <w:numId w:val="1"/>
        </w:numPr>
        <w:spacing w:before="0" w:beforeAutospacing="0" w:after="0" w:afterAutospacing="0"/>
        <w:textAlignment w:val="baseline"/>
        <w:rPr>
          <w:rFonts w:ascii="Calibri" w:hAnsi="Calibri"/>
          <w:color w:val="000000"/>
        </w:rPr>
      </w:pPr>
      <w:r w:rsidRPr="003C2005">
        <w:rPr>
          <w:rFonts w:ascii="Calibri" w:hAnsi="Calibri"/>
          <w:color w:val="000000"/>
        </w:rPr>
        <w:t>Understand and analyze the major regulations governing U.S. coastal and ocean resources </w:t>
      </w:r>
    </w:p>
    <w:p w14:paraId="492F9BFC" w14:textId="427FDD2D" w:rsidR="00065363" w:rsidRPr="003C2005" w:rsidRDefault="00065363" w:rsidP="00065363">
      <w:pPr>
        <w:pStyle w:val="NormalWeb"/>
        <w:numPr>
          <w:ilvl w:val="0"/>
          <w:numId w:val="1"/>
        </w:numPr>
        <w:spacing w:before="0" w:beforeAutospacing="0" w:after="0" w:afterAutospacing="0"/>
        <w:textAlignment w:val="baseline"/>
        <w:rPr>
          <w:rFonts w:ascii="Calibri" w:hAnsi="Calibri"/>
          <w:color w:val="000000"/>
        </w:rPr>
      </w:pPr>
      <w:r w:rsidRPr="003C2005">
        <w:rPr>
          <w:rFonts w:ascii="Calibri" w:hAnsi="Calibri"/>
          <w:color w:val="000000"/>
        </w:rPr>
        <w:t>Identify private property rights in the coastal zone and how these interact with relevant public law</w:t>
      </w:r>
    </w:p>
    <w:p w14:paraId="2328F39D" w14:textId="6056EAA1" w:rsidR="00E60FF5" w:rsidRPr="008F126B" w:rsidRDefault="00065363" w:rsidP="00BE1C51">
      <w:pPr>
        <w:pStyle w:val="NormalWeb"/>
        <w:numPr>
          <w:ilvl w:val="0"/>
          <w:numId w:val="1"/>
        </w:numPr>
        <w:spacing w:before="0" w:beforeAutospacing="0" w:after="0" w:afterAutospacing="0"/>
        <w:textAlignment w:val="baseline"/>
        <w:rPr>
          <w:rFonts w:ascii="Calibri" w:hAnsi="Calibri"/>
          <w:color w:val="000000"/>
        </w:rPr>
      </w:pPr>
      <w:r w:rsidRPr="003C2005">
        <w:rPr>
          <w:rFonts w:ascii="Calibri" w:hAnsi="Calibri"/>
          <w:color w:val="000000"/>
        </w:rPr>
        <w:t>Situate recent policy and science developments in the landscape of marine resource law</w:t>
      </w:r>
      <w:r w:rsidR="00E60FF5" w:rsidRPr="008F126B">
        <w:rPr>
          <w:rFonts w:ascii="Calibri" w:hAnsi="Calibri"/>
          <w:color w:val="000000"/>
        </w:rPr>
        <w:t xml:space="preserve"> </w:t>
      </w:r>
    </w:p>
    <w:p w14:paraId="062BF7C0" w14:textId="14EAAEAC" w:rsidR="00B82C28" w:rsidRDefault="00B82C28" w:rsidP="00BE1C51">
      <w:pPr>
        <w:pStyle w:val="NormalWeb"/>
        <w:spacing w:before="0" w:beforeAutospacing="0" w:after="0" w:afterAutospacing="0"/>
        <w:textAlignment w:val="baseline"/>
        <w:rPr>
          <w:rFonts w:ascii="Calibri" w:hAnsi="Calibri"/>
          <w:color w:val="000000"/>
        </w:rPr>
      </w:pPr>
    </w:p>
    <w:p w14:paraId="0A3BA6E6" w14:textId="06597183" w:rsidR="00B82C28" w:rsidRPr="00B82C28" w:rsidRDefault="00B82C28" w:rsidP="00BE1C51">
      <w:pPr>
        <w:pStyle w:val="NormalWeb"/>
        <w:spacing w:before="0" w:beforeAutospacing="0" w:after="0" w:afterAutospacing="0"/>
        <w:textAlignment w:val="baseline"/>
        <w:rPr>
          <w:rFonts w:ascii="Calibri" w:hAnsi="Calibri"/>
          <w:b/>
          <w:bCs/>
          <w:color w:val="000000"/>
        </w:rPr>
      </w:pPr>
      <w:r>
        <w:rPr>
          <w:rFonts w:ascii="Calibri" w:hAnsi="Calibri"/>
          <w:b/>
          <w:bCs/>
          <w:color w:val="000000"/>
        </w:rPr>
        <w:t>COVID Policies</w:t>
      </w:r>
    </w:p>
    <w:p w14:paraId="29D2B557" w14:textId="77777777" w:rsidR="00B82C28" w:rsidRDefault="00B82C28" w:rsidP="00B82C28">
      <w:r w:rsidRPr="002032E2">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r>
        <w:t>:</w:t>
      </w:r>
    </w:p>
    <w:p w14:paraId="13839191" w14:textId="77777777" w:rsidR="00B82C28" w:rsidRPr="002032E2" w:rsidRDefault="00B82C28" w:rsidP="00B82C28"/>
    <w:p w14:paraId="39741BAD" w14:textId="77777777" w:rsidR="00B82C28" w:rsidRPr="002032E2" w:rsidRDefault="00B82C28" w:rsidP="00B82C28">
      <w:pPr>
        <w:numPr>
          <w:ilvl w:val="0"/>
          <w:numId w:val="5"/>
        </w:numPr>
      </w:pPr>
      <w:r w:rsidRPr="002032E2">
        <w:lastRenderedPageBreak/>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14:paraId="365697EF" w14:textId="77777777" w:rsidR="00B82C28" w:rsidRPr="002032E2" w:rsidRDefault="00B82C28" w:rsidP="00B82C28">
      <w:pPr>
        <w:numPr>
          <w:ilvl w:val="0"/>
          <w:numId w:val="5"/>
        </w:numPr>
      </w:pPr>
      <w:r w:rsidRPr="002032E2">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30F8EBB" w14:textId="77777777" w:rsidR="00B82C28" w:rsidRPr="002032E2" w:rsidRDefault="00B82C28" w:rsidP="00B82C28">
      <w:pPr>
        <w:numPr>
          <w:ilvl w:val="0"/>
          <w:numId w:val="5"/>
        </w:numPr>
      </w:pPr>
      <w:r w:rsidRPr="002032E2">
        <w:t>Sanitizing supplies are available in the classroom if you wish to wipe down your desks prior to sitting down and at the end of the class.</w:t>
      </w:r>
    </w:p>
    <w:p w14:paraId="76E36CC7" w14:textId="77777777" w:rsidR="00B82C28" w:rsidRPr="002032E2" w:rsidRDefault="00B82C28" w:rsidP="00B82C28">
      <w:pPr>
        <w:numPr>
          <w:ilvl w:val="0"/>
          <w:numId w:val="5"/>
        </w:numPr>
      </w:pPr>
      <w:r w:rsidRPr="002032E2">
        <w:t xml:space="preserve">Follow your </w:t>
      </w:r>
      <w:r>
        <w:t>TA’s</w:t>
      </w:r>
      <w:r w:rsidRPr="002032E2">
        <w:t xml:space="preserve"> guidance on how to enter and exit the classroom.  Practice physical distancing to the extent possible when entering and exiting the classroom.</w:t>
      </w:r>
    </w:p>
    <w:p w14:paraId="0DD10E20" w14:textId="77777777" w:rsidR="00B82C28" w:rsidRPr="002032E2" w:rsidRDefault="00B82C28" w:rsidP="00B82C28">
      <w:pPr>
        <w:numPr>
          <w:ilvl w:val="0"/>
          <w:numId w:val="5"/>
        </w:numPr>
      </w:pPr>
      <w:r w:rsidRPr="002032E2">
        <w:t>If you are experiencing COVID-19 symptoms (</w:t>
      </w:r>
      <w:hyperlink r:id="rId9" w:history="1">
        <w:r w:rsidRPr="002032E2">
          <w:rPr>
            <w:rStyle w:val="Hyperlink"/>
          </w:rPr>
          <w:t>https://www.cdc.gov/coronavirus/2019-ncov/symptoms-testing/symptoms.html</w:t>
        </w:r>
      </w:hyperlink>
      <w:r w:rsidRPr="002032E2">
        <w:t xml:space="preserve">), </w:t>
      </w:r>
      <w:r>
        <w:t>please do not come to campus or, if you are already on campus, please immediately leave campus. P</w:t>
      </w:r>
      <w:r w:rsidRPr="007A21D8">
        <w:t xml:space="preserve">lease use the UF Health screening system and follow the instructions </w:t>
      </w:r>
      <w:r>
        <w:t>about when</w:t>
      </w:r>
      <w:r w:rsidRPr="007A21D8">
        <w:t xml:space="preserve"> you are able to </w:t>
      </w:r>
      <w:r>
        <w:t xml:space="preserve">return too </w:t>
      </w:r>
      <w:r w:rsidRPr="007A21D8">
        <w:t>c</w:t>
      </w:r>
      <w:r>
        <w:t>ampus</w:t>
      </w:r>
      <w:r w:rsidRPr="007A21D8">
        <w:t>. </w:t>
      </w:r>
      <w:hyperlink r:id="rId10" w:history="1">
        <w:r w:rsidRPr="007A21D8">
          <w:rPr>
            <w:rStyle w:val="Hyperlink"/>
          </w:rPr>
          <w:t>https://coronavirus.ufhealth.org/screen-test-protect/covid-19-exposure-and-symptoms-who-do-i-call-if/</w:t>
        </w:r>
      </w:hyperlink>
      <w:r>
        <w:t>.</w:t>
      </w:r>
    </w:p>
    <w:p w14:paraId="144A7F09" w14:textId="247A28DF" w:rsidR="00B82C28" w:rsidRPr="00B82C28" w:rsidRDefault="00B82C28" w:rsidP="00B82C28">
      <w:pPr>
        <w:numPr>
          <w:ilvl w:val="0"/>
          <w:numId w:val="5"/>
        </w:numPr>
      </w:pPr>
      <w:r w:rsidRPr="002032E2">
        <w:t>Course materials</w:t>
      </w:r>
      <w:r w:rsidR="00603212">
        <w:t>, including recordings of any missed lectures,</w:t>
      </w:r>
      <w:r w:rsidRPr="002032E2">
        <w:t xml:space="preserve"> will be provided to you with an excused absence, and you will be given a reasonable amount of time to make up work.</w:t>
      </w:r>
      <w:hyperlink r:id="rId11" w:history="1">
        <w:r w:rsidRPr="002032E2">
          <w:rPr>
            <w:rStyle w:val="Hyperlink"/>
          </w:rPr>
          <w:t>https://catalog.ufl.edu/UGRD/academic-regulations/attendance-policies/</w:t>
        </w:r>
      </w:hyperlink>
      <w:r w:rsidRPr="002032E2">
        <w:t>.</w:t>
      </w:r>
      <w:r>
        <w:t xml:space="preserve"> </w:t>
      </w:r>
    </w:p>
    <w:p w14:paraId="2B135FE1" w14:textId="77777777" w:rsidR="00B82C28" w:rsidRDefault="00B82C28" w:rsidP="00B82C28"/>
    <w:p w14:paraId="6BBB7E07" w14:textId="77777777" w:rsidR="00B82C28" w:rsidRDefault="00B82C28" w:rsidP="00B82C28">
      <w:pPr>
        <w:pStyle w:val="NormalWeb"/>
        <w:spacing w:before="0" w:beforeAutospacing="0" w:after="0" w:afterAutospacing="0"/>
        <w:textAlignment w:val="baseline"/>
        <w:rPr>
          <w:rFonts w:ascii="Calibri" w:hAnsi="Calibri"/>
          <w:b/>
          <w:color w:val="000000"/>
        </w:rPr>
      </w:pPr>
      <w:r>
        <w:rPr>
          <w:rFonts w:ascii="Calibri" w:hAnsi="Calibri"/>
          <w:b/>
          <w:color w:val="000000"/>
        </w:rPr>
        <w:t>Attendance Policy</w:t>
      </w:r>
    </w:p>
    <w:p w14:paraId="3864A157" w14:textId="72CEEA91" w:rsidR="00B82C28" w:rsidRPr="00794696" w:rsidRDefault="00B82C28" w:rsidP="00794696">
      <w:pPr>
        <w:rPr>
          <w:rFonts w:ascii="Times New Roman" w:eastAsia="Times New Roman" w:hAnsi="Times New Roman" w:cs="Times New Roman"/>
        </w:rPr>
      </w:pPr>
      <w:r w:rsidRPr="00E60FF5">
        <w:rPr>
          <w:rFonts w:ascii="Calibri" w:eastAsia="Times New Roman" w:hAnsi="Calibri" w:cs="Times New Roman"/>
          <w:color w:val="000000"/>
        </w:rPr>
        <w:t>Per ABA requirements, please attend all classes</w:t>
      </w:r>
      <w:r>
        <w:rPr>
          <w:rFonts w:ascii="Calibri" w:hAnsi="Calibri"/>
          <w:color w:val="000000"/>
        </w:rPr>
        <w:t xml:space="preserve"> (either in-person or remotely) unless you have a compelling reason not to do so, in which case you should email me beforehand. Attendance will be taken by our TA</w:t>
      </w:r>
      <w:r w:rsidR="00794696">
        <w:rPr>
          <w:rFonts w:ascii="Calibri" w:hAnsi="Calibri"/>
          <w:color w:val="000000"/>
        </w:rPr>
        <w:t xml:space="preserve">. </w:t>
      </w:r>
      <w:r w:rsidR="00794696">
        <w:rPr>
          <w:rFonts w:ascii="Calibri" w:eastAsia="Times New Roman" w:hAnsi="Calibri" w:cs="Calibri"/>
          <w:color w:val="000000"/>
        </w:rPr>
        <w:t>S</w:t>
      </w:r>
      <w:r w:rsidR="00794696" w:rsidRPr="00794696">
        <w:rPr>
          <w:rFonts w:ascii="Calibri" w:eastAsia="Times New Roman" w:hAnsi="Calibri" w:cs="Calibri"/>
          <w:color w:val="000000"/>
        </w:rPr>
        <w:t xml:space="preserve">tudents participating remotely </w:t>
      </w:r>
      <w:r w:rsidR="00794696">
        <w:rPr>
          <w:rFonts w:ascii="Calibri" w:eastAsia="Times New Roman" w:hAnsi="Calibri" w:cs="Calibri"/>
          <w:color w:val="000000"/>
        </w:rPr>
        <w:t>will need</w:t>
      </w:r>
      <w:r w:rsidR="00794696" w:rsidRPr="00794696">
        <w:rPr>
          <w:rFonts w:ascii="Calibri" w:eastAsia="Times New Roman" w:hAnsi="Calibri" w:cs="Calibri"/>
          <w:color w:val="000000"/>
        </w:rPr>
        <w:t xml:space="preserve"> be on video in order to be counted as in attendance</w:t>
      </w:r>
      <w:r w:rsidR="00794696">
        <w:rPr>
          <w:rFonts w:ascii="Calibri" w:eastAsia="Times New Roman" w:hAnsi="Calibri" w:cs="Calibri"/>
          <w:color w:val="000000"/>
        </w:rPr>
        <w:t xml:space="preserve">. If this poses a problem, please email me. </w:t>
      </w:r>
    </w:p>
    <w:p w14:paraId="08A1D617" w14:textId="77777777" w:rsidR="00B82C28" w:rsidRDefault="00B82C28" w:rsidP="00B82C28">
      <w:pPr>
        <w:pStyle w:val="NormalWeb"/>
        <w:spacing w:before="0" w:beforeAutospacing="0" w:after="0" w:afterAutospacing="0"/>
        <w:textAlignment w:val="baseline"/>
        <w:rPr>
          <w:rFonts w:ascii="Calibri" w:hAnsi="Calibri"/>
          <w:b/>
          <w:bCs/>
          <w:color w:val="000000"/>
        </w:rPr>
      </w:pPr>
    </w:p>
    <w:p w14:paraId="73BC0ACC" w14:textId="6947F57E" w:rsidR="00B82C28" w:rsidRDefault="00B82C28" w:rsidP="00B82C28">
      <w:pPr>
        <w:pStyle w:val="NormalWeb"/>
        <w:spacing w:before="0" w:beforeAutospacing="0" w:after="0" w:afterAutospacing="0"/>
        <w:textAlignment w:val="baseline"/>
        <w:rPr>
          <w:rFonts w:ascii="Calibri" w:hAnsi="Calibri"/>
          <w:b/>
          <w:color w:val="000000"/>
        </w:rPr>
      </w:pPr>
      <w:r>
        <w:rPr>
          <w:rFonts w:ascii="Calibri" w:hAnsi="Calibri"/>
          <w:b/>
          <w:color w:val="000000"/>
        </w:rPr>
        <w:t xml:space="preserve">Class Participation </w:t>
      </w:r>
    </w:p>
    <w:p w14:paraId="306D5BF9" w14:textId="04C734F9" w:rsidR="00B82C28" w:rsidRPr="00B82C28" w:rsidRDefault="00B82C28" w:rsidP="00B82C28">
      <w:pPr>
        <w:pStyle w:val="NormalWeb"/>
        <w:spacing w:before="0" w:beforeAutospacing="0" w:after="0" w:afterAutospacing="0"/>
        <w:textAlignment w:val="baseline"/>
        <w:rPr>
          <w:rFonts w:ascii="Calibri" w:hAnsi="Calibri"/>
          <w:b/>
          <w:color w:val="000000"/>
        </w:rPr>
      </w:pPr>
      <w:r>
        <w:rPr>
          <w:rFonts w:ascii="Calibri" w:hAnsi="Calibri"/>
          <w:color w:val="000000"/>
        </w:rPr>
        <w:t xml:space="preserve">Active participation is an essential component of this class. I ask that each of you arrive to class having done the readings and prepared to meaningfully engage in discussion, regardless of whether you attend in person or remotely. </w:t>
      </w:r>
    </w:p>
    <w:p w14:paraId="6E6E1A93" w14:textId="77777777" w:rsidR="00B82C28" w:rsidRDefault="00B82C28" w:rsidP="00B82C28">
      <w:pPr>
        <w:pStyle w:val="NormalWeb"/>
        <w:spacing w:before="0" w:beforeAutospacing="0" w:after="0" w:afterAutospacing="0"/>
        <w:textAlignment w:val="baseline"/>
        <w:rPr>
          <w:rFonts w:ascii="Calibri" w:hAnsi="Calibri"/>
          <w:color w:val="000000"/>
        </w:rPr>
      </w:pPr>
    </w:p>
    <w:p w14:paraId="10FE5F4F" w14:textId="77777777" w:rsidR="00B82C28" w:rsidRDefault="00B82C28" w:rsidP="00B82C28">
      <w:pPr>
        <w:pStyle w:val="NormalWeb"/>
        <w:spacing w:before="0" w:beforeAutospacing="0" w:after="0" w:afterAutospacing="0"/>
        <w:textAlignment w:val="baseline"/>
        <w:rPr>
          <w:rFonts w:ascii="Calibri" w:hAnsi="Calibri"/>
          <w:color w:val="000000"/>
        </w:rPr>
      </w:pPr>
      <w:r>
        <w:rPr>
          <w:rFonts w:ascii="Calibri" w:hAnsi="Calibri"/>
          <w:color w:val="000000"/>
        </w:rPr>
        <w:t xml:space="preserve">I will be splitting the class into four groups. One group will be on call for each class session, as noted in the reading assignments below. I will expect members of that group to be most prepared to answer questions and participate in discussion (though of course expect other members of the class to participate as well). If you are unable to attend class synchronously on a day your group is scheduled, please email me in advance. We will email group assignments out in the first week of class. </w:t>
      </w:r>
    </w:p>
    <w:p w14:paraId="38EAFC02" w14:textId="77777777" w:rsidR="00B82C28" w:rsidRDefault="00B82C28" w:rsidP="00BE1C51">
      <w:pPr>
        <w:pStyle w:val="NormalWeb"/>
        <w:spacing w:before="0" w:beforeAutospacing="0" w:after="0" w:afterAutospacing="0"/>
        <w:textAlignment w:val="baseline"/>
        <w:rPr>
          <w:rFonts w:ascii="Calibri" w:hAnsi="Calibri"/>
          <w:color w:val="000000"/>
        </w:rPr>
      </w:pPr>
    </w:p>
    <w:p w14:paraId="44DD2487" w14:textId="44444995" w:rsidR="00CE221E" w:rsidRDefault="00CE221E" w:rsidP="00BE1C51">
      <w:pPr>
        <w:pStyle w:val="NormalWeb"/>
        <w:spacing w:before="0" w:beforeAutospacing="0" w:after="0" w:afterAutospacing="0"/>
        <w:textAlignment w:val="baseline"/>
        <w:rPr>
          <w:rFonts w:ascii="Calibri" w:hAnsi="Calibri"/>
          <w:color w:val="000000"/>
        </w:rPr>
      </w:pPr>
    </w:p>
    <w:p w14:paraId="0AC7B106" w14:textId="77777777" w:rsidR="00973657" w:rsidRPr="00CE221E" w:rsidRDefault="00973657" w:rsidP="00BE1C51">
      <w:pPr>
        <w:pStyle w:val="NormalWeb"/>
        <w:spacing w:before="0" w:beforeAutospacing="0" w:after="0" w:afterAutospacing="0"/>
        <w:textAlignment w:val="baseline"/>
        <w:rPr>
          <w:rFonts w:ascii="Calibri" w:hAnsi="Calibri"/>
          <w:color w:val="000000"/>
        </w:rPr>
      </w:pPr>
    </w:p>
    <w:p w14:paraId="1137BF01" w14:textId="44CED978" w:rsidR="008F126B" w:rsidRDefault="0006036A" w:rsidP="00BE1C51">
      <w:pPr>
        <w:pStyle w:val="NormalWeb"/>
        <w:spacing w:before="0" w:beforeAutospacing="0" w:after="0" w:afterAutospacing="0"/>
        <w:textAlignment w:val="baseline"/>
        <w:rPr>
          <w:rFonts w:ascii="Calibri" w:hAnsi="Calibri"/>
          <w:b/>
          <w:color w:val="000000"/>
        </w:rPr>
      </w:pPr>
      <w:r>
        <w:rPr>
          <w:rFonts w:ascii="Calibri" w:hAnsi="Calibri"/>
          <w:b/>
          <w:color w:val="000000"/>
        </w:rPr>
        <w:lastRenderedPageBreak/>
        <w:t xml:space="preserve">Virtual </w:t>
      </w:r>
      <w:r w:rsidR="008F126B">
        <w:rPr>
          <w:rFonts w:ascii="Calibri" w:hAnsi="Calibri"/>
          <w:b/>
          <w:color w:val="000000"/>
        </w:rPr>
        <w:t>Norms</w:t>
      </w:r>
    </w:p>
    <w:p w14:paraId="2DFDD0FF" w14:textId="77AFB2F0" w:rsidR="008F126B" w:rsidRDefault="008F126B" w:rsidP="00BE1C51">
      <w:pPr>
        <w:pStyle w:val="NormalWeb"/>
        <w:spacing w:before="0" w:beforeAutospacing="0" w:after="0" w:afterAutospacing="0"/>
        <w:textAlignment w:val="baseline"/>
        <w:rPr>
          <w:rFonts w:ascii="Calibri" w:hAnsi="Calibri"/>
          <w:bCs/>
          <w:color w:val="000000"/>
        </w:rPr>
      </w:pPr>
      <w:r>
        <w:rPr>
          <w:rFonts w:ascii="Calibri" w:hAnsi="Calibri"/>
          <w:bCs/>
          <w:color w:val="000000"/>
        </w:rPr>
        <w:t xml:space="preserve">For those of you attending class virtually, please </w:t>
      </w:r>
      <w:r w:rsidR="00BE51E4">
        <w:rPr>
          <w:rFonts w:ascii="Calibri" w:hAnsi="Calibri"/>
          <w:bCs/>
          <w:color w:val="000000"/>
        </w:rPr>
        <w:t>respect</w:t>
      </w:r>
      <w:r>
        <w:rPr>
          <w:rFonts w:ascii="Calibri" w:hAnsi="Calibri"/>
          <w:bCs/>
          <w:color w:val="000000"/>
        </w:rPr>
        <w:t xml:space="preserve"> the following norms:</w:t>
      </w:r>
    </w:p>
    <w:p w14:paraId="198CBA63" w14:textId="2A70860B" w:rsidR="008F126B" w:rsidRDefault="008F126B" w:rsidP="008F126B">
      <w:pPr>
        <w:pStyle w:val="NormalWeb"/>
        <w:numPr>
          <w:ilvl w:val="0"/>
          <w:numId w:val="3"/>
        </w:numPr>
        <w:spacing w:before="0" w:beforeAutospacing="0" w:after="0" w:afterAutospacing="0"/>
        <w:textAlignment w:val="baseline"/>
        <w:rPr>
          <w:rFonts w:ascii="Calibri" w:hAnsi="Calibri"/>
          <w:bCs/>
          <w:color w:val="000000"/>
        </w:rPr>
      </w:pPr>
      <w:r>
        <w:rPr>
          <w:rFonts w:ascii="Calibri" w:hAnsi="Calibri"/>
          <w:bCs/>
          <w:color w:val="000000"/>
        </w:rPr>
        <w:t>Please refrain from any behavior that may distract your classmates</w:t>
      </w:r>
      <w:r w:rsidR="00BE51E4">
        <w:rPr>
          <w:rFonts w:ascii="Calibri" w:hAnsi="Calibri"/>
          <w:bCs/>
          <w:color w:val="000000"/>
        </w:rPr>
        <w:t xml:space="preserve"> </w:t>
      </w:r>
    </w:p>
    <w:p w14:paraId="4F8FA2B1" w14:textId="365CCC89" w:rsidR="008F126B" w:rsidRDefault="008F126B" w:rsidP="008F126B">
      <w:pPr>
        <w:pStyle w:val="NormalWeb"/>
        <w:numPr>
          <w:ilvl w:val="0"/>
          <w:numId w:val="3"/>
        </w:numPr>
        <w:spacing w:before="0" w:beforeAutospacing="0" w:after="0" w:afterAutospacing="0"/>
        <w:textAlignment w:val="baseline"/>
        <w:rPr>
          <w:rFonts w:ascii="Calibri" w:hAnsi="Calibri"/>
          <w:bCs/>
          <w:color w:val="000000"/>
        </w:rPr>
      </w:pPr>
      <w:r>
        <w:rPr>
          <w:rFonts w:ascii="Calibri" w:hAnsi="Calibri"/>
          <w:bCs/>
          <w:color w:val="000000"/>
        </w:rPr>
        <w:t xml:space="preserve">Keep your video </w:t>
      </w:r>
      <w:r w:rsidR="0004561F">
        <w:rPr>
          <w:rFonts w:ascii="Calibri" w:hAnsi="Calibri"/>
          <w:bCs/>
          <w:color w:val="000000"/>
        </w:rPr>
        <w:t>on to the extent that you are able</w:t>
      </w:r>
    </w:p>
    <w:p w14:paraId="4F280BCC" w14:textId="04F7D693" w:rsidR="008F126B" w:rsidRDefault="008F126B" w:rsidP="008F126B">
      <w:pPr>
        <w:pStyle w:val="NormalWeb"/>
        <w:numPr>
          <w:ilvl w:val="0"/>
          <w:numId w:val="3"/>
        </w:numPr>
        <w:spacing w:before="0" w:beforeAutospacing="0" w:after="0" w:afterAutospacing="0"/>
        <w:textAlignment w:val="baseline"/>
        <w:rPr>
          <w:rFonts w:ascii="Calibri" w:hAnsi="Calibri"/>
          <w:bCs/>
          <w:color w:val="000000"/>
        </w:rPr>
      </w:pPr>
      <w:r>
        <w:rPr>
          <w:rFonts w:ascii="Calibri" w:hAnsi="Calibri"/>
          <w:bCs/>
          <w:color w:val="000000"/>
        </w:rPr>
        <w:t>Mute yourself to limit background noise if you are not speaking</w:t>
      </w:r>
    </w:p>
    <w:p w14:paraId="59836992" w14:textId="60E46D49" w:rsidR="008F126B" w:rsidRDefault="008F126B" w:rsidP="00BE1C51">
      <w:pPr>
        <w:pStyle w:val="NormalWeb"/>
        <w:numPr>
          <w:ilvl w:val="0"/>
          <w:numId w:val="3"/>
        </w:numPr>
        <w:spacing w:before="0" w:beforeAutospacing="0" w:after="0" w:afterAutospacing="0"/>
        <w:textAlignment w:val="baseline"/>
        <w:rPr>
          <w:rFonts w:ascii="Calibri" w:hAnsi="Calibri"/>
          <w:bCs/>
          <w:color w:val="000000"/>
        </w:rPr>
      </w:pPr>
      <w:r>
        <w:rPr>
          <w:rFonts w:ascii="Calibri" w:hAnsi="Calibri"/>
          <w:bCs/>
          <w:color w:val="000000"/>
        </w:rPr>
        <w:t>Use the chat or raise hand feature to participate</w:t>
      </w:r>
    </w:p>
    <w:p w14:paraId="5A1A5F2E" w14:textId="6C5796EF" w:rsidR="00A71947" w:rsidRDefault="00A71947" w:rsidP="00A71947">
      <w:pPr>
        <w:pStyle w:val="NormalWeb"/>
        <w:numPr>
          <w:ilvl w:val="0"/>
          <w:numId w:val="3"/>
        </w:numPr>
        <w:spacing w:before="0" w:beforeAutospacing="0" w:after="0" w:afterAutospacing="0"/>
        <w:textAlignment w:val="baseline"/>
        <w:rPr>
          <w:rFonts w:ascii="Calibri" w:hAnsi="Calibri"/>
          <w:bCs/>
          <w:color w:val="000000"/>
        </w:rPr>
      </w:pPr>
      <w:r>
        <w:rPr>
          <w:rFonts w:ascii="Calibri" w:hAnsi="Calibri"/>
          <w:bCs/>
          <w:color w:val="000000"/>
        </w:rPr>
        <w:t>Respect the privacy of your fellow students (no screengrabs or pinning)</w:t>
      </w:r>
    </w:p>
    <w:p w14:paraId="77463C11" w14:textId="77777777" w:rsidR="00FB6716" w:rsidRPr="00FB6716" w:rsidRDefault="00FB6716" w:rsidP="00FB6716">
      <w:pPr>
        <w:pStyle w:val="NormalWeb"/>
        <w:spacing w:before="0" w:beforeAutospacing="0" w:after="0" w:afterAutospacing="0"/>
        <w:ind w:left="720"/>
        <w:textAlignment w:val="baseline"/>
        <w:rPr>
          <w:rFonts w:ascii="Calibri" w:hAnsi="Calibri"/>
          <w:bCs/>
          <w:color w:val="000000"/>
        </w:rPr>
      </w:pPr>
    </w:p>
    <w:p w14:paraId="79B8149B" w14:textId="42554A19" w:rsidR="00A71947" w:rsidRDefault="00A71947" w:rsidP="00A71947">
      <w:pPr>
        <w:pStyle w:val="NormalWeb"/>
        <w:spacing w:before="0" w:beforeAutospacing="0" w:after="0" w:afterAutospacing="0"/>
        <w:textAlignment w:val="baseline"/>
        <w:rPr>
          <w:rFonts w:ascii="Calibri" w:hAnsi="Calibri"/>
          <w:bCs/>
          <w:color w:val="000000"/>
        </w:rPr>
      </w:pPr>
      <w:r>
        <w:rPr>
          <w:rFonts w:ascii="Calibri" w:hAnsi="Calibri"/>
          <w:bCs/>
          <w:color w:val="000000"/>
        </w:rPr>
        <w:t>I know that some of you may be logging in from locations that are not always quiet, private or distraction-free.</w:t>
      </w:r>
      <w:r w:rsidR="00FB6716">
        <w:rPr>
          <w:rFonts w:ascii="Calibri" w:hAnsi="Calibri"/>
          <w:bCs/>
          <w:color w:val="000000"/>
        </w:rPr>
        <w:t xml:space="preserve"> I ask that we all treat any interruptions, be they on my end or your fellow classmates, with flexibility and good humor. </w:t>
      </w:r>
      <w:r w:rsidR="000F35FE">
        <w:rPr>
          <w:rFonts w:ascii="Calibri" w:hAnsi="Calibri"/>
          <w:bCs/>
          <w:color w:val="000000"/>
        </w:rPr>
        <w:t xml:space="preserve"> </w:t>
      </w:r>
    </w:p>
    <w:p w14:paraId="3232C925" w14:textId="615B54ED" w:rsidR="00DF3B69" w:rsidRDefault="00DF3B69" w:rsidP="00DF3B69">
      <w:pPr>
        <w:pStyle w:val="NormalWeb"/>
        <w:spacing w:before="0" w:beforeAutospacing="0" w:after="0" w:afterAutospacing="0"/>
        <w:textAlignment w:val="baseline"/>
        <w:rPr>
          <w:rFonts w:ascii="Calibri" w:hAnsi="Calibri"/>
          <w:bCs/>
          <w:color w:val="000000"/>
        </w:rPr>
      </w:pPr>
    </w:p>
    <w:p w14:paraId="49E5A21C" w14:textId="4AB84433" w:rsidR="00603212" w:rsidRPr="00603212" w:rsidRDefault="00DF3B69" w:rsidP="00DF3B69">
      <w:pPr>
        <w:pStyle w:val="NormalWeb"/>
        <w:spacing w:before="0" w:beforeAutospacing="0" w:after="0" w:afterAutospacing="0"/>
        <w:textAlignment w:val="baseline"/>
        <w:rPr>
          <w:rFonts w:ascii="Calibri" w:hAnsi="Calibri"/>
          <w:b/>
          <w:color w:val="000000"/>
        </w:rPr>
      </w:pPr>
      <w:r>
        <w:rPr>
          <w:rFonts w:ascii="Calibri" w:hAnsi="Calibri"/>
          <w:b/>
          <w:color w:val="000000"/>
        </w:rPr>
        <w:t xml:space="preserve">Recordings </w:t>
      </w:r>
    </w:p>
    <w:p w14:paraId="66579809" w14:textId="1A1D25B5" w:rsidR="00603212" w:rsidRDefault="00603212" w:rsidP="00603212">
      <w:pPr>
        <w:rPr>
          <w:rFonts w:ascii="Calibri" w:eastAsia="Times New Roman" w:hAnsi="Calibri" w:cs="Calibri"/>
          <w:color w:val="000000"/>
        </w:rPr>
      </w:pPr>
      <w:r w:rsidRPr="00603212">
        <w:rPr>
          <w:rFonts w:ascii="Calibri" w:eastAsia="Times New Roman" w:hAnsi="Calibri" w:cs="Calibri"/>
          <w:color w:val="000000"/>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6B3C47AD" w14:textId="02969729" w:rsidR="00603212" w:rsidRDefault="00603212" w:rsidP="00603212">
      <w:pPr>
        <w:rPr>
          <w:rFonts w:ascii="Calibri" w:eastAsia="Times New Roman" w:hAnsi="Calibri" w:cs="Calibri"/>
          <w:color w:val="000000"/>
        </w:rPr>
      </w:pPr>
    </w:p>
    <w:p w14:paraId="1C001216" w14:textId="271498DE" w:rsidR="00603212" w:rsidRDefault="00603212" w:rsidP="00603212">
      <w:pPr>
        <w:pStyle w:val="NormalWeb"/>
        <w:spacing w:before="0" w:beforeAutospacing="0" w:after="0" w:afterAutospacing="0"/>
        <w:textAlignment w:val="baseline"/>
        <w:rPr>
          <w:rFonts w:ascii="Calibri" w:hAnsi="Calibri"/>
          <w:bCs/>
          <w:color w:val="000000"/>
        </w:rPr>
      </w:pPr>
      <w:r>
        <w:rPr>
          <w:rFonts w:ascii="Calibri" w:hAnsi="Calibri"/>
          <w:bCs/>
          <w:color w:val="000000"/>
        </w:rPr>
        <w:t xml:space="preserve">All classes will be recorded and made available to students who are unable to attend class for an excused absence or have an ADA accommodation. In either case, please contact Rachel Inman for access to recordings. </w:t>
      </w:r>
    </w:p>
    <w:p w14:paraId="16734991" w14:textId="5FDA037C" w:rsidR="00CE221E" w:rsidRDefault="00CE221E" w:rsidP="00DF3B69">
      <w:pPr>
        <w:pStyle w:val="NormalWeb"/>
        <w:spacing w:before="0" w:beforeAutospacing="0" w:after="0" w:afterAutospacing="0"/>
        <w:textAlignment w:val="baseline"/>
        <w:rPr>
          <w:rFonts w:ascii="Calibri" w:hAnsi="Calibri"/>
          <w:bCs/>
          <w:color w:val="000000"/>
        </w:rPr>
      </w:pPr>
    </w:p>
    <w:p w14:paraId="15876DAA" w14:textId="77777777" w:rsidR="00CE221E" w:rsidRDefault="00CE221E" w:rsidP="00CE221E">
      <w:pPr>
        <w:pStyle w:val="NormalWeb"/>
        <w:spacing w:before="0" w:beforeAutospacing="0" w:after="0" w:afterAutospacing="0"/>
        <w:textAlignment w:val="baseline"/>
        <w:rPr>
          <w:rFonts w:ascii="Calibri" w:hAnsi="Calibri"/>
          <w:b/>
          <w:bCs/>
          <w:color w:val="000000"/>
        </w:rPr>
      </w:pPr>
      <w:r>
        <w:rPr>
          <w:rFonts w:ascii="Calibri" w:hAnsi="Calibri"/>
          <w:b/>
          <w:bCs/>
          <w:color w:val="000000"/>
        </w:rPr>
        <w:t>Office Hours</w:t>
      </w:r>
    </w:p>
    <w:p w14:paraId="0786BF92" w14:textId="68A2827C" w:rsidR="00CE221E" w:rsidRDefault="00603212" w:rsidP="00CE221E">
      <w:pPr>
        <w:pStyle w:val="NormalWeb"/>
        <w:spacing w:before="0" w:beforeAutospacing="0" w:after="0" w:afterAutospacing="0"/>
        <w:textAlignment w:val="baseline"/>
        <w:rPr>
          <w:rFonts w:ascii="Calibri" w:hAnsi="Calibri"/>
          <w:color w:val="000000"/>
        </w:rPr>
      </w:pPr>
      <w:r>
        <w:rPr>
          <w:rFonts w:ascii="Calibri" w:hAnsi="Calibri"/>
          <w:color w:val="000000"/>
        </w:rPr>
        <w:t xml:space="preserve">I encourage you all to come to office hours, this semester more than ever. </w:t>
      </w:r>
      <w:r w:rsidR="00CE221E">
        <w:rPr>
          <w:rFonts w:ascii="Calibri" w:hAnsi="Calibri"/>
          <w:color w:val="000000"/>
        </w:rPr>
        <w:t>I will hold my office hours virtually</w:t>
      </w:r>
      <w:r>
        <w:rPr>
          <w:rFonts w:ascii="Calibri" w:hAnsi="Calibri"/>
          <w:color w:val="000000"/>
        </w:rPr>
        <w:t>, Monday 4:15-5:15 and Tuesday 11:30-1</w:t>
      </w:r>
      <w:r w:rsidR="00CE221E">
        <w:rPr>
          <w:rFonts w:ascii="Calibri" w:hAnsi="Calibri"/>
          <w:color w:val="000000"/>
        </w:rPr>
        <w:t>. The link is posted on Canvas. I will use the waiting room feature to allow students to meet with me individually without appointments. If you wish to come to office hours join the Zoom meeting and I will let you out of the waiting room when I am finished speaking with the previous student</w:t>
      </w:r>
      <w:r>
        <w:rPr>
          <w:rFonts w:ascii="Calibri" w:hAnsi="Calibri"/>
          <w:color w:val="000000"/>
        </w:rPr>
        <w:t xml:space="preserve"> (do not worry if you are waiting for a few minutes)</w:t>
      </w:r>
      <w:r w:rsidR="00CE221E">
        <w:rPr>
          <w:rFonts w:ascii="Calibri" w:hAnsi="Calibri"/>
          <w:color w:val="000000"/>
        </w:rPr>
        <w:t>. I am happy to make appointments outside of office hours for those who are not able to attend during th</w:t>
      </w:r>
      <w:r>
        <w:rPr>
          <w:rFonts w:ascii="Calibri" w:hAnsi="Calibri"/>
          <w:color w:val="000000"/>
        </w:rPr>
        <w:t xml:space="preserve">ese times. </w:t>
      </w:r>
    </w:p>
    <w:p w14:paraId="2F763CEC" w14:textId="7C5823EB" w:rsidR="00DF3B69" w:rsidRPr="00DF3B69" w:rsidRDefault="00DF3B69" w:rsidP="00DF3B69">
      <w:pPr>
        <w:pStyle w:val="NormalWeb"/>
        <w:spacing w:before="0" w:beforeAutospacing="0" w:after="0" w:afterAutospacing="0"/>
        <w:textAlignment w:val="baseline"/>
        <w:rPr>
          <w:rFonts w:ascii="Calibri" w:hAnsi="Calibri"/>
          <w:b/>
          <w:color w:val="000000"/>
        </w:rPr>
      </w:pPr>
    </w:p>
    <w:p w14:paraId="109E1073" w14:textId="2920CC9E" w:rsidR="00624D85" w:rsidRDefault="00624D85" w:rsidP="00BE1C51">
      <w:pPr>
        <w:pStyle w:val="NormalWeb"/>
        <w:spacing w:before="0" w:beforeAutospacing="0" w:after="0" w:afterAutospacing="0"/>
        <w:textAlignment w:val="baseline"/>
        <w:rPr>
          <w:rFonts w:ascii="Calibri" w:hAnsi="Calibri"/>
          <w:b/>
          <w:color w:val="000000"/>
        </w:rPr>
      </w:pPr>
      <w:r>
        <w:rPr>
          <w:rFonts w:ascii="Calibri" w:hAnsi="Calibri"/>
          <w:b/>
          <w:color w:val="000000"/>
        </w:rPr>
        <w:t>Evaluation</w:t>
      </w:r>
    </w:p>
    <w:p w14:paraId="2F9C8169" w14:textId="6178F54D" w:rsidR="00624D85" w:rsidRDefault="00624D85" w:rsidP="00BE1C51">
      <w:pPr>
        <w:pStyle w:val="NormalWeb"/>
        <w:spacing w:before="0" w:beforeAutospacing="0" w:after="0" w:afterAutospacing="0"/>
        <w:textAlignment w:val="baseline"/>
        <w:rPr>
          <w:rFonts w:ascii="Calibri" w:hAnsi="Calibri"/>
          <w:color w:val="000000"/>
        </w:rPr>
      </w:pPr>
      <w:r>
        <w:rPr>
          <w:rFonts w:ascii="Calibri" w:hAnsi="Calibri"/>
          <w:color w:val="000000"/>
        </w:rPr>
        <w:t>This class will have a</w:t>
      </w:r>
      <w:r w:rsidR="00453BEF">
        <w:rPr>
          <w:rFonts w:ascii="Calibri" w:hAnsi="Calibri"/>
          <w:color w:val="000000"/>
        </w:rPr>
        <w:t xml:space="preserve"> take-home,</w:t>
      </w:r>
      <w:r>
        <w:rPr>
          <w:rFonts w:ascii="Calibri" w:hAnsi="Calibri"/>
          <w:color w:val="000000"/>
        </w:rPr>
        <w:t xml:space="preserve"> open-book final examination that will account for </w:t>
      </w:r>
      <w:r w:rsidR="00453BEF">
        <w:rPr>
          <w:rFonts w:ascii="Calibri" w:hAnsi="Calibri"/>
          <w:color w:val="000000"/>
        </w:rPr>
        <w:t>8</w:t>
      </w:r>
      <w:r>
        <w:rPr>
          <w:rFonts w:ascii="Calibri" w:hAnsi="Calibri"/>
          <w:color w:val="000000"/>
        </w:rPr>
        <w:t xml:space="preserve">0% of your final grade. </w:t>
      </w:r>
      <w:r w:rsidR="00C11995">
        <w:rPr>
          <w:rFonts w:ascii="Calibri" w:hAnsi="Calibri"/>
          <w:color w:val="000000"/>
        </w:rPr>
        <w:t xml:space="preserve">We will do practice problems and review in preparation for this at the end of the semester. </w:t>
      </w:r>
    </w:p>
    <w:p w14:paraId="15B42C44" w14:textId="3C12ED38" w:rsidR="00453BEF" w:rsidRDefault="00453BEF" w:rsidP="00BE1C51">
      <w:pPr>
        <w:pStyle w:val="NormalWeb"/>
        <w:spacing w:before="0" w:beforeAutospacing="0" w:after="0" w:afterAutospacing="0"/>
        <w:textAlignment w:val="baseline"/>
        <w:rPr>
          <w:rFonts w:ascii="Calibri" w:hAnsi="Calibri"/>
          <w:color w:val="000000"/>
        </w:rPr>
      </w:pPr>
    </w:p>
    <w:p w14:paraId="3D233FE1" w14:textId="4B6CC184" w:rsidR="00453BEF" w:rsidRDefault="00453BEF" w:rsidP="00BE1C51">
      <w:pPr>
        <w:pStyle w:val="NormalWeb"/>
        <w:spacing w:before="0" w:beforeAutospacing="0" w:after="0" w:afterAutospacing="0"/>
        <w:textAlignment w:val="baseline"/>
        <w:rPr>
          <w:rFonts w:ascii="Calibri" w:hAnsi="Calibri"/>
          <w:color w:val="000000"/>
        </w:rPr>
      </w:pPr>
      <w:r>
        <w:rPr>
          <w:rFonts w:ascii="Calibri" w:hAnsi="Calibri"/>
          <w:color w:val="000000"/>
        </w:rPr>
        <w:t>The remaining 20% of your grade will be based on</w:t>
      </w:r>
      <w:r w:rsidR="00E60FF5">
        <w:rPr>
          <w:rFonts w:ascii="Calibri" w:hAnsi="Calibri"/>
          <w:color w:val="000000"/>
        </w:rPr>
        <w:t xml:space="preserve"> </w:t>
      </w:r>
      <w:r w:rsidR="001D1880">
        <w:rPr>
          <w:rFonts w:ascii="Calibri" w:hAnsi="Calibri"/>
          <w:color w:val="000000"/>
        </w:rPr>
        <w:t xml:space="preserve">brief </w:t>
      </w:r>
      <w:r w:rsidR="001D1880">
        <w:rPr>
          <w:rFonts w:ascii="Calibri" w:hAnsi="Calibri"/>
          <w:color w:val="000000"/>
        </w:rPr>
        <w:softHyphen/>
      </w:r>
      <w:r w:rsidR="00526577">
        <w:rPr>
          <w:rFonts w:ascii="Calibri" w:hAnsi="Calibri"/>
          <w:color w:val="000000"/>
        </w:rPr>
        <w:t xml:space="preserve">exercises completed throughout </w:t>
      </w:r>
      <w:r w:rsidR="00E60FF5">
        <w:rPr>
          <w:rFonts w:ascii="Calibri" w:hAnsi="Calibri"/>
          <w:color w:val="000000"/>
        </w:rPr>
        <w:t xml:space="preserve">the </w:t>
      </w:r>
      <w:r w:rsidR="00526577">
        <w:rPr>
          <w:rFonts w:ascii="Calibri" w:hAnsi="Calibri"/>
          <w:color w:val="000000"/>
        </w:rPr>
        <w:t>class.</w:t>
      </w:r>
      <w:r w:rsidR="00E60FF5">
        <w:rPr>
          <w:rFonts w:ascii="Calibri" w:hAnsi="Calibri"/>
          <w:color w:val="000000"/>
        </w:rPr>
        <w:t xml:space="preserve"> I anticipate 5 of these exercises</w:t>
      </w:r>
      <w:r w:rsidR="00526577">
        <w:rPr>
          <w:rFonts w:ascii="Calibri" w:hAnsi="Calibri"/>
          <w:color w:val="000000"/>
        </w:rPr>
        <w:t xml:space="preserve"> </w:t>
      </w:r>
      <w:r w:rsidR="00E60FF5">
        <w:rPr>
          <w:rFonts w:ascii="Calibri" w:hAnsi="Calibri"/>
          <w:color w:val="000000"/>
        </w:rPr>
        <w:t>(</w:t>
      </w:r>
      <w:r w:rsidR="00BE51E4">
        <w:rPr>
          <w:rFonts w:ascii="Calibri" w:hAnsi="Calibri"/>
          <w:color w:val="000000"/>
        </w:rPr>
        <w:t>some of which will be in class)</w:t>
      </w:r>
      <w:r w:rsidR="00E60FF5">
        <w:rPr>
          <w:rFonts w:ascii="Calibri" w:hAnsi="Calibri"/>
          <w:color w:val="000000"/>
        </w:rPr>
        <w:t xml:space="preserve"> of which I will keep your 4 highest scores. </w:t>
      </w:r>
    </w:p>
    <w:p w14:paraId="25AD9F3B" w14:textId="29DEE921" w:rsidR="00C11995" w:rsidRDefault="00C11995" w:rsidP="00BE1C51">
      <w:pPr>
        <w:pStyle w:val="NormalWeb"/>
        <w:spacing w:before="0" w:beforeAutospacing="0" w:after="0" w:afterAutospacing="0"/>
        <w:textAlignment w:val="baseline"/>
        <w:rPr>
          <w:rFonts w:ascii="Calibri" w:hAnsi="Calibri"/>
          <w:color w:val="000000"/>
        </w:rPr>
      </w:pPr>
    </w:p>
    <w:p w14:paraId="67A2686F" w14:textId="5C8D552C" w:rsidR="00973657" w:rsidRDefault="00973657" w:rsidP="00BE1C51">
      <w:pPr>
        <w:pStyle w:val="NormalWeb"/>
        <w:spacing w:before="0" w:beforeAutospacing="0" w:after="0" w:afterAutospacing="0"/>
        <w:textAlignment w:val="baseline"/>
        <w:rPr>
          <w:rFonts w:ascii="Calibri" w:hAnsi="Calibri"/>
          <w:color w:val="000000"/>
        </w:rPr>
      </w:pPr>
    </w:p>
    <w:p w14:paraId="35095393" w14:textId="41D7F908" w:rsidR="00973657" w:rsidRDefault="00973657" w:rsidP="00BE1C51">
      <w:pPr>
        <w:pStyle w:val="NormalWeb"/>
        <w:spacing w:before="0" w:beforeAutospacing="0" w:after="0" w:afterAutospacing="0"/>
        <w:textAlignment w:val="baseline"/>
        <w:rPr>
          <w:rFonts w:ascii="Calibri" w:hAnsi="Calibri"/>
          <w:color w:val="000000"/>
        </w:rPr>
      </w:pPr>
    </w:p>
    <w:p w14:paraId="15797E74" w14:textId="70F4D3BF" w:rsidR="00973657" w:rsidRDefault="00973657" w:rsidP="00BE1C51">
      <w:pPr>
        <w:pStyle w:val="NormalWeb"/>
        <w:spacing w:before="0" w:beforeAutospacing="0" w:after="0" w:afterAutospacing="0"/>
        <w:textAlignment w:val="baseline"/>
        <w:rPr>
          <w:rFonts w:ascii="Calibri" w:hAnsi="Calibri"/>
          <w:color w:val="000000"/>
        </w:rPr>
      </w:pPr>
    </w:p>
    <w:p w14:paraId="7B6C3BA5" w14:textId="77777777" w:rsidR="00973657" w:rsidRDefault="00973657" w:rsidP="00BE1C51">
      <w:pPr>
        <w:pStyle w:val="NormalWeb"/>
        <w:spacing w:before="0" w:beforeAutospacing="0" w:after="0" w:afterAutospacing="0"/>
        <w:textAlignment w:val="baseline"/>
        <w:rPr>
          <w:rFonts w:ascii="Calibri" w:hAnsi="Calibri"/>
          <w:color w:val="000000"/>
        </w:rPr>
      </w:pPr>
    </w:p>
    <w:p w14:paraId="3AFBC83F" w14:textId="5963C907" w:rsidR="00C11995" w:rsidRDefault="00C11995" w:rsidP="00C11995">
      <w:pPr>
        <w:rPr>
          <w:b/>
        </w:rPr>
      </w:pPr>
      <w:r>
        <w:rPr>
          <w:b/>
        </w:rPr>
        <w:lastRenderedPageBreak/>
        <w:t>UF Law Grading Policies</w:t>
      </w:r>
    </w:p>
    <w:p w14:paraId="6423F69F" w14:textId="61CC63C1" w:rsidR="00C11995" w:rsidRDefault="00C11995" w:rsidP="00C11995">
      <w:r>
        <w:t xml:space="preserve">This course </w:t>
      </w:r>
      <w:r w:rsidR="0036720D">
        <w:t xml:space="preserve">will be graded in accordance with the law school’s grading policy. </w:t>
      </w:r>
    </w:p>
    <w:p w14:paraId="791BDF57" w14:textId="77777777" w:rsidR="0036720D" w:rsidRPr="00C11995" w:rsidRDefault="0036720D" w:rsidP="00C11995"/>
    <w:tbl>
      <w:tblPr>
        <w:tblW w:w="0" w:type="auto"/>
        <w:tblInd w:w="108" w:type="dxa"/>
        <w:tblCellMar>
          <w:left w:w="0" w:type="dxa"/>
          <w:right w:w="0" w:type="dxa"/>
        </w:tblCellMar>
        <w:tblLook w:val="04A0" w:firstRow="1" w:lastRow="0" w:firstColumn="1" w:lastColumn="0" w:noHBand="0" w:noVBand="1"/>
      </w:tblPr>
      <w:tblGrid>
        <w:gridCol w:w="1774"/>
        <w:gridCol w:w="1980"/>
      </w:tblGrid>
      <w:tr w:rsidR="00C11995" w:rsidRPr="009A3F06" w14:paraId="4F53F9F7" w14:textId="77777777" w:rsidTr="008720FC">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DDD72" w14:textId="77777777" w:rsidR="00C11995" w:rsidRPr="009A3F06" w:rsidRDefault="00C11995" w:rsidP="008720FC">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53FF9" w14:textId="77777777" w:rsidR="00C11995" w:rsidRPr="009A3F06" w:rsidRDefault="00C11995" w:rsidP="008720FC">
            <w:r w:rsidRPr="009A3F06">
              <w:t>Point Equivalent</w:t>
            </w:r>
          </w:p>
        </w:tc>
      </w:tr>
      <w:tr w:rsidR="00C11995" w:rsidRPr="009A3F06" w14:paraId="3FF009C5" w14:textId="77777777" w:rsidTr="008720FC">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94FA5" w14:textId="77777777" w:rsidR="00C11995" w:rsidRPr="009A3F06" w:rsidRDefault="00C11995" w:rsidP="008720FC">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6161C0" w14:textId="77777777" w:rsidR="00C11995" w:rsidRPr="009A3F06" w:rsidRDefault="00C11995" w:rsidP="008720FC">
            <w:r w:rsidRPr="009A3F06">
              <w:t>4.0</w:t>
            </w:r>
          </w:p>
        </w:tc>
      </w:tr>
      <w:tr w:rsidR="00C11995" w:rsidRPr="009A3F06" w14:paraId="7FF540BF"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3B0B1" w14:textId="77777777" w:rsidR="00C11995" w:rsidRPr="009A3F06" w:rsidRDefault="00C11995" w:rsidP="008720FC">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8E663E" w14:textId="77777777" w:rsidR="00C11995" w:rsidRPr="009A3F06" w:rsidRDefault="00C11995" w:rsidP="008720FC">
            <w:r w:rsidRPr="009A3F06">
              <w:t>3.67</w:t>
            </w:r>
          </w:p>
        </w:tc>
      </w:tr>
      <w:tr w:rsidR="00C11995" w:rsidRPr="009A3F06" w14:paraId="3D38C62A"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1D29F" w14:textId="77777777" w:rsidR="00C11995" w:rsidRPr="009A3F06" w:rsidRDefault="00C11995" w:rsidP="008720FC">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CBA2C0C" w14:textId="77777777" w:rsidR="00C11995" w:rsidRPr="009A3F06" w:rsidRDefault="00C11995" w:rsidP="008720FC">
            <w:r w:rsidRPr="009A3F06">
              <w:t>3.33</w:t>
            </w:r>
          </w:p>
        </w:tc>
      </w:tr>
      <w:tr w:rsidR="00C11995" w:rsidRPr="009A3F06" w14:paraId="786609D0"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71233" w14:textId="77777777" w:rsidR="00C11995" w:rsidRPr="009A3F06" w:rsidRDefault="00C11995" w:rsidP="008720FC">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21F94D" w14:textId="77777777" w:rsidR="00C11995" w:rsidRPr="009A3F06" w:rsidRDefault="00C11995" w:rsidP="008720FC">
            <w:r w:rsidRPr="009A3F06">
              <w:t>3.0</w:t>
            </w:r>
          </w:p>
        </w:tc>
      </w:tr>
      <w:tr w:rsidR="00C11995" w:rsidRPr="009A3F06" w14:paraId="103B261D"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360BA" w14:textId="77777777" w:rsidR="00C11995" w:rsidRPr="009A3F06" w:rsidRDefault="00C11995" w:rsidP="008720FC">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F2BCA1" w14:textId="77777777" w:rsidR="00C11995" w:rsidRPr="009A3F06" w:rsidRDefault="00C11995" w:rsidP="008720FC">
            <w:r w:rsidRPr="009A3F06">
              <w:t>2.67</w:t>
            </w:r>
          </w:p>
        </w:tc>
      </w:tr>
      <w:tr w:rsidR="00C11995" w:rsidRPr="009A3F06" w14:paraId="5354840D"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1CDCC" w14:textId="77777777" w:rsidR="00C11995" w:rsidRPr="009A3F06" w:rsidRDefault="00C11995" w:rsidP="008720FC">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B0EBD8" w14:textId="77777777" w:rsidR="00C11995" w:rsidRPr="009A3F06" w:rsidRDefault="00C11995" w:rsidP="008720FC">
            <w:r w:rsidRPr="009A3F06">
              <w:t>2.33</w:t>
            </w:r>
          </w:p>
        </w:tc>
      </w:tr>
      <w:tr w:rsidR="00C11995" w:rsidRPr="009A3F06" w14:paraId="278A6409"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AC49B" w14:textId="77777777" w:rsidR="00C11995" w:rsidRPr="009A3F06" w:rsidRDefault="00C11995" w:rsidP="008720FC">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355F00" w14:textId="77777777" w:rsidR="00C11995" w:rsidRPr="009A3F06" w:rsidRDefault="00C11995" w:rsidP="008720FC">
            <w:r w:rsidRPr="009A3F06">
              <w:t>2.0</w:t>
            </w:r>
          </w:p>
        </w:tc>
      </w:tr>
      <w:tr w:rsidR="00C11995" w:rsidRPr="009A3F06" w14:paraId="78828128"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C6971" w14:textId="77777777" w:rsidR="00C11995" w:rsidRPr="009A3F06" w:rsidRDefault="00C11995" w:rsidP="008720FC">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D5C20E" w14:textId="77777777" w:rsidR="00C11995" w:rsidRPr="009A3F06" w:rsidRDefault="00C11995" w:rsidP="008720FC">
            <w:r w:rsidRPr="009A3F06">
              <w:t>1.67</w:t>
            </w:r>
          </w:p>
        </w:tc>
      </w:tr>
      <w:tr w:rsidR="00C11995" w:rsidRPr="009A3F06" w14:paraId="3219F748"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1C5DB" w14:textId="77777777" w:rsidR="00C11995" w:rsidRPr="009A3F06" w:rsidRDefault="00C11995" w:rsidP="008720FC">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3032CE" w14:textId="77777777" w:rsidR="00C11995" w:rsidRPr="009A3F06" w:rsidRDefault="00C11995" w:rsidP="008720FC">
            <w:r w:rsidRPr="009A3F06">
              <w:t>1.33</w:t>
            </w:r>
          </w:p>
        </w:tc>
      </w:tr>
      <w:tr w:rsidR="00C11995" w:rsidRPr="009A3F06" w14:paraId="61E3CC85"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0551B" w14:textId="77777777" w:rsidR="00C11995" w:rsidRPr="009A3F06" w:rsidRDefault="00C11995" w:rsidP="008720FC">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E3DBF61" w14:textId="77777777" w:rsidR="00C11995" w:rsidRPr="009A3F06" w:rsidRDefault="00C11995" w:rsidP="008720FC">
            <w:r w:rsidRPr="009A3F06">
              <w:t>1.0</w:t>
            </w:r>
          </w:p>
        </w:tc>
      </w:tr>
      <w:tr w:rsidR="00C11995" w:rsidRPr="009A3F06" w14:paraId="007EAB82"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9F3D0" w14:textId="77777777" w:rsidR="00C11995" w:rsidRPr="009A3F06" w:rsidRDefault="00C11995" w:rsidP="008720FC">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7B692D" w14:textId="77777777" w:rsidR="00C11995" w:rsidRPr="009A3F06" w:rsidRDefault="00C11995" w:rsidP="008720FC">
            <w:r w:rsidRPr="009A3F06">
              <w:t>0.67</w:t>
            </w:r>
          </w:p>
        </w:tc>
      </w:tr>
      <w:tr w:rsidR="00C11995" w:rsidRPr="009A3F06" w14:paraId="00AA8931" w14:textId="77777777" w:rsidTr="008720F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64AA2" w14:textId="77777777" w:rsidR="00C11995" w:rsidRPr="009A3F06" w:rsidRDefault="00C11995" w:rsidP="008720FC">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E9E95E" w14:textId="77777777" w:rsidR="00C11995" w:rsidRPr="009A3F06" w:rsidRDefault="00C11995" w:rsidP="008720FC">
            <w:r w:rsidRPr="009A3F06">
              <w:t xml:space="preserve">0.0 </w:t>
            </w:r>
          </w:p>
        </w:tc>
      </w:tr>
    </w:tbl>
    <w:p w14:paraId="295DC3EA" w14:textId="77777777" w:rsidR="00C11995" w:rsidRPr="009A3F06" w:rsidRDefault="00C11995" w:rsidP="00C11995"/>
    <w:p w14:paraId="0D31BACF" w14:textId="4F2D7990" w:rsidR="00C11995" w:rsidRDefault="00C11995" w:rsidP="00C11995">
      <w:r w:rsidRPr="009A3F06">
        <w:t xml:space="preserve">The law school grading policy is available at: </w:t>
      </w:r>
      <w:hyperlink r:id="rId12" w:anchor="9" w:history="1">
        <w:r w:rsidRPr="009A3F06">
          <w:rPr>
            <w:rStyle w:val="Hyperlink"/>
          </w:rPr>
          <w:t>http://www.law.ufl.edu/student-affairs/current-students/academic-policies#9</w:t>
        </w:r>
      </w:hyperlink>
      <w:r w:rsidRPr="009A3F06">
        <w:t xml:space="preserve">. </w:t>
      </w:r>
    </w:p>
    <w:p w14:paraId="1E9D6879" w14:textId="17BDB7A9" w:rsidR="0036720D" w:rsidRDefault="0036720D" w:rsidP="00C11995"/>
    <w:p w14:paraId="643B8FBB" w14:textId="1570D93B" w:rsidR="0036720D" w:rsidRDefault="0036720D" w:rsidP="00C11995">
      <w:pPr>
        <w:rPr>
          <w:b/>
        </w:rPr>
      </w:pPr>
      <w:r>
        <w:rPr>
          <w:b/>
        </w:rPr>
        <w:t>Accommodation for Students with Disabilities</w:t>
      </w:r>
    </w:p>
    <w:p w14:paraId="7362EFAB" w14:textId="1DFB27B7" w:rsidR="0036720D" w:rsidRDefault="0036720D" w:rsidP="00C11995">
      <w:r w:rsidRPr="00FA7B0F">
        <w:t xml:space="preserve">Students requesting accommodation for disabilities must first register with the </w:t>
      </w:r>
      <w:r>
        <w:t xml:space="preserve">Disability Resource Center </w:t>
      </w:r>
      <w:r w:rsidRPr="00FA7B0F">
        <w:t xml:space="preserve"> (</w:t>
      </w:r>
      <w:hyperlink r:id="rId13" w:history="1">
        <w:r w:rsidRPr="00FA7B0F">
          <w:rPr>
            <w:rStyle w:val="Hyperlink"/>
          </w:rPr>
          <w:t>http</w:t>
        </w:r>
      </w:hyperlink>
      <w:hyperlink r:id="rId14" w:history="1">
        <w:r w:rsidRPr="00FA7B0F">
          <w:rPr>
            <w:rStyle w:val="Hyperlink"/>
          </w:rPr>
          <w:t>://</w:t>
        </w:r>
      </w:hyperlink>
      <w:hyperlink r:id="rId15" w:history="1">
        <w:r w:rsidRPr="00FA7B0F">
          <w:rPr>
            <w:rStyle w:val="Hyperlink"/>
          </w:rPr>
          <w:t>www</w:t>
        </w:r>
      </w:hyperlink>
      <w:hyperlink r:id="rId16" w:history="1">
        <w:r w:rsidRPr="00FA7B0F">
          <w:rPr>
            <w:rStyle w:val="Hyperlink"/>
          </w:rPr>
          <w:t>.</w:t>
        </w:r>
      </w:hyperlink>
      <w:hyperlink r:id="rId17" w:history="1">
        <w:r w:rsidRPr="00FA7B0F">
          <w:rPr>
            <w:rStyle w:val="Hyperlink"/>
          </w:rPr>
          <w:t>ds</w:t>
        </w:r>
      </w:hyperlink>
      <w:hyperlink r:id="rId18" w:history="1">
        <w:r w:rsidRPr="00FA7B0F">
          <w:rPr>
            <w:rStyle w:val="Hyperlink"/>
          </w:rPr>
          <w:t>o</w:t>
        </w:r>
      </w:hyperlink>
      <w:hyperlink r:id="rId19" w:history="1">
        <w:r w:rsidRPr="00FA7B0F">
          <w:rPr>
            <w:rStyle w:val="Hyperlink"/>
          </w:rPr>
          <w:t>.</w:t>
        </w:r>
      </w:hyperlink>
      <w:hyperlink r:id="rId20" w:history="1">
        <w:r w:rsidRPr="00FA7B0F">
          <w:rPr>
            <w:rStyle w:val="Hyperlink"/>
          </w:rPr>
          <w:t>ufl</w:t>
        </w:r>
      </w:hyperlink>
      <w:hyperlink r:id="rId21" w:history="1">
        <w:r w:rsidRPr="00FA7B0F">
          <w:rPr>
            <w:rStyle w:val="Hyperlink"/>
          </w:rPr>
          <w:t>.</w:t>
        </w:r>
      </w:hyperlink>
      <w:hyperlink r:id="rId22" w:history="1">
        <w:r w:rsidRPr="00FA7B0F">
          <w:rPr>
            <w:rStyle w:val="Hyperlink"/>
          </w:rPr>
          <w:t>edu</w:t>
        </w:r>
      </w:hyperlink>
      <w:hyperlink r:id="rId23" w:history="1">
        <w:r w:rsidRPr="00FA7B0F">
          <w:rPr>
            <w:rStyle w:val="Hyperlink"/>
          </w:rPr>
          <w:t>/</w:t>
        </w:r>
      </w:hyperlink>
      <w:hyperlink r:id="rId24" w:history="1">
        <w:r w:rsidRPr="00FA7B0F">
          <w:rPr>
            <w:rStyle w:val="Hyperlink"/>
          </w:rPr>
          <w:t>drc</w:t>
        </w:r>
      </w:hyperlink>
      <w:hyperlink r:id="rId25" w:history="1">
        <w:r w:rsidRPr="00FA7B0F">
          <w:rPr>
            <w:rStyle w:val="Hyperlink"/>
          </w:rPr>
          <w:t>/</w:t>
        </w:r>
      </w:hyperlink>
      <w:r w:rsidRPr="00FA7B0F">
        <w:t xml:space="preserve">). </w:t>
      </w:r>
      <w:r>
        <w:t>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72F6628" w14:textId="006EDBBC" w:rsidR="00BE51E4" w:rsidRDefault="00BE51E4" w:rsidP="00C11995"/>
    <w:p w14:paraId="1DCDD3FE" w14:textId="77777777" w:rsidR="00BE51E4" w:rsidRPr="00A82A26" w:rsidRDefault="00BE51E4" w:rsidP="00BE51E4">
      <w:r w:rsidRPr="00A82A26">
        <w:rPr>
          <w:b/>
          <w:bCs/>
        </w:rPr>
        <w:t xml:space="preserve">UF Law Honor Code: </w:t>
      </w:r>
    </w:p>
    <w:p w14:paraId="7C4A8220" w14:textId="2ADAC36A" w:rsidR="00BE51E4" w:rsidRPr="00A82A26" w:rsidRDefault="00BE51E4" w:rsidP="00BE51E4">
      <w:r w:rsidRPr="00A82A26">
        <w:t xml:space="preserve">Students are bound by the UF Law Honor Code, which can be found here: </w:t>
      </w:r>
    </w:p>
    <w:p w14:paraId="29CADC9F" w14:textId="0239337D" w:rsidR="00FB6716" w:rsidRDefault="00BE51E4" w:rsidP="000F35FE">
      <w:r w:rsidRPr="00A82A26">
        <w:t>https://www.law.ufl.edu/life-at-uf-law/office-of-student-affairs/additional-information/honor- code-and-committee/honor-code.</w:t>
      </w:r>
    </w:p>
    <w:p w14:paraId="6778F057" w14:textId="25A920B6" w:rsidR="00973657" w:rsidRDefault="00973657" w:rsidP="000F35FE"/>
    <w:p w14:paraId="6458AE32" w14:textId="391FAA54" w:rsidR="00973657" w:rsidRDefault="00973657" w:rsidP="000F35FE"/>
    <w:p w14:paraId="0ED61D27" w14:textId="47292354" w:rsidR="00973657" w:rsidRDefault="00973657" w:rsidP="000F35FE"/>
    <w:p w14:paraId="103D3645" w14:textId="1757A5FF" w:rsidR="00973657" w:rsidRDefault="00973657" w:rsidP="000F35FE"/>
    <w:p w14:paraId="1887F291" w14:textId="327170BB" w:rsidR="00973657" w:rsidRDefault="00973657" w:rsidP="000F35FE"/>
    <w:p w14:paraId="44FE776C" w14:textId="71383AA1" w:rsidR="00973657" w:rsidRDefault="00973657" w:rsidP="000F35FE"/>
    <w:p w14:paraId="152E2EDF" w14:textId="27C8E892" w:rsidR="00973657" w:rsidRDefault="00973657" w:rsidP="000F35FE"/>
    <w:p w14:paraId="618EEE6C" w14:textId="435D86B7" w:rsidR="00973657" w:rsidRDefault="00973657" w:rsidP="000F35FE"/>
    <w:p w14:paraId="76060061" w14:textId="5F498AA3" w:rsidR="00973657" w:rsidRDefault="00973657" w:rsidP="000F35FE"/>
    <w:p w14:paraId="235883BB" w14:textId="15C261B8" w:rsidR="00973657" w:rsidRDefault="00973657" w:rsidP="000F35FE"/>
    <w:p w14:paraId="5D2B9FF1" w14:textId="6DA3C10E" w:rsidR="00973657" w:rsidRDefault="00973657" w:rsidP="000F35FE"/>
    <w:p w14:paraId="3E32347E" w14:textId="77777777" w:rsidR="00973657" w:rsidRPr="000F35FE" w:rsidRDefault="00973657" w:rsidP="000F35FE"/>
    <w:p w14:paraId="01A7F49B" w14:textId="21335A61" w:rsidR="00343683" w:rsidRDefault="00A82A26">
      <w:pPr>
        <w:rPr>
          <w:b/>
        </w:rPr>
      </w:pPr>
      <w:r>
        <w:rPr>
          <w:b/>
        </w:rPr>
        <w:lastRenderedPageBreak/>
        <w:t>Reading Assignments</w:t>
      </w:r>
    </w:p>
    <w:p w14:paraId="4A1F06D7" w14:textId="25878C28" w:rsidR="00F655BF" w:rsidRPr="00F655BF" w:rsidRDefault="00F655BF">
      <w:pPr>
        <w:rPr>
          <w:bCs/>
        </w:rPr>
      </w:pPr>
      <w:r>
        <w:rPr>
          <w:bCs/>
        </w:rPr>
        <w:t xml:space="preserve">Please focus your attention on the cases in each reading section. Notes and background material can be skimmed. </w:t>
      </w:r>
      <w:r w:rsidR="00CE221E">
        <w:rPr>
          <w:bCs/>
        </w:rPr>
        <w:t>Per ABA Standard 310, it</w:t>
      </w:r>
      <w:r w:rsidR="00CE221E" w:rsidRPr="00CE221E">
        <w:rPr>
          <w:bCs/>
        </w:rPr>
        <w:t xml:space="preserve"> is anticipated that you will spend approximately 2 hours out of class reading and/or preparing for in class assignments for every 1 hour in class.</w:t>
      </w:r>
    </w:p>
    <w:p w14:paraId="267C65C5" w14:textId="77777777" w:rsidR="00343683" w:rsidRDefault="00343683"/>
    <w:tbl>
      <w:tblPr>
        <w:tblW w:w="8990" w:type="dxa"/>
        <w:tblLook w:val="04A0" w:firstRow="1" w:lastRow="0" w:firstColumn="1" w:lastColumn="0" w:noHBand="0" w:noVBand="1"/>
      </w:tblPr>
      <w:tblGrid>
        <w:gridCol w:w="1383"/>
        <w:gridCol w:w="2660"/>
        <w:gridCol w:w="3327"/>
        <w:gridCol w:w="1620"/>
      </w:tblGrid>
      <w:tr w:rsidR="004D00FC" w:rsidRPr="00343683" w14:paraId="6F5A4740" w14:textId="5FA4E2BE" w:rsidTr="004D00FC">
        <w:trPr>
          <w:trHeight w:val="340"/>
        </w:trPr>
        <w:tc>
          <w:tcPr>
            <w:tcW w:w="13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1AA906" w14:textId="4862F75A" w:rsidR="004D00FC" w:rsidRPr="00343683" w:rsidRDefault="004D00FC" w:rsidP="00343683">
            <w:pPr>
              <w:rPr>
                <w:rFonts w:ascii="Calibri" w:eastAsia="Times New Roman" w:hAnsi="Calibri" w:cs="Times New Roman"/>
                <w:b/>
                <w:bCs/>
                <w:color w:val="000000"/>
              </w:rPr>
            </w:pPr>
            <w:r>
              <w:rPr>
                <w:rFonts w:ascii="Calibri" w:eastAsia="Times New Roman" w:hAnsi="Calibri" w:cs="Times New Roman"/>
                <w:b/>
                <w:bCs/>
                <w:color w:val="000000"/>
              </w:rPr>
              <w:t>Assignment</w:t>
            </w:r>
          </w:p>
        </w:tc>
        <w:tc>
          <w:tcPr>
            <w:tcW w:w="2660" w:type="dxa"/>
            <w:tcBorders>
              <w:top w:val="single" w:sz="8" w:space="0" w:color="auto"/>
              <w:left w:val="nil"/>
              <w:bottom w:val="single" w:sz="8" w:space="0" w:color="auto"/>
              <w:right w:val="single" w:sz="4" w:space="0" w:color="auto"/>
            </w:tcBorders>
            <w:shd w:val="clear" w:color="auto" w:fill="auto"/>
            <w:noWrap/>
            <w:vAlign w:val="bottom"/>
            <w:hideMark/>
          </w:tcPr>
          <w:p w14:paraId="70D3355A" w14:textId="77777777" w:rsidR="004D00FC" w:rsidRPr="00343683" w:rsidRDefault="004D00FC" w:rsidP="00343683">
            <w:pPr>
              <w:rPr>
                <w:rFonts w:ascii="Calibri" w:eastAsia="Times New Roman" w:hAnsi="Calibri" w:cs="Times New Roman"/>
                <w:b/>
                <w:bCs/>
                <w:color w:val="000000"/>
              </w:rPr>
            </w:pPr>
            <w:r w:rsidRPr="00343683">
              <w:rPr>
                <w:rFonts w:ascii="Calibri" w:eastAsia="Times New Roman" w:hAnsi="Calibri" w:cs="Times New Roman"/>
                <w:b/>
                <w:bCs/>
                <w:color w:val="000000"/>
              </w:rPr>
              <w:t>Topic</w:t>
            </w:r>
          </w:p>
        </w:tc>
        <w:tc>
          <w:tcPr>
            <w:tcW w:w="3327" w:type="dxa"/>
            <w:tcBorders>
              <w:top w:val="single" w:sz="8" w:space="0" w:color="auto"/>
              <w:left w:val="nil"/>
              <w:bottom w:val="single" w:sz="8" w:space="0" w:color="auto"/>
              <w:right w:val="single" w:sz="8" w:space="0" w:color="auto"/>
            </w:tcBorders>
            <w:shd w:val="clear" w:color="auto" w:fill="auto"/>
            <w:noWrap/>
            <w:vAlign w:val="bottom"/>
            <w:hideMark/>
          </w:tcPr>
          <w:p w14:paraId="71B2B1C2" w14:textId="49B9A660" w:rsidR="004D00FC" w:rsidRPr="00343683" w:rsidRDefault="004D00FC" w:rsidP="00343683">
            <w:pPr>
              <w:rPr>
                <w:rFonts w:ascii="Calibri" w:eastAsia="Times New Roman" w:hAnsi="Calibri" w:cs="Times New Roman"/>
                <w:b/>
                <w:bCs/>
                <w:color w:val="000000"/>
              </w:rPr>
            </w:pPr>
            <w:r w:rsidRPr="00343683">
              <w:rPr>
                <w:rFonts w:ascii="Calibri" w:eastAsia="Times New Roman" w:hAnsi="Calibri" w:cs="Times New Roman"/>
                <w:b/>
                <w:bCs/>
                <w:color w:val="000000"/>
              </w:rPr>
              <w:t>Reading</w:t>
            </w:r>
            <w:r>
              <w:rPr>
                <w:rFonts w:ascii="Calibri" w:eastAsia="Times New Roman" w:hAnsi="Calibri" w:cs="Times New Roman"/>
                <w:b/>
                <w:bCs/>
                <w:color w:val="000000"/>
              </w:rPr>
              <w:t>s</w:t>
            </w:r>
          </w:p>
        </w:tc>
        <w:tc>
          <w:tcPr>
            <w:tcW w:w="1620" w:type="dxa"/>
            <w:tcBorders>
              <w:top w:val="single" w:sz="8" w:space="0" w:color="auto"/>
              <w:left w:val="nil"/>
              <w:bottom w:val="single" w:sz="8" w:space="0" w:color="auto"/>
              <w:right w:val="single" w:sz="8" w:space="0" w:color="auto"/>
            </w:tcBorders>
          </w:tcPr>
          <w:p w14:paraId="539B6BAA" w14:textId="30B08B9C" w:rsidR="004D00FC" w:rsidRPr="00343683" w:rsidRDefault="004D00FC" w:rsidP="00343683">
            <w:pPr>
              <w:rPr>
                <w:rFonts w:ascii="Calibri" w:eastAsia="Times New Roman" w:hAnsi="Calibri" w:cs="Times New Roman"/>
                <w:b/>
                <w:bCs/>
                <w:color w:val="000000"/>
              </w:rPr>
            </w:pPr>
            <w:r>
              <w:rPr>
                <w:rFonts w:ascii="Calibri" w:eastAsia="Times New Roman" w:hAnsi="Calibri" w:cs="Times New Roman"/>
                <w:b/>
                <w:bCs/>
                <w:color w:val="000000"/>
              </w:rPr>
              <w:t>On Call Group</w:t>
            </w:r>
          </w:p>
        </w:tc>
      </w:tr>
      <w:tr w:rsidR="004D00FC" w:rsidRPr="00343683" w14:paraId="57972A14" w14:textId="0C7E2E08" w:rsidTr="004D00FC">
        <w:trPr>
          <w:trHeight w:val="320"/>
        </w:trPr>
        <w:tc>
          <w:tcPr>
            <w:tcW w:w="737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56C521D" w14:textId="32DEC6A3" w:rsidR="004D00FC" w:rsidRPr="00343683" w:rsidRDefault="004D00FC" w:rsidP="00343683">
            <w:pPr>
              <w:jc w:val="center"/>
              <w:rPr>
                <w:rFonts w:ascii="Calibri" w:eastAsia="Times New Roman" w:hAnsi="Calibri" w:cs="Times New Roman"/>
                <w:b/>
                <w:bCs/>
                <w:color w:val="000000"/>
              </w:rPr>
            </w:pPr>
            <w:r>
              <w:rPr>
                <w:rFonts w:ascii="Calibri" w:eastAsia="Times New Roman" w:hAnsi="Calibri" w:cs="Times New Roman"/>
                <w:b/>
                <w:bCs/>
                <w:color w:val="000000"/>
              </w:rPr>
              <w:t>Introduction</w:t>
            </w:r>
          </w:p>
        </w:tc>
        <w:tc>
          <w:tcPr>
            <w:tcW w:w="1620" w:type="dxa"/>
            <w:tcBorders>
              <w:top w:val="single" w:sz="8" w:space="0" w:color="auto"/>
              <w:left w:val="single" w:sz="8" w:space="0" w:color="auto"/>
              <w:bottom w:val="single" w:sz="4" w:space="0" w:color="auto"/>
              <w:right w:val="single" w:sz="8" w:space="0" w:color="000000"/>
            </w:tcBorders>
            <w:shd w:val="clear" w:color="000000" w:fill="D9D9D9"/>
          </w:tcPr>
          <w:p w14:paraId="5FB89124" w14:textId="77777777" w:rsidR="004D00FC" w:rsidRDefault="004D00FC" w:rsidP="00343683">
            <w:pPr>
              <w:jc w:val="center"/>
              <w:rPr>
                <w:rFonts w:ascii="Calibri" w:eastAsia="Times New Roman" w:hAnsi="Calibri" w:cs="Times New Roman"/>
                <w:b/>
                <w:bCs/>
                <w:color w:val="000000"/>
              </w:rPr>
            </w:pPr>
          </w:p>
        </w:tc>
      </w:tr>
      <w:tr w:rsidR="004D00FC" w:rsidRPr="00343683" w14:paraId="6CB0785D" w14:textId="46A500AC"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5D3631BB" w14:textId="0B070C23" w:rsidR="004D00FC" w:rsidRPr="00343683" w:rsidRDefault="004D00FC" w:rsidP="00CD00D6">
            <w:pPr>
              <w:jc w:val="center"/>
              <w:rPr>
                <w:rFonts w:ascii="Calibri" w:eastAsia="Times New Roman" w:hAnsi="Calibri" w:cs="Times New Roman"/>
                <w:color w:val="000000"/>
              </w:rPr>
            </w:pPr>
            <w:r>
              <w:rPr>
                <w:rFonts w:ascii="Calibri" w:eastAsia="Times New Roman" w:hAnsi="Calibri" w:cs="Times New Roman"/>
                <w:color w:val="000000"/>
              </w:rPr>
              <w:t>1</w:t>
            </w:r>
          </w:p>
        </w:tc>
        <w:tc>
          <w:tcPr>
            <w:tcW w:w="2660" w:type="dxa"/>
            <w:tcBorders>
              <w:top w:val="nil"/>
              <w:left w:val="nil"/>
              <w:bottom w:val="single" w:sz="4" w:space="0" w:color="auto"/>
              <w:right w:val="single" w:sz="4" w:space="0" w:color="auto"/>
            </w:tcBorders>
            <w:shd w:val="clear" w:color="auto" w:fill="auto"/>
            <w:noWrap/>
            <w:vAlign w:val="bottom"/>
            <w:hideMark/>
          </w:tcPr>
          <w:p w14:paraId="031EC56E" w14:textId="77777777"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Introduction</w:t>
            </w:r>
          </w:p>
        </w:tc>
        <w:tc>
          <w:tcPr>
            <w:tcW w:w="3327" w:type="dxa"/>
            <w:tcBorders>
              <w:top w:val="nil"/>
              <w:left w:val="nil"/>
              <w:bottom w:val="single" w:sz="4" w:space="0" w:color="auto"/>
              <w:right w:val="single" w:sz="8" w:space="0" w:color="auto"/>
            </w:tcBorders>
            <w:shd w:val="clear" w:color="auto" w:fill="auto"/>
            <w:noWrap/>
            <w:vAlign w:val="bottom"/>
            <w:hideMark/>
          </w:tcPr>
          <w:p w14:paraId="4E88AF0E" w14:textId="23EED34B" w:rsidR="004D00FC" w:rsidRPr="00CA042D" w:rsidRDefault="00973657" w:rsidP="00343683">
            <w:pPr>
              <w:rPr>
                <w:rFonts w:ascii="Calibri" w:eastAsia="Times New Roman" w:hAnsi="Calibri" w:cs="Times New Roman"/>
                <w:color w:val="000000"/>
              </w:rPr>
            </w:pPr>
            <w:r>
              <w:rPr>
                <w:rFonts w:ascii="Calibri" w:eastAsia="Times New Roman" w:hAnsi="Calibri" w:cs="Times New Roman"/>
                <w:color w:val="000000"/>
              </w:rPr>
              <w:t xml:space="preserve">Ian Urbina, </w:t>
            </w:r>
            <w:r w:rsidR="008E5C59">
              <w:rPr>
                <w:rFonts w:ascii="Calibri" w:eastAsia="Times New Roman" w:hAnsi="Calibri" w:cs="Times New Roman"/>
                <w:color w:val="000000"/>
              </w:rPr>
              <w:t>‘</w:t>
            </w:r>
            <w:hyperlink r:id="rId26" w:history="1">
              <w:r w:rsidR="008E5C59" w:rsidRPr="00CA042D">
                <w:rPr>
                  <w:rStyle w:val="Hyperlink"/>
                  <w:rFonts w:ascii="Calibri" w:eastAsia="Times New Roman" w:hAnsi="Calibri" w:cs="Times New Roman"/>
                  <w:i/>
                  <w:iCs/>
                </w:rPr>
                <w:t xml:space="preserve">Sea Slaves’: The </w:t>
              </w:r>
              <w:r w:rsidR="00CA042D" w:rsidRPr="00CA042D">
                <w:rPr>
                  <w:rStyle w:val="Hyperlink"/>
                  <w:rFonts w:ascii="Calibri" w:eastAsia="Times New Roman" w:hAnsi="Calibri" w:cs="Times New Roman"/>
                  <w:i/>
                  <w:iCs/>
                </w:rPr>
                <w:t>Human Misery that Feeds Pets and Livestock</w:t>
              </w:r>
            </w:hyperlink>
            <w:r w:rsidR="00CA042D">
              <w:rPr>
                <w:rFonts w:ascii="Calibri" w:eastAsia="Times New Roman" w:hAnsi="Calibri" w:cs="Times New Roman"/>
                <w:i/>
                <w:iCs/>
                <w:color w:val="000000"/>
              </w:rPr>
              <w:t xml:space="preserve">, </w:t>
            </w:r>
            <w:r w:rsidR="00CA042D">
              <w:rPr>
                <w:rFonts w:ascii="Calibri" w:eastAsia="Times New Roman" w:hAnsi="Calibri" w:cs="Times New Roman"/>
                <w:color w:val="000000"/>
              </w:rPr>
              <w:t xml:space="preserve">NY Times (July 27, 2015) and Ian Urbina, </w:t>
            </w:r>
            <w:hyperlink r:id="rId27" w:history="1">
              <w:r w:rsidR="00CA042D" w:rsidRPr="00CA042D">
                <w:rPr>
                  <w:rStyle w:val="Hyperlink"/>
                  <w:rFonts w:ascii="Calibri" w:eastAsia="Times New Roman" w:hAnsi="Calibri" w:cs="Times New Roman"/>
                  <w:i/>
                  <w:iCs/>
                </w:rPr>
                <w:t>Palau and the Poachers</w:t>
              </w:r>
            </w:hyperlink>
            <w:r w:rsidR="00CA042D">
              <w:rPr>
                <w:rFonts w:ascii="Calibri" w:eastAsia="Times New Roman" w:hAnsi="Calibri" w:cs="Times New Roman"/>
                <w:color w:val="000000"/>
              </w:rPr>
              <w:t>, NY Times (Feb. 17, 2016)</w:t>
            </w:r>
          </w:p>
        </w:tc>
        <w:tc>
          <w:tcPr>
            <w:tcW w:w="1620" w:type="dxa"/>
            <w:tcBorders>
              <w:top w:val="nil"/>
              <w:left w:val="nil"/>
              <w:bottom w:val="single" w:sz="4" w:space="0" w:color="auto"/>
              <w:right w:val="single" w:sz="8" w:space="0" w:color="auto"/>
            </w:tcBorders>
          </w:tcPr>
          <w:p w14:paraId="4317A438" w14:textId="5F636EAE" w:rsidR="004D00FC" w:rsidRPr="004D00FC"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All</w:t>
            </w:r>
          </w:p>
        </w:tc>
      </w:tr>
      <w:tr w:rsidR="004D00FC" w:rsidRPr="00343683" w14:paraId="133FE8A6" w14:textId="7D03DB19"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4906752E" w14:textId="422F4CF4"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2</w:t>
            </w:r>
          </w:p>
        </w:tc>
        <w:tc>
          <w:tcPr>
            <w:tcW w:w="2660" w:type="dxa"/>
            <w:tcBorders>
              <w:top w:val="nil"/>
              <w:left w:val="nil"/>
              <w:bottom w:val="single" w:sz="4" w:space="0" w:color="auto"/>
              <w:right w:val="single" w:sz="4" w:space="0" w:color="auto"/>
            </w:tcBorders>
            <w:shd w:val="clear" w:color="auto" w:fill="auto"/>
            <w:noWrap/>
            <w:vAlign w:val="bottom"/>
            <w:hideMark/>
          </w:tcPr>
          <w:p w14:paraId="17CA470C" w14:textId="4EA363A7"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 xml:space="preserve">Jurisdictions </w:t>
            </w:r>
          </w:p>
        </w:tc>
        <w:tc>
          <w:tcPr>
            <w:tcW w:w="3327" w:type="dxa"/>
            <w:tcBorders>
              <w:top w:val="nil"/>
              <w:left w:val="nil"/>
              <w:bottom w:val="single" w:sz="4" w:space="0" w:color="auto"/>
              <w:right w:val="single" w:sz="8" w:space="0" w:color="auto"/>
            </w:tcBorders>
            <w:shd w:val="clear" w:color="auto" w:fill="auto"/>
            <w:noWrap/>
            <w:vAlign w:val="bottom"/>
            <w:hideMark/>
          </w:tcPr>
          <w:p w14:paraId="461448F6" w14:textId="4336C5E9"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pp. 30- 36, 102-110, 125-127</w:t>
            </w:r>
          </w:p>
        </w:tc>
        <w:tc>
          <w:tcPr>
            <w:tcW w:w="1620" w:type="dxa"/>
            <w:tcBorders>
              <w:top w:val="nil"/>
              <w:left w:val="nil"/>
              <w:bottom w:val="single" w:sz="4" w:space="0" w:color="auto"/>
              <w:right w:val="single" w:sz="8" w:space="0" w:color="auto"/>
            </w:tcBorders>
          </w:tcPr>
          <w:p w14:paraId="17F9375C" w14:textId="0EC45E01" w:rsidR="004D00FC"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All</w:t>
            </w:r>
          </w:p>
        </w:tc>
      </w:tr>
      <w:tr w:rsidR="004D00FC" w:rsidRPr="00343683" w14:paraId="72F80CB5" w14:textId="4ECD7FD7" w:rsidTr="004D00FC">
        <w:trPr>
          <w:trHeight w:val="320"/>
        </w:trPr>
        <w:tc>
          <w:tcPr>
            <w:tcW w:w="737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5CCF5A2" w14:textId="260A0A34" w:rsidR="004D00FC" w:rsidRPr="00343683" w:rsidRDefault="004D00FC" w:rsidP="00343683">
            <w:pPr>
              <w:jc w:val="center"/>
              <w:rPr>
                <w:rFonts w:ascii="Calibri" w:eastAsia="Times New Roman" w:hAnsi="Calibri" w:cs="Times New Roman"/>
                <w:b/>
                <w:bCs/>
                <w:color w:val="000000"/>
              </w:rPr>
            </w:pPr>
            <w:r>
              <w:rPr>
                <w:rFonts w:ascii="Calibri" w:eastAsia="Times New Roman" w:hAnsi="Calibri" w:cs="Times New Roman"/>
                <w:b/>
                <w:bCs/>
                <w:color w:val="000000"/>
              </w:rPr>
              <w:t>Public Trust Doctrine</w:t>
            </w:r>
          </w:p>
        </w:tc>
        <w:tc>
          <w:tcPr>
            <w:tcW w:w="1620" w:type="dxa"/>
            <w:tcBorders>
              <w:top w:val="single" w:sz="4" w:space="0" w:color="auto"/>
              <w:left w:val="single" w:sz="8" w:space="0" w:color="auto"/>
              <w:bottom w:val="single" w:sz="4" w:space="0" w:color="auto"/>
              <w:right w:val="single" w:sz="8" w:space="0" w:color="000000"/>
            </w:tcBorders>
            <w:shd w:val="clear" w:color="000000" w:fill="D9D9D9"/>
          </w:tcPr>
          <w:p w14:paraId="3CAE3685" w14:textId="77777777" w:rsidR="004D00FC" w:rsidRDefault="004D00FC" w:rsidP="004D00FC">
            <w:pPr>
              <w:jc w:val="center"/>
              <w:rPr>
                <w:rFonts w:ascii="Calibri" w:eastAsia="Times New Roman" w:hAnsi="Calibri" w:cs="Times New Roman"/>
                <w:b/>
                <w:bCs/>
                <w:color w:val="000000"/>
              </w:rPr>
            </w:pPr>
          </w:p>
        </w:tc>
      </w:tr>
      <w:tr w:rsidR="004D00FC" w:rsidRPr="00343683" w14:paraId="15B74BAB" w14:textId="026E56E0"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10C792F" w14:textId="2BA807D4"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3</w:t>
            </w:r>
          </w:p>
        </w:tc>
        <w:tc>
          <w:tcPr>
            <w:tcW w:w="2660" w:type="dxa"/>
            <w:tcBorders>
              <w:top w:val="nil"/>
              <w:left w:val="nil"/>
              <w:bottom w:val="single" w:sz="4" w:space="0" w:color="auto"/>
              <w:right w:val="single" w:sz="4" w:space="0" w:color="auto"/>
            </w:tcBorders>
            <w:shd w:val="clear" w:color="auto" w:fill="auto"/>
            <w:noWrap/>
            <w:vAlign w:val="bottom"/>
            <w:hideMark/>
          </w:tcPr>
          <w:p w14:paraId="4691DC9C" w14:textId="798C289E"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PTD overview</w:t>
            </w:r>
          </w:p>
        </w:tc>
        <w:tc>
          <w:tcPr>
            <w:tcW w:w="3327" w:type="dxa"/>
            <w:tcBorders>
              <w:top w:val="nil"/>
              <w:left w:val="nil"/>
              <w:bottom w:val="single" w:sz="4" w:space="0" w:color="auto"/>
              <w:right w:val="single" w:sz="8" w:space="0" w:color="auto"/>
            </w:tcBorders>
            <w:shd w:val="clear" w:color="auto" w:fill="auto"/>
            <w:noWrap/>
            <w:vAlign w:val="bottom"/>
            <w:hideMark/>
          </w:tcPr>
          <w:p w14:paraId="64C93306" w14:textId="73F93149"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12</w:t>
            </w:r>
            <w:r>
              <w:rPr>
                <w:rFonts w:ascii="Calibri" w:eastAsia="Times New Roman" w:hAnsi="Calibri" w:cs="Times New Roman"/>
                <w:color w:val="000000"/>
              </w:rPr>
              <w:t>7</w:t>
            </w:r>
            <w:r w:rsidRPr="00343683">
              <w:rPr>
                <w:rFonts w:ascii="Calibri" w:eastAsia="Times New Roman" w:hAnsi="Calibri" w:cs="Times New Roman"/>
                <w:color w:val="000000"/>
              </w:rPr>
              <w:t>-14</w:t>
            </w:r>
            <w:r>
              <w:rPr>
                <w:rFonts w:ascii="Calibri" w:eastAsia="Times New Roman" w:hAnsi="Calibri" w:cs="Times New Roman"/>
                <w:color w:val="000000"/>
              </w:rPr>
              <w:t>2</w:t>
            </w:r>
          </w:p>
        </w:tc>
        <w:tc>
          <w:tcPr>
            <w:tcW w:w="1620" w:type="dxa"/>
            <w:tcBorders>
              <w:top w:val="nil"/>
              <w:left w:val="nil"/>
              <w:bottom w:val="single" w:sz="4" w:space="0" w:color="auto"/>
              <w:right w:val="single" w:sz="8" w:space="0" w:color="auto"/>
            </w:tcBorders>
          </w:tcPr>
          <w:p w14:paraId="5E077896" w14:textId="08D5C179" w:rsidR="004D00FC" w:rsidRPr="00343683"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1</w:t>
            </w:r>
          </w:p>
        </w:tc>
      </w:tr>
      <w:tr w:rsidR="004D00FC" w:rsidRPr="00343683" w14:paraId="0E9C75D0" w14:textId="5FA9E896"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3DE9479" w14:textId="68412C07"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4</w:t>
            </w:r>
          </w:p>
        </w:tc>
        <w:tc>
          <w:tcPr>
            <w:tcW w:w="2660" w:type="dxa"/>
            <w:tcBorders>
              <w:top w:val="nil"/>
              <w:left w:val="nil"/>
              <w:bottom w:val="single" w:sz="4" w:space="0" w:color="auto"/>
              <w:right w:val="single" w:sz="4" w:space="0" w:color="auto"/>
            </w:tcBorders>
            <w:shd w:val="clear" w:color="auto" w:fill="auto"/>
            <w:noWrap/>
            <w:vAlign w:val="bottom"/>
            <w:hideMark/>
          </w:tcPr>
          <w:p w14:paraId="7CF2A604" w14:textId="05CEC6B7"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Limits on private ownership</w:t>
            </w:r>
          </w:p>
        </w:tc>
        <w:tc>
          <w:tcPr>
            <w:tcW w:w="3327" w:type="dxa"/>
            <w:tcBorders>
              <w:top w:val="nil"/>
              <w:left w:val="nil"/>
              <w:bottom w:val="single" w:sz="4" w:space="0" w:color="auto"/>
              <w:right w:val="single" w:sz="8" w:space="0" w:color="auto"/>
            </w:tcBorders>
            <w:shd w:val="clear" w:color="auto" w:fill="auto"/>
            <w:noWrap/>
            <w:vAlign w:val="bottom"/>
            <w:hideMark/>
          </w:tcPr>
          <w:p w14:paraId="03D7F346" w14:textId="67DD6D41"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147-16</w:t>
            </w:r>
            <w:r>
              <w:rPr>
                <w:rFonts w:ascii="Calibri" w:eastAsia="Times New Roman" w:hAnsi="Calibri" w:cs="Times New Roman"/>
                <w:color w:val="000000"/>
              </w:rPr>
              <w:t>0</w:t>
            </w:r>
          </w:p>
        </w:tc>
        <w:tc>
          <w:tcPr>
            <w:tcW w:w="1620" w:type="dxa"/>
            <w:tcBorders>
              <w:top w:val="nil"/>
              <w:left w:val="nil"/>
              <w:bottom w:val="single" w:sz="4" w:space="0" w:color="auto"/>
              <w:right w:val="single" w:sz="8" w:space="0" w:color="auto"/>
            </w:tcBorders>
          </w:tcPr>
          <w:p w14:paraId="144CA806" w14:textId="4843125B" w:rsidR="004D00FC" w:rsidRPr="00343683"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2</w:t>
            </w:r>
          </w:p>
        </w:tc>
      </w:tr>
      <w:tr w:rsidR="004D00FC" w:rsidRPr="00343683" w14:paraId="41996517" w14:textId="5BD6A660" w:rsidTr="004D00FC">
        <w:trPr>
          <w:trHeight w:val="320"/>
        </w:trPr>
        <w:tc>
          <w:tcPr>
            <w:tcW w:w="737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3605494" w14:textId="0B4F0834" w:rsidR="004D00FC" w:rsidRPr="00343683" w:rsidRDefault="004D00FC" w:rsidP="00343683">
            <w:pPr>
              <w:jc w:val="center"/>
              <w:rPr>
                <w:rFonts w:ascii="Calibri" w:eastAsia="Times New Roman" w:hAnsi="Calibri" w:cs="Times New Roman"/>
                <w:b/>
                <w:bCs/>
                <w:color w:val="000000"/>
              </w:rPr>
            </w:pPr>
            <w:r>
              <w:rPr>
                <w:rFonts w:ascii="Calibri" w:eastAsia="Times New Roman" w:hAnsi="Calibri" w:cs="Times New Roman"/>
                <w:b/>
                <w:bCs/>
                <w:color w:val="000000"/>
              </w:rPr>
              <w:t>Private Rights in the Coastal Zone</w:t>
            </w:r>
          </w:p>
        </w:tc>
        <w:tc>
          <w:tcPr>
            <w:tcW w:w="1620" w:type="dxa"/>
            <w:tcBorders>
              <w:top w:val="single" w:sz="4" w:space="0" w:color="auto"/>
              <w:left w:val="single" w:sz="8" w:space="0" w:color="auto"/>
              <w:bottom w:val="single" w:sz="4" w:space="0" w:color="auto"/>
              <w:right w:val="single" w:sz="8" w:space="0" w:color="000000"/>
            </w:tcBorders>
            <w:shd w:val="clear" w:color="000000" w:fill="D9D9D9"/>
          </w:tcPr>
          <w:p w14:paraId="54B9938E" w14:textId="77777777" w:rsidR="004D00FC" w:rsidRDefault="004D00FC" w:rsidP="004D00FC">
            <w:pPr>
              <w:jc w:val="center"/>
              <w:rPr>
                <w:rFonts w:ascii="Calibri" w:eastAsia="Times New Roman" w:hAnsi="Calibri" w:cs="Times New Roman"/>
                <w:b/>
                <w:bCs/>
                <w:color w:val="000000"/>
              </w:rPr>
            </w:pPr>
          </w:p>
        </w:tc>
      </w:tr>
      <w:tr w:rsidR="004D00FC" w:rsidRPr="00343683" w14:paraId="6FCA39B9" w14:textId="6E5E90E4"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4C80D74" w14:textId="2742E47B"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5</w:t>
            </w:r>
          </w:p>
        </w:tc>
        <w:tc>
          <w:tcPr>
            <w:tcW w:w="2660" w:type="dxa"/>
            <w:tcBorders>
              <w:top w:val="nil"/>
              <w:left w:val="nil"/>
              <w:bottom w:val="single" w:sz="4" w:space="0" w:color="auto"/>
              <w:right w:val="single" w:sz="4" w:space="0" w:color="auto"/>
            </w:tcBorders>
            <w:shd w:val="clear" w:color="auto" w:fill="auto"/>
            <w:noWrap/>
            <w:vAlign w:val="bottom"/>
            <w:hideMark/>
          </w:tcPr>
          <w:p w14:paraId="79B8FCC5" w14:textId="0640A89E"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Land gain and loss</w:t>
            </w:r>
          </w:p>
        </w:tc>
        <w:tc>
          <w:tcPr>
            <w:tcW w:w="3327" w:type="dxa"/>
            <w:tcBorders>
              <w:top w:val="nil"/>
              <w:left w:val="nil"/>
              <w:bottom w:val="single" w:sz="4" w:space="0" w:color="auto"/>
              <w:right w:val="single" w:sz="8" w:space="0" w:color="auto"/>
            </w:tcBorders>
            <w:shd w:val="clear" w:color="auto" w:fill="auto"/>
            <w:noWrap/>
            <w:vAlign w:val="bottom"/>
            <w:hideMark/>
          </w:tcPr>
          <w:p w14:paraId="48C60568" w14:textId="77777777"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163-179</w:t>
            </w:r>
          </w:p>
        </w:tc>
        <w:tc>
          <w:tcPr>
            <w:tcW w:w="1620" w:type="dxa"/>
            <w:tcBorders>
              <w:top w:val="nil"/>
              <w:left w:val="nil"/>
              <w:bottom w:val="single" w:sz="4" w:space="0" w:color="auto"/>
              <w:right w:val="single" w:sz="8" w:space="0" w:color="auto"/>
            </w:tcBorders>
          </w:tcPr>
          <w:p w14:paraId="3CE960A8" w14:textId="5024132F" w:rsidR="004D00FC" w:rsidRPr="00343683"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3</w:t>
            </w:r>
          </w:p>
        </w:tc>
      </w:tr>
      <w:tr w:rsidR="004D00FC" w:rsidRPr="00343683" w14:paraId="0A927758" w14:textId="602DE12D"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C157155" w14:textId="4C4417A7"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6</w:t>
            </w:r>
          </w:p>
        </w:tc>
        <w:tc>
          <w:tcPr>
            <w:tcW w:w="2660" w:type="dxa"/>
            <w:tcBorders>
              <w:top w:val="nil"/>
              <w:left w:val="nil"/>
              <w:bottom w:val="single" w:sz="4" w:space="0" w:color="auto"/>
              <w:right w:val="single" w:sz="4" w:space="0" w:color="auto"/>
            </w:tcBorders>
            <w:shd w:val="clear" w:color="auto" w:fill="auto"/>
            <w:noWrap/>
            <w:vAlign w:val="bottom"/>
            <w:hideMark/>
          </w:tcPr>
          <w:p w14:paraId="1DA99EED" w14:textId="3B082B03"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Right of access &amp; view</w:t>
            </w:r>
          </w:p>
        </w:tc>
        <w:tc>
          <w:tcPr>
            <w:tcW w:w="3327" w:type="dxa"/>
            <w:tcBorders>
              <w:top w:val="nil"/>
              <w:left w:val="nil"/>
              <w:bottom w:val="single" w:sz="4" w:space="0" w:color="auto"/>
              <w:right w:val="single" w:sz="8" w:space="0" w:color="auto"/>
            </w:tcBorders>
            <w:shd w:val="clear" w:color="auto" w:fill="auto"/>
            <w:noWrap/>
            <w:vAlign w:val="bottom"/>
            <w:hideMark/>
          </w:tcPr>
          <w:p w14:paraId="0F42A3CC" w14:textId="77777777"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179-193</w:t>
            </w:r>
          </w:p>
        </w:tc>
        <w:tc>
          <w:tcPr>
            <w:tcW w:w="1620" w:type="dxa"/>
            <w:tcBorders>
              <w:top w:val="nil"/>
              <w:left w:val="nil"/>
              <w:bottom w:val="single" w:sz="4" w:space="0" w:color="auto"/>
              <w:right w:val="single" w:sz="8" w:space="0" w:color="auto"/>
            </w:tcBorders>
          </w:tcPr>
          <w:p w14:paraId="5B245483" w14:textId="1300E205" w:rsidR="004D00FC" w:rsidRPr="00343683"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4</w:t>
            </w:r>
          </w:p>
        </w:tc>
      </w:tr>
      <w:tr w:rsidR="004D00FC" w:rsidRPr="00343683" w14:paraId="539C8815" w14:textId="1BCB0547"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4D22EC56" w14:textId="7260865B"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7</w:t>
            </w:r>
          </w:p>
        </w:tc>
        <w:tc>
          <w:tcPr>
            <w:tcW w:w="2660" w:type="dxa"/>
            <w:tcBorders>
              <w:top w:val="nil"/>
              <w:left w:val="nil"/>
              <w:bottom w:val="single" w:sz="4" w:space="0" w:color="auto"/>
              <w:right w:val="single" w:sz="4" w:space="0" w:color="auto"/>
            </w:tcBorders>
            <w:shd w:val="clear" w:color="auto" w:fill="auto"/>
            <w:noWrap/>
            <w:vAlign w:val="bottom"/>
            <w:hideMark/>
          </w:tcPr>
          <w:p w14:paraId="4FD17B54" w14:textId="7E0AF384"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Loss of littoral rights</w:t>
            </w:r>
          </w:p>
        </w:tc>
        <w:tc>
          <w:tcPr>
            <w:tcW w:w="3327" w:type="dxa"/>
            <w:tcBorders>
              <w:top w:val="nil"/>
              <w:left w:val="nil"/>
              <w:bottom w:val="single" w:sz="4" w:space="0" w:color="auto"/>
              <w:right w:val="single" w:sz="8" w:space="0" w:color="auto"/>
            </w:tcBorders>
            <w:shd w:val="clear" w:color="auto" w:fill="auto"/>
            <w:noWrap/>
            <w:vAlign w:val="bottom"/>
            <w:hideMark/>
          </w:tcPr>
          <w:p w14:paraId="3275286C" w14:textId="68FE3A92"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193-21</w:t>
            </w:r>
            <w:r>
              <w:rPr>
                <w:rFonts w:ascii="Calibri" w:eastAsia="Times New Roman" w:hAnsi="Calibri" w:cs="Times New Roman"/>
                <w:color w:val="000000"/>
              </w:rPr>
              <w:t>2</w:t>
            </w:r>
          </w:p>
        </w:tc>
        <w:tc>
          <w:tcPr>
            <w:tcW w:w="1620" w:type="dxa"/>
            <w:tcBorders>
              <w:top w:val="nil"/>
              <w:left w:val="nil"/>
              <w:bottom w:val="single" w:sz="4" w:space="0" w:color="auto"/>
              <w:right w:val="single" w:sz="8" w:space="0" w:color="auto"/>
            </w:tcBorders>
          </w:tcPr>
          <w:p w14:paraId="5696268B" w14:textId="23EB9B88" w:rsidR="004D00FC" w:rsidRPr="00343683"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1</w:t>
            </w:r>
          </w:p>
        </w:tc>
      </w:tr>
      <w:tr w:rsidR="004D00FC" w:rsidRPr="00343683" w14:paraId="3A006FEE" w14:textId="595193B6"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71D6718" w14:textId="7C0F3A41"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8</w:t>
            </w:r>
          </w:p>
        </w:tc>
        <w:tc>
          <w:tcPr>
            <w:tcW w:w="2660" w:type="dxa"/>
            <w:tcBorders>
              <w:top w:val="nil"/>
              <w:left w:val="nil"/>
              <w:bottom w:val="single" w:sz="4" w:space="0" w:color="auto"/>
              <w:right w:val="single" w:sz="4" w:space="0" w:color="auto"/>
            </w:tcBorders>
            <w:shd w:val="clear" w:color="auto" w:fill="auto"/>
            <w:noWrap/>
            <w:vAlign w:val="bottom"/>
            <w:hideMark/>
          </w:tcPr>
          <w:p w14:paraId="7E08D8E9" w14:textId="36D3673A"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Public shore access</w:t>
            </w:r>
          </w:p>
        </w:tc>
        <w:tc>
          <w:tcPr>
            <w:tcW w:w="3327" w:type="dxa"/>
            <w:tcBorders>
              <w:top w:val="nil"/>
              <w:left w:val="nil"/>
              <w:bottom w:val="single" w:sz="4" w:space="0" w:color="auto"/>
              <w:right w:val="single" w:sz="8" w:space="0" w:color="auto"/>
            </w:tcBorders>
            <w:shd w:val="clear" w:color="auto" w:fill="auto"/>
            <w:noWrap/>
            <w:vAlign w:val="bottom"/>
            <w:hideMark/>
          </w:tcPr>
          <w:p w14:paraId="347650A4" w14:textId="618A84B9"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2</w:t>
            </w:r>
            <w:r>
              <w:rPr>
                <w:rFonts w:ascii="Calibri" w:eastAsia="Times New Roman" w:hAnsi="Calibri" w:cs="Times New Roman"/>
                <w:color w:val="000000"/>
              </w:rPr>
              <w:t>27</w:t>
            </w:r>
            <w:r w:rsidRPr="00343683">
              <w:rPr>
                <w:rFonts w:ascii="Calibri" w:eastAsia="Times New Roman" w:hAnsi="Calibri" w:cs="Times New Roman"/>
                <w:color w:val="000000"/>
              </w:rPr>
              <w:t>-238</w:t>
            </w:r>
            <w:r>
              <w:rPr>
                <w:rFonts w:ascii="Calibri" w:eastAsia="Times New Roman" w:hAnsi="Calibri" w:cs="Times New Roman"/>
                <w:color w:val="000000"/>
              </w:rPr>
              <w:t>, 239-242</w:t>
            </w:r>
          </w:p>
        </w:tc>
        <w:tc>
          <w:tcPr>
            <w:tcW w:w="1620" w:type="dxa"/>
            <w:tcBorders>
              <w:top w:val="nil"/>
              <w:left w:val="nil"/>
              <w:bottom w:val="single" w:sz="4" w:space="0" w:color="auto"/>
              <w:right w:val="single" w:sz="8" w:space="0" w:color="auto"/>
            </w:tcBorders>
          </w:tcPr>
          <w:p w14:paraId="299C9891" w14:textId="20BA6F59" w:rsidR="004D00FC" w:rsidRPr="00343683"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2</w:t>
            </w:r>
          </w:p>
        </w:tc>
      </w:tr>
      <w:tr w:rsidR="004D00FC" w:rsidRPr="00343683" w14:paraId="643C3660" w14:textId="2EA7E609" w:rsidTr="004D00FC">
        <w:trPr>
          <w:trHeight w:val="320"/>
        </w:trPr>
        <w:tc>
          <w:tcPr>
            <w:tcW w:w="737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7BCE223" w14:textId="3A22A61B" w:rsidR="004D00FC" w:rsidRPr="00343683" w:rsidRDefault="004D00FC" w:rsidP="00343683">
            <w:pPr>
              <w:jc w:val="center"/>
              <w:rPr>
                <w:rFonts w:ascii="Calibri" w:eastAsia="Times New Roman" w:hAnsi="Calibri" w:cs="Times New Roman"/>
                <w:b/>
                <w:bCs/>
                <w:color w:val="000000"/>
              </w:rPr>
            </w:pPr>
            <w:r>
              <w:rPr>
                <w:rFonts w:ascii="Calibri" w:eastAsia="Times New Roman" w:hAnsi="Calibri" w:cs="Times New Roman"/>
                <w:b/>
                <w:bCs/>
                <w:color w:val="000000"/>
              </w:rPr>
              <w:t>State Waters</w:t>
            </w:r>
          </w:p>
        </w:tc>
        <w:tc>
          <w:tcPr>
            <w:tcW w:w="1620" w:type="dxa"/>
            <w:tcBorders>
              <w:top w:val="single" w:sz="4" w:space="0" w:color="auto"/>
              <w:left w:val="single" w:sz="8" w:space="0" w:color="auto"/>
              <w:bottom w:val="single" w:sz="4" w:space="0" w:color="auto"/>
              <w:right w:val="single" w:sz="8" w:space="0" w:color="000000"/>
            </w:tcBorders>
            <w:shd w:val="clear" w:color="000000" w:fill="D9D9D9"/>
          </w:tcPr>
          <w:p w14:paraId="7A30C36E" w14:textId="77777777" w:rsidR="004D00FC" w:rsidRDefault="004D00FC" w:rsidP="004D00FC">
            <w:pPr>
              <w:jc w:val="center"/>
              <w:rPr>
                <w:rFonts w:ascii="Calibri" w:eastAsia="Times New Roman" w:hAnsi="Calibri" w:cs="Times New Roman"/>
                <w:b/>
                <w:bCs/>
                <w:color w:val="000000"/>
              </w:rPr>
            </w:pPr>
          </w:p>
        </w:tc>
      </w:tr>
      <w:tr w:rsidR="004D00FC" w:rsidRPr="00343683" w14:paraId="689B9E85" w14:textId="3BC63CD6"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74FEDCA9" w14:textId="241C2CC9" w:rsidR="004D00FC" w:rsidRPr="00343683" w:rsidRDefault="00546CA3" w:rsidP="00CD00D6">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60" w:type="dxa"/>
            <w:tcBorders>
              <w:top w:val="nil"/>
              <w:left w:val="nil"/>
              <w:bottom w:val="single" w:sz="4" w:space="0" w:color="auto"/>
              <w:right w:val="single" w:sz="4" w:space="0" w:color="auto"/>
            </w:tcBorders>
            <w:shd w:val="clear" w:color="auto" w:fill="auto"/>
            <w:noWrap/>
            <w:vAlign w:val="bottom"/>
            <w:hideMark/>
          </w:tcPr>
          <w:p w14:paraId="70642CCA" w14:textId="79F9BBD7"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C</w:t>
            </w:r>
            <w:r>
              <w:rPr>
                <w:rFonts w:ascii="Calibri" w:eastAsia="Times New Roman" w:hAnsi="Calibri" w:cs="Times New Roman"/>
                <w:color w:val="000000"/>
              </w:rPr>
              <w:t>ZM</w:t>
            </w:r>
            <w:r w:rsidRPr="00343683">
              <w:rPr>
                <w:rFonts w:ascii="Calibri" w:eastAsia="Times New Roman" w:hAnsi="Calibri" w:cs="Times New Roman"/>
                <w:color w:val="000000"/>
              </w:rPr>
              <w:t>A</w:t>
            </w:r>
          </w:p>
        </w:tc>
        <w:tc>
          <w:tcPr>
            <w:tcW w:w="3327" w:type="dxa"/>
            <w:tcBorders>
              <w:top w:val="nil"/>
              <w:left w:val="nil"/>
              <w:bottom w:val="single" w:sz="4" w:space="0" w:color="auto"/>
              <w:right w:val="single" w:sz="8" w:space="0" w:color="auto"/>
            </w:tcBorders>
            <w:shd w:val="clear" w:color="auto" w:fill="auto"/>
            <w:noWrap/>
            <w:vAlign w:val="bottom"/>
            <w:hideMark/>
          </w:tcPr>
          <w:p w14:paraId="4E1722B7" w14:textId="5DA997C4"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249-</w:t>
            </w:r>
            <w:r>
              <w:rPr>
                <w:rFonts w:ascii="Calibri" w:eastAsia="Times New Roman" w:hAnsi="Calibri" w:cs="Times New Roman"/>
                <w:color w:val="000000"/>
              </w:rPr>
              <w:t xml:space="preserve">254, 284-308 </w:t>
            </w:r>
          </w:p>
        </w:tc>
        <w:tc>
          <w:tcPr>
            <w:tcW w:w="1620" w:type="dxa"/>
            <w:tcBorders>
              <w:top w:val="nil"/>
              <w:left w:val="nil"/>
              <w:bottom w:val="single" w:sz="4" w:space="0" w:color="auto"/>
              <w:right w:val="single" w:sz="8" w:space="0" w:color="auto"/>
            </w:tcBorders>
          </w:tcPr>
          <w:p w14:paraId="3F18AA8B" w14:textId="7DDCC171" w:rsidR="004D00FC" w:rsidRPr="0034368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3</w:t>
            </w:r>
          </w:p>
        </w:tc>
      </w:tr>
      <w:tr w:rsidR="004D00FC" w:rsidRPr="00343683" w14:paraId="690EFEC9" w14:textId="3053774E"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51D3E91" w14:textId="4F6EF011" w:rsidR="004D00FC" w:rsidRPr="00343683" w:rsidRDefault="004D00FC" w:rsidP="00CD00D6">
            <w:pPr>
              <w:jc w:val="center"/>
              <w:rPr>
                <w:rFonts w:ascii="Calibri" w:eastAsia="Times New Roman" w:hAnsi="Calibri" w:cs="Times New Roman"/>
                <w:color w:val="000000"/>
              </w:rPr>
            </w:pPr>
            <w:r w:rsidRPr="00343683">
              <w:rPr>
                <w:rFonts w:ascii="Calibri" w:eastAsia="Times New Roman" w:hAnsi="Calibri" w:cs="Times New Roman"/>
                <w:color w:val="000000"/>
              </w:rPr>
              <w:t>1</w:t>
            </w:r>
            <w:r w:rsidR="00546CA3">
              <w:rPr>
                <w:rFonts w:ascii="Calibri" w:eastAsia="Times New Roman" w:hAnsi="Calibri" w:cs="Times New Roman"/>
                <w:color w:val="000000"/>
              </w:rPr>
              <w:t>0</w:t>
            </w:r>
          </w:p>
        </w:tc>
        <w:tc>
          <w:tcPr>
            <w:tcW w:w="2660" w:type="dxa"/>
            <w:tcBorders>
              <w:top w:val="nil"/>
              <w:left w:val="nil"/>
              <w:bottom w:val="single" w:sz="4" w:space="0" w:color="auto"/>
              <w:right w:val="single" w:sz="4" w:space="0" w:color="auto"/>
            </w:tcBorders>
            <w:shd w:val="clear" w:color="auto" w:fill="auto"/>
            <w:noWrap/>
            <w:vAlign w:val="bottom"/>
            <w:hideMark/>
          </w:tcPr>
          <w:p w14:paraId="3DF609E2" w14:textId="4955003B"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Coastal development</w:t>
            </w:r>
          </w:p>
        </w:tc>
        <w:tc>
          <w:tcPr>
            <w:tcW w:w="3327" w:type="dxa"/>
            <w:tcBorders>
              <w:top w:val="nil"/>
              <w:left w:val="nil"/>
              <w:bottom w:val="single" w:sz="4" w:space="0" w:color="auto"/>
              <w:right w:val="single" w:sz="8" w:space="0" w:color="auto"/>
            </w:tcBorders>
            <w:shd w:val="clear" w:color="auto" w:fill="auto"/>
            <w:noWrap/>
            <w:vAlign w:val="bottom"/>
            <w:hideMark/>
          </w:tcPr>
          <w:p w14:paraId="22E5E856" w14:textId="0F992923"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pp. 312-335</w:t>
            </w:r>
          </w:p>
        </w:tc>
        <w:tc>
          <w:tcPr>
            <w:tcW w:w="1620" w:type="dxa"/>
            <w:tcBorders>
              <w:top w:val="nil"/>
              <w:left w:val="nil"/>
              <w:bottom w:val="single" w:sz="4" w:space="0" w:color="auto"/>
              <w:right w:val="single" w:sz="8" w:space="0" w:color="auto"/>
            </w:tcBorders>
          </w:tcPr>
          <w:p w14:paraId="0D14B8E4" w14:textId="32FEA2D3" w:rsidR="004D00FC"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4</w:t>
            </w:r>
          </w:p>
        </w:tc>
      </w:tr>
      <w:tr w:rsidR="004D00FC" w:rsidRPr="00343683" w14:paraId="642DB63D" w14:textId="6F05B63A"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5F263B1C" w14:textId="0F3EDBAE" w:rsidR="004D00FC" w:rsidRPr="00343683" w:rsidRDefault="004D00FC" w:rsidP="00CD00D6">
            <w:pPr>
              <w:jc w:val="center"/>
              <w:rPr>
                <w:rFonts w:ascii="Calibri" w:eastAsia="Times New Roman" w:hAnsi="Calibri" w:cs="Times New Roman"/>
                <w:color w:val="000000"/>
              </w:rPr>
            </w:pPr>
            <w:r>
              <w:rPr>
                <w:rFonts w:ascii="Calibri" w:eastAsia="Times New Roman" w:hAnsi="Calibri" w:cs="Times New Roman"/>
                <w:color w:val="000000"/>
              </w:rPr>
              <w:t>1</w:t>
            </w:r>
            <w:r w:rsidR="00546CA3">
              <w:rPr>
                <w:rFonts w:ascii="Calibri" w:eastAsia="Times New Roman" w:hAnsi="Calibri" w:cs="Times New Roman"/>
                <w:color w:val="000000"/>
              </w:rPr>
              <w:t>1</w:t>
            </w:r>
          </w:p>
        </w:tc>
        <w:tc>
          <w:tcPr>
            <w:tcW w:w="2660" w:type="dxa"/>
            <w:tcBorders>
              <w:top w:val="nil"/>
              <w:left w:val="nil"/>
              <w:bottom w:val="single" w:sz="4" w:space="0" w:color="auto"/>
              <w:right w:val="single" w:sz="4" w:space="0" w:color="auto"/>
            </w:tcBorders>
            <w:shd w:val="clear" w:color="auto" w:fill="auto"/>
            <w:noWrap/>
            <w:vAlign w:val="bottom"/>
          </w:tcPr>
          <w:p w14:paraId="58B692FD" w14:textId="5E483FB4" w:rsidR="004D00FC" w:rsidRDefault="004D00FC" w:rsidP="00343683">
            <w:pPr>
              <w:rPr>
                <w:rFonts w:ascii="Calibri" w:eastAsia="Times New Roman" w:hAnsi="Calibri" w:cs="Times New Roman"/>
                <w:color w:val="000000"/>
              </w:rPr>
            </w:pPr>
            <w:r>
              <w:rPr>
                <w:rFonts w:ascii="Calibri" w:eastAsia="Times New Roman" w:hAnsi="Calibri" w:cs="Times New Roman"/>
                <w:color w:val="000000"/>
              </w:rPr>
              <w:t>Takings</w:t>
            </w:r>
          </w:p>
        </w:tc>
        <w:tc>
          <w:tcPr>
            <w:tcW w:w="3327" w:type="dxa"/>
            <w:tcBorders>
              <w:top w:val="nil"/>
              <w:left w:val="nil"/>
              <w:bottom w:val="single" w:sz="4" w:space="0" w:color="auto"/>
              <w:right w:val="single" w:sz="8" w:space="0" w:color="auto"/>
            </w:tcBorders>
            <w:shd w:val="clear" w:color="auto" w:fill="auto"/>
            <w:noWrap/>
            <w:vAlign w:val="bottom"/>
          </w:tcPr>
          <w:p w14:paraId="6F31CA60" w14:textId="3B819EFE" w:rsidR="004D00FC" w:rsidRDefault="004D00FC" w:rsidP="00343683">
            <w:pPr>
              <w:rPr>
                <w:rFonts w:ascii="Calibri" w:eastAsia="Times New Roman" w:hAnsi="Calibri" w:cs="Times New Roman"/>
                <w:color w:val="000000"/>
              </w:rPr>
            </w:pPr>
            <w:r>
              <w:rPr>
                <w:rFonts w:ascii="Calibri" w:eastAsia="Times New Roman" w:hAnsi="Calibri" w:cs="Times New Roman"/>
                <w:color w:val="000000"/>
              </w:rPr>
              <w:t>pp. 342-346, 365-379</w:t>
            </w:r>
          </w:p>
        </w:tc>
        <w:tc>
          <w:tcPr>
            <w:tcW w:w="1620" w:type="dxa"/>
            <w:tcBorders>
              <w:top w:val="nil"/>
              <w:left w:val="nil"/>
              <w:bottom w:val="single" w:sz="4" w:space="0" w:color="auto"/>
              <w:right w:val="single" w:sz="8" w:space="0" w:color="auto"/>
            </w:tcBorders>
          </w:tcPr>
          <w:p w14:paraId="492CC023" w14:textId="7A145824" w:rsidR="004D00FC"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1</w:t>
            </w:r>
          </w:p>
        </w:tc>
      </w:tr>
      <w:tr w:rsidR="00546CA3" w:rsidRPr="00343683" w14:paraId="74390C72" w14:textId="77777777"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29081433" w14:textId="3F6085F0" w:rsidR="00546CA3" w:rsidRDefault="00546CA3" w:rsidP="00CD00D6">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60" w:type="dxa"/>
            <w:tcBorders>
              <w:top w:val="nil"/>
              <w:left w:val="nil"/>
              <w:bottom w:val="single" w:sz="4" w:space="0" w:color="auto"/>
              <w:right w:val="single" w:sz="4" w:space="0" w:color="auto"/>
            </w:tcBorders>
            <w:shd w:val="clear" w:color="auto" w:fill="auto"/>
            <w:noWrap/>
            <w:vAlign w:val="bottom"/>
          </w:tcPr>
          <w:p w14:paraId="35FBB27C" w14:textId="041647D7" w:rsidR="00546CA3" w:rsidRDefault="00546CA3" w:rsidP="00343683">
            <w:pPr>
              <w:rPr>
                <w:rFonts w:ascii="Calibri" w:eastAsia="Times New Roman" w:hAnsi="Calibri" w:cs="Times New Roman"/>
                <w:color w:val="000000"/>
              </w:rPr>
            </w:pPr>
            <w:r>
              <w:rPr>
                <w:rFonts w:ascii="Calibri" w:eastAsia="Times New Roman" w:hAnsi="Calibri" w:cs="Times New Roman"/>
                <w:color w:val="000000"/>
              </w:rPr>
              <w:t>Sea level rise</w:t>
            </w:r>
          </w:p>
        </w:tc>
        <w:tc>
          <w:tcPr>
            <w:tcW w:w="3327" w:type="dxa"/>
            <w:tcBorders>
              <w:top w:val="nil"/>
              <w:left w:val="nil"/>
              <w:bottom w:val="single" w:sz="4" w:space="0" w:color="auto"/>
              <w:right w:val="single" w:sz="8" w:space="0" w:color="auto"/>
            </w:tcBorders>
            <w:shd w:val="clear" w:color="auto" w:fill="auto"/>
            <w:noWrap/>
            <w:vAlign w:val="bottom"/>
          </w:tcPr>
          <w:p w14:paraId="13FAFD3E" w14:textId="38242E9A" w:rsidR="00546CA3" w:rsidRDefault="00546CA3" w:rsidP="00343683">
            <w:pPr>
              <w:rPr>
                <w:rFonts w:ascii="Calibri" w:eastAsia="Times New Roman" w:hAnsi="Calibri" w:cs="Times New Roman"/>
                <w:color w:val="000000"/>
              </w:rPr>
            </w:pPr>
            <w:r w:rsidRPr="00343683">
              <w:rPr>
                <w:rFonts w:ascii="Calibri" w:eastAsia="Times New Roman" w:hAnsi="Calibri" w:cs="Times New Roman"/>
                <w:color w:val="000000"/>
              </w:rPr>
              <w:t xml:space="preserve">John </w:t>
            </w:r>
            <w:proofErr w:type="spellStart"/>
            <w:r w:rsidRPr="00343683">
              <w:rPr>
                <w:rFonts w:ascii="Calibri" w:eastAsia="Times New Roman" w:hAnsi="Calibri" w:cs="Times New Roman"/>
                <w:color w:val="000000"/>
              </w:rPr>
              <w:t>Nol</w:t>
            </w:r>
            <w:r>
              <w:rPr>
                <w:rFonts w:ascii="Calibri" w:eastAsia="Times New Roman" w:hAnsi="Calibri" w:cs="Times New Roman"/>
                <w:color w:val="000000"/>
              </w:rPr>
              <w:t>on</w:t>
            </w:r>
            <w:proofErr w:type="spellEnd"/>
            <w:r w:rsidRPr="00343683">
              <w:rPr>
                <w:rFonts w:ascii="Calibri" w:eastAsia="Times New Roman" w:hAnsi="Calibri" w:cs="Times New Roman"/>
                <w:color w:val="000000"/>
              </w:rPr>
              <w:t xml:space="preserve">, </w:t>
            </w:r>
            <w:hyperlink r:id="rId28" w:history="1">
              <w:r w:rsidRPr="00D245F4">
                <w:rPr>
                  <w:rStyle w:val="Hyperlink"/>
                  <w:rFonts w:ascii="Calibri" w:eastAsia="Times New Roman" w:hAnsi="Calibri" w:cs="Times New Roman"/>
                  <w:i/>
                  <w:iCs/>
                </w:rPr>
                <w:t>Regulatory Takings and Property Rights Confront Sea Level Rise: How Do They Roll</w:t>
              </w:r>
            </w:hyperlink>
            <w:r w:rsidRPr="00343683">
              <w:rPr>
                <w:rFonts w:ascii="Calibri" w:eastAsia="Times New Roman" w:hAnsi="Calibri" w:cs="Times New Roman"/>
                <w:i/>
                <w:iCs/>
                <w:color w:val="000000"/>
              </w:rPr>
              <w:t>?, 21</w:t>
            </w:r>
            <w:r w:rsidRPr="00343683">
              <w:rPr>
                <w:rFonts w:ascii="Calibri" w:eastAsia="Times New Roman" w:hAnsi="Calibri" w:cs="Times New Roman"/>
                <w:color w:val="000000"/>
              </w:rPr>
              <w:t xml:space="preserve"> Widener L. J. 1 (2012).</w:t>
            </w:r>
          </w:p>
        </w:tc>
        <w:tc>
          <w:tcPr>
            <w:tcW w:w="1620" w:type="dxa"/>
            <w:tcBorders>
              <w:top w:val="nil"/>
              <w:left w:val="nil"/>
              <w:bottom w:val="single" w:sz="4" w:space="0" w:color="auto"/>
              <w:right w:val="single" w:sz="8" w:space="0" w:color="auto"/>
            </w:tcBorders>
          </w:tcPr>
          <w:p w14:paraId="1ED1DDDC" w14:textId="79864D64" w:rsidR="00546CA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2</w:t>
            </w:r>
          </w:p>
        </w:tc>
      </w:tr>
      <w:tr w:rsidR="00546CA3" w:rsidRPr="00343683" w14:paraId="062855EE" w14:textId="77777777"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2DB46117" w14:textId="32A5BBB8" w:rsidR="00546CA3" w:rsidRDefault="00546CA3" w:rsidP="00CD00D6">
            <w:pPr>
              <w:jc w:val="center"/>
              <w:rPr>
                <w:rFonts w:ascii="Calibri" w:eastAsia="Times New Roman" w:hAnsi="Calibri" w:cs="Times New Roman"/>
                <w:color w:val="000000"/>
              </w:rPr>
            </w:pPr>
            <w:r>
              <w:rPr>
                <w:rFonts w:ascii="Calibri" w:eastAsia="Times New Roman" w:hAnsi="Calibri" w:cs="Times New Roman"/>
                <w:color w:val="000000"/>
              </w:rPr>
              <w:t>13</w:t>
            </w:r>
          </w:p>
        </w:tc>
        <w:tc>
          <w:tcPr>
            <w:tcW w:w="2660" w:type="dxa"/>
            <w:tcBorders>
              <w:top w:val="nil"/>
              <w:left w:val="nil"/>
              <w:bottom w:val="single" w:sz="4" w:space="0" w:color="auto"/>
              <w:right w:val="single" w:sz="4" w:space="0" w:color="auto"/>
            </w:tcBorders>
            <w:shd w:val="clear" w:color="auto" w:fill="auto"/>
            <w:noWrap/>
            <w:vAlign w:val="bottom"/>
          </w:tcPr>
          <w:p w14:paraId="7BFD87D8" w14:textId="2B0C2FD0" w:rsidR="00546CA3" w:rsidRDefault="00546CA3" w:rsidP="00343683">
            <w:pPr>
              <w:rPr>
                <w:rFonts w:ascii="Calibri" w:eastAsia="Times New Roman" w:hAnsi="Calibri" w:cs="Times New Roman"/>
                <w:color w:val="000000"/>
              </w:rPr>
            </w:pPr>
            <w:r>
              <w:rPr>
                <w:rFonts w:ascii="Calibri" w:eastAsia="Times New Roman" w:hAnsi="Calibri" w:cs="Times New Roman"/>
                <w:color w:val="000000"/>
              </w:rPr>
              <w:t>Sea level rise and local government</w:t>
            </w:r>
          </w:p>
        </w:tc>
        <w:tc>
          <w:tcPr>
            <w:tcW w:w="3327" w:type="dxa"/>
            <w:tcBorders>
              <w:top w:val="nil"/>
              <w:left w:val="nil"/>
              <w:bottom w:val="single" w:sz="4" w:space="0" w:color="auto"/>
              <w:right w:val="single" w:sz="8" w:space="0" w:color="auto"/>
            </w:tcBorders>
            <w:shd w:val="clear" w:color="auto" w:fill="auto"/>
            <w:noWrap/>
            <w:vAlign w:val="bottom"/>
          </w:tcPr>
          <w:p w14:paraId="4851572A" w14:textId="1790A013" w:rsidR="00546CA3" w:rsidRPr="00343683" w:rsidRDefault="00546CA3" w:rsidP="00343683">
            <w:pPr>
              <w:rPr>
                <w:rFonts w:ascii="Calibri" w:eastAsia="Times New Roman" w:hAnsi="Calibri" w:cs="Times New Roman"/>
                <w:color w:val="000000"/>
              </w:rPr>
            </w:pPr>
            <w:r>
              <w:rPr>
                <w:rFonts w:ascii="Calibri" w:eastAsia="Times New Roman" w:hAnsi="Calibri" w:cs="Times New Roman"/>
                <w:color w:val="000000"/>
              </w:rPr>
              <w:t>Readings TBD (Canvas)</w:t>
            </w:r>
          </w:p>
        </w:tc>
        <w:tc>
          <w:tcPr>
            <w:tcW w:w="1620" w:type="dxa"/>
            <w:tcBorders>
              <w:top w:val="nil"/>
              <w:left w:val="nil"/>
              <w:bottom w:val="single" w:sz="4" w:space="0" w:color="auto"/>
              <w:right w:val="single" w:sz="8" w:space="0" w:color="auto"/>
            </w:tcBorders>
          </w:tcPr>
          <w:p w14:paraId="7389BD19" w14:textId="0B2135EE" w:rsidR="00546CA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3</w:t>
            </w:r>
          </w:p>
        </w:tc>
      </w:tr>
      <w:tr w:rsidR="004D00FC" w:rsidRPr="00343683" w14:paraId="6DF04C8B" w14:textId="54D3DC4D" w:rsidTr="004D00FC">
        <w:trPr>
          <w:trHeight w:val="320"/>
        </w:trPr>
        <w:tc>
          <w:tcPr>
            <w:tcW w:w="737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F515329" w14:textId="590C3318" w:rsidR="004D00FC" w:rsidRPr="00343683" w:rsidRDefault="00D245F4" w:rsidP="00343683">
            <w:pPr>
              <w:jc w:val="center"/>
              <w:rPr>
                <w:rFonts w:ascii="Calibri" w:eastAsia="Times New Roman" w:hAnsi="Calibri" w:cs="Times New Roman"/>
                <w:b/>
                <w:bCs/>
                <w:color w:val="000000"/>
              </w:rPr>
            </w:pPr>
            <w:r>
              <w:rPr>
                <w:rFonts w:ascii="Calibri" w:eastAsia="Times New Roman" w:hAnsi="Calibri" w:cs="Times New Roman"/>
                <w:b/>
                <w:bCs/>
                <w:color w:val="000000"/>
              </w:rPr>
              <w:t>Biological Resources in</w:t>
            </w:r>
            <w:r w:rsidR="004D00FC">
              <w:rPr>
                <w:rFonts w:ascii="Calibri" w:eastAsia="Times New Roman" w:hAnsi="Calibri" w:cs="Times New Roman"/>
                <w:b/>
                <w:bCs/>
                <w:color w:val="000000"/>
              </w:rPr>
              <w:t xml:space="preserve"> Federal Waters</w:t>
            </w:r>
          </w:p>
        </w:tc>
        <w:tc>
          <w:tcPr>
            <w:tcW w:w="1620" w:type="dxa"/>
            <w:tcBorders>
              <w:top w:val="single" w:sz="4" w:space="0" w:color="auto"/>
              <w:left w:val="single" w:sz="8" w:space="0" w:color="auto"/>
              <w:bottom w:val="single" w:sz="4" w:space="0" w:color="auto"/>
              <w:right w:val="single" w:sz="8" w:space="0" w:color="000000"/>
            </w:tcBorders>
            <w:shd w:val="clear" w:color="000000" w:fill="D9D9D9"/>
          </w:tcPr>
          <w:p w14:paraId="5EB74ACA" w14:textId="77777777" w:rsidR="004D00FC" w:rsidRDefault="004D00FC" w:rsidP="004D00FC">
            <w:pPr>
              <w:jc w:val="center"/>
              <w:rPr>
                <w:rFonts w:ascii="Calibri" w:eastAsia="Times New Roman" w:hAnsi="Calibri" w:cs="Times New Roman"/>
                <w:b/>
                <w:bCs/>
                <w:color w:val="000000"/>
              </w:rPr>
            </w:pPr>
          </w:p>
        </w:tc>
      </w:tr>
      <w:tr w:rsidR="004D00FC" w:rsidRPr="00343683" w14:paraId="266567E2" w14:textId="38BD18E6"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6B057D28" w14:textId="7E528263"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1</w:t>
            </w:r>
            <w:r w:rsidR="0004561F">
              <w:rPr>
                <w:rFonts w:ascii="Calibri" w:eastAsia="Times New Roman" w:hAnsi="Calibri" w:cs="Times New Roman"/>
                <w:color w:val="000000"/>
              </w:rPr>
              <w:t>4</w:t>
            </w:r>
          </w:p>
        </w:tc>
        <w:tc>
          <w:tcPr>
            <w:tcW w:w="2660" w:type="dxa"/>
            <w:tcBorders>
              <w:top w:val="nil"/>
              <w:left w:val="nil"/>
              <w:bottom w:val="single" w:sz="4" w:space="0" w:color="auto"/>
              <w:right w:val="single" w:sz="4" w:space="0" w:color="auto"/>
            </w:tcBorders>
            <w:shd w:val="clear" w:color="auto" w:fill="auto"/>
            <w:noWrap/>
            <w:vAlign w:val="bottom"/>
          </w:tcPr>
          <w:p w14:paraId="4C9F61E4" w14:textId="1EC27F58"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Magnuson-Stevens Act</w:t>
            </w:r>
          </w:p>
        </w:tc>
        <w:tc>
          <w:tcPr>
            <w:tcW w:w="3327" w:type="dxa"/>
            <w:tcBorders>
              <w:top w:val="nil"/>
              <w:left w:val="nil"/>
              <w:bottom w:val="single" w:sz="4" w:space="0" w:color="auto"/>
              <w:right w:val="single" w:sz="8" w:space="0" w:color="auto"/>
            </w:tcBorders>
            <w:shd w:val="clear" w:color="auto" w:fill="auto"/>
            <w:noWrap/>
            <w:vAlign w:val="bottom"/>
          </w:tcPr>
          <w:p w14:paraId="197B3322" w14:textId="68699EB9"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pp. 610-628, 640-646</w:t>
            </w:r>
          </w:p>
        </w:tc>
        <w:tc>
          <w:tcPr>
            <w:tcW w:w="1620" w:type="dxa"/>
            <w:tcBorders>
              <w:top w:val="nil"/>
              <w:left w:val="nil"/>
              <w:bottom w:val="single" w:sz="4" w:space="0" w:color="auto"/>
              <w:right w:val="single" w:sz="8" w:space="0" w:color="auto"/>
            </w:tcBorders>
          </w:tcPr>
          <w:p w14:paraId="49711083" w14:textId="76092BC1" w:rsidR="004D00FC"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4</w:t>
            </w:r>
          </w:p>
        </w:tc>
      </w:tr>
      <w:tr w:rsidR="004D00FC" w:rsidRPr="00343683" w14:paraId="50EF4A5A" w14:textId="11934D15"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125D82B9" w14:textId="2E7F1EE2"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1</w:t>
            </w:r>
            <w:r w:rsidR="0004561F">
              <w:rPr>
                <w:rFonts w:ascii="Calibri" w:eastAsia="Times New Roman" w:hAnsi="Calibri" w:cs="Times New Roman"/>
                <w:color w:val="000000"/>
              </w:rPr>
              <w:t>5</w:t>
            </w:r>
          </w:p>
        </w:tc>
        <w:tc>
          <w:tcPr>
            <w:tcW w:w="2660" w:type="dxa"/>
            <w:tcBorders>
              <w:top w:val="nil"/>
              <w:left w:val="nil"/>
              <w:bottom w:val="single" w:sz="4" w:space="0" w:color="auto"/>
              <w:right w:val="single" w:sz="4" w:space="0" w:color="auto"/>
            </w:tcBorders>
            <w:shd w:val="clear" w:color="auto" w:fill="auto"/>
            <w:noWrap/>
            <w:vAlign w:val="bottom"/>
          </w:tcPr>
          <w:p w14:paraId="286CA077" w14:textId="2A21E318"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Fisheries Access</w:t>
            </w:r>
          </w:p>
        </w:tc>
        <w:tc>
          <w:tcPr>
            <w:tcW w:w="3327" w:type="dxa"/>
            <w:tcBorders>
              <w:top w:val="nil"/>
              <w:left w:val="nil"/>
              <w:bottom w:val="single" w:sz="4" w:space="0" w:color="auto"/>
              <w:right w:val="single" w:sz="8" w:space="0" w:color="auto"/>
            </w:tcBorders>
            <w:shd w:val="clear" w:color="auto" w:fill="auto"/>
            <w:noWrap/>
            <w:vAlign w:val="bottom"/>
          </w:tcPr>
          <w:p w14:paraId="6A54C3FA" w14:textId="36D4EA75"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pp. 666-674, 680-684, 694-701</w:t>
            </w:r>
          </w:p>
        </w:tc>
        <w:tc>
          <w:tcPr>
            <w:tcW w:w="1620" w:type="dxa"/>
            <w:tcBorders>
              <w:top w:val="nil"/>
              <w:left w:val="nil"/>
              <w:bottom w:val="single" w:sz="4" w:space="0" w:color="auto"/>
              <w:right w:val="single" w:sz="8" w:space="0" w:color="auto"/>
            </w:tcBorders>
          </w:tcPr>
          <w:p w14:paraId="5B00C9C9" w14:textId="35E95B3B" w:rsidR="004D00FC"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1</w:t>
            </w:r>
          </w:p>
        </w:tc>
      </w:tr>
      <w:tr w:rsidR="004D00FC" w:rsidRPr="00343683" w14:paraId="0B0E3285" w14:textId="484A15D6"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07043431" w14:textId="2317C877"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1</w:t>
            </w:r>
            <w:r w:rsidR="0004561F">
              <w:rPr>
                <w:rFonts w:ascii="Calibri" w:eastAsia="Times New Roman" w:hAnsi="Calibri" w:cs="Times New Roman"/>
                <w:color w:val="000000"/>
              </w:rPr>
              <w:t>6</w:t>
            </w:r>
          </w:p>
        </w:tc>
        <w:tc>
          <w:tcPr>
            <w:tcW w:w="2660" w:type="dxa"/>
            <w:tcBorders>
              <w:top w:val="nil"/>
              <w:left w:val="nil"/>
              <w:bottom w:val="single" w:sz="4" w:space="0" w:color="auto"/>
              <w:right w:val="single" w:sz="4" w:space="0" w:color="auto"/>
            </w:tcBorders>
            <w:shd w:val="clear" w:color="auto" w:fill="auto"/>
            <w:noWrap/>
            <w:vAlign w:val="bottom"/>
            <w:hideMark/>
          </w:tcPr>
          <w:p w14:paraId="4752F8F1" w14:textId="1010200C"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Pelagic Fisheries</w:t>
            </w:r>
          </w:p>
        </w:tc>
        <w:tc>
          <w:tcPr>
            <w:tcW w:w="3327" w:type="dxa"/>
            <w:tcBorders>
              <w:top w:val="nil"/>
              <w:left w:val="nil"/>
              <w:bottom w:val="single" w:sz="4" w:space="0" w:color="auto"/>
              <w:right w:val="single" w:sz="8" w:space="0" w:color="auto"/>
            </w:tcBorders>
            <w:shd w:val="clear" w:color="auto" w:fill="auto"/>
            <w:noWrap/>
            <w:vAlign w:val="bottom"/>
            <w:hideMark/>
          </w:tcPr>
          <w:p w14:paraId="552517C8" w14:textId="11BBD315"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pp. 703-712, 715-729</w:t>
            </w:r>
          </w:p>
        </w:tc>
        <w:tc>
          <w:tcPr>
            <w:tcW w:w="1620" w:type="dxa"/>
            <w:tcBorders>
              <w:top w:val="nil"/>
              <w:left w:val="nil"/>
              <w:bottom w:val="single" w:sz="4" w:space="0" w:color="auto"/>
              <w:right w:val="single" w:sz="8" w:space="0" w:color="auto"/>
            </w:tcBorders>
          </w:tcPr>
          <w:p w14:paraId="5D348935" w14:textId="296A08D7" w:rsidR="004D00FC"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2</w:t>
            </w:r>
          </w:p>
        </w:tc>
      </w:tr>
      <w:tr w:rsidR="004D00FC" w:rsidRPr="00343683" w14:paraId="529BB3D0" w14:textId="4380A79F"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71A554AA" w14:textId="5216BDAD"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1</w:t>
            </w:r>
            <w:r w:rsidR="0004561F">
              <w:rPr>
                <w:rFonts w:ascii="Calibri" w:eastAsia="Times New Roman" w:hAnsi="Calibri" w:cs="Times New Roman"/>
                <w:color w:val="000000"/>
              </w:rPr>
              <w:t>7</w:t>
            </w:r>
          </w:p>
        </w:tc>
        <w:tc>
          <w:tcPr>
            <w:tcW w:w="2660" w:type="dxa"/>
            <w:tcBorders>
              <w:top w:val="nil"/>
              <w:left w:val="nil"/>
              <w:bottom w:val="single" w:sz="4" w:space="0" w:color="auto"/>
              <w:right w:val="single" w:sz="4" w:space="0" w:color="auto"/>
            </w:tcBorders>
            <w:shd w:val="clear" w:color="auto" w:fill="auto"/>
            <w:noWrap/>
            <w:vAlign w:val="bottom"/>
            <w:hideMark/>
          </w:tcPr>
          <w:p w14:paraId="6EADEA1A" w14:textId="3D9E3D42"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MMPA</w:t>
            </w:r>
          </w:p>
        </w:tc>
        <w:tc>
          <w:tcPr>
            <w:tcW w:w="3327" w:type="dxa"/>
            <w:tcBorders>
              <w:top w:val="nil"/>
              <w:left w:val="nil"/>
              <w:bottom w:val="single" w:sz="4" w:space="0" w:color="auto"/>
              <w:right w:val="single" w:sz="8" w:space="0" w:color="auto"/>
            </w:tcBorders>
            <w:shd w:val="clear" w:color="auto" w:fill="auto"/>
            <w:noWrap/>
            <w:vAlign w:val="bottom"/>
            <w:hideMark/>
          </w:tcPr>
          <w:p w14:paraId="20FADA76" w14:textId="47430590" w:rsidR="004D00FC" w:rsidRPr="00343683" w:rsidRDefault="004D00FC" w:rsidP="00343683">
            <w:pPr>
              <w:rPr>
                <w:rFonts w:ascii="Calibri" w:eastAsia="Times New Roman" w:hAnsi="Calibri" w:cs="Times New Roman"/>
                <w:color w:val="000000"/>
              </w:rPr>
            </w:pPr>
            <w:r w:rsidRPr="00343683">
              <w:rPr>
                <w:rFonts w:ascii="Calibri" w:eastAsia="Times New Roman" w:hAnsi="Calibri" w:cs="Times New Roman"/>
                <w:color w:val="000000"/>
              </w:rPr>
              <w:t>pp. 7</w:t>
            </w:r>
            <w:r>
              <w:rPr>
                <w:rFonts w:ascii="Calibri" w:eastAsia="Times New Roman" w:hAnsi="Calibri" w:cs="Times New Roman"/>
                <w:color w:val="000000"/>
              </w:rPr>
              <w:t>52</w:t>
            </w:r>
            <w:r w:rsidRPr="00343683">
              <w:rPr>
                <w:rFonts w:ascii="Calibri" w:eastAsia="Times New Roman" w:hAnsi="Calibri" w:cs="Times New Roman"/>
                <w:color w:val="000000"/>
              </w:rPr>
              <w:t>-764</w:t>
            </w:r>
            <w:r>
              <w:rPr>
                <w:rFonts w:ascii="Calibri" w:eastAsia="Times New Roman" w:hAnsi="Calibri" w:cs="Times New Roman"/>
                <w:color w:val="000000"/>
              </w:rPr>
              <w:t>, 787-791</w:t>
            </w:r>
          </w:p>
        </w:tc>
        <w:tc>
          <w:tcPr>
            <w:tcW w:w="1620" w:type="dxa"/>
            <w:tcBorders>
              <w:top w:val="nil"/>
              <w:left w:val="nil"/>
              <w:bottom w:val="single" w:sz="4" w:space="0" w:color="auto"/>
              <w:right w:val="single" w:sz="8" w:space="0" w:color="auto"/>
            </w:tcBorders>
          </w:tcPr>
          <w:p w14:paraId="39AB51C8" w14:textId="6B98549D" w:rsidR="004D00FC" w:rsidRPr="0034368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3</w:t>
            </w:r>
          </w:p>
        </w:tc>
      </w:tr>
      <w:tr w:rsidR="004D00FC" w:rsidRPr="00343683" w14:paraId="00E92986" w14:textId="7C6D4962"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A4E0F53" w14:textId="7949AD03"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1</w:t>
            </w:r>
            <w:r w:rsidR="0004561F">
              <w:rPr>
                <w:rFonts w:ascii="Calibri" w:eastAsia="Times New Roman" w:hAnsi="Calibri" w:cs="Times New Roman"/>
                <w:color w:val="000000"/>
              </w:rPr>
              <w:t>8</w:t>
            </w:r>
          </w:p>
        </w:tc>
        <w:tc>
          <w:tcPr>
            <w:tcW w:w="2660" w:type="dxa"/>
            <w:tcBorders>
              <w:top w:val="nil"/>
              <w:left w:val="nil"/>
              <w:bottom w:val="single" w:sz="4" w:space="0" w:color="auto"/>
              <w:right w:val="single" w:sz="4" w:space="0" w:color="auto"/>
            </w:tcBorders>
            <w:shd w:val="clear" w:color="auto" w:fill="auto"/>
            <w:noWrap/>
            <w:vAlign w:val="bottom"/>
            <w:hideMark/>
          </w:tcPr>
          <w:p w14:paraId="5FAEB80B" w14:textId="1469716E"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ESA and Marine Mammals</w:t>
            </w:r>
          </w:p>
        </w:tc>
        <w:tc>
          <w:tcPr>
            <w:tcW w:w="3327" w:type="dxa"/>
            <w:tcBorders>
              <w:top w:val="nil"/>
              <w:left w:val="nil"/>
              <w:bottom w:val="single" w:sz="4" w:space="0" w:color="auto"/>
              <w:right w:val="single" w:sz="8" w:space="0" w:color="auto"/>
            </w:tcBorders>
            <w:shd w:val="clear" w:color="auto" w:fill="auto"/>
            <w:noWrap/>
            <w:vAlign w:val="bottom"/>
            <w:hideMark/>
          </w:tcPr>
          <w:p w14:paraId="4CD7767B" w14:textId="2FF8DA37" w:rsidR="004D00FC" w:rsidRPr="00343683" w:rsidRDefault="004D00FC" w:rsidP="00343683">
            <w:pPr>
              <w:rPr>
                <w:rFonts w:ascii="Calibri" w:eastAsia="Times New Roman" w:hAnsi="Calibri" w:cs="Times New Roman"/>
                <w:color w:val="000000"/>
              </w:rPr>
            </w:pPr>
            <w:r>
              <w:rPr>
                <w:rFonts w:ascii="Calibri" w:eastAsia="Times New Roman" w:hAnsi="Calibri" w:cs="Times New Roman"/>
                <w:color w:val="000000"/>
              </w:rPr>
              <w:t>pp. 809-815, 819-832</w:t>
            </w:r>
          </w:p>
        </w:tc>
        <w:tc>
          <w:tcPr>
            <w:tcW w:w="1620" w:type="dxa"/>
            <w:tcBorders>
              <w:top w:val="nil"/>
              <w:left w:val="nil"/>
              <w:bottom w:val="single" w:sz="4" w:space="0" w:color="auto"/>
              <w:right w:val="single" w:sz="8" w:space="0" w:color="auto"/>
            </w:tcBorders>
          </w:tcPr>
          <w:p w14:paraId="07A52BBE" w14:textId="7F705B6D" w:rsidR="004D00FC"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4</w:t>
            </w:r>
          </w:p>
        </w:tc>
      </w:tr>
      <w:tr w:rsidR="004D00FC" w:rsidRPr="00343683" w14:paraId="3BDF93B1" w14:textId="668BC44E"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0D323FD5" w14:textId="20738CDC"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lastRenderedPageBreak/>
              <w:t>1</w:t>
            </w:r>
            <w:r w:rsidR="0004561F">
              <w:rPr>
                <w:rFonts w:ascii="Calibri" w:eastAsia="Times New Roman" w:hAnsi="Calibri" w:cs="Times New Roman"/>
                <w:color w:val="000000"/>
              </w:rPr>
              <w:t>9</w:t>
            </w:r>
          </w:p>
        </w:tc>
        <w:tc>
          <w:tcPr>
            <w:tcW w:w="2660" w:type="dxa"/>
            <w:tcBorders>
              <w:top w:val="nil"/>
              <w:left w:val="nil"/>
              <w:bottom w:val="single" w:sz="4" w:space="0" w:color="auto"/>
              <w:right w:val="single" w:sz="4" w:space="0" w:color="auto"/>
            </w:tcBorders>
            <w:shd w:val="clear" w:color="auto" w:fill="auto"/>
            <w:noWrap/>
            <w:vAlign w:val="bottom"/>
            <w:hideMark/>
          </w:tcPr>
          <w:p w14:paraId="5BC78EF7" w14:textId="4A71504A" w:rsidR="004D00FC" w:rsidRPr="00343683" w:rsidRDefault="004D00FC" w:rsidP="00D315C1">
            <w:pPr>
              <w:rPr>
                <w:rFonts w:ascii="Calibri" w:eastAsia="Times New Roman" w:hAnsi="Calibri" w:cs="Times New Roman"/>
                <w:color w:val="000000"/>
              </w:rPr>
            </w:pPr>
            <w:r w:rsidRPr="00343683">
              <w:rPr>
                <w:rFonts w:ascii="Calibri" w:eastAsia="Times New Roman" w:hAnsi="Calibri" w:cs="Times New Roman"/>
                <w:color w:val="000000"/>
              </w:rPr>
              <w:t xml:space="preserve">Marine </w:t>
            </w:r>
            <w:r>
              <w:rPr>
                <w:rFonts w:ascii="Calibri" w:eastAsia="Times New Roman" w:hAnsi="Calibri" w:cs="Times New Roman"/>
                <w:color w:val="000000"/>
              </w:rPr>
              <w:t>Reserves</w:t>
            </w:r>
          </w:p>
        </w:tc>
        <w:tc>
          <w:tcPr>
            <w:tcW w:w="3327" w:type="dxa"/>
            <w:tcBorders>
              <w:top w:val="nil"/>
              <w:left w:val="nil"/>
              <w:bottom w:val="single" w:sz="4" w:space="0" w:color="auto"/>
              <w:right w:val="single" w:sz="8" w:space="0" w:color="auto"/>
            </w:tcBorders>
            <w:shd w:val="clear" w:color="auto" w:fill="auto"/>
            <w:noWrap/>
            <w:vAlign w:val="bottom"/>
            <w:hideMark/>
          </w:tcPr>
          <w:p w14:paraId="11C4899A" w14:textId="224B21DC" w:rsidR="004D00FC" w:rsidRPr="00343683" w:rsidRDefault="004D00FC" w:rsidP="00D315C1">
            <w:pPr>
              <w:rPr>
                <w:rFonts w:ascii="Calibri" w:eastAsia="Times New Roman" w:hAnsi="Calibri" w:cs="Times New Roman"/>
                <w:color w:val="000000"/>
              </w:rPr>
            </w:pPr>
            <w:r w:rsidRPr="00343683">
              <w:rPr>
                <w:rFonts w:ascii="Calibri" w:eastAsia="Times New Roman" w:hAnsi="Calibri" w:cs="Times New Roman"/>
                <w:color w:val="000000"/>
              </w:rPr>
              <w:t>pp. 9</w:t>
            </w:r>
            <w:r>
              <w:rPr>
                <w:rFonts w:ascii="Calibri" w:eastAsia="Times New Roman" w:hAnsi="Calibri" w:cs="Times New Roman"/>
                <w:color w:val="000000"/>
              </w:rPr>
              <w:t>51</w:t>
            </w:r>
            <w:r w:rsidRPr="00343683">
              <w:rPr>
                <w:rFonts w:ascii="Calibri" w:eastAsia="Times New Roman" w:hAnsi="Calibri" w:cs="Times New Roman"/>
                <w:color w:val="000000"/>
              </w:rPr>
              <w:t>-96</w:t>
            </w:r>
            <w:r>
              <w:rPr>
                <w:rFonts w:ascii="Calibri" w:eastAsia="Times New Roman" w:hAnsi="Calibri" w:cs="Times New Roman"/>
                <w:color w:val="000000"/>
              </w:rPr>
              <w:t>9</w:t>
            </w:r>
          </w:p>
        </w:tc>
        <w:tc>
          <w:tcPr>
            <w:tcW w:w="1620" w:type="dxa"/>
            <w:tcBorders>
              <w:top w:val="nil"/>
              <w:left w:val="nil"/>
              <w:bottom w:val="single" w:sz="4" w:space="0" w:color="auto"/>
              <w:right w:val="single" w:sz="8" w:space="0" w:color="auto"/>
            </w:tcBorders>
          </w:tcPr>
          <w:p w14:paraId="1AF6CB97" w14:textId="33C7219A" w:rsidR="004D00FC" w:rsidRPr="0034368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1</w:t>
            </w:r>
          </w:p>
        </w:tc>
      </w:tr>
      <w:tr w:rsidR="004D00FC" w:rsidRPr="00343683" w14:paraId="31A7DB49" w14:textId="08ED1EE0" w:rsidTr="004D00FC">
        <w:trPr>
          <w:trHeight w:val="320"/>
        </w:trPr>
        <w:tc>
          <w:tcPr>
            <w:tcW w:w="7370" w:type="dxa"/>
            <w:gridSpan w:val="3"/>
            <w:tcBorders>
              <w:top w:val="nil"/>
              <w:left w:val="single" w:sz="8" w:space="0" w:color="auto"/>
              <w:bottom w:val="single" w:sz="4" w:space="0" w:color="auto"/>
              <w:right w:val="single" w:sz="8" w:space="0" w:color="auto"/>
            </w:tcBorders>
            <w:shd w:val="clear" w:color="auto" w:fill="E7E6E6" w:themeFill="background2"/>
            <w:noWrap/>
            <w:vAlign w:val="bottom"/>
          </w:tcPr>
          <w:p w14:paraId="6479D9DD" w14:textId="033BB363" w:rsidR="004D00FC" w:rsidRPr="00600222" w:rsidRDefault="004D00FC" w:rsidP="00600222">
            <w:pPr>
              <w:jc w:val="center"/>
              <w:rPr>
                <w:rFonts w:ascii="Calibri" w:eastAsia="Times New Roman" w:hAnsi="Calibri" w:cs="Times New Roman"/>
                <w:b/>
                <w:bCs/>
                <w:color w:val="000000" w:themeColor="text1"/>
              </w:rPr>
            </w:pPr>
            <w:r w:rsidRPr="00600222">
              <w:rPr>
                <w:rFonts w:ascii="Calibri" w:eastAsia="Times New Roman" w:hAnsi="Calibri" w:cs="Times New Roman"/>
                <w:b/>
                <w:bCs/>
                <w:color w:val="000000" w:themeColor="text1"/>
              </w:rPr>
              <w:t>Offshore Energy</w:t>
            </w:r>
          </w:p>
        </w:tc>
        <w:tc>
          <w:tcPr>
            <w:tcW w:w="1620" w:type="dxa"/>
            <w:tcBorders>
              <w:top w:val="nil"/>
              <w:left w:val="single" w:sz="8" w:space="0" w:color="auto"/>
              <w:bottom w:val="single" w:sz="4" w:space="0" w:color="auto"/>
              <w:right w:val="single" w:sz="8" w:space="0" w:color="auto"/>
            </w:tcBorders>
            <w:shd w:val="clear" w:color="auto" w:fill="E7E6E6" w:themeFill="background2"/>
          </w:tcPr>
          <w:p w14:paraId="0BC621A3" w14:textId="77777777" w:rsidR="004D00FC" w:rsidRPr="00600222" w:rsidRDefault="004D00FC" w:rsidP="004D00FC">
            <w:pPr>
              <w:jc w:val="center"/>
              <w:rPr>
                <w:rFonts w:ascii="Calibri" w:eastAsia="Times New Roman" w:hAnsi="Calibri" w:cs="Times New Roman"/>
                <w:b/>
                <w:bCs/>
                <w:color w:val="000000" w:themeColor="text1"/>
              </w:rPr>
            </w:pPr>
          </w:p>
        </w:tc>
      </w:tr>
      <w:tr w:rsidR="004D00FC" w:rsidRPr="00343683" w14:paraId="59C701A9" w14:textId="4B052EC6"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0B31B05D" w14:textId="0938BED9" w:rsidR="004D00FC" w:rsidRPr="00343683" w:rsidRDefault="0004561F" w:rsidP="0060022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2660" w:type="dxa"/>
            <w:tcBorders>
              <w:top w:val="nil"/>
              <w:left w:val="nil"/>
              <w:bottom w:val="single" w:sz="4" w:space="0" w:color="auto"/>
              <w:right w:val="single" w:sz="4" w:space="0" w:color="auto"/>
            </w:tcBorders>
            <w:shd w:val="clear" w:color="auto" w:fill="auto"/>
            <w:noWrap/>
            <w:vAlign w:val="bottom"/>
            <w:hideMark/>
          </w:tcPr>
          <w:p w14:paraId="0C47A912" w14:textId="12BA7006" w:rsidR="004D00FC" w:rsidRPr="00343683" w:rsidRDefault="004D00FC" w:rsidP="00D315C1">
            <w:pPr>
              <w:rPr>
                <w:rFonts w:ascii="Calibri" w:eastAsia="Times New Roman" w:hAnsi="Calibri" w:cs="Times New Roman"/>
                <w:color w:val="000000"/>
              </w:rPr>
            </w:pPr>
            <w:r w:rsidRPr="00343683">
              <w:rPr>
                <w:rFonts w:ascii="Calibri" w:eastAsia="Times New Roman" w:hAnsi="Calibri" w:cs="Times New Roman"/>
                <w:color w:val="000000"/>
              </w:rPr>
              <w:t>Ocean renewable energy</w:t>
            </w:r>
            <w:r w:rsidR="00D245F4">
              <w:rPr>
                <w:rFonts w:ascii="Calibri" w:eastAsia="Times New Roman" w:hAnsi="Calibri" w:cs="Times New Roman"/>
                <w:color w:val="000000"/>
              </w:rPr>
              <w:t xml:space="preserve"> and PTD</w:t>
            </w:r>
          </w:p>
        </w:tc>
        <w:tc>
          <w:tcPr>
            <w:tcW w:w="3327" w:type="dxa"/>
            <w:tcBorders>
              <w:top w:val="nil"/>
              <w:left w:val="nil"/>
              <w:bottom w:val="single" w:sz="4" w:space="0" w:color="auto"/>
              <w:right w:val="single" w:sz="8" w:space="0" w:color="auto"/>
            </w:tcBorders>
            <w:shd w:val="clear" w:color="auto" w:fill="auto"/>
            <w:noWrap/>
            <w:vAlign w:val="bottom"/>
            <w:hideMark/>
          </w:tcPr>
          <w:p w14:paraId="342DBD61" w14:textId="49003BF0" w:rsidR="004D00FC" w:rsidRPr="00343683" w:rsidRDefault="004D00FC" w:rsidP="00D315C1">
            <w:pPr>
              <w:rPr>
                <w:rFonts w:ascii="Calibri" w:eastAsia="Times New Roman" w:hAnsi="Calibri" w:cs="Times New Roman"/>
                <w:color w:val="000000"/>
              </w:rPr>
            </w:pPr>
            <w:r w:rsidRPr="00343683">
              <w:rPr>
                <w:rFonts w:ascii="Calibri" w:eastAsia="Times New Roman" w:hAnsi="Calibri" w:cs="Times New Roman"/>
                <w:color w:val="000000"/>
              </w:rPr>
              <w:t>pp. 491-510</w:t>
            </w:r>
          </w:p>
        </w:tc>
        <w:tc>
          <w:tcPr>
            <w:tcW w:w="1620" w:type="dxa"/>
            <w:tcBorders>
              <w:top w:val="nil"/>
              <w:left w:val="nil"/>
              <w:bottom w:val="single" w:sz="4" w:space="0" w:color="auto"/>
              <w:right w:val="single" w:sz="8" w:space="0" w:color="auto"/>
            </w:tcBorders>
          </w:tcPr>
          <w:p w14:paraId="20E0437D" w14:textId="1441A808" w:rsidR="004D00FC" w:rsidRPr="0034368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2</w:t>
            </w:r>
          </w:p>
        </w:tc>
      </w:tr>
      <w:tr w:rsidR="004D00FC" w:rsidRPr="00343683" w14:paraId="0C3320BC" w14:textId="5689D8EB"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28C8BCF" w14:textId="14F3EB03"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2</w:t>
            </w:r>
            <w:r w:rsidR="0004561F">
              <w:rPr>
                <w:rFonts w:ascii="Calibri" w:eastAsia="Times New Roman" w:hAnsi="Calibri" w:cs="Times New Roman"/>
                <w:color w:val="000000"/>
              </w:rPr>
              <w:t>1</w:t>
            </w:r>
          </w:p>
        </w:tc>
        <w:tc>
          <w:tcPr>
            <w:tcW w:w="2660" w:type="dxa"/>
            <w:tcBorders>
              <w:top w:val="nil"/>
              <w:left w:val="nil"/>
              <w:bottom w:val="single" w:sz="4" w:space="0" w:color="auto"/>
              <w:right w:val="single" w:sz="4" w:space="0" w:color="auto"/>
            </w:tcBorders>
            <w:shd w:val="clear" w:color="auto" w:fill="auto"/>
            <w:noWrap/>
            <w:vAlign w:val="bottom"/>
            <w:hideMark/>
          </w:tcPr>
          <w:p w14:paraId="54DC46BC" w14:textId="57223A45" w:rsidR="004D00FC" w:rsidRPr="00343683" w:rsidRDefault="004D00FC" w:rsidP="00D315C1">
            <w:pPr>
              <w:rPr>
                <w:rFonts w:ascii="Calibri" w:eastAsia="Times New Roman" w:hAnsi="Calibri" w:cs="Times New Roman"/>
                <w:color w:val="000000"/>
              </w:rPr>
            </w:pPr>
            <w:r w:rsidRPr="00343683">
              <w:rPr>
                <w:rFonts w:ascii="Calibri" w:eastAsia="Times New Roman" w:hAnsi="Calibri" w:cs="Times New Roman"/>
                <w:color w:val="000000"/>
              </w:rPr>
              <w:t>Ocean renewable energy</w:t>
            </w:r>
          </w:p>
        </w:tc>
        <w:tc>
          <w:tcPr>
            <w:tcW w:w="3327" w:type="dxa"/>
            <w:tcBorders>
              <w:top w:val="nil"/>
              <w:left w:val="nil"/>
              <w:bottom w:val="single" w:sz="4" w:space="0" w:color="auto"/>
              <w:right w:val="single" w:sz="8" w:space="0" w:color="auto"/>
            </w:tcBorders>
            <w:shd w:val="clear" w:color="auto" w:fill="auto"/>
            <w:noWrap/>
            <w:vAlign w:val="bottom"/>
            <w:hideMark/>
          </w:tcPr>
          <w:p w14:paraId="21927F87" w14:textId="3D213F8E" w:rsidR="004D00FC" w:rsidRPr="00343683" w:rsidRDefault="004D00FC" w:rsidP="00D315C1">
            <w:pPr>
              <w:rPr>
                <w:rFonts w:ascii="Calibri" w:eastAsia="Times New Roman" w:hAnsi="Calibri" w:cs="Times New Roman"/>
                <w:color w:val="000000"/>
              </w:rPr>
            </w:pPr>
            <w:r w:rsidRPr="00343683">
              <w:rPr>
                <w:rFonts w:ascii="Calibri" w:eastAsia="Times New Roman" w:hAnsi="Calibri" w:cs="Times New Roman"/>
                <w:color w:val="000000"/>
              </w:rPr>
              <w:t>pp. 51</w:t>
            </w:r>
            <w:r w:rsidR="00D245F4">
              <w:rPr>
                <w:rFonts w:ascii="Calibri" w:eastAsia="Times New Roman" w:hAnsi="Calibri" w:cs="Times New Roman"/>
                <w:color w:val="000000"/>
              </w:rPr>
              <w:t>8</w:t>
            </w:r>
            <w:r w:rsidRPr="00343683">
              <w:rPr>
                <w:rFonts w:ascii="Calibri" w:eastAsia="Times New Roman" w:hAnsi="Calibri" w:cs="Times New Roman"/>
                <w:color w:val="000000"/>
              </w:rPr>
              <w:t>-539</w:t>
            </w:r>
          </w:p>
        </w:tc>
        <w:tc>
          <w:tcPr>
            <w:tcW w:w="1620" w:type="dxa"/>
            <w:tcBorders>
              <w:top w:val="nil"/>
              <w:left w:val="nil"/>
              <w:bottom w:val="single" w:sz="4" w:space="0" w:color="auto"/>
              <w:right w:val="single" w:sz="8" w:space="0" w:color="auto"/>
            </w:tcBorders>
          </w:tcPr>
          <w:p w14:paraId="0153864B" w14:textId="3BFD07F1" w:rsidR="004D00FC" w:rsidRPr="0034368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3</w:t>
            </w:r>
          </w:p>
        </w:tc>
      </w:tr>
      <w:tr w:rsidR="004D00FC" w:rsidRPr="00343683" w14:paraId="4EBCE72F" w14:textId="7C539354"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207B72BD" w14:textId="40AF506A" w:rsidR="004D00FC" w:rsidRPr="00343683" w:rsidRDefault="004D00FC" w:rsidP="00600222">
            <w:pPr>
              <w:jc w:val="center"/>
              <w:rPr>
                <w:rFonts w:ascii="Calibri" w:eastAsia="Times New Roman" w:hAnsi="Calibri" w:cs="Times New Roman"/>
                <w:color w:val="000000"/>
              </w:rPr>
            </w:pPr>
            <w:r w:rsidRPr="00343683">
              <w:rPr>
                <w:rFonts w:ascii="Calibri" w:eastAsia="Times New Roman" w:hAnsi="Calibri" w:cs="Times New Roman"/>
                <w:color w:val="000000"/>
              </w:rPr>
              <w:t>2</w:t>
            </w:r>
            <w:r w:rsidR="0004561F">
              <w:rPr>
                <w:rFonts w:ascii="Calibri" w:eastAsia="Times New Roman" w:hAnsi="Calibri" w:cs="Times New Roman"/>
                <w:color w:val="000000"/>
              </w:rPr>
              <w:t>2</w:t>
            </w:r>
          </w:p>
        </w:tc>
        <w:tc>
          <w:tcPr>
            <w:tcW w:w="2660" w:type="dxa"/>
            <w:tcBorders>
              <w:top w:val="nil"/>
              <w:left w:val="nil"/>
              <w:bottom w:val="single" w:sz="4" w:space="0" w:color="auto"/>
              <w:right w:val="single" w:sz="4" w:space="0" w:color="auto"/>
            </w:tcBorders>
            <w:shd w:val="clear" w:color="auto" w:fill="auto"/>
            <w:noWrap/>
            <w:vAlign w:val="bottom"/>
          </w:tcPr>
          <w:p w14:paraId="3AED771B" w14:textId="0F1B9928" w:rsidR="004D00FC" w:rsidRPr="00343683" w:rsidRDefault="004D00FC" w:rsidP="00D315C1">
            <w:pPr>
              <w:rPr>
                <w:rFonts w:ascii="Calibri" w:eastAsia="Times New Roman" w:hAnsi="Calibri" w:cs="Times New Roman"/>
                <w:color w:val="000000"/>
              </w:rPr>
            </w:pPr>
            <w:r>
              <w:rPr>
                <w:rFonts w:ascii="Calibri" w:eastAsia="Times New Roman" w:hAnsi="Calibri" w:cs="Times New Roman"/>
                <w:color w:val="000000"/>
              </w:rPr>
              <w:t>OCSLA</w:t>
            </w:r>
          </w:p>
        </w:tc>
        <w:tc>
          <w:tcPr>
            <w:tcW w:w="3327" w:type="dxa"/>
            <w:tcBorders>
              <w:top w:val="nil"/>
              <w:left w:val="nil"/>
              <w:bottom w:val="single" w:sz="4" w:space="0" w:color="auto"/>
              <w:right w:val="single" w:sz="8" w:space="0" w:color="auto"/>
            </w:tcBorders>
            <w:shd w:val="clear" w:color="auto" w:fill="auto"/>
            <w:noWrap/>
            <w:vAlign w:val="bottom"/>
          </w:tcPr>
          <w:p w14:paraId="42FF145C" w14:textId="5F6D66CF" w:rsidR="004D00FC" w:rsidRPr="00343683" w:rsidRDefault="004D00FC" w:rsidP="00D315C1">
            <w:pPr>
              <w:rPr>
                <w:rFonts w:ascii="Calibri" w:eastAsia="Times New Roman" w:hAnsi="Calibri" w:cs="Times New Roman"/>
                <w:color w:val="000000"/>
              </w:rPr>
            </w:pPr>
            <w:r w:rsidRPr="00343683">
              <w:rPr>
                <w:rFonts w:ascii="Calibri" w:eastAsia="Times New Roman" w:hAnsi="Calibri" w:cs="Times New Roman"/>
                <w:color w:val="000000"/>
              </w:rPr>
              <w:t xml:space="preserve">pp. </w:t>
            </w:r>
            <w:r>
              <w:rPr>
                <w:rFonts w:ascii="Calibri" w:eastAsia="Times New Roman" w:hAnsi="Calibri" w:cs="Times New Roman"/>
                <w:color w:val="000000"/>
              </w:rPr>
              <w:t>403-436</w:t>
            </w:r>
          </w:p>
        </w:tc>
        <w:tc>
          <w:tcPr>
            <w:tcW w:w="1620" w:type="dxa"/>
            <w:tcBorders>
              <w:top w:val="nil"/>
              <w:left w:val="nil"/>
              <w:bottom w:val="single" w:sz="4" w:space="0" w:color="auto"/>
              <w:right w:val="single" w:sz="8" w:space="0" w:color="auto"/>
            </w:tcBorders>
          </w:tcPr>
          <w:p w14:paraId="2D48048A" w14:textId="5F821DBA" w:rsidR="004D00FC" w:rsidRPr="00343683" w:rsidRDefault="00546CA3" w:rsidP="004D00FC">
            <w:pPr>
              <w:jc w:val="center"/>
              <w:rPr>
                <w:rFonts w:ascii="Calibri" w:eastAsia="Times New Roman" w:hAnsi="Calibri" w:cs="Times New Roman"/>
                <w:color w:val="000000"/>
              </w:rPr>
            </w:pPr>
            <w:r>
              <w:rPr>
                <w:rFonts w:ascii="Calibri" w:eastAsia="Times New Roman" w:hAnsi="Calibri" w:cs="Times New Roman"/>
                <w:color w:val="000000"/>
              </w:rPr>
              <w:t>4</w:t>
            </w:r>
          </w:p>
        </w:tc>
      </w:tr>
      <w:tr w:rsidR="004D00FC" w:rsidRPr="00343683" w14:paraId="66E64DA2" w14:textId="3EE2ED49"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176C7B5" w14:textId="21983374"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2</w:t>
            </w:r>
            <w:r w:rsidR="0004561F">
              <w:rPr>
                <w:rFonts w:ascii="Calibri" w:eastAsia="Times New Roman" w:hAnsi="Calibri" w:cs="Times New Roman"/>
                <w:color w:val="000000"/>
              </w:rPr>
              <w:t>3</w:t>
            </w:r>
          </w:p>
        </w:tc>
        <w:tc>
          <w:tcPr>
            <w:tcW w:w="2660" w:type="dxa"/>
            <w:tcBorders>
              <w:top w:val="nil"/>
              <w:left w:val="nil"/>
              <w:bottom w:val="single" w:sz="4" w:space="0" w:color="auto"/>
              <w:right w:val="single" w:sz="4" w:space="0" w:color="auto"/>
            </w:tcBorders>
            <w:shd w:val="clear" w:color="auto" w:fill="auto"/>
            <w:noWrap/>
            <w:vAlign w:val="bottom"/>
          </w:tcPr>
          <w:p w14:paraId="34D83A07" w14:textId="179FBE99" w:rsidR="004D00FC" w:rsidRPr="00343683" w:rsidRDefault="004D00FC" w:rsidP="00D315C1">
            <w:pPr>
              <w:rPr>
                <w:rFonts w:ascii="Calibri" w:eastAsia="Times New Roman" w:hAnsi="Calibri" w:cs="Times New Roman"/>
                <w:color w:val="000000"/>
              </w:rPr>
            </w:pPr>
            <w:r>
              <w:rPr>
                <w:rFonts w:ascii="Calibri" w:eastAsia="Times New Roman" w:hAnsi="Calibri" w:cs="Times New Roman"/>
                <w:color w:val="000000"/>
              </w:rPr>
              <w:t>Marine Spatial Planning</w:t>
            </w:r>
          </w:p>
        </w:tc>
        <w:tc>
          <w:tcPr>
            <w:tcW w:w="3327" w:type="dxa"/>
            <w:tcBorders>
              <w:top w:val="nil"/>
              <w:left w:val="nil"/>
              <w:bottom w:val="single" w:sz="4" w:space="0" w:color="auto"/>
              <w:right w:val="single" w:sz="8" w:space="0" w:color="auto"/>
            </w:tcBorders>
            <w:shd w:val="clear" w:color="auto" w:fill="auto"/>
            <w:noWrap/>
            <w:vAlign w:val="bottom"/>
          </w:tcPr>
          <w:p w14:paraId="6636FF20" w14:textId="0592A21E" w:rsidR="004D00FC" w:rsidRPr="00343683" w:rsidRDefault="004D00FC" w:rsidP="00D315C1">
            <w:pPr>
              <w:rPr>
                <w:rFonts w:ascii="Calibri" w:eastAsia="Times New Roman" w:hAnsi="Calibri" w:cs="Times New Roman"/>
                <w:color w:val="000000"/>
              </w:rPr>
            </w:pPr>
            <w:r>
              <w:rPr>
                <w:rFonts w:ascii="Calibri" w:eastAsia="Times New Roman" w:hAnsi="Calibri" w:cs="Times New Roman"/>
                <w:color w:val="000000"/>
              </w:rPr>
              <w:t>MSP readings (</w:t>
            </w:r>
            <w:r w:rsidR="00D245F4">
              <w:rPr>
                <w:rFonts w:ascii="Calibri" w:eastAsia="Times New Roman" w:hAnsi="Calibri" w:cs="Times New Roman"/>
                <w:color w:val="000000"/>
              </w:rPr>
              <w:t>C</w:t>
            </w:r>
            <w:r>
              <w:rPr>
                <w:rFonts w:ascii="Calibri" w:eastAsia="Times New Roman" w:hAnsi="Calibri" w:cs="Times New Roman"/>
                <w:color w:val="000000"/>
              </w:rPr>
              <w:t>anvas)</w:t>
            </w:r>
          </w:p>
        </w:tc>
        <w:tc>
          <w:tcPr>
            <w:tcW w:w="1620" w:type="dxa"/>
            <w:tcBorders>
              <w:top w:val="nil"/>
              <w:left w:val="nil"/>
              <w:bottom w:val="single" w:sz="4" w:space="0" w:color="auto"/>
              <w:right w:val="single" w:sz="8" w:space="0" w:color="auto"/>
            </w:tcBorders>
          </w:tcPr>
          <w:p w14:paraId="22B5EA7B" w14:textId="054C30FD" w:rsidR="004D00FC" w:rsidRDefault="0004561F" w:rsidP="004D00FC">
            <w:pPr>
              <w:jc w:val="center"/>
              <w:rPr>
                <w:rFonts w:ascii="Calibri" w:eastAsia="Times New Roman" w:hAnsi="Calibri" w:cs="Times New Roman"/>
                <w:color w:val="000000"/>
              </w:rPr>
            </w:pPr>
            <w:r>
              <w:rPr>
                <w:rFonts w:ascii="Calibri" w:eastAsia="Times New Roman" w:hAnsi="Calibri" w:cs="Times New Roman"/>
                <w:color w:val="000000"/>
              </w:rPr>
              <w:t>All</w:t>
            </w:r>
          </w:p>
        </w:tc>
      </w:tr>
      <w:tr w:rsidR="004D00FC" w:rsidRPr="00343683" w14:paraId="05376551" w14:textId="37F125CF"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2C3D25FB" w14:textId="38B5DB4B"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2</w:t>
            </w:r>
            <w:r w:rsidR="0004561F">
              <w:rPr>
                <w:rFonts w:ascii="Calibri" w:eastAsia="Times New Roman" w:hAnsi="Calibri" w:cs="Times New Roman"/>
                <w:color w:val="000000"/>
              </w:rPr>
              <w:t>4</w:t>
            </w:r>
          </w:p>
        </w:tc>
        <w:tc>
          <w:tcPr>
            <w:tcW w:w="2660" w:type="dxa"/>
            <w:tcBorders>
              <w:top w:val="nil"/>
              <w:left w:val="nil"/>
              <w:bottom w:val="single" w:sz="4" w:space="0" w:color="auto"/>
              <w:right w:val="single" w:sz="4" w:space="0" w:color="auto"/>
            </w:tcBorders>
            <w:shd w:val="clear" w:color="auto" w:fill="auto"/>
            <w:noWrap/>
            <w:vAlign w:val="bottom"/>
          </w:tcPr>
          <w:p w14:paraId="40E6D7C3" w14:textId="56E50927" w:rsidR="004D00FC" w:rsidRPr="00343683" w:rsidRDefault="004D00FC" w:rsidP="00D315C1">
            <w:pPr>
              <w:rPr>
                <w:rFonts w:ascii="Calibri" w:eastAsia="Times New Roman" w:hAnsi="Calibri" w:cs="Times New Roman"/>
                <w:color w:val="000000"/>
              </w:rPr>
            </w:pPr>
            <w:r>
              <w:rPr>
                <w:rFonts w:ascii="Calibri" w:eastAsia="Times New Roman" w:hAnsi="Calibri" w:cs="Times New Roman"/>
                <w:color w:val="000000"/>
              </w:rPr>
              <w:t>Beaufort Sea Negotiation</w:t>
            </w:r>
          </w:p>
        </w:tc>
        <w:tc>
          <w:tcPr>
            <w:tcW w:w="3327" w:type="dxa"/>
            <w:tcBorders>
              <w:top w:val="nil"/>
              <w:left w:val="nil"/>
              <w:bottom w:val="single" w:sz="4" w:space="0" w:color="auto"/>
              <w:right w:val="single" w:sz="8" w:space="0" w:color="auto"/>
            </w:tcBorders>
            <w:shd w:val="clear" w:color="auto" w:fill="auto"/>
            <w:noWrap/>
            <w:vAlign w:val="bottom"/>
          </w:tcPr>
          <w:p w14:paraId="72F03BEA" w14:textId="4334F596" w:rsidR="004D00FC" w:rsidRPr="00343683" w:rsidRDefault="004D00FC" w:rsidP="00D315C1">
            <w:pPr>
              <w:rPr>
                <w:rFonts w:ascii="Calibri" w:eastAsia="Times New Roman" w:hAnsi="Calibri" w:cs="Times New Roman"/>
                <w:color w:val="000000"/>
              </w:rPr>
            </w:pPr>
            <w:r>
              <w:rPr>
                <w:rFonts w:ascii="Calibri" w:eastAsia="Times New Roman" w:hAnsi="Calibri" w:cs="Times New Roman"/>
                <w:color w:val="000000"/>
              </w:rPr>
              <w:t xml:space="preserve">Negotiation readings </w:t>
            </w:r>
            <w:r w:rsidR="00D245F4">
              <w:rPr>
                <w:rFonts w:ascii="Calibri" w:eastAsia="Times New Roman" w:hAnsi="Calibri" w:cs="Times New Roman"/>
                <w:color w:val="000000"/>
              </w:rPr>
              <w:t>(C</w:t>
            </w:r>
            <w:r>
              <w:rPr>
                <w:rFonts w:ascii="Calibri" w:eastAsia="Times New Roman" w:hAnsi="Calibri" w:cs="Times New Roman"/>
                <w:color w:val="000000"/>
              </w:rPr>
              <w:t>anvas)</w:t>
            </w:r>
          </w:p>
        </w:tc>
        <w:tc>
          <w:tcPr>
            <w:tcW w:w="1620" w:type="dxa"/>
            <w:tcBorders>
              <w:top w:val="nil"/>
              <w:left w:val="nil"/>
              <w:bottom w:val="single" w:sz="4" w:space="0" w:color="auto"/>
              <w:right w:val="single" w:sz="8" w:space="0" w:color="auto"/>
            </w:tcBorders>
          </w:tcPr>
          <w:p w14:paraId="394447B9" w14:textId="76057B9A" w:rsidR="004D00FC"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All</w:t>
            </w:r>
          </w:p>
        </w:tc>
      </w:tr>
      <w:tr w:rsidR="004D00FC" w:rsidRPr="00343683" w14:paraId="6B3D11EF" w14:textId="5531D54A" w:rsidTr="004D00FC">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695F2CA4" w14:textId="3405F36D" w:rsidR="004D00FC" w:rsidRPr="00343683" w:rsidRDefault="004D00FC" w:rsidP="00600222">
            <w:pPr>
              <w:jc w:val="center"/>
              <w:rPr>
                <w:rFonts w:ascii="Calibri" w:eastAsia="Times New Roman" w:hAnsi="Calibri" w:cs="Times New Roman"/>
                <w:color w:val="000000"/>
              </w:rPr>
            </w:pPr>
            <w:r>
              <w:rPr>
                <w:rFonts w:ascii="Calibri" w:eastAsia="Times New Roman" w:hAnsi="Calibri" w:cs="Times New Roman"/>
                <w:color w:val="000000"/>
              </w:rPr>
              <w:t>2</w:t>
            </w:r>
            <w:r w:rsidR="0004561F">
              <w:rPr>
                <w:rFonts w:ascii="Calibri" w:eastAsia="Times New Roman" w:hAnsi="Calibri" w:cs="Times New Roman"/>
                <w:color w:val="000000"/>
              </w:rPr>
              <w:t>5</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03408C56" w14:textId="2A132B1B" w:rsidR="004D00FC" w:rsidRPr="00343683" w:rsidRDefault="004D00FC" w:rsidP="00600222">
            <w:pPr>
              <w:rPr>
                <w:rFonts w:ascii="Calibri" w:eastAsia="Times New Roman" w:hAnsi="Calibri" w:cs="Times New Roman"/>
                <w:color w:val="000000"/>
              </w:rPr>
            </w:pPr>
            <w:r>
              <w:rPr>
                <w:rFonts w:ascii="Calibri" w:eastAsia="Times New Roman" w:hAnsi="Calibri" w:cs="Times New Roman"/>
                <w:color w:val="000000"/>
              </w:rPr>
              <w:t>Emerging Topics</w:t>
            </w:r>
          </w:p>
        </w:tc>
        <w:tc>
          <w:tcPr>
            <w:tcW w:w="3327" w:type="dxa"/>
            <w:tcBorders>
              <w:top w:val="single" w:sz="4" w:space="0" w:color="auto"/>
              <w:left w:val="nil"/>
              <w:bottom w:val="single" w:sz="4" w:space="0" w:color="auto"/>
              <w:right w:val="single" w:sz="8" w:space="0" w:color="auto"/>
            </w:tcBorders>
            <w:shd w:val="clear" w:color="auto" w:fill="auto"/>
            <w:noWrap/>
            <w:vAlign w:val="bottom"/>
          </w:tcPr>
          <w:p w14:paraId="5E548347" w14:textId="5AF1112D" w:rsidR="004D00FC" w:rsidRPr="00343683" w:rsidRDefault="004D00FC" w:rsidP="00600222">
            <w:pPr>
              <w:rPr>
                <w:rFonts w:ascii="Calibri" w:eastAsia="Times New Roman" w:hAnsi="Calibri" w:cs="Times New Roman"/>
                <w:color w:val="000000"/>
              </w:rPr>
            </w:pPr>
            <w:r>
              <w:rPr>
                <w:rFonts w:ascii="Calibri" w:eastAsia="Times New Roman" w:hAnsi="Calibri" w:cs="Times New Roman"/>
                <w:color w:val="000000"/>
              </w:rPr>
              <w:t>Emerging topics readings (</w:t>
            </w:r>
            <w:r w:rsidR="00D245F4">
              <w:rPr>
                <w:rFonts w:ascii="Calibri" w:eastAsia="Times New Roman" w:hAnsi="Calibri" w:cs="Times New Roman"/>
                <w:color w:val="000000"/>
              </w:rPr>
              <w:t>C</w:t>
            </w:r>
            <w:r>
              <w:rPr>
                <w:rFonts w:ascii="Calibri" w:eastAsia="Times New Roman" w:hAnsi="Calibri" w:cs="Times New Roman"/>
                <w:color w:val="000000"/>
              </w:rPr>
              <w:t>anvas)</w:t>
            </w:r>
          </w:p>
        </w:tc>
        <w:tc>
          <w:tcPr>
            <w:tcW w:w="1620" w:type="dxa"/>
            <w:tcBorders>
              <w:top w:val="single" w:sz="4" w:space="0" w:color="auto"/>
              <w:left w:val="nil"/>
              <w:bottom w:val="single" w:sz="4" w:space="0" w:color="auto"/>
              <w:right w:val="single" w:sz="8" w:space="0" w:color="auto"/>
            </w:tcBorders>
          </w:tcPr>
          <w:p w14:paraId="73D04AE7" w14:textId="266B6229" w:rsidR="004D00FC" w:rsidRDefault="004D00FC" w:rsidP="004D00FC">
            <w:pPr>
              <w:jc w:val="center"/>
              <w:rPr>
                <w:rFonts w:ascii="Calibri" w:eastAsia="Times New Roman" w:hAnsi="Calibri" w:cs="Times New Roman"/>
                <w:color w:val="000000"/>
              </w:rPr>
            </w:pPr>
            <w:r>
              <w:rPr>
                <w:rFonts w:ascii="Calibri" w:eastAsia="Times New Roman" w:hAnsi="Calibri" w:cs="Times New Roman"/>
                <w:color w:val="000000"/>
              </w:rPr>
              <w:t>All</w:t>
            </w:r>
          </w:p>
        </w:tc>
      </w:tr>
    </w:tbl>
    <w:p w14:paraId="0ECA1322" w14:textId="794CC16F" w:rsidR="000334DB" w:rsidRDefault="000334DB"/>
    <w:p w14:paraId="3C8C4A05" w14:textId="77777777" w:rsidR="00DF3B69" w:rsidRDefault="00DF3B69" w:rsidP="00DF3B69"/>
    <w:p w14:paraId="6D0074E9" w14:textId="77777777" w:rsidR="00DF3B69" w:rsidRPr="0036720D" w:rsidRDefault="00DF3B69" w:rsidP="00DF3B69">
      <w:pPr>
        <w:rPr>
          <w:b/>
        </w:rPr>
      </w:pPr>
      <w:r>
        <w:rPr>
          <w:b/>
          <w:bCs/>
        </w:rPr>
        <w:t>Online Course Evaluation Process</w:t>
      </w:r>
    </w:p>
    <w:p w14:paraId="0C1771A0" w14:textId="390DC654" w:rsidR="00DF3B69" w:rsidRDefault="00DF3B69" w:rsidP="00DF3B69">
      <w:r w:rsidRPr="00993B84">
        <w:t>Students are expected to provide professional and respectful feedback on the quality of</w:t>
      </w:r>
      <w:r>
        <w:t xml:space="preserve"> </w:t>
      </w:r>
      <w:r w:rsidRPr="00993B84">
        <w:t xml:space="preserve">instruction in this course by completing course evaluations online via </w:t>
      </w:r>
      <w:proofErr w:type="spellStart"/>
      <w:r w:rsidRPr="00993B84">
        <w:t>GatorEvals</w:t>
      </w:r>
      <w:proofErr w:type="spellEnd"/>
      <w:r w:rsidRPr="00993B84">
        <w:t>. Guidance on how to give feedback in a professional and respectful manner is available</w:t>
      </w:r>
      <w:r>
        <w:t xml:space="preserve"> at </w:t>
      </w:r>
      <w:hyperlink r:id="rId29" w:history="1">
        <w:r w:rsidRPr="003517E7">
          <w:rPr>
            <w:rStyle w:val="Hyperlink"/>
          </w:rPr>
          <w:t>https://gatorevals.aa.ufl.edu/students/</w:t>
        </w:r>
      </w:hyperlink>
      <w:r w:rsidRPr="00993B84">
        <w:t>. Students will be notified when the evaluation period opens</w:t>
      </w:r>
      <w:r>
        <w:t xml:space="preserve"> </w:t>
      </w:r>
      <w:r w:rsidRPr="00993B84">
        <w:t xml:space="preserve">and can complete evaluations through the email they receive from </w:t>
      </w:r>
      <w:proofErr w:type="spellStart"/>
      <w:r w:rsidRPr="00993B84">
        <w:t>GatorEvals</w:t>
      </w:r>
      <w:proofErr w:type="spellEnd"/>
      <w:r>
        <w:t xml:space="preserve">, </w:t>
      </w:r>
      <w:r w:rsidRPr="00993B84">
        <w:t xml:space="preserve">in their Canvas course menu under </w:t>
      </w:r>
      <w:proofErr w:type="spellStart"/>
      <w:r w:rsidRPr="00993B84">
        <w:t>GatorEvals</w:t>
      </w:r>
      <w:proofErr w:type="spellEnd"/>
      <w:r>
        <w:t xml:space="preserve">, </w:t>
      </w:r>
      <w:r w:rsidRPr="00993B84">
        <w:t>or</w:t>
      </w:r>
      <w:r>
        <w:t xml:space="preserve"> via </w:t>
      </w:r>
      <w:hyperlink r:id="rId30" w:history="1">
        <w:r w:rsidRPr="00094F83">
          <w:rPr>
            <w:rStyle w:val="Hyperlink"/>
          </w:rPr>
          <w:t>https://ufl.bluera.com/ufl/</w:t>
        </w:r>
      </w:hyperlink>
      <w:r w:rsidRPr="00993B84">
        <w:t>. Summaries of course evaluation results are available to students at </w:t>
      </w:r>
      <w:hyperlink r:id="rId31" w:history="1">
        <w:r w:rsidRPr="00993B84">
          <w:rPr>
            <w:rStyle w:val="Hyperlink"/>
          </w:rPr>
          <w:t>https://gatorevals.aa.ufl.edu/public-results/</w:t>
        </w:r>
      </w:hyperlink>
      <w:r w:rsidRPr="00993B84">
        <w:t>.</w:t>
      </w:r>
    </w:p>
    <w:p w14:paraId="10A5C779" w14:textId="647BEE23" w:rsidR="000334DB" w:rsidRDefault="000334DB"/>
    <w:sectPr w:rsidR="000334DB" w:rsidSect="001D2AA6">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65BC" w14:textId="77777777" w:rsidR="007F597E" w:rsidRDefault="007F597E" w:rsidP="00343683">
      <w:r>
        <w:separator/>
      </w:r>
    </w:p>
  </w:endnote>
  <w:endnote w:type="continuationSeparator" w:id="0">
    <w:p w14:paraId="7697C69C" w14:textId="77777777" w:rsidR="007F597E" w:rsidRDefault="007F597E" w:rsidP="0034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212954"/>
      <w:docPartObj>
        <w:docPartGallery w:val="Page Numbers (Bottom of Page)"/>
        <w:docPartUnique/>
      </w:docPartObj>
    </w:sdtPr>
    <w:sdtContent>
      <w:p w14:paraId="0665D2C6" w14:textId="22633A4B" w:rsidR="00973657" w:rsidRDefault="00973657"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D93A4" w14:textId="77777777" w:rsidR="00973657" w:rsidRDefault="0097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601345"/>
      <w:docPartObj>
        <w:docPartGallery w:val="Page Numbers (Bottom of Page)"/>
        <w:docPartUnique/>
      </w:docPartObj>
    </w:sdtPr>
    <w:sdtContent>
      <w:p w14:paraId="4B5B7A1A" w14:textId="3F46FD89" w:rsidR="00973657" w:rsidRDefault="00973657"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2CAFA8" w14:textId="77777777" w:rsidR="00973657" w:rsidRDefault="009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FD56" w14:textId="77777777" w:rsidR="007F597E" w:rsidRDefault="007F597E" w:rsidP="00343683">
      <w:r>
        <w:separator/>
      </w:r>
    </w:p>
  </w:footnote>
  <w:footnote w:type="continuationSeparator" w:id="0">
    <w:p w14:paraId="18DA13D9" w14:textId="77777777" w:rsidR="007F597E" w:rsidRDefault="007F597E" w:rsidP="0034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A2E29"/>
    <w:multiLevelType w:val="multilevel"/>
    <w:tmpl w:val="0C0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83"/>
    <w:rsid w:val="000334DB"/>
    <w:rsid w:val="0004561F"/>
    <w:rsid w:val="0006036A"/>
    <w:rsid w:val="00065363"/>
    <w:rsid w:val="000C3A5B"/>
    <w:rsid w:val="000F35FE"/>
    <w:rsid w:val="00171694"/>
    <w:rsid w:val="001C5F6F"/>
    <w:rsid w:val="001D1880"/>
    <w:rsid w:val="001D2AA6"/>
    <w:rsid w:val="002C0B85"/>
    <w:rsid w:val="00343683"/>
    <w:rsid w:val="003607A0"/>
    <w:rsid w:val="003621DC"/>
    <w:rsid w:val="0036720D"/>
    <w:rsid w:val="003A338B"/>
    <w:rsid w:val="003C2005"/>
    <w:rsid w:val="003E372E"/>
    <w:rsid w:val="00436994"/>
    <w:rsid w:val="00443FF4"/>
    <w:rsid w:val="00453BEF"/>
    <w:rsid w:val="004D00FC"/>
    <w:rsid w:val="00526577"/>
    <w:rsid w:val="00546CA3"/>
    <w:rsid w:val="005D11AE"/>
    <w:rsid w:val="00600222"/>
    <w:rsid w:val="00603212"/>
    <w:rsid w:val="00624D85"/>
    <w:rsid w:val="006D0EB3"/>
    <w:rsid w:val="00794696"/>
    <w:rsid w:val="007F597E"/>
    <w:rsid w:val="00823783"/>
    <w:rsid w:val="00892043"/>
    <w:rsid w:val="008E5C59"/>
    <w:rsid w:val="008F126B"/>
    <w:rsid w:val="008F3011"/>
    <w:rsid w:val="0090033A"/>
    <w:rsid w:val="00915D8A"/>
    <w:rsid w:val="00922760"/>
    <w:rsid w:val="00973657"/>
    <w:rsid w:val="00A06B2C"/>
    <w:rsid w:val="00A3508C"/>
    <w:rsid w:val="00A71947"/>
    <w:rsid w:val="00A82A26"/>
    <w:rsid w:val="00B23579"/>
    <w:rsid w:val="00B82C28"/>
    <w:rsid w:val="00BA523D"/>
    <w:rsid w:val="00BE1C51"/>
    <w:rsid w:val="00BE51E4"/>
    <w:rsid w:val="00C11995"/>
    <w:rsid w:val="00C23BEB"/>
    <w:rsid w:val="00C346D1"/>
    <w:rsid w:val="00C977F6"/>
    <w:rsid w:val="00CA042D"/>
    <w:rsid w:val="00CD00D6"/>
    <w:rsid w:val="00CD5F03"/>
    <w:rsid w:val="00CE221E"/>
    <w:rsid w:val="00D04556"/>
    <w:rsid w:val="00D0611D"/>
    <w:rsid w:val="00D14A75"/>
    <w:rsid w:val="00D245F4"/>
    <w:rsid w:val="00D315C1"/>
    <w:rsid w:val="00D45746"/>
    <w:rsid w:val="00DD4348"/>
    <w:rsid w:val="00DF3B69"/>
    <w:rsid w:val="00E60FF5"/>
    <w:rsid w:val="00E73314"/>
    <w:rsid w:val="00E91329"/>
    <w:rsid w:val="00F03B8B"/>
    <w:rsid w:val="00F2698E"/>
    <w:rsid w:val="00F655BF"/>
    <w:rsid w:val="00FB6716"/>
    <w:rsid w:val="00FC61A6"/>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4D336"/>
  <w15:chartTrackingRefBased/>
  <w15:docId w15:val="{51B05E9C-E302-274E-A6EF-E1297EA2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3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1995"/>
    <w:rPr>
      <w:color w:val="0000FF"/>
      <w:u w:val="single"/>
    </w:rPr>
  </w:style>
  <w:style w:type="paragraph" w:styleId="BalloonText">
    <w:name w:val="Balloon Text"/>
    <w:basedOn w:val="Normal"/>
    <w:link w:val="BalloonTextChar"/>
    <w:uiPriority w:val="99"/>
    <w:semiHidden/>
    <w:unhideWhenUsed/>
    <w:rsid w:val="00F269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98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60FF5"/>
    <w:rPr>
      <w:color w:val="605E5C"/>
      <w:shd w:val="clear" w:color="auto" w:fill="E1DFDD"/>
    </w:rPr>
  </w:style>
  <w:style w:type="character" w:styleId="FollowedHyperlink">
    <w:name w:val="FollowedHyperlink"/>
    <w:basedOn w:val="DefaultParagraphFont"/>
    <w:uiPriority w:val="99"/>
    <w:semiHidden/>
    <w:unhideWhenUsed/>
    <w:rsid w:val="008F126B"/>
    <w:rPr>
      <w:color w:val="954F72" w:themeColor="followedHyperlink"/>
      <w:u w:val="single"/>
    </w:rPr>
  </w:style>
  <w:style w:type="paragraph" w:styleId="ListParagraph">
    <w:name w:val="List Paragraph"/>
    <w:basedOn w:val="Normal"/>
    <w:uiPriority w:val="34"/>
    <w:qFormat/>
    <w:rsid w:val="00DF3B69"/>
    <w:pPr>
      <w:ind w:left="720"/>
      <w:contextualSpacing/>
    </w:pPr>
  </w:style>
  <w:style w:type="paragraph" w:styleId="Header">
    <w:name w:val="header"/>
    <w:basedOn w:val="Normal"/>
    <w:link w:val="HeaderChar"/>
    <w:uiPriority w:val="99"/>
    <w:unhideWhenUsed/>
    <w:rsid w:val="0006036A"/>
    <w:pPr>
      <w:tabs>
        <w:tab w:val="center" w:pos="4680"/>
        <w:tab w:val="right" w:pos="9360"/>
      </w:tabs>
    </w:pPr>
  </w:style>
  <w:style w:type="character" w:customStyle="1" w:styleId="HeaderChar">
    <w:name w:val="Header Char"/>
    <w:basedOn w:val="DefaultParagraphFont"/>
    <w:link w:val="Header"/>
    <w:uiPriority w:val="99"/>
    <w:rsid w:val="0006036A"/>
  </w:style>
  <w:style w:type="paragraph" w:styleId="Footer">
    <w:name w:val="footer"/>
    <w:basedOn w:val="Normal"/>
    <w:link w:val="FooterChar"/>
    <w:uiPriority w:val="99"/>
    <w:unhideWhenUsed/>
    <w:rsid w:val="0006036A"/>
    <w:pPr>
      <w:tabs>
        <w:tab w:val="center" w:pos="4680"/>
        <w:tab w:val="right" w:pos="9360"/>
      </w:tabs>
    </w:pPr>
  </w:style>
  <w:style w:type="character" w:customStyle="1" w:styleId="FooterChar">
    <w:name w:val="Footer Char"/>
    <w:basedOn w:val="DefaultParagraphFont"/>
    <w:link w:val="Footer"/>
    <w:uiPriority w:val="99"/>
    <w:rsid w:val="0006036A"/>
  </w:style>
  <w:style w:type="character" w:styleId="PageNumber">
    <w:name w:val="page number"/>
    <w:basedOn w:val="DefaultParagraphFont"/>
    <w:uiPriority w:val="99"/>
    <w:semiHidden/>
    <w:unhideWhenUsed/>
    <w:rsid w:val="0097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0730">
      <w:bodyDiv w:val="1"/>
      <w:marLeft w:val="0"/>
      <w:marRight w:val="0"/>
      <w:marTop w:val="0"/>
      <w:marBottom w:val="0"/>
      <w:divBdr>
        <w:top w:val="none" w:sz="0" w:space="0" w:color="auto"/>
        <w:left w:val="none" w:sz="0" w:space="0" w:color="auto"/>
        <w:bottom w:val="none" w:sz="0" w:space="0" w:color="auto"/>
        <w:right w:val="none" w:sz="0" w:space="0" w:color="auto"/>
      </w:divBdr>
    </w:div>
    <w:div w:id="121969595">
      <w:bodyDiv w:val="1"/>
      <w:marLeft w:val="0"/>
      <w:marRight w:val="0"/>
      <w:marTop w:val="0"/>
      <w:marBottom w:val="0"/>
      <w:divBdr>
        <w:top w:val="none" w:sz="0" w:space="0" w:color="auto"/>
        <w:left w:val="none" w:sz="0" w:space="0" w:color="auto"/>
        <w:bottom w:val="none" w:sz="0" w:space="0" w:color="auto"/>
        <w:right w:val="none" w:sz="0" w:space="0" w:color="auto"/>
      </w:divBdr>
    </w:div>
    <w:div w:id="531308434">
      <w:bodyDiv w:val="1"/>
      <w:marLeft w:val="0"/>
      <w:marRight w:val="0"/>
      <w:marTop w:val="0"/>
      <w:marBottom w:val="0"/>
      <w:divBdr>
        <w:top w:val="none" w:sz="0" w:space="0" w:color="auto"/>
        <w:left w:val="none" w:sz="0" w:space="0" w:color="auto"/>
        <w:bottom w:val="none" w:sz="0" w:space="0" w:color="auto"/>
        <w:right w:val="none" w:sz="0" w:space="0" w:color="auto"/>
      </w:divBdr>
    </w:div>
    <w:div w:id="845288998">
      <w:bodyDiv w:val="1"/>
      <w:marLeft w:val="0"/>
      <w:marRight w:val="0"/>
      <w:marTop w:val="0"/>
      <w:marBottom w:val="0"/>
      <w:divBdr>
        <w:top w:val="none" w:sz="0" w:space="0" w:color="auto"/>
        <w:left w:val="none" w:sz="0" w:space="0" w:color="auto"/>
        <w:bottom w:val="none" w:sz="0" w:space="0" w:color="auto"/>
        <w:right w:val="none" w:sz="0" w:space="0" w:color="auto"/>
      </w:divBdr>
    </w:div>
    <w:div w:id="1030841737">
      <w:bodyDiv w:val="1"/>
      <w:marLeft w:val="0"/>
      <w:marRight w:val="0"/>
      <w:marTop w:val="0"/>
      <w:marBottom w:val="0"/>
      <w:divBdr>
        <w:top w:val="none" w:sz="0" w:space="0" w:color="auto"/>
        <w:left w:val="none" w:sz="0" w:space="0" w:color="auto"/>
        <w:bottom w:val="none" w:sz="0" w:space="0" w:color="auto"/>
        <w:right w:val="none" w:sz="0" w:space="0" w:color="auto"/>
      </w:divBdr>
      <w:divsChild>
        <w:div w:id="824274703">
          <w:marLeft w:val="0"/>
          <w:marRight w:val="0"/>
          <w:marTop w:val="0"/>
          <w:marBottom w:val="0"/>
          <w:divBdr>
            <w:top w:val="none" w:sz="0" w:space="0" w:color="auto"/>
            <w:left w:val="none" w:sz="0" w:space="0" w:color="auto"/>
            <w:bottom w:val="none" w:sz="0" w:space="0" w:color="auto"/>
            <w:right w:val="none" w:sz="0" w:space="0" w:color="auto"/>
          </w:divBdr>
          <w:divsChild>
            <w:div w:id="1068458456">
              <w:marLeft w:val="0"/>
              <w:marRight w:val="0"/>
              <w:marTop w:val="0"/>
              <w:marBottom w:val="0"/>
              <w:divBdr>
                <w:top w:val="none" w:sz="0" w:space="0" w:color="auto"/>
                <w:left w:val="none" w:sz="0" w:space="0" w:color="auto"/>
                <w:bottom w:val="none" w:sz="0" w:space="0" w:color="auto"/>
                <w:right w:val="none" w:sz="0" w:space="0" w:color="auto"/>
              </w:divBdr>
              <w:divsChild>
                <w:div w:id="13054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7930">
      <w:bodyDiv w:val="1"/>
      <w:marLeft w:val="0"/>
      <w:marRight w:val="0"/>
      <w:marTop w:val="0"/>
      <w:marBottom w:val="0"/>
      <w:divBdr>
        <w:top w:val="none" w:sz="0" w:space="0" w:color="auto"/>
        <w:left w:val="none" w:sz="0" w:space="0" w:color="auto"/>
        <w:bottom w:val="none" w:sz="0" w:space="0" w:color="auto"/>
        <w:right w:val="none" w:sz="0" w:space="0" w:color="auto"/>
      </w:divBdr>
    </w:div>
    <w:div w:id="1121609783">
      <w:bodyDiv w:val="1"/>
      <w:marLeft w:val="0"/>
      <w:marRight w:val="0"/>
      <w:marTop w:val="0"/>
      <w:marBottom w:val="0"/>
      <w:divBdr>
        <w:top w:val="none" w:sz="0" w:space="0" w:color="auto"/>
        <w:left w:val="none" w:sz="0" w:space="0" w:color="auto"/>
        <w:bottom w:val="none" w:sz="0" w:space="0" w:color="auto"/>
        <w:right w:val="none" w:sz="0" w:space="0" w:color="auto"/>
      </w:divBdr>
    </w:div>
    <w:div w:id="1338314635">
      <w:bodyDiv w:val="1"/>
      <w:marLeft w:val="0"/>
      <w:marRight w:val="0"/>
      <w:marTop w:val="0"/>
      <w:marBottom w:val="0"/>
      <w:divBdr>
        <w:top w:val="none" w:sz="0" w:space="0" w:color="auto"/>
        <w:left w:val="none" w:sz="0" w:space="0" w:color="auto"/>
        <w:bottom w:val="none" w:sz="0" w:space="0" w:color="auto"/>
        <w:right w:val="none" w:sz="0" w:space="0" w:color="auto"/>
      </w:divBdr>
      <w:divsChild>
        <w:div w:id="1936664374">
          <w:marLeft w:val="0"/>
          <w:marRight w:val="0"/>
          <w:marTop w:val="0"/>
          <w:marBottom w:val="0"/>
          <w:divBdr>
            <w:top w:val="none" w:sz="0" w:space="0" w:color="auto"/>
            <w:left w:val="none" w:sz="0" w:space="0" w:color="auto"/>
            <w:bottom w:val="none" w:sz="0" w:space="0" w:color="auto"/>
            <w:right w:val="none" w:sz="0" w:space="0" w:color="auto"/>
          </w:divBdr>
          <w:divsChild>
            <w:div w:id="649477311">
              <w:marLeft w:val="0"/>
              <w:marRight w:val="0"/>
              <w:marTop w:val="0"/>
              <w:marBottom w:val="0"/>
              <w:divBdr>
                <w:top w:val="none" w:sz="0" w:space="0" w:color="auto"/>
                <w:left w:val="none" w:sz="0" w:space="0" w:color="auto"/>
                <w:bottom w:val="none" w:sz="0" w:space="0" w:color="auto"/>
                <w:right w:val="none" w:sz="0" w:space="0" w:color="auto"/>
              </w:divBdr>
              <w:divsChild>
                <w:div w:id="1155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309">
      <w:bodyDiv w:val="1"/>
      <w:marLeft w:val="0"/>
      <w:marRight w:val="0"/>
      <w:marTop w:val="0"/>
      <w:marBottom w:val="0"/>
      <w:divBdr>
        <w:top w:val="none" w:sz="0" w:space="0" w:color="auto"/>
        <w:left w:val="none" w:sz="0" w:space="0" w:color="auto"/>
        <w:bottom w:val="none" w:sz="0" w:space="0" w:color="auto"/>
        <w:right w:val="none" w:sz="0" w:space="0" w:color="auto"/>
      </w:divBdr>
    </w:div>
    <w:div w:id="19613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www.nytimes.com/2015/07/27/world/outlaw-ocean-thailand-fishing-sea-slaves-pets.html"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gatorevals.aa.ufl.edu/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24" Type="http://schemas.openxmlformats.org/officeDocument/2006/relationships/hyperlink" Target="http://www.dso.ufl.edu/dr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digitalcommons.pace.edu/cgi/viewcontent.cgi?article=1822&amp;context=lawfaculty" TargetMode="Externa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www.dso.ufl.edu/drc/" TargetMode="External"/><Relationship Id="rId31"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www.nytimes.com/2016/02/21/magazine/palau-vs-the-poachers.html" TargetMode="External"/><Relationship Id="rId30" Type="http://schemas.openxmlformats.org/officeDocument/2006/relationships/hyperlink" Target="https://ufl.bluera.com/ufl/" TargetMode="External"/><Relationship Id="rId35" Type="http://schemas.openxmlformats.org/officeDocument/2006/relationships/theme" Target="theme/theme1.xml"/><Relationship Id="rId8" Type="http://schemas.openxmlformats.org/officeDocument/2006/relationships/hyperlink" Target="mailto:brett@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C697-8D49-6B4C-AC97-A61FA739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Brett</dc:creator>
  <cp:keywords/>
  <dc:description/>
  <cp:lastModifiedBy>Brett, Annie E.</cp:lastModifiedBy>
  <cp:revision>9</cp:revision>
  <dcterms:created xsi:type="dcterms:W3CDTF">2020-03-01T03:29:00Z</dcterms:created>
  <dcterms:modified xsi:type="dcterms:W3CDTF">2020-08-07T23:32:00Z</dcterms:modified>
</cp:coreProperties>
</file>