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3D02" w14:textId="12D1D4A1" w:rsidR="00924EB4" w:rsidRDefault="00924EB4" w:rsidP="0082773C">
      <w:pPr>
        <w:ind w:left="-180" w:right="-18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First-Day Reading Assi</w:t>
      </w:r>
      <w:r w:rsidR="0082773C">
        <w:rPr>
          <w:rFonts w:ascii="Century Schoolbook" w:hAnsi="Century Schoolbook"/>
        </w:rPr>
        <w:t>gn</w:t>
      </w:r>
      <w:r>
        <w:rPr>
          <w:rFonts w:ascii="Century Schoolbook" w:hAnsi="Century Schoolbook"/>
        </w:rPr>
        <w:t>ment for Media Law (LAW 6841)</w:t>
      </w:r>
    </w:p>
    <w:p w14:paraId="16D6CEAD" w14:textId="4FFA761B" w:rsidR="0082773C" w:rsidRDefault="0082773C" w:rsidP="0082773C">
      <w:pPr>
        <w:ind w:left="-180" w:right="-18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Spring 2020</w:t>
      </w:r>
    </w:p>
    <w:p w14:paraId="5691C931" w14:textId="31E03F68" w:rsidR="0082773C" w:rsidRDefault="0082773C" w:rsidP="0082773C">
      <w:pPr>
        <w:ind w:left="-180" w:right="-180"/>
        <w:jc w:val="center"/>
        <w:rPr>
          <w:rFonts w:ascii="Century Schoolbook" w:hAnsi="Century Schoolbook"/>
        </w:rPr>
      </w:pPr>
    </w:p>
    <w:p w14:paraId="02ED541F" w14:textId="77777777" w:rsidR="0082773C" w:rsidRDefault="0082773C" w:rsidP="0082773C">
      <w:pPr>
        <w:ind w:left="-180" w:right="-180"/>
        <w:jc w:val="center"/>
        <w:rPr>
          <w:rFonts w:ascii="Century Schoolbook" w:hAnsi="Century Schoolbook"/>
        </w:rPr>
      </w:pPr>
      <w:bookmarkStart w:id="0" w:name="_GoBack"/>
      <w:bookmarkEnd w:id="0"/>
    </w:p>
    <w:p w14:paraId="16C67CAE" w14:textId="57A9DD1A" w:rsidR="00924EB4" w:rsidRDefault="00924EB4" w:rsidP="00924EB4">
      <w:pPr>
        <w:ind w:left="-180" w:right="-180"/>
        <w:rPr>
          <w:rFonts w:ascii="Century Schoolbook" w:hAnsi="Century Schoolbook"/>
        </w:rPr>
      </w:pPr>
    </w:p>
    <w:p w14:paraId="2A9409A2" w14:textId="172918A3" w:rsidR="00924EB4" w:rsidRDefault="00924EB4" w:rsidP="00924EB4">
      <w:pPr>
        <w:ind w:left="-180" w:right="-180"/>
        <w:rPr>
          <w:rFonts w:ascii="Century Schoolbook" w:hAnsi="Century Schoolbook"/>
        </w:rPr>
      </w:pPr>
      <w:r w:rsidRPr="0082773C">
        <w:rPr>
          <w:rFonts w:ascii="Century Schoolbook" w:hAnsi="Century Schoolbook"/>
          <w:b/>
          <w:bCs/>
        </w:rPr>
        <w:t>Monday, January 13</w:t>
      </w:r>
      <w:r>
        <w:rPr>
          <w:rFonts w:ascii="Century Schoolbook" w:hAnsi="Century Schoolbook"/>
        </w:rPr>
        <w:t>:</w:t>
      </w:r>
      <w:r w:rsidR="0082773C">
        <w:rPr>
          <w:rFonts w:ascii="Century Schoolbook" w:hAnsi="Century Schoolbook"/>
        </w:rPr>
        <w:t xml:space="preserve">  </w:t>
      </w:r>
      <w:r w:rsidR="0082773C" w:rsidRPr="002256CD">
        <w:rPr>
          <w:rFonts w:ascii="Century Schoolbook" w:hAnsi="Century Schoolbook"/>
          <w:b/>
          <w:i/>
        </w:rPr>
        <w:t>New Media, Old Doctrines</w:t>
      </w:r>
    </w:p>
    <w:p w14:paraId="16839133" w14:textId="77777777" w:rsidR="00924EB4" w:rsidRDefault="00924EB4" w:rsidP="00924EB4">
      <w:pPr>
        <w:ind w:left="-180" w:right="-180"/>
        <w:rPr>
          <w:rFonts w:ascii="Century Schoolbook" w:hAnsi="Century Schoolbook"/>
        </w:rPr>
      </w:pPr>
    </w:p>
    <w:p w14:paraId="78079634" w14:textId="77777777" w:rsidR="00924EB4" w:rsidRDefault="00924EB4" w:rsidP="00924EB4">
      <w:pPr>
        <w:ind w:left="-180" w:right="-180"/>
        <w:rPr>
          <w:rFonts w:ascii="Century Schoolbook" w:hAnsi="Century Schoolbook"/>
          <w:b/>
        </w:rPr>
      </w:pPr>
      <w:r>
        <w:rPr>
          <w:rFonts w:ascii="Century Schoolbook" w:hAnsi="Century Schoolbook"/>
          <w:i/>
        </w:rPr>
        <w:t xml:space="preserve">• </w:t>
      </w:r>
      <w:r w:rsidRPr="007D2CB7">
        <w:rPr>
          <w:rFonts w:ascii="Century Schoolbook" w:hAnsi="Century Schoolbook"/>
          <w:i/>
        </w:rPr>
        <w:t xml:space="preserve">Brown v. Entm’t </w:t>
      </w:r>
      <w:proofErr w:type="spellStart"/>
      <w:r w:rsidRPr="007D2CB7">
        <w:rPr>
          <w:rFonts w:ascii="Century Schoolbook" w:hAnsi="Century Schoolbook"/>
          <w:i/>
        </w:rPr>
        <w:t>Merchs</w:t>
      </w:r>
      <w:proofErr w:type="spellEnd"/>
      <w:r w:rsidRPr="007D2CB7">
        <w:rPr>
          <w:rFonts w:ascii="Century Schoolbook" w:hAnsi="Century Schoolbook"/>
          <w:i/>
        </w:rPr>
        <w:t xml:space="preserve">. </w:t>
      </w:r>
      <w:proofErr w:type="spellStart"/>
      <w:r w:rsidRPr="007D2CB7">
        <w:rPr>
          <w:rFonts w:ascii="Century Schoolbook" w:hAnsi="Century Schoolbook"/>
          <w:i/>
        </w:rPr>
        <w:t>Ass’n</w:t>
      </w:r>
      <w:proofErr w:type="spellEnd"/>
      <w:r>
        <w:rPr>
          <w:rFonts w:ascii="Century Schoolbook" w:hAnsi="Century Schoolbook"/>
        </w:rPr>
        <w:t xml:space="preserve">  </w:t>
      </w:r>
    </w:p>
    <w:p w14:paraId="4ED10655" w14:textId="1EA2F025" w:rsidR="00924EB4" w:rsidRDefault="00924EB4" w:rsidP="00924EB4">
      <w:pPr>
        <w:ind w:left="-180" w:right="-180"/>
        <w:rPr>
          <w:rFonts w:ascii="Century Schoolbook" w:hAnsi="Century Schoolbook"/>
          <w:i/>
        </w:rPr>
      </w:pPr>
      <w:r>
        <w:rPr>
          <w:rFonts w:ascii="Century Schoolbook" w:hAnsi="Century Schoolbook"/>
          <w:b/>
        </w:rPr>
        <w:t>• </w:t>
      </w:r>
      <w:proofErr w:type="spellStart"/>
      <w:r w:rsidRPr="007D2CB7">
        <w:rPr>
          <w:rFonts w:ascii="Century Schoolbook" w:hAnsi="Century Schoolbook"/>
          <w:i/>
        </w:rPr>
        <w:t>Packingham</w:t>
      </w:r>
      <w:proofErr w:type="spellEnd"/>
      <w:r w:rsidRPr="007D2CB7">
        <w:rPr>
          <w:rFonts w:ascii="Century Schoolbook" w:hAnsi="Century Schoolbook"/>
          <w:i/>
        </w:rPr>
        <w:t xml:space="preserve"> v. North Carolina</w:t>
      </w:r>
    </w:p>
    <w:p w14:paraId="6BE3877E" w14:textId="77777777" w:rsidR="0082773C" w:rsidRDefault="0082773C" w:rsidP="00924EB4">
      <w:pPr>
        <w:ind w:left="-180" w:right="-180"/>
        <w:rPr>
          <w:rFonts w:ascii="Century Schoolbook" w:hAnsi="Century Schoolbook"/>
        </w:rPr>
      </w:pPr>
    </w:p>
    <w:p w14:paraId="1A282C80" w14:textId="4E0C7BE9" w:rsidR="00924EB4" w:rsidRPr="001C57E7" w:rsidRDefault="0082773C" w:rsidP="00924EB4">
      <w:pPr>
        <w:ind w:left="-180" w:right="-180"/>
        <w:rPr>
          <w:rFonts w:ascii="Century Schoolbook" w:hAnsi="Century Schoolbook"/>
        </w:rPr>
      </w:pPr>
      <w:r>
        <w:rPr>
          <w:rFonts w:ascii="Century Schoolbook" w:hAnsi="Century Schoolbook"/>
        </w:rPr>
        <w:t>[B</w:t>
      </w:r>
      <w:r w:rsidR="00924EB4">
        <w:rPr>
          <w:rFonts w:ascii="Century Schoolbook" w:hAnsi="Century Schoolbook"/>
        </w:rPr>
        <w:t>oth cases are in the “</w:t>
      </w:r>
      <w:r w:rsidR="00924EB4" w:rsidRPr="0082773C">
        <w:rPr>
          <w:rFonts w:ascii="Century Schoolbook" w:hAnsi="Century Schoolbook"/>
          <w:b/>
          <w:bCs/>
        </w:rPr>
        <w:t>Files</w:t>
      </w:r>
      <w:r w:rsidR="00924EB4">
        <w:rPr>
          <w:rFonts w:ascii="Century Schoolbook" w:hAnsi="Century Schoolbook"/>
        </w:rPr>
        <w:t>” folder on Canvas</w:t>
      </w:r>
      <w:r w:rsidR="00924EB4">
        <w:rPr>
          <w:rFonts w:ascii="Century Schoolbook" w:hAnsi="Century Schoolbook"/>
        </w:rPr>
        <w:t>, not in the casebook</w:t>
      </w:r>
      <w:r w:rsidR="00924EB4">
        <w:rPr>
          <w:rFonts w:ascii="Century Schoolbook" w:hAnsi="Century Schoolbook"/>
        </w:rPr>
        <w:t>]</w:t>
      </w:r>
    </w:p>
    <w:p w14:paraId="69510826" w14:textId="77777777" w:rsidR="00CA5E30" w:rsidRDefault="0082773C"/>
    <w:sectPr w:rsidR="00CA5E30" w:rsidSect="0090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36"/>
    <w:rsid w:val="0082773C"/>
    <w:rsid w:val="00907F62"/>
    <w:rsid w:val="00924EB4"/>
    <w:rsid w:val="00D2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8F360"/>
  <w15:chartTrackingRefBased/>
  <w15:docId w15:val="{8924F1CE-9254-4642-B19A-D26A265E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E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2019-11-14T14:07:00Z</dcterms:created>
  <dcterms:modified xsi:type="dcterms:W3CDTF">2019-11-14T14:11:00Z</dcterms:modified>
</cp:coreProperties>
</file>