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E8C9" w14:textId="60DF2753" w:rsidR="00484F67" w:rsidRPr="00C77A18" w:rsidRDefault="00484F67" w:rsidP="002D4F9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ja-JP"/>
        </w:rPr>
      </w:pPr>
      <w:r w:rsidRPr="00C77A18">
        <w:rPr>
          <w:b/>
          <w:bCs/>
          <w:sz w:val="28"/>
          <w:szCs w:val="28"/>
          <w:lang w:eastAsia="ja-JP"/>
        </w:rPr>
        <w:t>Lisa M. De Sanctis</w:t>
      </w:r>
    </w:p>
    <w:p w14:paraId="05A2644D" w14:textId="78ECD355" w:rsidR="00094559" w:rsidRDefault="00094559" w:rsidP="008274A7">
      <w:pPr>
        <w:widowControl w:val="0"/>
        <w:autoSpaceDE w:val="0"/>
        <w:autoSpaceDN w:val="0"/>
        <w:adjustRightInd w:val="0"/>
        <w:jc w:val="center"/>
        <w:rPr>
          <w:bCs/>
          <w:lang w:eastAsia="ja-JP"/>
        </w:rPr>
      </w:pPr>
      <w:r>
        <w:rPr>
          <w:bCs/>
          <w:lang w:eastAsia="ja-JP"/>
        </w:rPr>
        <w:t>P.O. Box 117630, Gainesville, FL 32611</w:t>
      </w:r>
    </w:p>
    <w:p w14:paraId="30746728" w14:textId="7BDE2CAC" w:rsidR="00094559" w:rsidRDefault="00094559" w:rsidP="008274A7">
      <w:pPr>
        <w:widowControl w:val="0"/>
        <w:autoSpaceDE w:val="0"/>
        <w:autoSpaceDN w:val="0"/>
        <w:adjustRightInd w:val="0"/>
        <w:jc w:val="center"/>
        <w:rPr>
          <w:bCs/>
          <w:lang w:eastAsia="ja-JP"/>
        </w:rPr>
      </w:pPr>
      <w:r>
        <w:rPr>
          <w:bCs/>
          <w:lang w:eastAsia="ja-JP"/>
        </w:rPr>
        <w:t>(352) 273-0629</w:t>
      </w:r>
    </w:p>
    <w:p w14:paraId="2D366AD0" w14:textId="31FBC803" w:rsidR="00893407" w:rsidRDefault="004D14E8" w:rsidP="008274A7">
      <w:pPr>
        <w:widowControl w:val="0"/>
        <w:autoSpaceDE w:val="0"/>
        <w:autoSpaceDN w:val="0"/>
        <w:adjustRightInd w:val="0"/>
        <w:jc w:val="center"/>
      </w:pPr>
      <w:hyperlink r:id="rId8" w:history="1">
        <w:r w:rsidR="00893407" w:rsidRPr="00DB7F51">
          <w:rPr>
            <w:rStyle w:val="Hyperlink"/>
          </w:rPr>
          <w:t>desanctis@law.ufl.edu</w:t>
        </w:r>
      </w:hyperlink>
    </w:p>
    <w:p w14:paraId="360D0F73" w14:textId="2E168612" w:rsidR="00BD411D" w:rsidRPr="00E51EB4" w:rsidRDefault="00BD411D" w:rsidP="00593CA8">
      <w:pPr>
        <w:widowControl w:val="0"/>
        <w:autoSpaceDE w:val="0"/>
        <w:autoSpaceDN w:val="0"/>
        <w:adjustRightInd w:val="0"/>
        <w:spacing w:line="300" w:lineRule="auto"/>
        <w:rPr>
          <w:lang w:eastAsia="ja-JP"/>
        </w:rPr>
      </w:pPr>
    </w:p>
    <w:p w14:paraId="31222B78" w14:textId="0CEC291C" w:rsidR="00BD411D" w:rsidRDefault="00CF6206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746FFC">
        <w:rPr>
          <w:b/>
          <w:bCs/>
          <w:lang w:eastAsia="ja-JP"/>
        </w:rPr>
        <w:t>ACADEMIC</w:t>
      </w:r>
      <w:r w:rsidR="001E55E9" w:rsidRPr="00746FFC">
        <w:rPr>
          <w:b/>
          <w:bCs/>
          <w:lang w:eastAsia="ja-JP"/>
        </w:rPr>
        <w:t xml:space="preserve"> </w:t>
      </w:r>
      <w:r w:rsidR="00BD411D" w:rsidRPr="00746FFC">
        <w:rPr>
          <w:b/>
          <w:bCs/>
          <w:lang w:eastAsia="ja-JP"/>
        </w:rPr>
        <w:t>APPOIN</w:t>
      </w:r>
      <w:r w:rsidR="00B10309">
        <w:rPr>
          <w:b/>
          <w:bCs/>
          <w:lang w:eastAsia="ja-JP"/>
        </w:rPr>
        <w:t>T</w:t>
      </w:r>
      <w:r w:rsidR="00BD411D" w:rsidRPr="00746FFC">
        <w:rPr>
          <w:b/>
          <w:bCs/>
          <w:lang w:eastAsia="ja-JP"/>
        </w:rPr>
        <w:t>MENT</w:t>
      </w:r>
      <w:r w:rsidR="00D4461E">
        <w:rPr>
          <w:b/>
          <w:bCs/>
          <w:lang w:eastAsia="ja-JP"/>
        </w:rPr>
        <w:t>S</w:t>
      </w:r>
    </w:p>
    <w:p w14:paraId="5AF1D390" w14:textId="0A4E2497" w:rsidR="00D4461E" w:rsidRDefault="00D4461E" w:rsidP="00D4461E">
      <w:pPr>
        <w:widowControl w:val="0"/>
        <w:autoSpaceDE w:val="0"/>
        <w:autoSpaceDN w:val="0"/>
        <w:adjustRightInd w:val="0"/>
        <w:spacing w:line="120" w:lineRule="auto"/>
        <w:rPr>
          <w:b/>
          <w:bCs/>
          <w:lang w:eastAsia="ja-JP"/>
        </w:rPr>
      </w:pPr>
    </w:p>
    <w:p w14:paraId="72DE7032" w14:textId="1AA3D7F3" w:rsidR="00D4461E" w:rsidRDefault="00D4461E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University of Florida Levin College of Law</w:t>
      </w:r>
      <w:r w:rsidRPr="00D4461E">
        <w:rPr>
          <w:lang w:eastAsia="ja-JP"/>
        </w:rPr>
        <w:t>, Gainesville, FL</w:t>
      </w:r>
    </w:p>
    <w:p w14:paraId="1AA046B1" w14:textId="3212F6F3" w:rsidR="00D4461E" w:rsidRPr="00746FFC" w:rsidRDefault="00D4461E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>
        <w:rPr>
          <w:lang w:eastAsia="ja-JP"/>
        </w:rPr>
        <w:t>Legal Skills Professor, 2021</w:t>
      </w:r>
      <w:r w:rsidR="002D4F9B" w:rsidRPr="00E51EB4">
        <w:rPr>
          <w:lang w:eastAsia="ja-JP"/>
        </w:rPr>
        <w:t>–</w:t>
      </w:r>
      <w:r w:rsidR="002D4F9B">
        <w:rPr>
          <w:lang w:eastAsia="ja-JP"/>
        </w:rPr>
        <w:t>P</w:t>
      </w:r>
      <w:r>
        <w:rPr>
          <w:lang w:eastAsia="ja-JP"/>
        </w:rPr>
        <w:t>resent</w:t>
      </w:r>
    </w:p>
    <w:p w14:paraId="0C2A7768" w14:textId="5433999C" w:rsidR="001E55E9" w:rsidRPr="00E51EB4" w:rsidRDefault="001E55E9" w:rsidP="008274A7">
      <w:pPr>
        <w:widowControl w:val="0"/>
        <w:autoSpaceDE w:val="0"/>
        <w:autoSpaceDN w:val="0"/>
        <w:adjustRightInd w:val="0"/>
        <w:spacing w:line="120" w:lineRule="auto"/>
        <w:rPr>
          <w:b/>
          <w:bCs/>
          <w:lang w:eastAsia="ja-JP"/>
        </w:rPr>
      </w:pPr>
    </w:p>
    <w:p w14:paraId="5A98E4CA" w14:textId="63BE85B0" w:rsidR="001E55E9" w:rsidRPr="00E51EB4" w:rsidRDefault="00D538B2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The </w:t>
      </w:r>
      <w:r w:rsidR="001E55E9" w:rsidRPr="00E51EB4">
        <w:rPr>
          <w:b/>
          <w:bCs/>
          <w:lang w:eastAsia="ja-JP"/>
        </w:rPr>
        <w:t xml:space="preserve">George Washington University </w:t>
      </w:r>
      <w:r>
        <w:rPr>
          <w:b/>
          <w:bCs/>
          <w:lang w:eastAsia="ja-JP"/>
        </w:rPr>
        <w:t>Law School</w:t>
      </w:r>
      <w:r w:rsidR="007B7183" w:rsidRPr="007B7183">
        <w:rPr>
          <w:lang w:eastAsia="ja-JP"/>
        </w:rPr>
        <w:t>, Washington, D.C.</w:t>
      </w:r>
    </w:p>
    <w:p w14:paraId="70EBD036" w14:textId="23B84D2B" w:rsidR="001E55E9" w:rsidRDefault="001E55E9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292982">
        <w:rPr>
          <w:u w:val="single"/>
          <w:lang w:eastAsia="ja-JP"/>
        </w:rPr>
        <w:t>Associate Professor of Clinical Law</w:t>
      </w:r>
      <w:r w:rsidRPr="00E51EB4">
        <w:rPr>
          <w:lang w:eastAsia="ja-JP"/>
        </w:rPr>
        <w:t xml:space="preserve">, </w:t>
      </w:r>
      <w:r w:rsidR="00292982">
        <w:rPr>
          <w:lang w:eastAsia="ja-JP"/>
        </w:rPr>
        <w:t xml:space="preserve">Fall </w:t>
      </w:r>
      <w:r w:rsidRPr="00E51EB4">
        <w:rPr>
          <w:lang w:eastAsia="ja-JP"/>
        </w:rPr>
        <w:t>1999–</w:t>
      </w:r>
      <w:r w:rsidR="00292982">
        <w:rPr>
          <w:lang w:eastAsia="ja-JP"/>
        </w:rPr>
        <w:t xml:space="preserve">Spring </w:t>
      </w:r>
      <w:r w:rsidRPr="00E51EB4">
        <w:rPr>
          <w:lang w:eastAsia="ja-JP"/>
        </w:rPr>
        <w:t>2002</w:t>
      </w:r>
    </w:p>
    <w:p w14:paraId="0CEC6647" w14:textId="77777777" w:rsidR="001E55E9" w:rsidRPr="00E51EB4" w:rsidRDefault="001E55E9" w:rsidP="008274A7">
      <w:pPr>
        <w:widowControl w:val="0"/>
        <w:autoSpaceDE w:val="0"/>
        <w:autoSpaceDN w:val="0"/>
        <w:adjustRightInd w:val="0"/>
        <w:spacing w:line="360" w:lineRule="auto"/>
        <w:rPr>
          <w:lang w:eastAsia="ja-JP"/>
        </w:rPr>
      </w:pPr>
    </w:p>
    <w:p w14:paraId="757A0A00" w14:textId="543E1BBB" w:rsidR="00BD411D" w:rsidRPr="00746FFC" w:rsidRDefault="001E55E9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46FFC">
        <w:rPr>
          <w:b/>
          <w:lang w:eastAsia="ja-JP"/>
        </w:rPr>
        <w:t xml:space="preserve">PUBLICATION </w:t>
      </w:r>
    </w:p>
    <w:p w14:paraId="07DC1A10" w14:textId="21E07C4E" w:rsidR="001E55E9" w:rsidRPr="00E51EB4" w:rsidRDefault="001E55E9" w:rsidP="008274A7">
      <w:pPr>
        <w:widowControl w:val="0"/>
        <w:autoSpaceDE w:val="0"/>
        <w:autoSpaceDN w:val="0"/>
        <w:adjustRightInd w:val="0"/>
        <w:spacing w:line="120" w:lineRule="auto"/>
        <w:rPr>
          <w:b/>
          <w:lang w:eastAsia="ja-JP"/>
        </w:rPr>
      </w:pPr>
    </w:p>
    <w:p w14:paraId="6D07CFB2" w14:textId="51703268" w:rsidR="001E55E9" w:rsidRDefault="004D14E8" w:rsidP="008274A7">
      <w:pPr>
        <w:widowControl w:val="0"/>
        <w:autoSpaceDE w:val="0"/>
        <w:autoSpaceDN w:val="0"/>
        <w:adjustRightInd w:val="0"/>
        <w:rPr>
          <w:lang w:eastAsia="ja-JP"/>
        </w:rPr>
      </w:pPr>
      <w:hyperlink r:id="rId9" w:history="1">
        <w:r w:rsidR="001E55E9" w:rsidRPr="00094559">
          <w:rPr>
            <w:rStyle w:val="Hyperlink"/>
            <w:i/>
            <w:iCs/>
            <w:lang w:eastAsia="ja-JP"/>
          </w:rPr>
          <w:t>Bridging the Gap Between the Rules of Evidence and Justice for Victims of Domestic Violence</w:t>
        </w:r>
      </w:hyperlink>
      <w:r w:rsidR="001E55E9" w:rsidRPr="00E51EB4">
        <w:rPr>
          <w:lang w:eastAsia="ja-JP"/>
        </w:rPr>
        <w:t xml:space="preserve">, 8 </w:t>
      </w:r>
      <w:r w:rsidR="001E55E9" w:rsidRPr="00E51EB4">
        <w:rPr>
          <w:u w:val="single"/>
          <w:lang w:eastAsia="ja-JP"/>
        </w:rPr>
        <w:t>Yale J.L. &amp; Feminism</w:t>
      </w:r>
      <w:r w:rsidR="001E55E9" w:rsidRPr="00E51EB4">
        <w:rPr>
          <w:lang w:eastAsia="ja-JP"/>
        </w:rPr>
        <w:t xml:space="preserve"> 359 (1996).  </w:t>
      </w:r>
    </w:p>
    <w:p w14:paraId="575BFD09" w14:textId="35B2D855" w:rsidR="00C77A18" w:rsidRDefault="00C77A18" w:rsidP="00E87E08">
      <w:pPr>
        <w:widowControl w:val="0"/>
        <w:autoSpaceDE w:val="0"/>
        <w:autoSpaceDN w:val="0"/>
        <w:adjustRightInd w:val="0"/>
        <w:spacing w:line="360" w:lineRule="auto"/>
        <w:rPr>
          <w:b/>
          <w:lang w:eastAsia="ja-JP"/>
        </w:rPr>
      </w:pPr>
    </w:p>
    <w:p w14:paraId="29220BB9" w14:textId="2AA6057E" w:rsidR="00F921BC" w:rsidRDefault="00F921BC" w:rsidP="00E87E08">
      <w:pPr>
        <w:widowControl w:val="0"/>
        <w:autoSpaceDE w:val="0"/>
        <w:autoSpaceDN w:val="0"/>
        <w:adjustRightInd w:val="0"/>
        <w:spacing w:line="360" w:lineRule="auto"/>
        <w:rPr>
          <w:b/>
          <w:lang w:eastAsia="ja-JP"/>
        </w:rPr>
      </w:pPr>
      <w:r>
        <w:rPr>
          <w:b/>
          <w:lang w:eastAsia="ja-JP"/>
        </w:rPr>
        <w:t>WORK IN PROGRESS</w:t>
      </w:r>
    </w:p>
    <w:p w14:paraId="0CA773A0" w14:textId="77777777" w:rsidR="00104668" w:rsidRDefault="00F921BC" w:rsidP="00104668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F921BC">
        <w:rPr>
          <w:bCs/>
          <w:i/>
          <w:iCs/>
          <w:lang w:eastAsia="ja-JP"/>
        </w:rPr>
        <w:t xml:space="preserve">Holdings as Hypotheses: Enhancing Engagement </w:t>
      </w:r>
      <w:r>
        <w:rPr>
          <w:bCs/>
          <w:i/>
          <w:iCs/>
          <w:lang w:eastAsia="ja-JP"/>
        </w:rPr>
        <w:t>T</w:t>
      </w:r>
      <w:r w:rsidRPr="00F921BC">
        <w:rPr>
          <w:bCs/>
          <w:i/>
          <w:iCs/>
          <w:lang w:eastAsia="ja-JP"/>
        </w:rPr>
        <w:t>hrough Contextual Understanding</w:t>
      </w:r>
      <w:r>
        <w:rPr>
          <w:bCs/>
          <w:i/>
          <w:iCs/>
          <w:lang w:eastAsia="ja-JP"/>
        </w:rPr>
        <w:t>.</w:t>
      </w:r>
      <w:r>
        <w:rPr>
          <w:bCs/>
          <w:lang w:eastAsia="ja-JP"/>
        </w:rPr>
        <w:t xml:space="preserve"> </w:t>
      </w:r>
      <w:r w:rsidR="00104668">
        <w:rPr>
          <w:bCs/>
          <w:lang w:eastAsia="ja-JP"/>
        </w:rPr>
        <w:t>Selected</w:t>
      </w:r>
    </w:p>
    <w:p w14:paraId="3E2D7E74" w14:textId="046BBA5C" w:rsidR="00F921BC" w:rsidRPr="00F921BC" w:rsidRDefault="00104668" w:rsidP="00104668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as presenter for the Western Regional Legal Writing Conference, University of Oregon School of Law, to be held October 2022.</w:t>
      </w:r>
    </w:p>
    <w:p w14:paraId="4E9B44FF" w14:textId="77777777" w:rsidR="00F921BC" w:rsidRPr="00C77A18" w:rsidRDefault="00F921BC" w:rsidP="004D14E8">
      <w:pPr>
        <w:widowControl w:val="0"/>
        <w:autoSpaceDE w:val="0"/>
        <w:autoSpaceDN w:val="0"/>
        <w:adjustRightInd w:val="0"/>
        <w:spacing w:line="300" w:lineRule="auto"/>
        <w:rPr>
          <w:b/>
          <w:lang w:eastAsia="ja-JP"/>
        </w:rPr>
      </w:pPr>
    </w:p>
    <w:p w14:paraId="3D8774AD" w14:textId="30EECFA6" w:rsidR="00C77A18" w:rsidRPr="00746FFC" w:rsidRDefault="00C77A18" w:rsidP="009E3925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46FFC">
        <w:rPr>
          <w:b/>
          <w:lang w:eastAsia="ja-JP"/>
        </w:rPr>
        <w:t xml:space="preserve">LEGISLATION </w:t>
      </w:r>
    </w:p>
    <w:p w14:paraId="06629F6C" w14:textId="6DBAC39A" w:rsidR="00C77A18" w:rsidRPr="00E51EB4" w:rsidRDefault="00C77A18" w:rsidP="009E392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120" w:lineRule="auto"/>
        <w:ind w:hanging="8640"/>
        <w:rPr>
          <w:lang w:eastAsia="ja-JP"/>
        </w:rPr>
      </w:pPr>
      <w:r w:rsidRPr="00E51EB4">
        <w:rPr>
          <w:b/>
          <w:bCs/>
          <w:lang w:eastAsia="ja-JP"/>
        </w:rPr>
        <w:t xml:space="preserve">California Evidence Code Section 1109 </w:t>
      </w:r>
      <w:r w:rsidRPr="00E51EB4">
        <w:rPr>
          <w:lang w:eastAsia="ja-JP"/>
        </w:rPr>
        <w:tab/>
      </w:r>
      <w:r w:rsidRPr="00E51EB4">
        <w:rPr>
          <w:lang w:eastAsia="ja-JP"/>
        </w:rPr>
        <w:tab/>
      </w:r>
      <w:r w:rsidRPr="00E51EB4">
        <w:rPr>
          <w:lang w:eastAsia="ja-JP"/>
        </w:rPr>
        <w:tab/>
      </w:r>
      <w:r w:rsidRPr="00E51EB4">
        <w:rPr>
          <w:lang w:eastAsia="ja-JP"/>
        </w:rPr>
        <w:tab/>
      </w:r>
    </w:p>
    <w:p w14:paraId="70B4C1F1" w14:textId="499D8811" w:rsidR="00593CA8" w:rsidRPr="00593CA8" w:rsidRDefault="00593CA8" w:rsidP="00593C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8640" w:right="-720" w:hanging="8640"/>
        <w:rPr>
          <w:lang w:eastAsia="ja-JP"/>
        </w:rPr>
      </w:pPr>
      <w:r w:rsidRPr="00593CA8">
        <w:rPr>
          <w:b/>
          <w:bCs/>
          <w:lang w:eastAsia="ja-JP"/>
        </w:rPr>
        <w:t>California Evidence Code Section 1109 (Senate Bill 1876)</w:t>
      </w:r>
      <w:r w:rsidRPr="00593CA8">
        <w:rPr>
          <w:lang w:eastAsia="ja-JP"/>
        </w:rPr>
        <w:tab/>
      </w:r>
      <w:r w:rsidRPr="00593CA8">
        <w:rPr>
          <w:lang w:eastAsia="ja-JP"/>
        </w:rPr>
        <w:tab/>
      </w:r>
      <w:r w:rsidRPr="00593CA8">
        <w:rPr>
          <w:lang w:eastAsia="ja-JP"/>
        </w:rPr>
        <w:tab/>
      </w:r>
      <w:r w:rsidRPr="00593CA8">
        <w:rPr>
          <w:lang w:eastAsia="ja-JP"/>
        </w:rPr>
        <w:tab/>
      </w:r>
      <w:r w:rsidRPr="00593CA8">
        <w:rPr>
          <w:lang w:eastAsia="ja-JP"/>
        </w:rPr>
        <w:tab/>
      </w:r>
    </w:p>
    <w:p w14:paraId="6181367B" w14:textId="77777777" w:rsidR="00593CA8" w:rsidRPr="00593CA8" w:rsidRDefault="00593CA8" w:rsidP="00593CA8">
      <w:pPr>
        <w:widowControl w:val="0"/>
        <w:tabs>
          <w:tab w:val="left" w:pos="0"/>
          <w:tab w:val="left" w:pos="1440"/>
          <w:tab w:val="left" w:pos="2160"/>
        </w:tabs>
        <w:autoSpaceDE w:val="0"/>
        <w:autoSpaceDN w:val="0"/>
        <w:adjustRightInd w:val="0"/>
        <w:spacing w:line="24" w:lineRule="auto"/>
        <w:ind w:left="2160" w:right="-720" w:hanging="2880"/>
        <w:rPr>
          <w:lang w:eastAsia="ja-JP"/>
        </w:rPr>
      </w:pPr>
      <w:r w:rsidRPr="00593CA8">
        <w:rPr>
          <w:lang w:eastAsia="ja-JP"/>
        </w:rPr>
        <w:tab/>
      </w:r>
    </w:p>
    <w:p w14:paraId="5A035762" w14:textId="6473F092" w:rsidR="00593CA8" w:rsidRPr="00593CA8" w:rsidRDefault="00593CA8" w:rsidP="00D4461E">
      <w:pPr>
        <w:widowControl w:val="0"/>
        <w:autoSpaceDE w:val="0"/>
        <w:autoSpaceDN w:val="0"/>
        <w:adjustRightInd w:val="0"/>
        <w:ind w:right="288"/>
        <w:rPr>
          <w:lang w:eastAsia="ja-JP"/>
        </w:rPr>
      </w:pPr>
      <w:r w:rsidRPr="00593CA8">
        <w:rPr>
          <w:lang w:eastAsia="ja-JP"/>
        </w:rPr>
        <w:t>Co-wrote Senate Bill</w:t>
      </w:r>
      <w:r w:rsidRPr="00D4461E">
        <w:rPr>
          <w:smallCaps/>
          <w:lang w:eastAsia="ja-JP"/>
        </w:rPr>
        <w:t xml:space="preserve"> 1876</w:t>
      </w:r>
      <w:r w:rsidRPr="00593CA8">
        <w:rPr>
          <w:lang w:eastAsia="ja-JP"/>
        </w:rPr>
        <w:t xml:space="preserve"> (introduced by the Honorable Senator Hilda L. Solis)</w:t>
      </w:r>
      <w:r w:rsidR="00DA6F6B">
        <w:rPr>
          <w:lang w:eastAsia="ja-JP"/>
        </w:rPr>
        <w:t>,</w:t>
      </w:r>
      <w:r w:rsidRPr="00593CA8">
        <w:rPr>
          <w:lang w:eastAsia="ja-JP"/>
        </w:rPr>
        <w:t>199</w:t>
      </w:r>
      <w:r w:rsidR="00DA6F6B">
        <w:rPr>
          <w:lang w:eastAsia="ja-JP"/>
        </w:rPr>
        <w:t>6</w:t>
      </w:r>
    </w:p>
    <w:p w14:paraId="2D8C7D57" w14:textId="0EE3A935" w:rsidR="00D2724C" w:rsidRDefault="00593CA8" w:rsidP="00D4461E">
      <w:pPr>
        <w:widowControl w:val="0"/>
        <w:autoSpaceDE w:val="0"/>
        <w:autoSpaceDN w:val="0"/>
        <w:adjustRightInd w:val="0"/>
        <w:ind w:right="288"/>
        <w:rPr>
          <w:lang w:eastAsia="ja-JP"/>
        </w:rPr>
      </w:pPr>
      <w:r w:rsidRPr="00593CA8">
        <w:rPr>
          <w:lang w:eastAsia="ja-JP"/>
        </w:rPr>
        <w:t>Testified</w:t>
      </w:r>
      <w:r w:rsidR="00DA6F6B">
        <w:rPr>
          <w:lang w:eastAsia="ja-JP"/>
        </w:rPr>
        <w:t xml:space="preserve">, </w:t>
      </w:r>
      <w:r w:rsidRPr="00593CA8">
        <w:rPr>
          <w:lang w:eastAsia="ja-JP"/>
        </w:rPr>
        <w:t>California Senate Committee on Criminal Procedure</w:t>
      </w:r>
      <w:r w:rsidR="00DA6F6B">
        <w:rPr>
          <w:lang w:eastAsia="ja-JP"/>
        </w:rPr>
        <w:t>, 1996</w:t>
      </w:r>
      <w:r>
        <w:rPr>
          <w:lang w:eastAsia="ja-JP"/>
        </w:rPr>
        <w:t xml:space="preserve"> </w:t>
      </w:r>
    </w:p>
    <w:p w14:paraId="1B00EE16" w14:textId="77777777" w:rsidR="00094559" w:rsidRDefault="00094559" w:rsidP="00D2724C">
      <w:pPr>
        <w:widowControl w:val="0"/>
        <w:autoSpaceDE w:val="0"/>
        <w:autoSpaceDN w:val="0"/>
        <w:adjustRightInd w:val="0"/>
        <w:ind w:right="288"/>
        <w:rPr>
          <w:b/>
          <w:bCs/>
          <w:lang w:eastAsia="ja-JP"/>
        </w:rPr>
      </w:pPr>
    </w:p>
    <w:p w14:paraId="3C269E35" w14:textId="7BEF00DC" w:rsidR="00E51EB4" w:rsidRPr="00746FFC" w:rsidRDefault="00E51EB4" w:rsidP="00D2724C">
      <w:pPr>
        <w:widowControl w:val="0"/>
        <w:autoSpaceDE w:val="0"/>
        <w:autoSpaceDN w:val="0"/>
        <w:adjustRightInd w:val="0"/>
        <w:ind w:right="288"/>
        <w:rPr>
          <w:lang w:eastAsia="ja-JP"/>
        </w:rPr>
      </w:pPr>
      <w:r w:rsidRPr="00D2724C">
        <w:rPr>
          <w:b/>
          <w:bCs/>
          <w:lang w:eastAsia="ja-JP"/>
        </w:rPr>
        <w:t>SELECTED PRESENTATIONS</w:t>
      </w:r>
      <w:r w:rsidRPr="00746FFC">
        <w:rPr>
          <w:lang w:eastAsia="ja-JP"/>
        </w:rPr>
        <w:t xml:space="preserve">  </w:t>
      </w:r>
    </w:p>
    <w:p w14:paraId="30902CF9" w14:textId="77777777" w:rsidR="00E51EB4" w:rsidRPr="009D1EF7" w:rsidRDefault="00E51EB4" w:rsidP="008274A7">
      <w:pPr>
        <w:widowControl w:val="0"/>
        <w:autoSpaceDE w:val="0"/>
        <w:autoSpaceDN w:val="0"/>
        <w:adjustRightInd w:val="0"/>
        <w:spacing w:line="120" w:lineRule="auto"/>
        <w:rPr>
          <w:i/>
          <w:iCs/>
          <w:lang w:eastAsia="ja-JP"/>
        </w:rPr>
      </w:pPr>
      <w:r w:rsidRPr="009D1EF7">
        <w:rPr>
          <w:i/>
          <w:iCs/>
          <w:lang w:eastAsia="ja-JP"/>
        </w:rPr>
        <w:tab/>
      </w:r>
      <w:r w:rsidRPr="009D1EF7">
        <w:rPr>
          <w:i/>
          <w:iCs/>
          <w:lang w:eastAsia="ja-JP"/>
        </w:rPr>
        <w:tab/>
      </w:r>
    </w:p>
    <w:p w14:paraId="70CAEB9A" w14:textId="7407DE16" w:rsidR="009D1EF7" w:rsidRDefault="009D1EF7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9D1EF7">
        <w:rPr>
          <w:i/>
          <w:iCs/>
          <w:lang w:eastAsia="ja-JP"/>
        </w:rPr>
        <w:t>Self-Assessment and the Ghost of Christmas Past</w:t>
      </w:r>
      <w:r>
        <w:rPr>
          <w:lang w:eastAsia="ja-JP"/>
        </w:rPr>
        <w:t xml:space="preserve">, </w:t>
      </w:r>
      <w:r w:rsidRPr="009D1EF7">
        <w:rPr>
          <w:lang w:eastAsia="ja-JP"/>
        </w:rPr>
        <w:t xml:space="preserve">Legal Writing Institute One-Day Workshop, </w:t>
      </w:r>
      <w:r>
        <w:rPr>
          <w:lang w:eastAsia="ja-JP"/>
        </w:rPr>
        <w:t>University of Florida, Levin College of Law (December 2021) (invited speaker)</w:t>
      </w:r>
    </w:p>
    <w:p w14:paraId="6CDFD951" w14:textId="77777777" w:rsidR="009D1EF7" w:rsidRPr="009D1EF7" w:rsidRDefault="009D1EF7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531110BB" w14:textId="317BADE5" w:rsidR="00E51EB4" w:rsidRDefault="0085371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i/>
          <w:iCs/>
          <w:lang w:eastAsia="ja-JP"/>
        </w:rPr>
        <w:t xml:space="preserve">Cypriot </w:t>
      </w:r>
      <w:r w:rsidR="00E51EB4" w:rsidRPr="00BE6A84">
        <w:rPr>
          <w:i/>
          <w:iCs/>
          <w:lang w:eastAsia="ja-JP"/>
        </w:rPr>
        <w:t>Practitioner</w:t>
      </w:r>
      <w:r>
        <w:rPr>
          <w:i/>
          <w:iCs/>
          <w:lang w:eastAsia="ja-JP"/>
        </w:rPr>
        <w:t>s’ Domestic Violence Training</w:t>
      </w:r>
      <w:r w:rsidR="00E51EB4">
        <w:rPr>
          <w:lang w:eastAsia="ja-JP"/>
        </w:rPr>
        <w:t xml:space="preserve">, Center for Professional Development, </w:t>
      </w:r>
      <w:r w:rsidR="00CD5E4F">
        <w:rPr>
          <w:lang w:eastAsia="ja-JP"/>
        </w:rPr>
        <w:t>The George Washington University</w:t>
      </w:r>
      <w:r w:rsidR="00E51EB4">
        <w:rPr>
          <w:lang w:eastAsia="ja-JP"/>
        </w:rPr>
        <w:t xml:space="preserve"> (April 2000)</w:t>
      </w:r>
      <w:r w:rsidR="00CD5E4F">
        <w:rPr>
          <w:lang w:eastAsia="ja-JP"/>
        </w:rPr>
        <w:t xml:space="preserve"> (invited presenter)</w:t>
      </w:r>
    </w:p>
    <w:p w14:paraId="2BBDE243" w14:textId="77777777" w:rsidR="00CD5E4F" w:rsidRDefault="00CD5E4F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46EFD470" w14:textId="2662F413" w:rsidR="00BE6A84" w:rsidRDefault="00E51EB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CD5E4F">
        <w:rPr>
          <w:i/>
          <w:iCs/>
          <w:lang w:eastAsia="ja-JP"/>
        </w:rPr>
        <w:t>The Admissibility of Prior Acts of Domestic Violence in Domestic Violence Proceedings</w:t>
      </w:r>
      <w:r>
        <w:rPr>
          <w:lang w:eastAsia="ja-JP"/>
        </w:rPr>
        <w:t xml:space="preserve">, </w:t>
      </w:r>
      <w:r w:rsidR="00CD5E4F">
        <w:rPr>
          <w:lang w:eastAsia="ja-JP"/>
        </w:rPr>
        <w:t xml:space="preserve">Family Violence in the Year 2000 Symposium, </w:t>
      </w:r>
      <w:r>
        <w:rPr>
          <w:lang w:eastAsia="ja-JP"/>
        </w:rPr>
        <w:t>West Virginia University College of Law (March 2000)</w:t>
      </w:r>
      <w:r w:rsidR="00BE6A84">
        <w:rPr>
          <w:lang w:eastAsia="ja-JP"/>
        </w:rPr>
        <w:t xml:space="preserve"> (invited panelist)</w:t>
      </w:r>
    </w:p>
    <w:p w14:paraId="2443FC68" w14:textId="77777777" w:rsidR="00746FFC" w:rsidRDefault="00746FFC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i/>
          <w:iCs/>
          <w:lang w:eastAsia="ja-JP"/>
        </w:rPr>
      </w:pPr>
    </w:p>
    <w:p w14:paraId="27B48A5C" w14:textId="08801FBC" w:rsidR="00BE6A84" w:rsidRDefault="00E51EB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BE6A84">
        <w:rPr>
          <w:i/>
          <w:iCs/>
          <w:lang w:eastAsia="ja-JP"/>
        </w:rPr>
        <w:t>Domestic Violence, Prosecution, Restraining Orders</w:t>
      </w:r>
      <w:r w:rsidR="0085371D">
        <w:rPr>
          <w:i/>
          <w:iCs/>
          <w:lang w:eastAsia="ja-JP"/>
        </w:rPr>
        <w:t>,</w:t>
      </w:r>
      <w:r w:rsidRPr="00BE6A84">
        <w:rPr>
          <w:i/>
          <w:iCs/>
          <w:lang w:eastAsia="ja-JP"/>
        </w:rPr>
        <w:t xml:space="preserve"> and Child Custody Law</w:t>
      </w:r>
      <w:r>
        <w:rPr>
          <w:lang w:eastAsia="ja-JP"/>
        </w:rPr>
        <w:t xml:space="preserve">, </w:t>
      </w:r>
      <w:r w:rsidR="00BE6A84">
        <w:rPr>
          <w:lang w:eastAsia="ja-JP"/>
        </w:rPr>
        <w:t xml:space="preserve">Family Law Mediator Training, </w:t>
      </w:r>
      <w:r>
        <w:rPr>
          <w:lang w:eastAsia="ja-JP"/>
        </w:rPr>
        <w:t>Ventura County Superior Court</w:t>
      </w:r>
      <w:r>
        <w:rPr>
          <w:i/>
          <w:iCs/>
          <w:lang w:eastAsia="ja-JP"/>
        </w:rPr>
        <w:t xml:space="preserve"> </w:t>
      </w:r>
      <w:r>
        <w:rPr>
          <w:lang w:eastAsia="ja-JP"/>
        </w:rPr>
        <w:t>(August</w:t>
      </w:r>
      <w:r w:rsidR="00BE6A84">
        <w:rPr>
          <w:lang w:eastAsia="ja-JP"/>
        </w:rPr>
        <w:t xml:space="preserve"> </w:t>
      </w:r>
      <w:r>
        <w:rPr>
          <w:lang w:eastAsia="ja-JP"/>
        </w:rPr>
        <w:t>1998)</w:t>
      </w:r>
      <w:r w:rsidR="00BE6A84">
        <w:rPr>
          <w:lang w:eastAsia="ja-JP"/>
        </w:rPr>
        <w:t xml:space="preserve"> (invited presenter)</w:t>
      </w:r>
    </w:p>
    <w:p w14:paraId="70512492" w14:textId="77777777" w:rsidR="00352F6A" w:rsidRDefault="00352F6A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i/>
          <w:iCs/>
          <w:lang w:eastAsia="ja-JP"/>
        </w:rPr>
      </w:pPr>
    </w:p>
    <w:p w14:paraId="08991659" w14:textId="741105D7" w:rsidR="00E51EB4" w:rsidRDefault="00E51EB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BE6A84">
        <w:rPr>
          <w:i/>
          <w:iCs/>
          <w:lang w:eastAsia="ja-JP"/>
        </w:rPr>
        <w:t>Domestic Violence Investigation Protocol</w:t>
      </w:r>
      <w:r>
        <w:rPr>
          <w:lang w:eastAsia="ja-JP"/>
        </w:rPr>
        <w:t>, Port Hueneme Police Department</w:t>
      </w:r>
      <w:r w:rsidR="00BE6A84">
        <w:rPr>
          <w:lang w:eastAsia="ja-JP"/>
        </w:rPr>
        <w:t xml:space="preserve"> </w:t>
      </w:r>
      <w:r>
        <w:rPr>
          <w:lang w:eastAsia="ja-JP"/>
        </w:rPr>
        <w:t>(April 1998)</w:t>
      </w:r>
      <w:r w:rsidR="00BE6A84">
        <w:rPr>
          <w:lang w:eastAsia="ja-JP"/>
        </w:rPr>
        <w:t xml:space="preserve"> (invited presenter)</w:t>
      </w:r>
      <w:r>
        <w:rPr>
          <w:lang w:eastAsia="ja-JP"/>
        </w:rPr>
        <w:tab/>
      </w:r>
    </w:p>
    <w:p w14:paraId="73FAFB5E" w14:textId="77777777" w:rsidR="00E51EB4" w:rsidRDefault="00E51EB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14:paraId="3125B505" w14:textId="6046634D" w:rsidR="001E55E9" w:rsidRDefault="00E51EB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CB42C2">
        <w:rPr>
          <w:i/>
          <w:iCs/>
          <w:lang w:eastAsia="ja-JP"/>
        </w:rPr>
        <w:lastRenderedPageBreak/>
        <w:t>Domestic Violence Awareness Month Lecture Series: Prosecution of Domestic Violence in Ventur</w:t>
      </w:r>
      <w:r w:rsidR="00BE6A84" w:rsidRPr="00CB42C2">
        <w:rPr>
          <w:i/>
          <w:iCs/>
          <w:lang w:eastAsia="ja-JP"/>
        </w:rPr>
        <w:t xml:space="preserve">a </w:t>
      </w:r>
      <w:r w:rsidRPr="00CB42C2">
        <w:rPr>
          <w:i/>
          <w:iCs/>
          <w:lang w:eastAsia="ja-JP"/>
        </w:rPr>
        <w:t>County</w:t>
      </w:r>
      <w:r>
        <w:rPr>
          <w:lang w:eastAsia="ja-JP"/>
        </w:rPr>
        <w:t>, Ventura Community College (October 1997)</w:t>
      </w:r>
      <w:r w:rsidR="00BE6A84">
        <w:rPr>
          <w:lang w:eastAsia="ja-JP"/>
        </w:rPr>
        <w:t xml:space="preserve"> (invited presenter)</w:t>
      </w:r>
    </w:p>
    <w:p w14:paraId="2E760770" w14:textId="77777777" w:rsidR="00197B5D" w:rsidRDefault="00197B5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53EC61F0" w14:textId="52D741ED" w:rsidR="00197B5D" w:rsidRDefault="00197B5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CB42C2">
        <w:rPr>
          <w:i/>
          <w:iCs/>
          <w:lang w:eastAsia="ja-JP"/>
        </w:rPr>
        <w:t>Violence Against Women: Prosecution of Domestic Violence in Ventura County</w:t>
      </w:r>
      <w:r>
        <w:rPr>
          <w:lang w:eastAsia="ja-JP"/>
        </w:rPr>
        <w:t>, Moorpark Community College (</w:t>
      </w:r>
      <w:r w:rsidR="00877815">
        <w:rPr>
          <w:lang w:eastAsia="ja-JP"/>
        </w:rPr>
        <w:t>annual</w:t>
      </w:r>
      <w:r w:rsidR="0085371D">
        <w:rPr>
          <w:lang w:eastAsia="ja-JP"/>
        </w:rPr>
        <w:t xml:space="preserve"> event</w:t>
      </w:r>
      <w:r w:rsidR="00877815">
        <w:rPr>
          <w:lang w:eastAsia="ja-JP"/>
        </w:rPr>
        <w:t xml:space="preserve"> </w:t>
      </w:r>
      <w:r>
        <w:rPr>
          <w:lang w:eastAsia="ja-JP"/>
        </w:rPr>
        <w:t>1997 and 1998) (invited presenter)</w:t>
      </w:r>
    </w:p>
    <w:p w14:paraId="2D50EDDE" w14:textId="14C23924" w:rsidR="00197B5D" w:rsidRDefault="00197B5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3AAC7982" w14:textId="73CBBFCF" w:rsidR="001E55E9" w:rsidRPr="00D4461E" w:rsidRDefault="00197B5D" w:rsidP="00D4461E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 w:rsidRPr="00CB42C2">
        <w:rPr>
          <w:i/>
          <w:iCs/>
          <w:lang w:eastAsia="ja-JP"/>
        </w:rPr>
        <w:t>Street Law: Teen Dating Violence</w:t>
      </w:r>
      <w:r>
        <w:rPr>
          <w:lang w:eastAsia="ja-JP"/>
        </w:rPr>
        <w:t>, Duke Ellington Performing Arts High School (October 1999) (invited presenter)</w:t>
      </w:r>
    </w:p>
    <w:p w14:paraId="2312D743" w14:textId="77777777" w:rsidR="000A3BBC" w:rsidRDefault="000A3BBC" w:rsidP="000A3BBC">
      <w:pPr>
        <w:widowControl w:val="0"/>
        <w:autoSpaceDE w:val="0"/>
        <w:autoSpaceDN w:val="0"/>
        <w:adjustRightInd w:val="0"/>
        <w:spacing w:line="300" w:lineRule="auto"/>
        <w:rPr>
          <w:b/>
          <w:bCs/>
          <w:lang w:eastAsia="ja-JP"/>
        </w:rPr>
      </w:pPr>
    </w:p>
    <w:p w14:paraId="29EC323A" w14:textId="58B49707" w:rsidR="001E55E9" w:rsidRPr="00746FFC" w:rsidRDefault="00BE6A84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46FFC">
        <w:rPr>
          <w:b/>
          <w:bCs/>
          <w:lang w:eastAsia="ja-JP"/>
        </w:rPr>
        <w:t>DEPARTMENTAL TALKS</w:t>
      </w:r>
      <w:r w:rsidR="00197B5D" w:rsidRPr="00746FFC">
        <w:rPr>
          <w:b/>
          <w:bCs/>
          <w:lang w:eastAsia="ja-JP"/>
        </w:rPr>
        <w:t>/GUEST LECTURES</w:t>
      </w:r>
    </w:p>
    <w:p w14:paraId="21829E78" w14:textId="77777777" w:rsidR="003379C9" w:rsidRDefault="003379C9" w:rsidP="00E87E08">
      <w:pPr>
        <w:widowControl w:val="0"/>
        <w:tabs>
          <w:tab w:val="left" w:pos="0"/>
        </w:tabs>
        <w:autoSpaceDE w:val="0"/>
        <w:autoSpaceDN w:val="0"/>
        <w:adjustRightInd w:val="0"/>
        <w:spacing w:line="120" w:lineRule="auto"/>
        <w:rPr>
          <w:lang w:eastAsia="ja-JP"/>
        </w:rPr>
      </w:pPr>
    </w:p>
    <w:p w14:paraId="6A642DD7" w14:textId="1A5DBCD1" w:rsidR="003B40A2" w:rsidRDefault="003B40A2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Introduction to Law at Levin, University of Florida Honors Program, IDH 2930 (March 2020)</w:t>
      </w:r>
    </w:p>
    <w:p w14:paraId="3ECAF6FF" w14:textId="77777777" w:rsidR="003B40A2" w:rsidRDefault="003B40A2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79E8F901" w14:textId="203F7DD4" w:rsidR="00197B5D" w:rsidRDefault="00197B5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The Art of Lawyering, The George Washington University Law School (July 2000) </w:t>
      </w:r>
    </w:p>
    <w:p w14:paraId="5DAA8553" w14:textId="77777777" w:rsidR="00197B5D" w:rsidRDefault="00197B5D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4AFE60FB" w14:textId="3498059B" w:rsidR="00BE6A84" w:rsidRDefault="00BE6A8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Women and Public Policy: Civil Protection Order Law and Procedure in the District of Columbia</w:t>
      </w:r>
      <w:r w:rsidR="00197B5D">
        <w:rPr>
          <w:lang w:eastAsia="ja-JP"/>
        </w:rPr>
        <w:t>, The George Washington University Law School</w:t>
      </w:r>
      <w:r>
        <w:rPr>
          <w:lang w:eastAsia="ja-JP"/>
        </w:rPr>
        <w:t xml:space="preserve"> (</w:t>
      </w:r>
      <w:r w:rsidR="00877815">
        <w:rPr>
          <w:lang w:eastAsia="ja-JP"/>
        </w:rPr>
        <w:t>annual</w:t>
      </w:r>
      <w:r w:rsidR="0085371D">
        <w:rPr>
          <w:lang w:eastAsia="ja-JP"/>
        </w:rPr>
        <w:t xml:space="preserve"> event </w:t>
      </w:r>
      <w:r>
        <w:rPr>
          <w:lang w:eastAsia="ja-JP"/>
        </w:rPr>
        <w:t>1999 and 2000) (co-presenter)</w:t>
      </w:r>
    </w:p>
    <w:p w14:paraId="5FFD0DC7" w14:textId="0A066AD5" w:rsidR="00BE6A84" w:rsidRDefault="00BE6A8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</w:p>
    <w:p w14:paraId="4165FA58" w14:textId="2EC09422" w:rsidR="00893407" w:rsidRPr="00E87E08" w:rsidRDefault="00BE6A84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Brown Bag Lunch Series: Domestic Violence and Children, </w:t>
      </w:r>
      <w:r w:rsidR="00197B5D">
        <w:rPr>
          <w:lang w:eastAsia="ja-JP"/>
        </w:rPr>
        <w:t xml:space="preserve">The George Washington University Law School </w:t>
      </w:r>
      <w:r>
        <w:rPr>
          <w:lang w:eastAsia="ja-JP"/>
        </w:rPr>
        <w:t>(</w:t>
      </w:r>
      <w:r w:rsidR="00877815">
        <w:rPr>
          <w:lang w:eastAsia="ja-JP"/>
        </w:rPr>
        <w:t>annual</w:t>
      </w:r>
      <w:r w:rsidR="0085371D">
        <w:rPr>
          <w:lang w:eastAsia="ja-JP"/>
        </w:rPr>
        <w:t xml:space="preserve"> event</w:t>
      </w:r>
      <w:r w:rsidR="00877815">
        <w:rPr>
          <w:lang w:eastAsia="ja-JP"/>
        </w:rPr>
        <w:t xml:space="preserve"> </w:t>
      </w:r>
      <w:r w:rsidR="00C77A18">
        <w:rPr>
          <w:lang w:eastAsia="ja-JP"/>
        </w:rPr>
        <w:t>1</w:t>
      </w:r>
      <w:r>
        <w:rPr>
          <w:lang w:eastAsia="ja-JP"/>
        </w:rPr>
        <w:t>999</w:t>
      </w:r>
      <w:r w:rsidR="00877815">
        <w:rPr>
          <w:lang w:eastAsia="ja-JP"/>
        </w:rPr>
        <w:t>–</w:t>
      </w:r>
      <w:r>
        <w:rPr>
          <w:lang w:eastAsia="ja-JP"/>
        </w:rPr>
        <w:t xml:space="preserve">2001) </w:t>
      </w:r>
      <w:r w:rsidR="00C77A18">
        <w:rPr>
          <w:lang w:eastAsia="ja-JP"/>
        </w:rPr>
        <w:t>(co-presenter)</w:t>
      </w:r>
    </w:p>
    <w:p w14:paraId="11E164C5" w14:textId="77777777" w:rsidR="00B80502" w:rsidRDefault="00B80502" w:rsidP="00593CA8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auto"/>
        <w:rPr>
          <w:b/>
          <w:bCs/>
          <w:lang w:eastAsia="ja-JP"/>
        </w:rPr>
      </w:pPr>
    </w:p>
    <w:p w14:paraId="2A36AD8D" w14:textId="7281CCBF" w:rsidR="00C77A18" w:rsidRPr="00746FFC" w:rsidRDefault="00C77A18" w:rsidP="008274A7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lang w:eastAsia="ja-JP"/>
        </w:rPr>
      </w:pPr>
      <w:r w:rsidRPr="00746FFC">
        <w:rPr>
          <w:b/>
          <w:bCs/>
          <w:lang w:eastAsia="ja-JP"/>
        </w:rPr>
        <w:t>TEACHING</w:t>
      </w:r>
      <w:r w:rsidR="00C03D90" w:rsidRPr="00746FFC">
        <w:rPr>
          <w:b/>
          <w:bCs/>
          <w:lang w:eastAsia="ja-JP"/>
        </w:rPr>
        <w:t xml:space="preserve"> EXPERIENCE</w:t>
      </w:r>
    </w:p>
    <w:p w14:paraId="45F932D4" w14:textId="5664C271" w:rsidR="001E55E9" w:rsidRPr="00C77A18" w:rsidRDefault="001E55E9" w:rsidP="008274A7">
      <w:pPr>
        <w:widowControl w:val="0"/>
        <w:autoSpaceDE w:val="0"/>
        <w:autoSpaceDN w:val="0"/>
        <w:adjustRightInd w:val="0"/>
        <w:spacing w:line="120" w:lineRule="auto"/>
        <w:rPr>
          <w:bCs/>
          <w:lang w:eastAsia="ja-JP"/>
        </w:rPr>
      </w:pPr>
    </w:p>
    <w:p w14:paraId="58366E3C" w14:textId="678E37E6" w:rsidR="000A3BBC" w:rsidRDefault="000A3BBC" w:rsidP="008274A7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 xml:space="preserve">Legal </w:t>
      </w:r>
      <w:proofErr w:type="gramStart"/>
      <w:r>
        <w:rPr>
          <w:bCs/>
          <w:lang w:eastAsia="ja-JP"/>
        </w:rPr>
        <w:t>Writing</w:t>
      </w:r>
      <w:proofErr w:type="gramEnd"/>
      <w:r>
        <w:rPr>
          <w:bCs/>
          <w:lang w:eastAsia="ja-JP"/>
        </w:rPr>
        <w:t xml:space="preserve"> I (Predictive Legal Writing) (Fall 2022, 2 sections; Fall 2021)</w:t>
      </w:r>
    </w:p>
    <w:p w14:paraId="4A2507B3" w14:textId="56036C89" w:rsidR="000A3BBC" w:rsidRDefault="000A3BBC" w:rsidP="008274A7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Legal Writing II (Persuasive Legal Writing) (Spring 2022, 2 sections)</w:t>
      </w:r>
    </w:p>
    <w:p w14:paraId="01B490E2" w14:textId="2B2BF064" w:rsidR="00C77A18" w:rsidRDefault="00C77A18" w:rsidP="008274A7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C77A18">
        <w:rPr>
          <w:bCs/>
          <w:lang w:eastAsia="ja-JP"/>
        </w:rPr>
        <w:t>Domestic Violence Litigation Clinic, The George Washington University Law School</w:t>
      </w:r>
      <w:r>
        <w:rPr>
          <w:b/>
          <w:lang w:eastAsia="ja-JP"/>
        </w:rPr>
        <w:t xml:space="preserve"> </w:t>
      </w:r>
      <w:r w:rsidRPr="00197B5D">
        <w:rPr>
          <w:bCs/>
          <w:lang w:eastAsia="ja-JP"/>
        </w:rPr>
        <w:t>(Fall 1999, Spring 2000, Fall 2000, Spring 20</w:t>
      </w:r>
      <w:r w:rsidR="008C6709">
        <w:rPr>
          <w:bCs/>
          <w:lang w:eastAsia="ja-JP"/>
        </w:rPr>
        <w:t>0</w:t>
      </w:r>
      <w:r w:rsidRPr="00197B5D">
        <w:rPr>
          <w:bCs/>
          <w:lang w:eastAsia="ja-JP"/>
        </w:rPr>
        <w:t>1, Fall 2021, Spring 20</w:t>
      </w:r>
      <w:r w:rsidR="008C6709">
        <w:rPr>
          <w:bCs/>
          <w:lang w:eastAsia="ja-JP"/>
        </w:rPr>
        <w:t>0</w:t>
      </w:r>
      <w:r w:rsidRPr="00197B5D">
        <w:rPr>
          <w:bCs/>
          <w:lang w:eastAsia="ja-JP"/>
        </w:rPr>
        <w:t>2</w:t>
      </w:r>
      <w:r w:rsidR="008C6709">
        <w:rPr>
          <w:bCs/>
          <w:lang w:eastAsia="ja-JP"/>
        </w:rPr>
        <w:t>)</w:t>
      </w:r>
    </w:p>
    <w:p w14:paraId="1D640648" w14:textId="2151AA23" w:rsidR="008555E7" w:rsidRPr="00E87E08" w:rsidRDefault="008555E7" w:rsidP="00D4461E">
      <w:pPr>
        <w:widowControl w:val="0"/>
        <w:autoSpaceDE w:val="0"/>
        <w:autoSpaceDN w:val="0"/>
        <w:adjustRightInd w:val="0"/>
        <w:spacing w:line="300" w:lineRule="auto"/>
        <w:rPr>
          <w:bCs/>
          <w:sz w:val="28"/>
          <w:szCs w:val="28"/>
          <w:lang w:eastAsia="ja-JP"/>
        </w:rPr>
      </w:pPr>
    </w:p>
    <w:p w14:paraId="54F8BA1C" w14:textId="68EC2D75" w:rsidR="008555E7" w:rsidRPr="00746FFC" w:rsidRDefault="008555E7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46FFC">
        <w:rPr>
          <w:b/>
          <w:lang w:eastAsia="ja-JP"/>
        </w:rPr>
        <w:t>ACADEMIC</w:t>
      </w:r>
      <w:r w:rsidR="00D4461E">
        <w:rPr>
          <w:b/>
          <w:lang w:eastAsia="ja-JP"/>
        </w:rPr>
        <w:t xml:space="preserve">/SCHOLARLY </w:t>
      </w:r>
      <w:r w:rsidRPr="00746FFC">
        <w:rPr>
          <w:b/>
          <w:lang w:eastAsia="ja-JP"/>
        </w:rPr>
        <w:t>INTERESTS</w:t>
      </w:r>
    </w:p>
    <w:p w14:paraId="7F8466E3" w14:textId="77777777" w:rsidR="00E87E08" w:rsidRDefault="00E87E08" w:rsidP="00E87E08">
      <w:pPr>
        <w:widowControl w:val="0"/>
        <w:autoSpaceDE w:val="0"/>
        <w:autoSpaceDN w:val="0"/>
        <w:adjustRightInd w:val="0"/>
        <w:spacing w:line="120" w:lineRule="auto"/>
        <w:rPr>
          <w:b/>
          <w:lang w:eastAsia="ja-JP"/>
        </w:rPr>
      </w:pPr>
    </w:p>
    <w:p w14:paraId="7F5E0754" w14:textId="2ADCD72B" w:rsidR="00893407" w:rsidRDefault="008555E7" w:rsidP="008274A7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 xml:space="preserve">Legal </w:t>
      </w:r>
      <w:proofErr w:type="gramStart"/>
      <w:r>
        <w:rPr>
          <w:bCs/>
          <w:lang w:eastAsia="ja-JP"/>
        </w:rPr>
        <w:t>W</w:t>
      </w:r>
      <w:r w:rsidR="00352F6A">
        <w:rPr>
          <w:bCs/>
          <w:lang w:eastAsia="ja-JP"/>
        </w:rPr>
        <w:t>riting</w:t>
      </w:r>
      <w:proofErr w:type="gramEnd"/>
      <w:r w:rsidR="00C50D2F">
        <w:rPr>
          <w:bCs/>
          <w:lang w:eastAsia="ja-JP"/>
        </w:rPr>
        <w:t xml:space="preserve"> I</w:t>
      </w:r>
      <w:r w:rsidR="008C4FD1">
        <w:rPr>
          <w:bCs/>
          <w:lang w:eastAsia="ja-JP"/>
        </w:rPr>
        <w:t xml:space="preserve"> and II</w:t>
      </w:r>
      <w:r w:rsidR="002F114D">
        <w:rPr>
          <w:bCs/>
          <w:lang w:eastAsia="ja-JP"/>
        </w:rPr>
        <w:t>—Predictive</w:t>
      </w:r>
      <w:r w:rsidR="00352F6A">
        <w:rPr>
          <w:bCs/>
          <w:lang w:eastAsia="ja-JP"/>
        </w:rPr>
        <w:t xml:space="preserve"> </w:t>
      </w:r>
      <w:r w:rsidR="008C4FD1">
        <w:rPr>
          <w:bCs/>
          <w:lang w:eastAsia="ja-JP"/>
        </w:rPr>
        <w:t xml:space="preserve">and </w:t>
      </w:r>
      <w:r w:rsidR="002F114D">
        <w:rPr>
          <w:bCs/>
          <w:lang w:eastAsia="ja-JP"/>
        </w:rPr>
        <w:t>Persuasive</w:t>
      </w:r>
      <w:r w:rsidR="004D14E8">
        <w:rPr>
          <w:bCs/>
          <w:lang w:eastAsia="ja-JP"/>
        </w:rPr>
        <w:t xml:space="preserve"> Writing</w:t>
      </w:r>
      <w:r w:rsidR="002F114D">
        <w:rPr>
          <w:bCs/>
          <w:lang w:eastAsia="ja-JP"/>
        </w:rPr>
        <w:t>/</w:t>
      </w:r>
      <w:r w:rsidR="004D14E8">
        <w:rPr>
          <w:bCs/>
          <w:lang w:eastAsia="ja-JP"/>
        </w:rPr>
        <w:t xml:space="preserve">Trial and </w:t>
      </w:r>
      <w:r w:rsidR="002F114D">
        <w:rPr>
          <w:bCs/>
          <w:lang w:eastAsia="ja-JP"/>
        </w:rPr>
        <w:t>Appellate Advocacy</w:t>
      </w:r>
    </w:p>
    <w:p w14:paraId="4222145D" w14:textId="77777777" w:rsidR="00893407" w:rsidRDefault="008555E7" w:rsidP="008274A7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Legal Drafting</w:t>
      </w:r>
    </w:p>
    <w:p w14:paraId="403F551C" w14:textId="74F9B6FE" w:rsidR="008555E7" w:rsidRDefault="008555E7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Introduction to Lawyering</w:t>
      </w:r>
      <w:r w:rsidR="004D14E8">
        <w:rPr>
          <w:bCs/>
          <w:lang w:eastAsia="ja-JP"/>
        </w:rPr>
        <w:t>/Professional Identity</w:t>
      </w:r>
    </w:p>
    <w:p w14:paraId="40570482" w14:textId="43110A81" w:rsidR="00D4461E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Legal Pedagogy</w:t>
      </w:r>
    </w:p>
    <w:p w14:paraId="35926A16" w14:textId="77777777" w:rsidR="00D4461E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Domestic Violence</w:t>
      </w:r>
    </w:p>
    <w:p w14:paraId="7FCCC5C2" w14:textId="0C15258D" w:rsidR="00D4461E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Evidence</w:t>
      </w:r>
    </w:p>
    <w:p w14:paraId="67FB3EB4" w14:textId="4D26A2FB" w:rsidR="004D14E8" w:rsidRDefault="004D14E8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>
        <w:rPr>
          <w:bCs/>
          <w:lang w:eastAsia="ja-JP"/>
        </w:rPr>
        <w:t>Trial Advocacy</w:t>
      </w:r>
    </w:p>
    <w:p w14:paraId="184C576F" w14:textId="77777777" w:rsidR="00292982" w:rsidRDefault="00292982" w:rsidP="00D4461E">
      <w:pPr>
        <w:widowControl w:val="0"/>
        <w:autoSpaceDE w:val="0"/>
        <w:autoSpaceDN w:val="0"/>
        <w:adjustRightInd w:val="0"/>
        <w:spacing w:line="300" w:lineRule="auto"/>
        <w:rPr>
          <w:b/>
          <w:bCs/>
          <w:lang w:eastAsia="ja-JP"/>
        </w:rPr>
      </w:pPr>
    </w:p>
    <w:p w14:paraId="43F405A1" w14:textId="0388C437" w:rsidR="00B545C4" w:rsidRPr="00746FFC" w:rsidRDefault="008555E7" w:rsidP="00E87E08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746FFC">
        <w:rPr>
          <w:b/>
          <w:bCs/>
          <w:lang w:eastAsia="ja-JP"/>
        </w:rPr>
        <w:t>UNIVERSITY</w:t>
      </w:r>
      <w:r w:rsidR="008C6709" w:rsidRPr="00746FFC">
        <w:rPr>
          <w:b/>
          <w:bCs/>
          <w:lang w:eastAsia="ja-JP"/>
        </w:rPr>
        <w:t xml:space="preserve"> SERVICE</w:t>
      </w:r>
    </w:p>
    <w:p w14:paraId="5C9A5BE8" w14:textId="77777777" w:rsidR="00E87E08" w:rsidRPr="00E87E08" w:rsidRDefault="00E87E08" w:rsidP="00E87E08">
      <w:pPr>
        <w:widowControl w:val="0"/>
        <w:autoSpaceDE w:val="0"/>
        <w:autoSpaceDN w:val="0"/>
        <w:adjustRightInd w:val="0"/>
        <w:spacing w:line="120" w:lineRule="auto"/>
        <w:rPr>
          <w:b/>
          <w:bCs/>
          <w:sz w:val="28"/>
          <w:szCs w:val="28"/>
          <w:lang w:eastAsia="ja-JP"/>
        </w:rPr>
      </w:pPr>
    </w:p>
    <w:p w14:paraId="3E4856FE" w14:textId="30DC137A" w:rsidR="009B04D1" w:rsidRDefault="009B04D1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9B04D1">
        <w:rPr>
          <w:b/>
          <w:bCs/>
          <w:lang w:eastAsia="ja-JP"/>
        </w:rPr>
        <w:t>University of Florida Levin College of Law</w:t>
      </w:r>
      <w:r w:rsidR="007B7183" w:rsidRPr="007B7183">
        <w:rPr>
          <w:lang w:eastAsia="ja-JP"/>
        </w:rPr>
        <w:t>, Gainesville, F</w:t>
      </w:r>
      <w:r w:rsidR="007B7183">
        <w:rPr>
          <w:lang w:eastAsia="ja-JP"/>
        </w:rPr>
        <w:t>lorida</w:t>
      </w:r>
    </w:p>
    <w:p w14:paraId="05E3EA38" w14:textId="45B77A2E" w:rsidR="00B545C4" w:rsidRDefault="00B545C4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Moot Court Co-Advisor, Fall 2022–Present</w:t>
      </w:r>
    </w:p>
    <w:p w14:paraId="0DCE4C96" w14:textId="0FABC12A" w:rsidR="000A3BBC" w:rsidRDefault="000A3BBC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0A3BBC">
        <w:rPr>
          <w:lang w:eastAsia="ja-JP"/>
        </w:rPr>
        <w:t xml:space="preserve">Adjunct Teaching </w:t>
      </w:r>
      <w:r>
        <w:rPr>
          <w:lang w:eastAsia="ja-JP"/>
        </w:rPr>
        <w:t xml:space="preserve">Committee, </w:t>
      </w:r>
      <w:r w:rsidR="00B545C4">
        <w:rPr>
          <w:lang w:eastAsia="ja-JP"/>
        </w:rPr>
        <w:t xml:space="preserve">Fall </w:t>
      </w:r>
      <w:r>
        <w:rPr>
          <w:lang w:eastAsia="ja-JP"/>
        </w:rPr>
        <w:t xml:space="preserve">2022–Present </w:t>
      </w:r>
    </w:p>
    <w:p w14:paraId="082094CC" w14:textId="5002BA8B" w:rsidR="00B545C4" w:rsidRPr="000A3BBC" w:rsidRDefault="00B545C4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Ad Hoc Appointment Committee for Low Income Taxpayer Clinic Director, Spring 2022</w:t>
      </w:r>
    </w:p>
    <w:p w14:paraId="77B26CE6" w14:textId="5CE07BFF" w:rsidR="008C6709" w:rsidRDefault="008C6709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Judicial Clerkship Committee</w:t>
      </w:r>
      <w:r w:rsidR="009B04D1">
        <w:rPr>
          <w:lang w:eastAsia="ja-JP"/>
        </w:rPr>
        <w:t>, 2019–</w:t>
      </w:r>
      <w:r w:rsidR="00B545C4">
        <w:rPr>
          <w:lang w:eastAsia="ja-JP"/>
        </w:rPr>
        <w:t>2021</w:t>
      </w:r>
    </w:p>
    <w:p w14:paraId="112ACAA9" w14:textId="6BA9AD0C" w:rsidR="009B04D1" w:rsidRPr="009B04D1" w:rsidRDefault="009B04D1" w:rsidP="006F7642">
      <w:pPr>
        <w:widowControl w:val="0"/>
        <w:autoSpaceDE w:val="0"/>
        <w:autoSpaceDN w:val="0"/>
        <w:adjustRightInd w:val="0"/>
        <w:rPr>
          <w:lang w:eastAsia="ja-JP"/>
        </w:rPr>
      </w:pPr>
      <w:r w:rsidRPr="009B04D1">
        <w:rPr>
          <w:lang w:eastAsia="ja-JP"/>
        </w:rPr>
        <w:t>First-Year Experience Workgroup, Summer 2020</w:t>
      </w:r>
    </w:p>
    <w:p w14:paraId="36A2FDD7" w14:textId="2AEE2B08" w:rsidR="009B04D1" w:rsidRDefault="009B04D1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9B04D1">
        <w:rPr>
          <w:lang w:eastAsia="ja-JP"/>
        </w:rPr>
        <w:t>Orientation Subcommittee</w:t>
      </w:r>
      <w:r w:rsidR="008B66BD">
        <w:rPr>
          <w:lang w:eastAsia="ja-JP"/>
        </w:rPr>
        <w:t xml:space="preserve"> and </w:t>
      </w:r>
      <w:r w:rsidR="008B66BD" w:rsidRPr="009B04D1">
        <w:rPr>
          <w:lang w:eastAsia="ja-JP"/>
        </w:rPr>
        <w:t>Small Group Connections Subcommittee</w:t>
      </w:r>
      <w:r w:rsidR="008B66BD">
        <w:rPr>
          <w:lang w:eastAsia="ja-JP"/>
        </w:rPr>
        <w:t xml:space="preserve">, </w:t>
      </w:r>
      <w:r w:rsidRPr="009B04D1">
        <w:rPr>
          <w:lang w:eastAsia="ja-JP"/>
        </w:rPr>
        <w:t>Summer 2020</w:t>
      </w:r>
    </w:p>
    <w:p w14:paraId="3350EAF3" w14:textId="2DFB22F4" w:rsidR="009B04D1" w:rsidRDefault="009B04D1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9B04D1">
        <w:rPr>
          <w:b/>
          <w:bCs/>
          <w:lang w:eastAsia="ja-JP"/>
        </w:rPr>
        <w:lastRenderedPageBreak/>
        <w:t>University of the Pacific, McGeorge School of Law</w:t>
      </w:r>
      <w:r w:rsidR="007B7183" w:rsidRPr="007B7183">
        <w:rPr>
          <w:lang w:eastAsia="ja-JP"/>
        </w:rPr>
        <w:t>, Sacramento, C</w:t>
      </w:r>
      <w:r w:rsidR="007B7183">
        <w:rPr>
          <w:lang w:eastAsia="ja-JP"/>
        </w:rPr>
        <w:t>alifornia</w:t>
      </w:r>
    </w:p>
    <w:p w14:paraId="0899179E" w14:textId="71A84AD4" w:rsidR="009B04D1" w:rsidRDefault="009B04D1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9B04D1">
        <w:rPr>
          <w:lang w:eastAsia="ja-JP"/>
        </w:rPr>
        <w:t xml:space="preserve">Judicial Clerkship Committee, </w:t>
      </w:r>
      <w:r w:rsidR="008555E7">
        <w:rPr>
          <w:lang w:eastAsia="ja-JP"/>
        </w:rPr>
        <w:t>Career Development Liaison</w:t>
      </w:r>
      <w:r w:rsidR="00495921">
        <w:rPr>
          <w:lang w:eastAsia="ja-JP"/>
        </w:rPr>
        <w:t>, 2004</w:t>
      </w:r>
      <w:r w:rsidR="008B66BD">
        <w:rPr>
          <w:lang w:eastAsia="ja-JP"/>
        </w:rPr>
        <w:t>–</w:t>
      </w:r>
      <w:r w:rsidR="008B66BD" w:rsidRPr="00E51EB4">
        <w:rPr>
          <w:lang w:eastAsia="ja-JP"/>
        </w:rPr>
        <w:t>2006</w:t>
      </w:r>
    </w:p>
    <w:p w14:paraId="00BFD87A" w14:textId="2824A027" w:rsidR="00352F6A" w:rsidRPr="00352F6A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Center for Youth Citizenship, Board Member, 2004</w:t>
      </w:r>
      <w:r>
        <w:rPr>
          <w:lang w:eastAsia="ja-JP"/>
        </w:rPr>
        <w:t>–</w:t>
      </w:r>
      <w:r w:rsidRPr="00E51EB4">
        <w:rPr>
          <w:lang w:eastAsia="ja-JP"/>
        </w:rPr>
        <w:t>2006</w:t>
      </w:r>
    </w:p>
    <w:p w14:paraId="2A2F280A" w14:textId="77777777" w:rsidR="00292982" w:rsidRDefault="00292982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2DEDE4B1" w14:textId="68CBFA12" w:rsidR="008555E7" w:rsidRDefault="008555E7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8555E7">
        <w:rPr>
          <w:b/>
          <w:bCs/>
          <w:lang w:eastAsia="ja-JP"/>
        </w:rPr>
        <w:t>The George Washington University Law School</w:t>
      </w:r>
      <w:r w:rsidR="007B7183" w:rsidRPr="007B7183">
        <w:rPr>
          <w:lang w:eastAsia="ja-JP"/>
        </w:rPr>
        <w:t>, Washington, D.C.</w:t>
      </w:r>
    </w:p>
    <w:p w14:paraId="6A84EE6F" w14:textId="3589B242" w:rsidR="008555E7" w:rsidRPr="008555E7" w:rsidRDefault="008555E7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D.C. Law Students in Court, Board Member, 2001</w:t>
      </w:r>
      <w:r>
        <w:rPr>
          <w:lang w:eastAsia="ja-JP"/>
        </w:rPr>
        <w:t>–</w:t>
      </w:r>
      <w:r w:rsidRPr="00E51EB4">
        <w:rPr>
          <w:lang w:eastAsia="ja-JP"/>
        </w:rPr>
        <w:t>2002</w:t>
      </w:r>
    </w:p>
    <w:p w14:paraId="2A30D812" w14:textId="77777777" w:rsidR="009B04D1" w:rsidRDefault="009B04D1" w:rsidP="00593CA8">
      <w:pPr>
        <w:widowControl w:val="0"/>
        <w:autoSpaceDE w:val="0"/>
        <w:autoSpaceDN w:val="0"/>
        <w:adjustRightInd w:val="0"/>
        <w:spacing w:line="300" w:lineRule="auto"/>
        <w:rPr>
          <w:b/>
          <w:bCs/>
          <w:lang w:eastAsia="ja-JP"/>
        </w:rPr>
      </w:pPr>
    </w:p>
    <w:p w14:paraId="34A3FA10" w14:textId="159EF6A6" w:rsidR="0009125F" w:rsidRDefault="00D4461E" w:rsidP="00BF7556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PRIOR </w:t>
      </w:r>
      <w:r w:rsidR="0009125F">
        <w:rPr>
          <w:b/>
          <w:bCs/>
          <w:lang w:eastAsia="ja-JP"/>
        </w:rPr>
        <w:t>EMPLOYMENT</w:t>
      </w:r>
    </w:p>
    <w:p w14:paraId="2474E42F" w14:textId="77777777" w:rsidR="0009125F" w:rsidRDefault="0009125F" w:rsidP="00E87E08">
      <w:pPr>
        <w:widowControl w:val="0"/>
        <w:autoSpaceDE w:val="0"/>
        <w:autoSpaceDN w:val="0"/>
        <w:adjustRightInd w:val="0"/>
        <w:spacing w:line="120" w:lineRule="auto"/>
        <w:rPr>
          <w:b/>
          <w:bCs/>
          <w:lang w:eastAsia="ja-JP"/>
        </w:rPr>
      </w:pPr>
    </w:p>
    <w:p w14:paraId="7FE4EB92" w14:textId="1DB7DACC" w:rsidR="006F7642" w:rsidRPr="006F7642" w:rsidRDefault="0009125F" w:rsidP="00BF755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University of Florida Levin College of Law</w:t>
      </w:r>
      <w:r w:rsidRPr="0009125F">
        <w:rPr>
          <w:lang w:eastAsia="ja-JP"/>
        </w:rPr>
        <w:t>, Gainesville, Florida</w:t>
      </w:r>
    </w:p>
    <w:p w14:paraId="3F68CDE4" w14:textId="301F6585" w:rsidR="003203BF" w:rsidRDefault="0009125F" w:rsidP="00B80502">
      <w:pPr>
        <w:widowControl w:val="0"/>
        <w:autoSpaceDE w:val="0"/>
        <w:autoSpaceDN w:val="0"/>
        <w:adjustRightInd w:val="0"/>
        <w:rPr>
          <w:lang w:eastAsia="ja-JP"/>
        </w:rPr>
      </w:pPr>
      <w:r w:rsidRPr="0009125F">
        <w:rPr>
          <w:u w:val="single"/>
          <w:lang w:eastAsia="ja-JP"/>
        </w:rPr>
        <w:t>Academic Advisor—Office of Career and Professional Development</w:t>
      </w:r>
      <w:r w:rsidRPr="0009125F">
        <w:rPr>
          <w:lang w:eastAsia="ja-JP"/>
        </w:rPr>
        <w:t>, July 2019–</w:t>
      </w:r>
      <w:r w:rsidR="00D4461E">
        <w:rPr>
          <w:lang w:eastAsia="ja-JP"/>
        </w:rPr>
        <w:t>May2021</w:t>
      </w:r>
    </w:p>
    <w:p w14:paraId="426B782D" w14:textId="77777777" w:rsidR="002D4F9B" w:rsidRDefault="002D4F9B" w:rsidP="00BF7556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0B8BE990" w14:textId="4308C49C" w:rsidR="006F7642" w:rsidRPr="006F7642" w:rsidRDefault="008C6709" w:rsidP="00BF7556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bCs/>
          <w:lang w:eastAsia="ja-JP"/>
        </w:rPr>
        <w:t>Florida State College at Jacksonville</w:t>
      </w:r>
      <w:r w:rsidR="006F10D5" w:rsidRPr="006F10D5">
        <w:rPr>
          <w:lang w:eastAsia="ja-JP"/>
        </w:rPr>
        <w:t>, Jacksonville, Florida</w:t>
      </w:r>
    </w:p>
    <w:p w14:paraId="02BF2726" w14:textId="2C59DE59" w:rsidR="002F114D" w:rsidRPr="00D4461E" w:rsidRDefault="002F114D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2F114D">
        <w:rPr>
          <w:bCs/>
          <w:u w:val="single"/>
          <w:lang w:eastAsia="ja-JP"/>
        </w:rPr>
        <w:t>Associate Director—Admissions</w:t>
      </w:r>
      <w:r w:rsidRPr="002F114D">
        <w:rPr>
          <w:bCs/>
          <w:lang w:eastAsia="ja-JP"/>
        </w:rPr>
        <w:t>, August 2018</w:t>
      </w:r>
      <w:r w:rsidR="002D5F10">
        <w:rPr>
          <w:lang w:eastAsia="ja-JP"/>
        </w:rPr>
        <w:t>–</w:t>
      </w:r>
      <w:r w:rsidR="003C1A54">
        <w:rPr>
          <w:lang w:eastAsia="ja-JP"/>
        </w:rPr>
        <w:t>July 2019</w:t>
      </w:r>
    </w:p>
    <w:p w14:paraId="0E935597" w14:textId="51CE5E3F" w:rsidR="002F114D" w:rsidRPr="00B80502" w:rsidRDefault="002F114D" w:rsidP="00BF7556">
      <w:pPr>
        <w:widowControl w:val="0"/>
        <w:autoSpaceDE w:val="0"/>
        <w:autoSpaceDN w:val="0"/>
        <w:adjustRightInd w:val="0"/>
        <w:rPr>
          <w:bCs/>
          <w:u w:val="single"/>
          <w:lang w:eastAsia="ja-JP"/>
        </w:rPr>
      </w:pPr>
      <w:r w:rsidRPr="002F114D">
        <w:rPr>
          <w:bCs/>
          <w:u w:val="single"/>
          <w:lang w:eastAsia="ja-JP"/>
        </w:rPr>
        <w:t>Academic and Career Advisor</w:t>
      </w:r>
      <w:r w:rsidRPr="002F114D">
        <w:rPr>
          <w:bCs/>
          <w:lang w:eastAsia="ja-JP"/>
        </w:rPr>
        <w:t>, March 2018</w:t>
      </w:r>
      <w:r w:rsidR="002D5F10">
        <w:rPr>
          <w:lang w:eastAsia="ja-JP"/>
        </w:rPr>
        <w:t>–</w:t>
      </w:r>
      <w:r w:rsidRPr="002F114D">
        <w:rPr>
          <w:bCs/>
          <w:lang w:eastAsia="ja-JP"/>
        </w:rPr>
        <w:t>August 2018</w:t>
      </w:r>
    </w:p>
    <w:p w14:paraId="57CEF3FD" w14:textId="77777777" w:rsidR="00292982" w:rsidRDefault="00292982" w:rsidP="00BF7556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003F7120" w14:textId="6E1FDF85" w:rsidR="002D5F10" w:rsidRDefault="002D5F10" w:rsidP="00BF7556">
      <w:pPr>
        <w:widowControl w:val="0"/>
        <w:autoSpaceDE w:val="0"/>
        <w:autoSpaceDN w:val="0"/>
        <w:adjustRightInd w:val="0"/>
        <w:rPr>
          <w:lang w:eastAsia="ja-JP"/>
        </w:rPr>
      </w:pPr>
      <w:r w:rsidRPr="009D5298">
        <w:rPr>
          <w:b/>
          <w:bCs/>
          <w:lang w:eastAsia="ja-JP"/>
        </w:rPr>
        <w:t xml:space="preserve">Word It Wisely, </w:t>
      </w:r>
      <w:r w:rsidRPr="009D5298">
        <w:rPr>
          <w:b/>
          <w:bCs/>
          <w:sz w:val="20"/>
          <w:szCs w:val="20"/>
          <w:lang w:eastAsia="ja-JP"/>
        </w:rPr>
        <w:t>LLC</w:t>
      </w:r>
      <w:r>
        <w:rPr>
          <w:lang w:eastAsia="ja-JP"/>
        </w:rPr>
        <w:t>, Jacksonville Beach, Florida</w:t>
      </w:r>
    </w:p>
    <w:p w14:paraId="1C680526" w14:textId="11455A84" w:rsidR="009D5298" w:rsidRDefault="002D5F10" w:rsidP="00BF7556">
      <w:pPr>
        <w:widowControl w:val="0"/>
        <w:autoSpaceDE w:val="0"/>
        <w:autoSpaceDN w:val="0"/>
        <w:adjustRightInd w:val="0"/>
        <w:rPr>
          <w:lang w:eastAsia="ja-JP"/>
        </w:rPr>
      </w:pPr>
      <w:r w:rsidRPr="009D5298">
        <w:rPr>
          <w:u w:val="single"/>
          <w:lang w:eastAsia="ja-JP"/>
        </w:rPr>
        <w:t>Founder, Owner, Operator</w:t>
      </w:r>
      <w:r w:rsidR="003C1A54" w:rsidRPr="003C1A54">
        <w:rPr>
          <w:lang w:eastAsia="ja-JP"/>
        </w:rPr>
        <w:t>,</w:t>
      </w:r>
      <w:r>
        <w:rPr>
          <w:lang w:eastAsia="ja-JP"/>
        </w:rPr>
        <w:t xml:space="preserve"> 2013</w:t>
      </w:r>
      <w:r w:rsidR="009D5298">
        <w:rPr>
          <w:lang w:eastAsia="ja-JP"/>
        </w:rPr>
        <w:t>–2019</w:t>
      </w:r>
    </w:p>
    <w:p w14:paraId="17E69F57" w14:textId="77777777" w:rsidR="006F7642" w:rsidRDefault="006F7642" w:rsidP="00B80502">
      <w:pPr>
        <w:widowControl w:val="0"/>
        <w:autoSpaceDE w:val="0"/>
        <w:autoSpaceDN w:val="0"/>
        <w:adjustRightInd w:val="0"/>
        <w:spacing w:line="60" w:lineRule="auto"/>
        <w:rPr>
          <w:lang w:eastAsia="ja-JP"/>
        </w:rPr>
      </w:pPr>
    </w:p>
    <w:p w14:paraId="6012F8D1" w14:textId="77777777" w:rsidR="008555E7" w:rsidRPr="008C6709" w:rsidRDefault="008555E7" w:rsidP="00BF7556">
      <w:pPr>
        <w:widowControl w:val="0"/>
        <w:autoSpaceDE w:val="0"/>
        <w:autoSpaceDN w:val="0"/>
        <w:adjustRightInd w:val="0"/>
        <w:rPr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67090C" w:rsidRPr="00E51EB4" w14:paraId="223746F6" w14:textId="77777777" w:rsidTr="006F10D5">
        <w:tc>
          <w:tcPr>
            <w:tcW w:w="9558" w:type="dxa"/>
          </w:tcPr>
          <w:p w14:paraId="257C0778" w14:textId="2EC95A23" w:rsidR="0067090C" w:rsidRPr="00E51EB4" w:rsidRDefault="0067090C" w:rsidP="00BF755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E51EB4">
              <w:rPr>
                <w:b/>
                <w:bCs/>
                <w:lang w:eastAsia="ja-JP"/>
              </w:rPr>
              <w:t>Florida Coastal School of Law</w:t>
            </w:r>
            <w:r w:rsidR="006F10D5" w:rsidRPr="006F10D5">
              <w:rPr>
                <w:lang w:eastAsia="ja-JP"/>
              </w:rPr>
              <w:t>, Jacksonville, Florida</w:t>
            </w:r>
          </w:p>
        </w:tc>
      </w:tr>
      <w:tr w:rsidR="0067090C" w:rsidRPr="00E51EB4" w14:paraId="12BB50D5" w14:textId="77777777" w:rsidTr="006F10D5">
        <w:trPr>
          <w:trHeight w:val="342"/>
        </w:trPr>
        <w:tc>
          <w:tcPr>
            <w:tcW w:w="9558" w:type="dxa"/>
          </w:tcPr>
          <w:p w14:paraId="3DA9FFF8" w14:textId="21EB63BE" w:rsidR="0067090C" w:rsidRDefault="0067090C" w:rsidP="00BF755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6F7642">
              <w:rPr>
                <w:u w:val="single"/>
                <w:lang w:eastAsia="ja-JP"/>
              </w:rPr>
              <w:t>Public Interest Grant Consultant</w:t>
            </w:r>
            <w:r w:rsidR="006F10D5" w:rsidRPr="006F7642">
              <w:rPr>
                <w:u w:val="single"/>
                <w:lang w:eastAsia="ja-JP"/>
              </w:rPr>
              <w:t>/</w:t>
            </w:r>
            <w:r w:rsidRPr="006F7642">
              <w:rPr>
                <w:u w:val="single"/>
                <w:lang w:eastAsia="ja-JP"/>
              </w:rPr>
              <w:t>Administrator</w:t>
            </w:r>
            <w:r w:rsidR="006F10D5" w:rsidRPr="006F7642">
              <w:rPr>
                <w:u w:val="single"/>
                <w:lang w:eastAsia="ja-JP"/>
              </w:rPr>
              <w:t xml:space="preserve">; </w:t>
            </w:r>
            <w:r w:rsidRPr="006F7642">
              <w:rPr>
                <w:u w:val="single"/>
                <w:lang w:eastAsia="ja-JP"/>
              </w:rPr>
              <w:t>Bar Coach</w:t>
            </w:r>
            <w:r w:rsidRPr="00E51EB4">
              <w:rPr>
                <w:lang w:eastAsia="ja-JP"/>
              </w:rPr>
              <w:t>, Intermittent, 2011</w:t>
            </w:r>
            <w:r w:rsidR="006F10D5" w:rsidRPr="00E51EB4">
              <w:rPr>
                <w:lang w:eastAsia="ja-JP"/>
              </w:rPr>
              <w:t>–</w:t>
            </w:r>
            <w:r w:rsidRPr="00E51EB4">
              <w:rPr>
                <w:lang w:eastAsia="ja-JP"/>
              </w:rPr>
              <w:t>2013</w:t>
            </w:r>
            <w:r w:rsidRPr="00E51EB4">
              <w:rPr>
                <w:lang w:eastAsia="ja-JP"/>
              </w:rPr>
              <w:tab/>
            </w:r>
          </w:p>
          <w:p w14:paraId="3DCD9433" w14:textId="18F5B449" w:rsidR="00B80502" w:rsidRPr="00E51EB4" w:rsidRDefault="00B80502" w:rsidP="00D4461E">
            <w:pPr>
              <w:pStyle w:val="ListParagraph"/>
              <w:widowControl w:val="0"/>
              <w:autoSpaceDE w:val="0"/>
              <w:autoSpaceDN w:val="0"/>
              <w:adjustRightInd w:val="0"/>
              <w:ind w:left="288" w:right="288"/>
              <w:rPr>
                <w:lang w:eastAsia="ja-JP"/>
              </w:rPr>
            </w:pPr>
          </w:p>
        </w:tc>
      </w:tr>
      <w:tr w:rsidR="006F10D5" w:rsidRPr="00BF7556" w14:paraId="7CBF1918" w14:textId="77777777" w:rsidTr="006F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14:paraId="528CC06E" w14:textId="41B78DED" w:rsidR="006F10D5" w:rsidRPr="00BF7556" w:rsidRDefault="006F10D5" w:rsidP="00BF755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BF7556">
              <w:rPr>
                <w:b/>
                <w:bCs/>
                <w:lang w:eastAsia="ja-JP"/>
              </w:rPr>
              <w:t>University of the Pacific, McGeorge School of Law</w:t>
            </w:r>
            <w:r w:rsidRPr="00BF7556">
              <w:rPr>
                <w:lang w:eastAsia="ja-JP"/>
              </w:rPr>
              <w:t>, Sacramento, California</w:t>
            </w:r>
            <w:r w:rsidRPr="00BF7556">
              <w:rPr>
                <w:bCs/>
                <w:lang w:eastAsia="ja-JP"/>
              </w:rPr>
              <w:t xml:space="preserve"> </w:t>
            </w:r>
          </w:p>
        </w:tc>
      </w:tr>
      <w:tr w:rsidR="006F10D5" w:rsidRPr="00BF7556" w14:paraId="1402372C" w14:textId="77777777" w:rsidTr="006F1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14:paraId="03481127" w14:textId="6B03246E" w:rsidR="006F10D5" w:rsidRPr="00BF7556" w:rsidRDefault="006F10D5" w:rsidP="00BF7556">
            <w:pPr>
              <w:widowControl w:val="0"/>
              <w:autoSpaceDE w:val="0"/>
              <w:autoSpaceDN w:val="0"/>
              <w:adjustRightInd w:val="0"/>
              <w:rPr>
                <w:lang w:eastAsia="ja-JP"/>
              </w:rPr>
            </w:pPr>
            <w:r w:rsidRPr="00BF7556">
              <w:rPr>
                <w:u w:val="single"/>
                <w:lang w:eastAsia="ja-JP"/>
              </w:rPr>
              <w:t>Senior Career Advisor/Career Advisor</w:t>
            </w:r>
            <w:r w:rsidR="00BF7556" w:rsidRPr="00BF7556">
              <w:rPr>
                <w:u w:val="single"/>
                <w:lang w:eastAsia="ja-JP"/>
              </w:rPr>
              <w:t>—Career Development Office (CDO)</w:t>
            </w:r>
            <w:r w:rsidR="00BF7556" w:rsidRPr="00BF7556">
              <w:rPr>
                <w:lang w:eastAsia="ja-JP"/>
              </w:rPr>
              <w:t xml:space="preserve">, </w:t>
            </w:r>
            <w:r w:rsidRPr="00BF7556">
              <w:rPr>
                <w:lang w:eastAsia="ja-JP"/>
              </w:rPr>
              <w:t>2003–2009</w:t>
            </w:r>
          </w:p>
          <w:p w14:paraId="4A32A574" w14:textId="18DA219C" w:rsidR="006F7642" w:rsidRPr="00BF7556" w:rsidRDefault="006F7642" w:rsidP="00B80502">
            <w:pPr>
              <w:widowControl w:val="0"/>
              <w:autoSpaceDE w:val="0"/>
              <w:autoSpaceDN w:val="0"/>
              <w:adjustRightInd w:val="0"/>
              <w:spacing w:line="60" w:lineRule="auto"/>
              <w:rPr>
                <w:lang w:eastAsia="ja-JP"/>
              </w:rPr>
            </w:pPr>
          </w:p>
        </w:tc>
      </w:tr>
    </w:tbl>
    <w:p w14:paraId="236010D7" w14:textId="77777777" w:rsidR="00D4461E" w:rsidRDefault="00D4461E" w:rsidP="00E27024">
      <w:pPr>
        <w:widowControl w:val="0"/>
        <w:autoSpaceDE w:val="0"/>
        <w:autoSpaceDN w:val="0"/>
        <w:adjustRightInd w:val="0"/>
        <w:ind w:right="288"/>
        <w:rPr>
          <w:iCs/>
          <w:u w:val="single"/>
          <w:lang w:eastAsia="ja-JP"/>
        </w:rPr>
      </w:pPr>
    </w:p>
    <w:p w14:paraId="0716A942" w14:textId="0EB3D0DB" w:rsidR="00BF7556" w:rsidRPr="00E27024" w:rsidRDefault="00BF7556" w:rsidP="00E27024">
      <w:pPr>
        <w:widowControl w:val="0"/>
        <w:autoSpaceDE w:val="0"/>
        <w:autoSpaceDN w:val="0"/>
        <w:adjustRightInd w:val="0"/>
        <w:ind w:right="288"/>
        <w:rPr>
          <w:lang w:eastAsia="ja-JP"/>
        </w:rPr>
      </w:pPr>
      <w:r>
        <w:rPr>
          <w:b/>
          <w:bCs/>
          <w:lang w:eastAsia="ja-JP"/>
        </w:rPr>
        <w:t>Pillsbury Winthrop LLP</w:t>
      </w:r>
      <w:r w:rsidRPr="00BF7556">
        <w:rPr>
          <w:lang w:eastAsia="ja-JP"/>
        </w:rPr>
        <w:t>, Sacramento, C</w:t>
      </w:r>
      <w:r w:rsidR="007B7183">
        <w:rPr>
          <w:lang w:eastAsia="ja-JP"/>
        </w:rPr>
        <w:t>alifornia</w:t>
      </w:r>
    </w:p>
    <w:p w14:paraId="30D3AE3A" w14:textId="6C275307" w:rsidR="00BF7556" w:rsidRPr="00BF7556" w:rsidRDefault="00BF7556" w:rsidP="00BF7556">
      <w:pPr>
        <w:rPr>
          <w:lang w:eastAsia="ja-JP"/>
        </w:rPr>
      </w:pPr>
      <w:r w:rsidRPr="00B80502">
        <w:rPr>
          <w:u w:val="single"/>
          <w:lang w:eastAsia="ja-JP"/>
        </w:rPr>
        <w:t>Litigation Associate</w:t>
      </w:r>
      <w:r w:rsidRPr="00BF7556">
        <w:rPr>
          <w:lang w:eastAsia="ja-JP"/>
        </w:rPr>
        <w:t>, August 2002–October 2002</w:t>
      </w:r>
    </w:p>
    <w:p w14:paraId="6F7BF962" w14:textId="77777777" w:rsidR="00352F6A" w:rsidRPr="00E51EB4" w:rsidRDefault="00352F6A" w:rsidP="008B66BD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735D31E3" w14:textId="06E591FB" w:rsidR="00292982" w:rsidRPr="00E51EB4" w:rsidRDefault="00292982" w:rsidP="00292982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>
        <w:rPr>
          <w:b/>
          <w:bCs/>
          <w:lang w:eastAsia="ja-JP"/>
        </w:rPr>
        <w:t xml:space="preserve">The </w:t>
      </w:r>
      <w:r w:rsidRPr="00E51EB4">
        <w:rPr>
          <w:b/>
          <w:bCs/>
          <w:lang w:eastAsia="ja-JP"/>
        </w:rPr>
        <w:t xml:space="preserve">George Washington University </w:t>
      </w:r>
      <w:r>
        <w:rPr>
          <w:b/>
          <w:bCs/>
          <w:lang w:eastAsia="ja-JP"/>
        </w:rPr>
        <w:t>Law School</w:t>
      </w:r>
      <w:r w:rsidR="007B7183" w:rsidRPr="007B7183">
        <w:rPr>
          <w:lang w:eastAsia="ja-JP"/>
        </w:rPr>
        <w:t>, Washington, D.C.</w:t>
      </w:r>
    </w:p>
    <w:p w14:paraId="370A7355" w14:textId="3E998CB3" w:rsidR="00292982" w:rsidRDefault="00292982" w:rsidP="00292982">
      <w:pPr>
        <w:widowControl w:val="0"/>
        <w:autoSpaceDE w:val="0"/>
        <w:autoSpaceDN w:val="0"/>
        <w:adjustRightInd w:val="0"/>
        <w:rPr>
          <w:lang w:eastAsia="ja-JP"/>
        </w:rPr>
      </w:pPr>
      <w:r w:rsidRPr="00292982">
        <w:rPr>
          <w:u w:val="single"/>
          <w:lang w:eastAsia="ja-JP"/>
        </w:rPr>
        <w:t>Associate Professor of Clinical Law</w:t>
      </w:r>
      <w:r w:rsidRPr="00E51EB4">
        <w:rPr>
          <w:lang w:eastAsia="ja-JP"/>
        </w:rPr>
        <w:t>,</w:t>
      </w:r>
      <w:r w:rsidR="00E27024">
        <w:rPr>
          <w:lang w:eastAsia="ja-JP"/>
        </w:rPr>
        <w:t xml:space="preserve"> </w:t>
      </w:r>
      <w:r w:rsidR="002D4F9B">
        <w:rPr>
          <w:lang w:eastAsia="ja-JP"/>
        </w:rPr>
        <w:t xml:space="preserve">July </w:t>
      </w:r>
      <w:r w:rsidRPr="00E51EB4">
        <w:rPr>
          <w:lang w:eastAsia="ja-JP"/>
        </w:rPr>
        <w:t>1999–</w:t>
      </w:r>
      <w:r w:rsidR="002D4F9B">
        <w:rPr>
          <w:lang w:eastAsia="ja-JP"/>
        </w:rPr>
        <w:t xml:space="preserve">July </w:t>
      </w:r>
      <w:r w:rsidRPr="00E51EB4">
        <w:rPr>
          <w:lang w:eastAsia="ja-JP"/>
        </w:rPr>
        <w:t>2002</w:t>
      </w:r>
      <w:r>
        <w:rPr>
          <w:lang w:eastAsia="ja-JP"/>
        </w:rPr>
        <w:t xml:space="preserve"> (see above)</w:t>
      </w:r>
    </w:p>
    <w:p w14:paraId="171960C4" w14:textId="77777777" w:rsidR="00C77A18" w:rsidRDefault="00C77A18" w:rsidP="00E970DC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</w:p>
    <w:p w14:paraId="371B8C8E" w14:textId="3D00D920" w:rsidR="00C77A18" w:rsidRDefault="006F10D5" w:rsidP="008274A7">
      <w:pPr>
        <w:widowControl w:val="0"/>
        <w:autoSpaceDE w:val="0"/>
        <w:autoSpaceDN w:val="0"/>
        <w:adjustRightInd w:val="0"/>
        <w:rPr>
          <w:b/>
          <w:bCs/>
          <w:lang w:eastAsia="ja-JP"/>
        </w:rPr>
      </w:pPr>
      <w:r w:rsidRPr="00E51EB4">
        <w:rPr>
          <w:b/>
          <w:bCs/>
          <w:lang w:eastAsia="ja-JP"/>
        </w:rPr>
        <w:t>Ventura County District Attorney’s Office</w:t>
      </w:r>
      <w:r w:rsidRPr="00E51EB4">
        <w:rPr>
          <w:bCs/>
          <w:lang w:eastAsia="ja-JP"/>
        </w:rPr>
        <w:t>,</w:t>
      </w:r>
      <w:r w:rsidR="00E970DC">
        <w:rPr>
          <w:bCs/>
          <w:lang w:eastAsia="ja-JP"/>
        </w:rPr>
        <w:t xml:space="preserve"> </w:t>
      </w:r>
      <w:r w:rsidRPr="00E51EB4">
        <w:rPr>
          <w:bCs/>
          <w:lang w:eastAsia="ja-JP"/>
        </w:rPr>
        <w:t>Ventura, C</w:t>
      </w:r>
      <w:r w:rsidR="007B7183">
        <w:rPr>
          <w:bCs/>
          <w:lang w:eastAsia="ja-JP"/>
        </w:rPr>
        <w:t>alifornia</w:t>
      </w:r>
    </w:p>
    <w:p w14:paraId="555DDE9E" w14:textId="219EE2B6" w:rsidR="0046254E" w:rsidRPr="00F50354" w:rsidRDefault="0046254E" w:rsidP="00F50354">
      <w:pPr>
        <w:widowControl w:val="0"/>
        <w:autoSpaceDE w:val="0"/>
        <w:autoSpaceDN w:val="0"/>
        <w:adjustRightInd w:val="0"/>
        <w:rPr>
          <w:lang w:eastAsia="ja-JP"/>
        </w:rPr>
      </w:pPr>
      <w:r w:rsidRPr="00893407">
        <w:rPr>
          <w:u w:val="single"/>
          <w:lang w:eastAsia="ja-JP"/>
        </w:rPr>
        <w:t>Deputy District Attorney</w:t>
      </w:r>
      <w:r w:rsidRPr="00F50354">
        <w:rPr>
          <w:lang w:eastAsia="ja-JP"/>
        </w:rPr>
        <w:t xml:space="preserve">, </w:t>
      </w:r>
      <w:r w:rsidR="002D4F9B">
        <w:rPr>
          <w:lang w:eastAsia="ja-JP"/>
        </w:rPr>
        <w:t xml:space="preserve">September </w:t>
      </w:r>
      <w:r w:rsidRPr="00F50354">
        <w:rPr>
          <w:lang w:eastAsia="ja-JP"/>
        </w:rPr>
        <w:t>1996–</w:t>
      </w:r>
      <w:r w:rsidR="002D4F9B">
        <w:rPr>
          <w:lang w:eastAsia="ja-JP"/>
        </w:rPr>
        <w:t xml:space="preserve">July </w:t>
      </w:r>
      <w:r w:rsidRPr="00F50354">
        <w:rPr>
          <w:lang w:eastAsia="ja-JP"/>
        </w:rPr>
        <w:t>1999</w:t>
      </w:r>
      <w:r w:rsidR="00C50D2F">
        <w:rPr>
          <w:lang w:eastAsia="ja-JP"/>
        </w:rPr>
        <w:t xml:space="preserve"> (on leave 1999</w:t>
      </w:r>
      <w:r w:rsidR="00C50D2F" w:rsidRPr="00E51EB4">
        <w:rPr>
          <w:lang w:eastAsia="ja-JP"/>
        </w:rPr>
        <w:t>–</w:t>
      </w:r>
      <w:r w:rsidR="00C50D2F">
        <w:rPr>
          <w:lang w:eastAsia="ja-JP"/>
        </w:rPr>
        <w:t>2002)</w:t>
      </w:r>
    </w:p>
    <w:p w14:paraId="4A6A3BF6" w14:textId="77777777" w:rsidR="00F50354" w:rsidRPr="008B66BD" w:rsidRDefault="00F50354" w:rsidP="00593CA8">
      <w:pPr>
        <w:widowControl w:val="0"/>
        <w:autoSpaceDE w:val="0"/>
        <w:autoSpaceDN w:val="0"/>
        <w:adjustRightInd w:val="0"/>
        <w:spacing w:line="300" w:lineRule="auto"/>
        <w:rPr>
          <w:lang w:eastAsia="ja-JP"/>
        </w:rPr>
      </w:pPr>
    </w:p>
    <w:p w14:paraId="3076CC78" w14:textId="77777777" w:rsidR="00D4461E" w:rsidRPr="00746FFC" w:rsidRDefault="00D4461E" w:rsidP="00D4461E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746FFC">
        <w:rPr>
          <w:b/>
          <w:lang w:eastAsia="ja-JP"/>
        </w:rPr>
        <w:t>EDUCATION</w:t>
      </w:r>
    </w:p>
    <w:p w14:paraId="588EDB41" w14:textId="77777777" w:rsidR="00D4461E" w:rsidRPr="00E51EB4" w:rsidRDefault="00D4461E" w:rsidP="00D4461E">
      <w:pPr>
        <w:widowControl w:val="0"/>
        <w:autoSpaceDE w:val="0"/>
        <w:autoSpaceDN w:val="0"/>
        <w:adjustRightInd w:val="0"/>
        <w:spacing w:line="120" w:lineRule="auto"/>
        <w:rPr>
          <w:lang w:eastAsia="ja-JP"/>
        </w:rPr>
      </w:pPr>
    </w:p>
    <w:p w14:paraId="7B7E2746" w14:textId="77777777" w:rsidR="00D4461E" w:rsidRPr="00E51EB4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E51EB4">
        <w:rPr>
          <w:b/>
          <w:bCs/>
          <w:lang w:eastAsia="ja-JP"/>
        </w:rPr>
        <w:t>J.D., Berkeley Law</w:t>
      </w:r>
      <w:r w:rsidRPr="00E51EB4">
        <w:rPr>
          <w:lang w:eastAsia="ja-JP"/>
        </w:rPr>
        <w:t xml:space="preserve">, </w:t>
      </w:r>
      <w:r w:rsidRPr="00E51EB4">
        <w:rPr>
          <w:b/>
          <w:bCs/>
          <w:lang w:eastAsia="ja-JP"/>
        </w:rPr>
        <w:t>University of California</w:t>
      </w:r>
      <w:r w:rsidRPr="00E51EB4">
        <w:rPr>
          <w:bCs/>
          <w:lang w:eastAsia="ja-JP"/>
        </w:rPr>
        <w:t>, 1996</w:t>
      </w:r>
    </w:p>
    <w:p w14:paraId="31B5A064" w14:textId="77777777" w:rsidR="00D4461E" w:rsidRPr="00E51EB4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  <w:r w:rsidRPr="00E51EB4">
        <w:rPr>
          <w:bCs/>
          <w:lang w:eastAsia="ja-JP"/>
        </w:rPr>
        <w:t>Outstanding Woman Law Graduate, National Association of Women Lawyers, 1996</w:t>
      </w:r>
    </w:p>
    <w:p w14:paraId="1FD6EED4" w14:textId="77777777" w:rsidR="00D4461E" w:rsidRPr="00E51EB4" w:rsidRDefault="00D4461E" w:rsidP="00D4461E">
      <w:pPr>
        <w:widowControl w:val="0"/>
        <w:autoSpaceDE w:val="0"/>
        <w:autoSpaceDN w:val="0"/>
        <w:adjustRightInd w:val="0"/>
        <w:rPr>
          <w:i/>
          <w:iCs/>
          <w:lang w:eastAsia="ja-JP"/>
        </w:rPr>
      </w:pPr>
      <w:r w:rsidRPr="00E51EB4">
        <w:rPr>
          <w:i/>
          <w:iCs/>
          <w:lang w:eastAsia="ja-JP"/>
        </w:rPr>
        <w:t>Berkeley Women’s Law Journal</w:t>
      </w:r>
      <w:r w:rsidRPr="00E51EB4">
        <w:rPr>
          <w:lang w:eastAsia="ja-JP"/>
        </w:rPr>
        <w:t>, 1993–1996</w:t>
      </w:r>
    </w:p>
    <w:p w14:paraId="34ACFD62" w14:textId="77777777" w:rsidR="00D4461E" w:rsidRDefault="00D4461E" w:rsidP="00D4461E">
      <w:pPr>
        <w:widowControl w:val="0"/>
        <w:autoSpaceDE w:val="0"/>
        <w:autoSpaceDN w:val="0"/>
        <w:adjustRightInd w:val="0"/>
        <w:rPr>
          <w:bCs/>
          <w:lang w:eastAsia="ja-JP"/>
        </w:rPr>
      </w:pPr>
    </w:p>
    <w:p w14:paraId="3939D1FC" w14:textId="2136216C" w:rsidR="00D4461E" w:rsidRPr="00E51EB4" w:rsidRDefault="00D4461E" w:rsidP="00D4461E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b/>
          <w:lang w:eastAsia="ja-JP"/>
        </w:rPr>
        <w:t>B.A., Sociology, University of California, Berkeley</w:t>
      </w:r>
      <w:r w:rsidRPr="00E51EB4">
        <w:rPr>
          <w:lang w:eastAsia="ja-JP"/>
        </w:rPr>
        <w:t>, 1993</w:t>
      </w:r>
    </w:p>
    <w:p w14:paraId="7A39734E" w14:textId="77777777" w:rsidR="00D4461E" w:rsidRPr="00E51EB4" w:rsidRDefault="00D4461E" w:rsidP="00D4461E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Highest Honors, 1993</w:t>
      </w:r>
    </w:p>
    <w:p w14:paraId="09097179" w14:textId="77777777" w:rsidR="00D4461E" w:rsidRPr="00E51EB4" w:rsidRDefault="00D4461E" w:rsidP="00D4461E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Phi Beta Kappa, 1993</w:t>
      </w:r>
    </w:p>
    <w:p w14:paraId="37B83284" w14:textId="77777777" w:rsidR="00D4461E" w:rsidRDefault="00D4461E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14:paraId="5D27D6C2" w14:textId="17EB44B9" w:rsidR="0046254E" w:rsidRDefault="0046254E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6254E">
        <w:rPr>
          <w:b/>
          <w:lang w:eastAsia="ja-JP"/>
        </w:rPr>
        <w:t>BAR ADMISSION</w:t>
      </w:r>
    </w:p>
    <w:p w14:paraId="4103ECA5" w14:textId="77777777" w:rsidR="0046254E" w:rsidRPr="0046254E" w:rsidRDefault="0046254E" w:rsidP="008274A7">
      <w:pPr>
        <w:widowControl w:val="0"/>
        <w:autoSpaceDE w:val="0"/>
        <w:autoSpaceDN w:val="0"/>
        <w:adjustRightInd w:val="0"/>
        <w:spacing w:line="120" w:lineRule="auto"/>
        <w:rPr>
          <w:b/>
          <w:lang w:eastAsia="ja-JP"/>
        </w:rPr>
      </w:pPr>
    </w:p>
    <w:p w14:paraId="3A06D423" w14:textId="4B6EDDEF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California Bar (No. 185055), 1996</w:t>
      </w:r>
      <w:r w:rsidR="00C03D90">
        <w:rPr>
          <w:lang w:eastAsia="ja-JP"/>
        </w:rPr>
        <w:t>–P</w:t>
      </w:r>
      <w:r w:rsidRPr="00E51EB4">
        <w:rPr>
          <w:lang w:eastAsia="ja-JP"/>
        </w:rPr>
        <w:t>resent (inactive</w:t>
      </w:r>
      <w:r w:rsidR="00C03D90">
        <w:rPr>
          <w:lang w:eastAsia="ja-JP"/>
        </w:rPr>
        <w:t xml:space="preserve"> and </w:t>
      </w:r>
      <w:r w:rsidRPr="00E51EB4">
        <w:rPr>
          <w:lang w:eastAsia="ja-JP"/>
        </w:rPr>
        <w:t>eligible to reactivate)</w:t>
      </w:r>
    </w:p>
    <w:p w14:paraId="33051583" w14:textId="3591A40B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lastRenderedPageBreak/>
        <w:t>Washington</w:t>
      </w:r>
      <w:r w:rsidR="00E27024">
        <w:rPr>
          <w:lang w:eastAsia="ja-JP"/>
        </w:rPr>
        <w:t>,</w:t>
      </w:r>
      <w:r w:rsidRPr="00E51EB4">
        <w:rPr>
          <w:lang w:eastAsia="ja-JP"/>
        </w:rPr>
        <w:t xml:space="preserve"> D.C. Bar (No. 464286), 1999</w:t>
      </w:r>
      <w:r w:rsidR="00C03D90">
        <w:rPr>
          <w:lang w:eastAsia="ja-JP"/>
        </w:rPr>
        <w:t>–P</w:t>
      </w:r>
      <w:r w:rsidR="00C03D90" w:rsidRPr="00E51EB4">
        <w:rPr>
          <w:lang w:eastAsia="ja-JP"/>
        </w:rPr>
        <w:t>resent</w:t>
      </w:r>
      <w:r w:rsidRPr="00E51EB4">
        <w:rPr>
          <w:lang w:eastAsia="ja-JP"/>
        </w:rPr>
        <w:t xml:space="preserve"> (inactive</w:t>
      </w:r>
      <w:r w:rsidR="00C03D90">
        <w:rPr>
          <w:lang w:eastAsia="ja-JP"/>
        </w:rPr>
        <w:t xml:space="preserve"> and </w:t>
      </w:r>
      <w:r w:rsidRPr="00E51EB4">
        <w:rPr>
          <w:lang w:eastAsia="ja-JP"/>
        </w:rPr>
        <w:t>eligible to reactivate)</w:t>
      </w:r>
    </w:p>
    <w:p w14:paraId="122C8C46" w14:textId="77777777" w:rsidR="00215454" w:rsidRDefault="00215454" w:rsidP="00746FFC">
      <w:pPr>
        <w:widowControl w:val="0"/>
        <w:autoSpaceDE w:val="0"/>
        <w:autoSpaceDN w:val="0"/>
        <w:adjustRightInd w:val="0"/>
        <w:spacing w:line="300" w:lineRule="auto"/>
        <w:rPr>
          <w:bCs/>
          <w:lang w:eastAsia="ja-JP"/>
        </w:rPr>
      </w:pPr>
    </w:p>
    <w:p w14:paraId="55F3BDE6" w14:textId="5C66BDCC" w:rsidR="0046254E" w:rsidRPr="0046254E" w:rsidRDefault="0046254E" w:rsidP="008274A7">
      <w:pPr>
        <w:widowControl w:val="0"/>
        <w:autoSpaceDE w:val="0"/>
        <w:autoSpaceDN w:val="0"/>
        <w:adjustRightInd w:val="0"/>
        <w:rPr>
          <w:b/>
          <w:lang w:eastAsia="ja-JP"/>
        </w:rPr>
      </w:pPr>
      <w:r w:rsidRPr="0046254E">
        <w:rPr>
          <w:b/>
          <w:lang w:eastAsia="ja-JP"/>
        </w:rPr>
        <w:t>PROFESSIONAL ASSOCIATIONS AND MEMBERSHIPS</w:t>
      </w:r>
    </w:p>
    <w:p w14:paraId="3CBF2B94" w14:textId="0DF59605" w:rsidR="0058186D" w:rsidRDefault="0046254E" w:rsidP="004D14E8">
      <w:pPr>
        <w:widowControl w:val="0"/>
        <w:autoSpaceDE w:val="0"/>
        <w:autoSpaceDN w:val="0"/>
        <w:adjustRightInd w:val="0"/>
        <w:spacing w:line="120" w:lineRule="auto"/>
        <w:rPr>
          <w:lang w:eastAsia="ja-JP"/>
        </w:rPr>
      </w:pPr>
      <w:r w:rsidRPr="00E51EB4">
        <w:rPr>
          <w:lang w:eastAsia="ja-JP"/>
        </w:rPr>
        <w:tab/>
      </w:r>
    </w:p>
    <w:p w14:paraId="236B4179" w14:textId="2139AD6E" w:rsidR="00525CAE" w:rsidRDefault="00525CAE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Legal Writing Institute, </w:t>
      </w:r>
      <w:r w:rsidR="00D46C3E">
        <w:rPr>
          <w:lang w:eastAsia="ja-JP"/>
        </w:rPr>
        <w:t xml:space="preserve">Fall </w:t>
      </w:r>
      <w:r>
        <w:rPr>
          <w:lang w:eastAsia="ja-JP"/>
        </w:rPr>
        <w:t>2021</w:t>
      </w:r>
      <w:r w:rsidR="00D46C3E">
        <w:rPr>
          <w:lang w:eastAsia="ja-JP"/>
        </w:rPr>
        <w:t>–Present</w:t>
      </w:r>
    </w:p>
    <w:p w14:paraId="094518E6" w14:textId="4EC9C96A" w:rsidR="008A6ECC" w:rsidRDefault="003F7CA0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American Association of Law Schools</w:t>
      </w:r>
      <w:r w:rsidR="008A6ECC">
        <w:rPr>
          <w:lang w:eastAsia="ja-JP"/>
        </w:rPr>
        <w:t xml:space="preserve"> (AALS)</w:t>
      </w:r>
      <w:r>
        <w:rPr>
          <w:lang w:eastAsia="ja-JP"/>
        </w:rPr>
        <w:t>, 2021</w:t>
      </w:r>
      <w:r w:rsidR="008A6ECC" w:rsidRPr="009321F9">
        <w:rPr>
          <w:lang w:eastAsia="ja-JP"/>
        </w:rPr>
        <w:t>–Present</w:t>
      </w:r>
      <w:r w:rsidR="002D4F9B">
        <w:rPr>
          <w:lang w:eastAsia="ja-JP"/>
        </w:rPr>
        <w:t xml:space="preserve"> </w:t>
      </w:r>
    </w:p>
    <w:p w14:paraId="21DDDF4A" w14:textId="7EF9C364" w:rsidR="003F7CA0" w:rsidRDefault="008A6ECC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AALS </w:t>
      </w:r>
      <w:r w:rsidR="002D4F9B">
        <w:rPr>
          <w:lang w:eastAsia="ja-JP"/>
        </w:rPr>
        <w:t>Clinical Legal Section 1999–</w:t>
      </w:r>
      <w:r w:rsidR="002D4F9B" w:rsidRPr="00E51EB4">
        <w:rPr>
          <w:lang w:eastAsia="ja-JP"/>
        </w:rPr>
        <w:t>2002</w:t>
      </w:r>
    </w:p>
    <w:p w14:paraId="2F0CC0A4" w14:textId="14DF3C25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 xml:space="preserve">National Association for Law Placement, </w:t>
      </w:r>
      <w:r>
        <w:rPr>
          <w:lang w:eastAsia="ja-JP"/>
        </w:rPr>
        <w:t>2019–</w:t>
      </w:r>
      <w:r w:rsidR="003F7CA0">
        <w:rPr>
          <w:lang w:eastAsia="ja-JP"/>
        </w:rPr>
        <w:t>2021</w:t>
      </w:r>
      <w:r>
        <w:rPr>
          <w:lang w:eastAsia="ja-JP"/>
        </w:rPr>
        <w:t xml:space="preserve">; </w:t>
      </w:r>
      <w:r w:rsidRPr="00E51EB4">
        <w:rPr>
          <w:lang w:eastAsia="ja-JP"/>
        </w:rPr>
        <w:t>2001</w:t>
      </w:r>
      <w:r>
        <w:rPr>
          <w:lang w:eastAsia="ja-JP"/>
        </w:rPr>
        <w:t>–</w:t>
      </w:r>
      <w:r w:rsidRPr="00E51EB4">
        <w:rPr>
          <w:lang w:eastAsia="ja-JP"/>
        </w:rPr>
        <w:t>2009</w:t>
      </w:r>
    </w:p>
    <w:p w14:paraId="2E6ACFFB" w14:textId="2DFD8509" w:rsidR="0046254E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 xml:space="preserve">American Bar Association, </w:t>
      </w:r>
      <w:r w:rsidR="007A4C39" w:rsidRPr="009321F9">
        <w:rPr>
          <w:lang w:eastAsia="ja-JP"/>
        </w:rPr>
        <w:t>2019–Present</w:t>
      </w:r>
      <w:r w:rsidR="007A4C39">
        <w:rPr>
          <w:lang w:eastAsia="ja-JP"/>
        </w:rPr>
        <w:t xml:space="preserve">; </w:t>
      </w:r>
      <w:r w:rsidRPr="00E51EB4">
        <w:rPr>
          <w:lang w:eastAsia="ja-JP"/>
        </w:rPr>
        <w:t>2000</w:t>
      </w:r>
      <w:r>
        <w:rPr>
          <w:lang w:eastAsia="ja-JP"/>
        </w:rPr>
        <w:t>–</w:t>
      </w:r>
      <w:r w:rsidRPr="00E51EB4">
        <w:rPr>
          <w:lang w:eastAsia="ja-JP"/>
        </w:rPr>
        <w:t>2009</w:t>
      </w:r>
    </w:p>
    <w:p w14:paraId="17472C72" w14:textId="647EC311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American Bar Association </w:t>
      </w:r>
      <w:r w:rsidRPr="00E51EB4">
        <w:rPr>
          <w:lang w:eastAsia="ja-JP"/>
        </w:rPr>
        <w:t xml:space="preserve">Legal Education Section, </w:t>
      </w:r>
      <w:r w:rsidR="007A4C39" w:rsidRPr="009321F9">
        <w:rPr>
          <w:lang w:eastAsia="ja-JP"/>
        </w:rPr>
        <w:t>2019–Present</w:t>
      </w:r>
      <w:r w:rsidR="007A4C39">
        <w:rPr>
          <w:lang w:eastAsia="ja-JP"/>
        </w:rPr>
        <w:t xml:space="preserve">; </w:t>
      </w:r>
      <w:r w:rsidRPr="00E51EB4">
        <w:rPr>
          <w:lang w:eastAsia="ja-JP"/>
        </w:rPr>
        <w:t>2000</w:t>
      </w:r>
      <w:r>
        <w:rPr>
          <w:lang w:eastAsia="ja-JP"/>
        </w:rPr>
        <w:t>–</w:t>
      </w:r>
      <w:r w:rsidRPr="00E51EB4">
        <w:rPr>
          <w:lang w:eastAsia="ja-JP"/>
        </w:rPr>
        <w:t>2002</w:t>
      </w:r>
    </w:p>
    <w:p w14:paraId="0980D450" w14:textId="2A14ECEC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Clinical Legal Education Association, 1999</w:t>
      </w:r>
      <w:r>
        <w:rPr>
          <w:lang w:eastAsia="ja-JP"/>
        </w:rPr>
        <w:t>–</w:t>
      </w:r>
      <w:r w:rsidRPr="00E51EB4">
        <w:rPr>
          <w:lang w:eastAsia="ja-JP"/>
        </w:rPr>
        <w:t>2002</w:t>
      </w:r>
      <w:r w:rsidRPr="00E51EB4">
        <w:rPr>
          <w:lang w:eastAsia="ja-JP"/>
        </w:rPr>
        <w:tab/>
      </w:r>
      <w:r w:rsidRPr="00E51EB4">
        <w:rPr>
          <w:lang w:eastAsia="ja-JP"/>
        </w:rPr>
        <w:tab/>
        <w:t xml:space="preserve"> </w:t>
      </w:r>
    </w:p>
    <w:p w14:paraId="2E5DA40E" w14:textId="0804EA62" w:rsidR="0046254E" w:rsidRPr="00E51EB4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California District Attorneys Association, 1996</w:t>
      </w:r>
      <w:r>
        <w:rPr>
          <w:lang w:eastAsia="ja-JP"/>
        </w:rPr>
        <w:t>–</w:t>
      </w:r>
      <w:r w:rsidRPr="00E51EB4">
        <w:rPr>
          <w:lang w:eastAsia="ja-JP"/>
        </w:rPr>
        <w:t>1999</w:t>
      </w:r>
      <w:r w:rsidRPr="00E51EB4">
        <w:rPr>
          <w:i/>
          <w:iCs/>
          <w:lang w:eastAsia="ja-JP"/>
        </w:rPr>
        <w:t xml:space="preserve"> </w:t>
      </w:r>
    </w:p>
    <w:p w14:paraId="5F766807" w14:textId="226435B6" w:rsidR="00BD411D" w:rsidRPr="007A4C39" w:rsidRDefault="0046254E" w:rsidP="008274A7">
      <w:pPr>
        <w:widowControl w:val="0"/>
        <w:autoSpaceDE w:val="0"/>
        <w:autoSpaceDN w:val="0"/>
        <w:adjustRightInd w:val="0"/>
        <w:rPr>
          <w:lang w:eastAsia="ja-JP"/>
        </w:rPr>
      </w:pPr>
      <w:r w:rsidRPr="00E51EB4">
        <w:rPr>
          <w:lang w:eastAsia="ja-JP"/>
        </w:rPr>
        <w:t>California Alliance Against Domestic Violence, 1996</w:t>
      </w:r>
    </w:p>
    <w:sectPr w:rsidR="00BD411D" w:rsidRPr="007A4C39" w:rsidSect="001215B6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B574" w14:textId="77777777" w:rsidR="009A010A" w:rsidRDefault="009A010A" w:rsidP="007045BC">
      <w:r>
        <w:separator/>
      </w:r>
    </w:p>
  </w:endnote>
  <w:endnote w:type="continuationSeparator" w:id="0">
    <w:p w14:paraId="3C416BE9" w14:textId="77777777" w:rsidR="009A010A" w:rsidRDefault="009A010A" w:rsidP="0070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8CAC" w14:textId="006B633B" w:rsidR="008274A7" w:rsidRPr="00EF29C1" w:rsidRDefault="008274A7" w:rsidP="00BD3757">
    <w:pPr>
      <w:pStyle w:val="Header"/>
      <w:jc w:val="center"/>
      <w:rPr>
        <w:rFonts w:asciiTheme="majorHAnsi" w:hAnsiTheme="majorHAnsi"/>
        <w:sz w:val="16"/>
        <w:szCs w:val="16"/>
      </w:rPr>
    </w:pPr>
    <w:r w:rsidRPr="00EF29C1">
      <w:rPr>
        <w:rFonts w:asciiTheme="majorHAnsi" w:hAnsiTheme="majorHAnsi"/>
        <w:sz w:val="16"/>
        <w:szCs w:val="16"/>
      </w:rPr>
      <w:t>De Sanctis, Lisa</w:t>
    </w:r>
    <w:r>
      <w:rPr>
        <w:rFonts w:asciiTheme="majorHAnsi" w:hAnsiTheme="majorHAnsi"/>
        <w:sz w:val="16"/>
        <w:szCs w:val="16"/>
      </w:rPr>
      <w:t xml:space="preserve"> |</w:t>
    </w:r>
    <w:r w:rsidRPr="00EF29C1">
      <w:rPr>
        <w:rFonts w:asciiTheme="majorHAnsi" w:hAnsiTheme="majorHAnsi"/>
        <w:sz w:val="16"/>
        <w:szCs w:val="16"/>
      </w:rPr>
      <w:t xml:space="preserve"> Page </w:t>
    </w:r>
    <w:r w:rsidRPr="00EF29C1">
      <w:rPr>
        <w:rStyle w:val="PageNumber"/>
        <w:rFonts w:asciiTheme="majorHAnsi" w:hAnsiTheme="majorHAnsi"/>
        <w:sz w:val="16"/>
        <w:szCs w:val="16"/>
      </w:rPr>
      <w:fldChar w:fldCharType="begin"/>
    </w:r>
    <w:r w:rsidRPr="00EF29C1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Pr="00EF29C1">
      <w:rPr>
        <w:rStyle w:val="PageNumber"/>
        <w:rFonts w:asciiTheme="majorHAnsi" w:hAnsiTheme="majorHAnsi"/>
        <w:sz w:val="16"/>
        <w:szCs w:val="16"/>
      </w:rPr>
      <w:fldChar w:fldCharType="separate"/>
    </w:r>
    <w:r>
      <w:rPr>
        <w:rStyle w:val="PageNumber"/>
        <w:rFonts w:asciiTheme="majorHAnsi" w:hAnsiTheme="majorHAnsi"/>
        <w:sz w:val="16"/>
        <w:szCs w:val="16"/>
      </w:rPr>
      <w:t>2</w:t>
    </w:r>
    <w:r w:rsidRPr="00EF29C1">
      <w:rPr>
        <w:rStyle w:val="PageNumber"/>
        <w:rFonts w:asciiTheme="majorHAnsi" w:hAnsiTheme="majorHAnsi"/>
        <w:sz w:val="16"/>
        <w:szCs w:val="16"/>
      </w:rPr>
      <w:fldChar w:fldCharType="end"/>
    </w:r>
  </w:p>
  <w:p w14:paraId="3486980C" w14:textId="77777777" w:rsidR="008274A7" w:rsidRPr="00EF29C1" w:rsidRDefault="008274A7" w:rsidP="008274A7">
    <w:pPr>
      <w:pStyle w:val="Header"/>
      <w:jc w:val="right"/>
      <w:rPr>
        <w:rFonts w:asciiTheme="majorHAnsi" w:hAnsiTheme="majorHAnsi"/>
        <w:sz w:val="16"/>
        <w:szCs w:val="16"/>
      </w:rPr>
    </w:pPr>
  </w:p>
  <w:p w14:paraId="32864E17" w14:textId="77777777" w:rsidR="008274A7" w:rsidRDefault="0082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6825" w14:textId="77777777" w:rsidR="009A010A" w:rsidRDefault="009A010A" w:rsidP="007045BC">
      <w:r>
        <w:separator/>
      </w:r>
    </w:p>
  </w:footnote>
  <w:footnote w:type="continuationSeparator" w:id="0">
    <w:p w14:paraId="0F9EDB33" w14:textId="77777777" w:rsidR="009A010A" w:rsidRDefault="009A010A" w:rsidP="0070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CC2D" w14:textId="77777777" w:rsidR="002A105B" w:rsidRDefault="004D14E8">
    <w:pPr>
      <w:pStyle w:val="Header"/>
    </w:pPr>
    <w:sdt>
      <w:sdtPr>
        <w:id w:val="1523280739"/>
        <w:placeholder>
          <w:docPart w:val="6F5E59DA09E8DC49BA0939282FE9E929"/>
        </w:placeholder>
        <w:temporary/>
        <w:showingPlcHdr/>
      </w:sdtPr>
      <w:sdtEndPr/>
      <w:sdtContent>
        <w:r w:rsidR="002A105B">
          <w:t>[Type text]</w:t>
        </w:r>
      </w:sdtContent>
    </w:sdt>
    <w:r w:rsidR="002A105B">
      <w:ptab w:relativeTo="margin" w:alignment="center" w:leader="none"/>
    </w:r>
    <w:sdt>
      <w:sdtPr>
        <w:id w:val="499084244"/>
        <w:placeholder>
          <w:docPart w:val="6E83587214E658429F596941591212BB"/>
        </w:placeholder>
        <w:temporary/>
        <w:showingPlcHdr/>
      </w:sdtPr>
      <w:sdtEndPr/>
      <w:sdtContent>
        <w:r w:rsidR="002A105B">
          <w:t>[Type text]</w:t>
        </w:r>
      </w:sdtContent>
    </w:sdt>
    <w:r w:rsidR="002A105B">
      <w:ptab w:relativeTo="margin" w:alignment="right" w:leader="none"/>
    </w:r>
    <w:sdt>
      <w:sdtPr>
        <w:id w:val="48050099"/>
        <w:placeholder>
          <w:docPart w:val="10745A1F6E5DF841B3BEC6AD2768BECB"/>
        </w:placeholder>
        <w:temporary/>
        <w:showingPlcHdr/>
      </w:sdtPr>
      <w:sdtEndPr/>
      <w:sdtContent>
        <w:r w:rsidR="002A105B">
          <w:t>[Type text]</w:t>
        </w:r>
      </w:sdtContent>
    </w:sdt>
  </w:p>
  <w:p w14:paraId="5AF28905" w14:textId="77777777" w:rsidR="002A105B" w:rsidRDefault="002A1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9F04" w14:textId="5A6E1472" w:rsidR="002A105B" w:rsidRPr="00EF29C1" w:rsidRDefault="002A105B" w:rsidP="00BD3757">
    <w:pPr>
      <w:pStyle w:val="Header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A44"/>
    <w:multiLevelType w:val="hybridMultilevel"/>
    <w:tmpl w:val="981A82A0"/>
    <w:lvl w:ilvl="0" w:tplc="061825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24B"/>
    <w:multiLevelType w:val="hybridMultilevel"/>
    <w:tmpl w:val="EB526A92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25F4"/>
    <w:multiLevelType w:val="hybridMultilevel"/>
    <w:tmpl w:val="50A687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8903BED"/>
    <w:multiLevelType w:val="hybridMultilevel"/>
    <w:tmpl w:val="23467F9E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4C8CEF88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084D"/>
    <w:multiLevelType w:val="hybridMultilevel"/>
    <w:tmpl w:val="560EC87C"/>
    <w:lvl w:ilvl="0" w:tplc="9B907FD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0DDE"/>
    <w:multiLevelType w:val="hybridMultilevel"/>
    <w:tmpl w:val="67102F3E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56EE9"/>
    <w:multiLevelType w:val="hybridMultilevel"/>
    <w:tmpl w:val="3B2A0FA6"/>
    <w:lvl w:ilvl="0" w:tplc="77E87A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40229"/>
    <w:multiLevelType w:val="hybridMultilevel"/>
    <w:tmpl w:val="3AB235A8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7519A"/>
    <w:multiLevelType w:val="hybridMultilevel"/>
    <w:tmpl w:val="90F2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C64C7"/>
    <w:multiLevelType w:val="hybridMultilevel"/>
    <w:tmpl w:val="05A012F0"/>
    <w:lvl w:ilvl="0" w:tplc="4CC8F69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3F76"/>
    <w:multiLevelType w:val="hybridMultilevel"/>
    <w:tmpl w:val="99561D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57220D7B"/>
    <w:multiLevelType w:val="hybridMultilevel"/>
    <w:tmpl w:val="207A567C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91C12"/>
    <w:multiLevelType w:val="hybridMultilevel"/>
    <w:tmpl w:val="2CBC93C6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B5AA0"/>
    <w:multiLevelType w:val="hybridMultilevel"/>
    <w:tmpl w:val="E57A35B4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D3856"/>
    <w:multiLevelType w:val="hybridMultilevel"/>
    <w:tmpl w:val="EF64734E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7267D"/>
    <w:multiLevelType w:val="hybridMultilevel"/>
    <w:tmpl w:val="1966BA9A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3DF0"/>
    <w:multiLevelType w:val="hybridMultilevel"/>
    <w:tmpl w:val="9A88CC26"/>
    <w:lvl w:ilvl="0" w:tplc="725EEBF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34D9D"/>
    <w:multiLevelType w:val="hybridMultilevel"/>
    <w:tmpl w:val="8644582A"/>
    <w:lvl w:ilvl="0" w:tplc="8C94ABB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65184">
    <w:abstractNumId w:val="10"/>
  </w:num>
  <w:num w:numId="2" w16cid:durableId="802847027">
    <w:abstractNumId w:val="8"/>
  </w:num>
  <w:num w:numId="3" w16cid:durableId="1583025213">
    <w:abstractNumId w:val="2"/>
  </w:num>
  <w:num w:numId="4" w16cid:durableId="1934314568">
    <w:abstractNumId w:val="9"/>
  </w:num>
  <w:num w:numId="5" w16cid:durableId="1140266479">
    <w:abstractNumId w:val="6"/>
  </w:num>
  <w:num w:numId="6" w16cid:durableId="1120956447">
    <w:abstractNumId w:val="4"/>
  </w:num>
  <w:num w:numId="7" w16cid:durableId="442044087">
    <w:abstractNumId w:val="15"/>
  </w:num>
  <w:num w:numId="8" w16cid:durableId="375130594">
    <w:abstractNumId w:val="3"/>
  </w:num>
  <w:num w:numId="9" w16cid:durableId="169875094">
    <w:abstractNumId w:val="14"/>
  </w:num>
  <w:num w:numId="10" w16cid:durableId="76707505">
    <w:abstractNumId w:val="12"/>
  </w:num>
  <w:num w:numId="11" w16cid:durableId="320472462">
    <w:abstractNumId w:val="17"/>
  </w:num>
  <w:num w:numId="12" w16cid:durableId="415441641">
    <w:abstractNumId w:val="1"/>
  </w:num>
  <w:num w:numId="13" w16cid:durableId="1797213610">
    <w:abstractNumId w:val="13"/>
  </w:num>
  <w:num w:numId="14" w16cid:durableId="1662542750">
    <w:abstractNumId w:val="5"/>
  </w:num>
  <w:num w:numId="15" w16cid:durableId="38358871">
    <w:abstractNumId w:val="11"/>
  </w:num>
  <w:num w:numId="16" w16cid:durableId="1315600394">
    <w:abstractNumId w:val="7"/>
  </w:num>
  <w:num w:numId="17" w16cid:durableId="1703281659">
    <w:abstractNumId w:val="16"/>
  </w:num>
  <w:num w:numId="18" w16cid:durableId="154868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593"/>
    <w:rsid w:val="00007A9C"/>
    <w:rsid w:val="000200FC"/>
    <w:rsid w:val="000213AB"/>
    <w:rsid w:val="000213DF"/>
    <w:rsid w:val="00034D5C"/>
    <w:rsid w:val="00050E7D"/>
    <w:rsid w:val="0008389D"/>
    <w:rsid w:val="0009125F"/>
    <w:rsid w:val="00094559"/>
    <w:rsid w:val="000A1DC3"/>
    <w:rsid w:val="000A3BBC"/>
    <w:rsid w:val="000A424E"/>
    <w:rsid w:val="000B2B12"/>
    <w:rsid w:val="000E2454"/>
    <w:rsid w:val="000E48D5"/>
    <w:rsid w:val="000E6DD7"/>
    <w:rsid w:val="00102991"/>
    <w:rsid w:val="00104668"/>
    <w:rsid w:val="00115CB1"/>
    <w:rsid w:val="001215B6"/>
    <w:rsid w:val="00123129"/>
    <w:rsid w:val="00130511"/>
    <w:rsid w:val="0013692F"/>
    <w:rsid w:val="00144CF6"/>
    <w:rsid w:val="00147BCF"/>
    <w:rsid w:val="0015389C"/>
    <w:rsid w:val="00181FC9"/>
    <w:rsid w:val="00197B5D"/>
    <w:rsid w:val="001A0290"/>
    <w:rsid w:val="001D3E33"/>
    <w:rsid w:val="001E30EF"/>
    <w:rsid w:val="001E412A"/>
    <w:rsid w:val="001E55E9"/>
    <w:rsid w:val="001F354C"/>
    <w:rsid w:val="002023BE"/>
    <w:rsid w:val="00204BAF"/>
    <w:rsid w:val="0020783B"/>
    <w:rsid w:val="00212C24"/>
    <w:rsid w:val="00215454"/>
    <w:rsid w:val="0022221D"/>
    <w:rsid w:val="002263C3"/>
    <w:rsid w:val="00237C08"/>
    <w:rsid w:val="00240CDE"/>
    <w:rsid w:val="00242E05"/>
    <w:rsid w:val="00260915"/>
    <w:rsid w:val="00263F2F"/>
    <w:rsid w:val="00276F95"/>
    <w:rsid w:val="00277454"/>
    <w:rsid w:val="00281CF0"/>
    <w:rsid w:val="002842EE"/>
    <w:rsid w:val="002848F0"/>
    <w:rsid w:val="00292982"/>
    <w:rsid w:val="00297260"/>
    <w:rsid w:val="002A105B"/>
    <w:rsid w:val="002C4AA1"/>
    <w:rsid w:val="002C6733"/>
    <w:rsid w:val="002D4F9B"/>
    <w:rsid w:val="002D5F10"/>
    <w:rsid w:val="002E1611"/>
    <w:rsid w:val="002E2ABA"/>
    <w:rsid w:val="002F114D"/>
    <w:rsid w:val="002F29BF"/>
    <w:rsid w:val="002F39B3"/>
    <w:rsid w:val="002F68EA"/>
    <w:rsid w:val="003203BF"/>
    <w:rsid w:val="00324C7F"/>
    <w:rsid w:val="003379C9"/>
    <w:rsid w:val="00352F6A"/>
    <w:rsid w:val="00353E2C"/>
    <w:rsid w:val="003545D8"/>
    <w:rsid w:val="0036196D"/>
    <w:rsid w:val="00371C7C"/>
    <w:rsid w:val="00372F88"/>
    <w:rsid w:val="003803B4"/>
    <w:rsid w:val="00386E36"/>
    <w:rsid w:val="003B100C"/>
    <w:rsid w:val="003B1108"/>
    <w:rsid w:val="003B40A2"/>
    <w:rsid w:val="003B5E1E"/>
    <w:rsid w:val="003C0CE4"/>
    <w:rsid w:val="003C1A54"/>
    <w:rsid w:val="003C1D3D"/>
    <w:rsid w:val="003C5373"/>
    <w:rsid w:val="003F7CA0"/>
    <w:rsid w:val="00400334"/>
    <w:rsid w:val="00405136"/>
    <w:rsid w:val="00410889"/>
    <w:rsid w:val="004352D3"/>
    <w:rsid w:val="004430BE"/>
    <w:rsid w:val="004541B2"/>
    <w:rsid w:val="00455E49"/>
    <w:rsid w:val="0046254E"/>
    <w:rsid w:val="00463C73"/>
    <w:rsid w:val="0046767B"/>
    <w:rsid w:val="004710D9"/>
    <w:rsid w:val="0047276F"/>
    <w:rsid w:val="004810E7"/>
    <w:rsid w:val="004816E5"/>
    <w:rsid w:val="00484F67"/>
    <w:rsid w:val="004920FC"/>
    <w:rsid w:val="004945CD"/>
    <w:rsid w:val="00495921"/>
    <w:rsid w:val="004D149C"/>
    <w:rsid w:val="004D14E8"/>
    <w:rsid w:val="004D3F3F"/>
    <w:rsid w:val="004E69DC"/>
    <w:rsid w:val="005118C8"/>
    <w:rsid w:val="00521A00"/>
    <w:rsid w:val="00525CAE"/>
    <w:rsid w:val="00543D27"/>
    <w:rsid w:val="005443E7"/>
    <w:rsid w:val="0055119F"/>
    <w:rsid w:val="00560823"/>
    <w:rsid w:val="00561A96"/>
    <w:rsid w:val="005679DD"/>
    <w:rsid w:val="00573CA5"/>
    <w:rsid w:val="005762B1"/>
    <w:rsid w:val="0058186D"/>
    <w:rsid w:val="005821AF"/>
    <w:rsid w:val="005850BF"/>
    <w:rsid w:val="00593CA8"/>
    <w:rsid w:val="005A0751"/>
    <w:rsid w:val="005A70E8"/>
    <w:rsid w:val="005B2547"/>
    <w:rsid w:val="005C6DFB"/>
    <w:rsid w:val="005D01C7"/>
    <w:rsid w:val="005E03A3"/>
    <w:rsid w:val="00600C15"/>
    <w:rsid w:val="006112E5"/>
    <w:rsid w:val="00614F6C"/>
    <w:rsid w:val="00620630"/>
    <w:rsid w:val="006206C1"/>
    <w:rsid w:val="006268B8"/>
    <w:rsid w:val="0063259E"/>
    <w:rsid w:val="00667587"/>
    <w:rsid w:val="0067090C"/>
    <w:rsid w:val="00683012"/>
    <w:rsid w:val="00690AFD"/>
    <w:rsid w:val="00694093"/>
    <w:rsid w:val="006B7FDC"/>
    <w:rsid w:val="006C3084"/>
    <w:rsid w:val="006C3171"/>
    <w:rsid w:val="006D1D4B"/>
    <w:rsid w:val="006D4C32"/>
    <w:rsid w:val="006D63C9"/>
    <w:rsid w:val="006E09FF"/>
    <w:rsid w:val="006F0034"/>
    <w:rsid w:val="006F10D5"/>
    <w:rsid w:val="006F7642"/>
    <w:rsid w:val="006F793C"/>
    <w:rsid w:val="007045BC"/>
    <w:rsid w:val="00716A42"/>
    <w:rsid w:val="0071707A"/>
    <w:rsid w:val="007249D1"/>
    <w:rsid w:val="00735BF3"/>
    <w:rsid w:val="00737850"/>
    <w:rsid w:val="00746FFC"/>
    <w:rsid w:val="00747757"/>
    <w:rsid w:val="00750B73"/>
    <w:rsid w:val="0076667A"/>
    <w:rsid w:val="00771E0A"/>
    <w:rsid w:val="00780946"/>
    <w:rsid w:val="00791403"/>
    <w:rsid w:val="007933E8"/>
    <w:rsid w:val="007A4C39"/>
    <w:rsid w:val="007B7183"/>
    <w:rsid w:val="007C20D0"/>
    <w:rsid w:val="007E1088"/>
    <w:rsid w:val="00803C0C"/>
    <w:rsid w:val="00804394"/>
    <w:rsid w:val="008274A7"/>
    <w:rsid w:val="00833011"/>
    <w:rsid w:val="00836EC8"/>
    <w:rsid w:val="008467C5"/>
    <w:rsid w:val="008516B1"/>
    <w:rsid w:val="0085371D"/>
    <w:rsid w:val="008555E7"/>
    <w:rsid w:val="00871093"/>
    <w:rsid w:val="00877815"/>
    <w:rsid w:val="00893407"/>
    <w:rsid w:val="008978B4"/>
    <w:rsid w:val="008A07B4"/>
    <w:rsid w:val="008A6ECC"/>
    <w:rsid w:val="008B657A"/>
    <w:rsid w:val="008B66BD"/>
    <w:rsid w:val="008C321B"/>
    <w:rsid w:val="008C4FD1"/>
    <w:rsid w:val="008C65F4"/>
    <w:rsid w:val="008C6709"/>
    <w:rsid w:val="008D5002"/>
    <w:rsid w:val="008E63BF"/>
    <w:rsid w:val="009127FC"/>
    <w:rsid w:val="0091316B"/>
    <w:rsid w:val="00931186"/>
    <w:rsid w:val="00931A7F"/>
    <w:rsid w:val="009321F9"/>
    <w:rsid w:val="009478BC"/>
    <w:rsid w:val="00984732"/>
    <w:rsid w:val="00992915"/>
    <w:rsid w:val="0099723C"/>
    <w:rsid w:val="009A010A"/>
    <w:rsid w:val="009B04D1"/>
    <w:rsid w:val="009C6060"/>
    <w:rsid w:val="009D1EF7"/>
    <w:rsid w:val="009D5298"/>
    <w:rsid w:val="009E3925"/>
    <w:rsid w:val="009E4093"/>
    <w:rsid w:val="009E702E"/>
    <w:rsid w:val="00A055D6"/>
    <w:rsid w:val="00A063BD"/>
    <w:rsid w:val="00A248DD"/>
    <w:rsid w:val="00A3472A"/>
    <w:rsid w:val="00A427A8"/>
    <w:rsid w:val="00A42DB5"/>
    <w:rsid w:val="00A52430"/>
    <w:rsid w:val="00A72593"/>
    <w:rsid w:val="00A86376"/>
    <w:rsid w:val="00A86D5B"/>
    <w:rsid w:val="00AA1444"/>
    <w:rsid w:val="00AB055F"/>
    <w:rsid w:val="00AB2A2F"/>
    <w:rsid w:val="00AC41A9"/>
    <w:rsid w:val="00AF4866"/>
    <w:rsid w:val="00B028B5"/>
    <w:rsid w:val="00B10309"/>
    <w:rsid w:val="00B13CBD"/>
    <w:rsid w:val="00B20671"/>
    <w:rsid w:val="00B2176F"/>
    <w:rsid w:val="00B2506E"/>
    <w:rsid w:val="00B32384"/>
    <w:rsid w:val="00B372E5"/>
    <w:rsid w:val="00B41A37"/>
    <w:rsid w:val="00B45D34"/>
    <w:rsid w:val="00B545C4"/>
    <w:rsid w:val="00B54C58"/>
    <w:rsid w:val="00B72617"/>
    <w:rsid w:val="00B77C43"/>
    <w:rsid w:val="00B8010C"/>
    <w:rsid w:val="00B80502"/>
    <w:rsid w:val="00B8680F"/>
    <w:rsid w:val="00B92FAA"/>
    <w:rsid w:val="00B943A6"/>
    <w:rsid w:val="00BA73B7"/>
    <w:rsid w:val="00BC20A6"/>
    <w:rsid w:val="00BC473B"/>
    <w:rsid w:val="00BC4BE8"/>
    <w:rsid w:val="00BD3757"/>
    <w:rsid w:val="00BD411D"/>
    <w:rsid w:val="00BE6A84"/>
    <w:rsid w:val="00BF7556"/>
    <w:rsid w:val="00BF79BF"/>
    <w:rsid w:val="00C03D90"/>
    <w:rsid w:val="00C154B3"/>
    <w:rsid w:val="00C22850"/>
    <w:rsid w:val="00C228D1"/>
    <w:rsid w:val="00C261FC"/>
    <w:rsid w:val="00C36BEC"/>
    <w:rsid w:val="00C37068"/>
    <w:rsid w:val="00C40880"/>
    <w:rsid w:val="00C50D2F"/>
    <w:rsid w:val="00C656C2"/>
    <w:rsid w:val="00C73A67"/>
    <w:rsid w:val="00C77A18"/>
    <w:rsid w:val="00C901C9"/>
    <w:rsid w:val="00C978A4"/>
    <w:rsid w:val="00CB3CF5"/>
    <w:rsid w:val="00CB42C2"/>
    <w:rsid w:val="00CB76ED"/>
    <w:rsid w:val="00CD50B3"/>
    <w:rsid w:val="00CD5E4F"/>
    <w:rsid w:val="00CF6206"/>
    <w:rsid w:val="00D06265"/>
    <w:rsid w:val="00D0705D"/>
    <w:rsid w:val="00D2724C"/>
    <w:rsid w:val="00D4461E"/>
    <w:rsid w:val="00D45481"/>
    <w:rsid w:val="00D46C3E"/>
    <w:rsid w:val="00D52CF8"/>
    <w:rsid w:val="00D538B2"/>
    <w:rsid w:val="00D569D0"/>
    <w:rsid w:val="00D57FF8"/>
    <w:rsid w:val="00D626ED"/>
    <w:rsid w:val="00D63374"/>
    <w:rsid w:val="00D657EA"/>
    <w:rsid w:val="00D842AF"/>
    <w:rsid w:val="00D85837"/>
    <w:rsid w:val="00D87CC7"/>
    <w:rsid w:val="00DA6F6B"/>
    <w:rsid w:val="00DC34E5"/>
    <w:rsid w:val="00DD2D44"/>
    <w:rsid w:val="00DF0682"/>
    <w:rsid w:val="00DF539E"/>
    <w:rsid w:val="00E02CB3"/>
    <w:rsid w:val="00E125F7"/>
    <w:rsid w:val="00E127D1"/>
    <w:rsid w:val="00E17D2F"/>
    <w:rsid w:val="00E2260C"/>
    <w:rsid w:val="00E27024"/>
    <w:rsid w:val="00E340CA"/>
    <w:rsid w:val="00E3588B"/>
    <w:rsid w:val="00E51EB4"/>
    <w:rsid w:val="00E52298"/>
    <w:rsid w:val="00E60DF1"/>
    <w:rsid w:val="00E63936"/>
    <w:rsid w:val="00E63D74"/>
    <w:rsid w:val="00E650CE"/>
    <w:rsid w:val="00E71784"/>
    <w:rsid w:val="00E837FF"/>
    <w:rsid w:val="00E87E08"/>
    <w:rsid w:val="00E92388"/>
    <w:rsid w:val="00E970DC"/>
    <w:rsid w:val="00EA55A1"/>
    <w:rsid w:val="00EA55F6"/>
    <w:rsid w:val="00EB4D96"/>
    <w:rsid w:val="00EC00CD"/>
    <w:rsid w:val="00EC172B"/>
    <w:rsid w:val="00EC47F9"/>
    <w:rsid w:val="00EC4944"/>
    <w:rsid w:val="00ED299D"/>
    <w:rsid w:val="00ED3F84"/>
    <w:rsid w:val="00ED64D4"/>
    <w:rsid w:val="00ED67B0"/>
    <w:rsid w:val="00ED71BA"/>
    <w:rsid w:val="00EE42E0"/>
    <w:rsid w:val="00EE5EFF"/>
    <w:rsid w:val="00EE7EFA"/>
    <w:rsid w:val="00EF29C1"/>
    <w:rsid w:val="00F01304"/>
    <w:rsid w:val="00F22DCA"/>
    <w:rsid w:val="00F36FE9"/>
    <w:rsid w:val="00F50354"/>
    <w:rsid w:val="00F632D3"/>
    <w:rsid w:val="00F651E8"/>
    <w:rsid w:val="00F75BD2"/>
    <w:rsid w:val="00F85143"/>
    <w:rsid w:val="00F921BC"/>
    <w:rsid w:val="00FA1095"/>
    <w:rsid w:val="00FB29FC"/>
    <w:rsid w:val="00FC0C0E"/>
    <w:rsid w:val="00FC6A11"/>
    <w:rsid w:val="00FD0B1E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B1D755"/>
  <w14:defaultImageDpi w14:val="300"/>
  <w15:docId w15:val="{96EFB32D-94AD-40E9-93EB-1C0D8D0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8516B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59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2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2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2EE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EE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E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45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5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45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5BC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45BC"/>
  </w:style>
  <w:style w:type="table" w:styleId="TableGrid">
    <w:name w:val="Table Grid"/>
    <w:basedOn w:val="TableNormal"/>
    <w:uiPriority w:val="59"/>
    <w:rsid w:val="0054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4F6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8516B1"/>
    <w:rPr>
      <w:rFonts w:eastAsia="Times New Roman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8516B1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8516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45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116">
          <w:marLeft w:val="0"/>
          <w:marRight w:val="0"/>
          <w:marTop w:val="0"/>
          <w:marBottom w:val="0"/>
          <w:divBdr>
            <w:top w:val="single" w:sz="6" w:space="0" w:color="AAAAA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anctis@law.ufl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ship.law.ufl.edu/facultypub/1046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5E59DA09E8DC49BA0939282FE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5AF3-24FA-7447-BE38-414EDA794E72}"/>
      </w:docPartPr>
      <w:docPartBody>
        <w:p w:rsidR="00A03A0E" w:rsidRDefault="00A03A0E" w:rsidP="00A03A0E">
          <w:pPr>
            <w:pStyle w:val="6F5E59DA09E8DC49BA0939282FE9E929"/>
          </w:pPr>
          <w:r>
            <w:t>[Type text]</w:t>
          </w:r>
        </w:p>
      </w:docPartBody>
    </w:docPart>
    <w:docPart>
      <w:docPartPr>
        <w:name w:val="6E83587214E658429F5969415912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423E-530D-2A4A-BF00-FC3068D8BDE8}"/>
      </w:docPartPr>
      <w:docPartBody>
        <w:p w:rsidR="00A03A0E" w:rsidRDefault="00A03A0E" w:rsidP="00A03A0E">
          <w:pPr>
            <w:pStyle w:val="6E83587214E658429F596941591212BB"/>
          </w:pPr>
          <w:r>
            <w:t>[Type text]</w:t>
          </w:r>
        </w:p>
      </w:docPartBody>
    </w:docPart>
    <w:docPart>
      <w:docPartPr>
        <w:name w:val="10745A1F6E5DF841B3BEC6AD2768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C1C9-FDAC-EB4F-97CA-7D58D257D20D}"/>
      </w:docPartPr>
      <w:docPartBody>
        <w:p w:rsidR="00A03A0E" w:rsidRDefault="00A03A0E" w:rsidP="00A03A0E">
          <w:pPr>
            <w:pStyle w:val="10745A1F6E5DF841B3BEC6AD2768BE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0E"/>
    <w:rsid w:val="00013E17"/>
    <w:rsid w:val="000D6D9E"/>
    <w:rsid w:val="00153C11"/>
    <w:rsid w:val="002808E2"/>
    <w:rsid w:val="00283500"/>
    <w:rsid w:val="002868C5"/>
    <w:rsid w:val="002B1451"/>
    <w:rsid w:val="002E7A44"/>
    <w:rsid w:val="00342016"/>
    <w:rsid w:val="003541B1"/>
    <w:rsid w:val="004F4890"/>
    <w:rsid w:val="005958AC"/>
    <w:rsid w:val="00687915"/>
    <w:rsid w:val="006B2006"/>
    <w:rsid w:val="007B55A5"/>
    <w:rsid w:val="00860AAF"/>
    <w:rsid w:val="00893EA6"/>
    <w:rsid w:val="00901C2B"/>
    <w:rsid w:val="009056DD"/>
    <w:rsid w:val="009C18C0"/>
    <w:rsid w:val="00A03A0E"/>
    <w:rsid w:val="00A4245A"/>
    <w:rsid w:val="00BC58B6"/>
    <w:rsid w:val="00C74691"/>
    <w:rsid w:val="00CF3611"/>
    <w:rsid w:val="00D502E7"/>
    <w:rsid w:val="00DD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5E59DA09E8DC49BA0939282FE9E929">
    <w:name w:val="6F5E59DA09E8DC49BA0939282FE9E929"/>
    <w:rsid w:val="00A03A0E"/>
  </w:style>
  <w:style w:type="paragraph" w:customStyle="1" w:styleId="6E83587214E658429F596941591212BB">
    <w:name w:val="6E83587214E658429F596941591212BB"/>
    <w:rsid w:val="00A03A0E"/>
  </w:style>
  <w:style w:type="paragraph" w:customStyle="1" w:styleId="10745A1F6E5DF841B3BEC6AD2768BECB">
    <w:name w:val="10745A1F6E5DF841B3BEC6AD2768BECB"/>
    <w:rsid w:val="00A03A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5F947-9F6D-EE47-9DD7-5CC4D078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Sanctis</dc:creator>
  <cp:keywords/>
  <dc:description/>
  <cp:lastModifiedBy>De Sanctis,Lisa Marie</cp:lastModifiedBy>
  <cp:revision>17</cp:revision>
  <cp:lastPrinted>2021-03-08T22:27:00Z</cp:lastPrinted>
  <dcterms:created xsi:type="dcterms:W3CDTF">2021-05-26T14:22:00Z</dcterms:created>
  <dcterms:modified xsi:type="dcterms:W3CDTF">2022-08-30T15:39:00Z</dcterms:modified>
</cp:coreProperties>
</file>