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E3F7" w14:textId="77777777" w:rsidR="00901D49" w:rsidRPr="00702769" w:rsidRDefault="00901D49" w:rsidP="000E2B74">
      <w:pPr>
        <w:shd w:val="clear" w:color="auto" w:fill="FFFFFF"/>
        <w:jc w:val="center"/>
        <w:rPr>
          <w:rFonts w:eastAsia="Times New Roman" w:cstheme="minorHAnsi"/>
          <w:b/>
          <w:bCs/>
          <w:sz w:val="40"/>
          <w:szCs w:val="40"/>
        </w:rPr>
      </w:pPr>
      <w:r w:rsidRPr="00702769">
        <w:rPr>
          <w:rFonts w:eastAsia="Times New Roman" w:cstheme="minorHAnsi"/>
          <w:b/>
          <w:bCs/>
          <w:sz w:val="40"/>
          <w:szCs w:val="40"/>
        </w:rPr>
        <w:t>COURSE SYLLABUS</w:t>
      </w:r>
    </w:p>
    <w:p w14:paraId="5A820753" w14:textId="667ECFED" w:rsidR="00901D49" w:rsidRPr="00702769" w:rsidRDefault="00901D49" w:rsidP="006D48AF">
      <w:pPr>
        <w:shd w:val="clear" w:color="auto" w:fill="FFFFFF"/>
        <w:jc w:val="center"/>
        <w:rPr>
          <w:rFonts w:eastAsia="Times New Roman" w:cstheme="minorHAnsi"/>
          <w:b/>
          <w:bCs/>
          <w:sz w:val="40"/>
          <w:szCs w:val="40"/>
        </w:rPr>
      </w:pPr>
      <w:r w:rsidRPr="00702769">
        <w:rPr>
          <w:rFonts w:eastAsia="Times New Roman" w:cstheme="minorHAnsi"/>
          <w:b/>
          <w:bCs/>
          <w:sz w:val="40"/>
          <w:szCs w:val="40"/>
        </w:rPr>
        <w:t xml:space="preserve">TRIAL PRACTICE - LAW 6363 </w:t>
      </w:r>
      <w:r w:rsidRPr="00702769">
        <w:rPr>
          <w:rFonts w:eastAsia="Times New Roman" w:cstheme="minorHAnsi"/>
          <w:b/>
          <w:bCs/>
          <w:i/>
          <w:iCs/>
          <w:sz w:val="40"/>
          <w:szCs w:val="40"/>
        </w:rPr>
        <w:t>Spring 2022</w:t>
      </w:r>
    </w:p>
    <w:p w14:paraId="6AFFC270" w14:textId="3B5582A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INSTRUCTOR’S CONTACT INFORMATION: </w:t>
      </w:r>
    </w:p>
    <w:p w14:paraId="77F7E770" w14:textId="77777777" w:rsidR="006D48AF" w:rsidRDefault="00901D49" w:rsidP="000E2B74">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Professor </w:t>
      </w:r>
      <w:r w:rsidRPr="0096776B">
        <w:rPr>
          <w:rFonts w:eastAsia="Times New Roman" w:cstheme="minorHAnsi"/>
        </w:rPr>
        <w:t>Teresa Drake</w:t>
      </w:r>
      <w:r w:rsidRPr="00901D49">
        <w:rPr>
          <w:rFonts w:eastAsia="Times New Roman" w:cstheme="minorHAnsi"/>
        </w:rPr>
        <w:br/>
        <w:t xml:space="preserve">Office Location: </w:t>
      </w:r>
      <w:r w:rsidRPr="0096776B">
        <w:rPr>
          <w:rFonts w:eastAsia="Times New Roman" w:cstheme="minorHAnsi"/>
        </w:rPr>
        <w:t>Virgil Hawkins Civil Clinic</w:t>
      </w:r>
      <w:r w:rsidRPr="00901D49">
        <w:rPr>
          <w:rFonts w:eastAsia="Times New Roman" w:cstheme="minorHAnsi"/>
        </w:rPr>
        <w:br/>
        <w:t>Office Phone: (352) 273-08</w:t>
      </w:r>
      <w:r w:rsidRPr="0096776B">
        <w:rPr>
          <w:rFonts w:eastAsia="Times New Roman" w:cstheme="minorHAnsi"/>
        </w:rPr>
        <w:t>05</w:t>
      </w:r>
      <w:r w:rsidRPr="00901D49">
        <w:rPr>
          <w:rFonts w:eastAsia="Times New Roman" w:cstheme="minorHAnsi"/>
        </w:rPr>
        <w:t xml:space="preserve"> Cell: (</w:t>
      </w:r>
      <w:r w:rsidRPr="0096776B">
        <w:rPr>
          <w:rFonts w:eastAsia="Times New Roman" w:cstheme="minorHAnsi"/>
        </w:rPr>
        <w:t>352) 870-8767</w:t>
      </w:r>
      <w:r w:rsidR="000E2B74">
        <w:rPr>
          <w:rFonts w:eastAsia="Times New Roman" w:cstheme="minorHAnsi"/>
        </w:rPr>
        <w:t xml:space="preserve"> (personal)</w:t>
      </w:r>
      <w:r w:rsidRPr="00901D49">
        <w:rPr>
          <w:rFonts w:eastAsia="Times New Roman" w:cstheme="minorHAnsi"/>
        </w:rPr>
        <w:br/>
        <w:t xml:space="preserve">Email: </w:t>
      </w:r>
      <w:hyperlink r:id="rId7" w:history="1">
        <w:r w:rsidR="000E2B74" w:rsidRPr="00446268">
          <w:rPr>
            <w:rStyle w:val="Hyperlink"/>
            <w:rFonts w:eastAsia="Times New Roman" w:cstheme="minorHAnsi"/>
          </w:rPr>
          <w:t>drake@law.ufl.edu</w:t>
        </w:r>
      </w:hyperlink>
    </w:p>
    <w:p w14:paraId="44B78C20" w14:textId="38B0F6C6" w:rsidR="000E2B74" w:rsidRPr="006D48AF" w:rsidRDefault="00901D49" w:rsidP="000E2B74">
      <w:pPr>
        <w:shd w:val="clear" w:color="auto" w:fill="FFFFFF"/>
        <w:spacing w:before="100" w:beforeAutospacing="1" w:after="100" w:afterAutospacing="1"/>
        <w:rPr>
          <w:rFonts w:eastAsia="Times New Roman" w:cstheme="minorHAnsi"/>
        </w:rPr>
      </w:pPr>
      <w:r w:rsidRPr="00901D49">
        <w:rPr>
          <w:rFonts w:eastAsia="Times New Roman" w:cstheme="minorHAnsi"/>
        </w:rPr>
        <w:br/>
      </w:r>
      <w:r w:rsidR="000E2B74">
        <w:rPr>
          <w:rFonts w:eastAsia="Times New Roman" w:cstheme="minorHAnsi"/>
          <w:b/>
          <w:bCs/>
        </w:rPr>
        <w:t>OFFICE HOURS</w:t>
      </w:r>
      <w:r w:rsidRPr="000E2B74">
        <w:rPr>
          <w:rFonts w:eastAsia="Times New Roman" w:cstheme="minorHAnsi"/>
          <w:b/>
          <w:bCs/>
        </w:rPr>
        <w:t xml:space="preserve">: </w:t>
      </w:r>
    </w:p>
    <w:p w14:paraId="32BA842C" w14:textId="508783C9" w:rsidR="004F749D" w:rsidRPr="000E2B74" w:rsidRDefault="00901D49" w:rsidP="000E2B74">
      <w:pPr>
        <w:shd w:val="clear" w:color="auto" w:fill="FFFFFF"/>
        <w:spacing w:before="100" w:beforeAutospacing="1" w:after="100" w:afterAutospacing="1"/>
        <w:rPr>
          <w:rFonts w:eastAsia="Times New Roman" w:cstheme="minorHAnsi"/>
        </w:rPr>
      </w:pPr>
      <w:r w:rsidRPr="0096776B">
        <w:rPr>
          <w:rFonts w:eastAsia="Times New Roman" w:cstheme="minorHAnsi"/>
        </w:rPr>
        <w:t>Thursday, 11 am- 1</w:t>
      </w:r>
      <w:r w:rsidR="009E4018" w:rsidRPr="0096776B">
        <w:rPr>
          <w:rFonts w:eastAsia="Times New Roman" w:cstheme="minorHAnsi"/>
        </w:rPr>
        <w:t xml:space="preserve"> </w:t>
      </w:r>
      <w:r w:rsidRPr="0096776B">
        <w:rPr>
          <w:rFonts w:eastAsia="Times New Roman" w:cstheme="minorHAnsi"/>
        </w:rPr>
        <w:t>pm</w:t>
      </w:r>
      <w:r w:rsidRPr="00901D49">
        <w:rPr>
          <w:rFonts w:eastAsia="Times New Roman" w:cstheme="minorHAnsi"/>
        </w:rPr>
        <w:t xml:space="preserve">. </w:t>
      </w:r>
      <w:r w:rsidRPr="0096776B">
        <w:rPr>
          <w:rFonts w:eastAsia="Times New Roman" w:cstheme="minorHAnsi"/>
        </w:rPr>
        <w:t xml:space="preserve">Because Professor Drake’s office </w:t>
      </w:r>
      <w:proofErr w:type="gramStart"/>
      <w:r w:rsidRPr="0096776B">
        <w:rPr>
          <w:rFonts w:eastAsia="Times New Roman" w:cstheme="minorHAnsi"/>
        </w:rPr>
        <w:t>is located in</w:t>
      </w:r>
      <w:proofErr w:type="gramEnd"/>
      <w:r w:rsidRPr="0096776B">
        <w:rPr>
          <w:rFonts w:eastAsia="Times New Roman" w:cstheme="minorHAnsi"/>
        </w:rPr>
        <w:t xml:space="preserve"> the confidential clinic space</w:t>
      </w:r>
      <w:r w:rsidR="00510ACF" w:rsidRPr="0096776B">
        <w:rPr>
          <w:rFonts w:eastAsia="Times New Roman" w:cstheme="minorHAnsi"/>
        </w:rPr>
        <w:t>, student meeting</w:t>
      </w:r>
      <w:r w:rsidR="007129A8" w:rsidRPr="0096776B">
        <w:rPr>
          <w:rFonts w:eastAsia="Times New Roman" w:cstheme="minorHAnsi"/>
        </w:rPr>
        <w:t>s</w:t>
      </w:r>
      <w:r w:rsidR="00510ACF" w:rsidRPr="0096776B">
        <w:rPr>
          <w:rFonts w:eastAsia="Times New Roman" w:cstheme="minorHAnsi"/>
        </w:rPr>
        <w:t xml:space="preserve"> will be held in the common space outside the clinic or at another location if privacy is</w:t>
      </w:r>
      <w:r w:rsidR="007129A8" w:rsidRPr="0096776B">
        <w:rPr>
          <w:rFonts w:eastAsia="Times New Roman" w:cstheme="minorHAnsi"/>
        </w:rPr>
        <w:t xml:space="preserve"> an issue</w:t>
      </w:r>
      <w:r w:rsidR="00510ACF" w:rsidRPr="0096776B">
        <w:rPr>
          <w:rFonts w:eastAsia="Times New Roman" w:cstheme="minorHAnsi"/>
        </w:rPr>
        <w:t>.  S</w:t>
      </w:r>
      <w:r w:rsidRPr="00901D49">
        <w:rPr>
          <w:rFonts w:eastAsia="Times New Roman" w:cstheme="minorHAnsi"/>
        </w:rPr>
        <w:t xml:space="preserve">tudents </w:t>
      </w:r>
      <w:r w:rsidR="00510ACF" w:rsidRPr="0096776B">
        <w:rPr>
          <w:rFonts w:eastAsia="Times New Roman" w:cstheme="minorHAnsi"/>
        </w:rPr>
        <w:t xml:space="preserve">wishing to meet with </w:t>
      </w:r>
      <w:r w:rsidRPr="00901D49">
        <w:rPr>
          <w:rFonts w:eastAsia="Times New Roman" w:cstheme="minorHAnsi"/>
        </w:rPr>
        <w:t xml:space="preserve">the professor </w:t>
      </w:r>
      <w:r w:rsidR="00510ACF" w:rsidRPr="0096776B">
        <w:rPr>
          <w:rFonts w:eastAsia="Times New Roman" w:cstheme="minorHAnsi"/>
        </w:rPr>
        <w:t>should call or email before office hours</w:t>
      </w:r>
      <w:r w:rsidR="007129A8" w:rsidRPr="0096776B">
        <w:rPr>
          <w:rFonts w:eastAsia="Times New Roman" w:cstheme="minorHAnsi"/>
        </w:rPr>
        <w:t xml:space="preserve"> to determine a meeting place</w:t>
      </w:r>
      <w:r w:rsidR="00510ACF" w:rsidRPr="0096776B">
        <w:rPr>
          <w:rFonts w:eastAsia="Times New Roman" w:cstheme="minorHAnsi"/>
        </w:rPr>
        <w:t>. Professor Drake is also willing to make herself available at other times</w:t>
      </w:r>
      <w:r w:rsidRPr="00901D49">
        <w:rPr>
          <w:rFonts w:eastAsia="Times New Roman" w:cstheme="minorHAnsi"/>
        </w:rPr>
        <w:t xml:space="preserve"> to discuss class materials or to ask questions. Students are welcome to contact </w:t>
      </w:r>
      <w:r w:rsidR="007129A8" w:rsidRPr="0096776B">
        <w:rPr>
          <w:rFonts w:eastAsia="Times New Roman" w:cstheme="minorHAnsi"/>
        </w:rPr>
        <w:t xml:space="preserve">her </w:t>
      </w:r>
      <w:r w:rsidRPr="00901D49">
        <w:rPr>
          <w:rFonts w:eastAsia="Times New Roman" w:cstheme="minorHAnsi"/>
        </w:rPr>
        <w:t xml:space="preserve">via email, text, or phone. Professor </w:t>
      </w:r>
      <w:r w:rsidR="00510ACF" w:rsidRPr="0096776B">
        <w:rPr>
          <w:rFonts w:eastAsia="Times New Roman" w:cstheme="minorHAnsi"/>
        </w:rPr>
        <w:t>Drake</w:t>
      </w:r>
      <w:r w:rsidRPr="00901D49">
        <w:rPr>
          <w:rFonts w:eastAsia="Times New Roman" w:cstheme="minorHAnsi"/>
        </w:rPr>
        <w:t xml:space="preserve"> is also available for Zoom appointments. </w:t>
      </w:r>
    </w:p>
    <w:p w14:paraId="63C4BEA6" w14:textId="77777777" w:rsidR="004F749D" w:rsidRPr="0096776B" w:rsidRDefault="004F749D" w:rsidP="004F749D">
      <w:pPr>
        <w:rPr>
          <w:rFonts w:cstheme="minorHAnsi"/>
          <w:b/>
        </w:rPr>
      </w:pPr>
    </w:p>
    <w:p w14:paraId="6ED9B104" w14:textId="77777777" w:rsidR="004F749D" w:rsidRPr="0096776B" w:rsidRDefault="004F749D" w:rsidP="004F749D">
      <w:pPr>
        <w:jc w:val="center"/>
        <w:rPr>
          <w:rFonts w:cstheme="minorHAnsi"/>
          <w:b/>
          <w:color w:val="FF0000"/>
          <w:sz w:val="32"/>
          <w:szCs w:val="32"/>
        </w:rPr>
      </w:pPr>
      <w:r w:rsidRPr="0096776B">
        <w:rPr>
          <w:rFonts w:cstheme="minorHAnsi"/>
          <w:b/>
          <w:color w:val="FF0000"/>
          <w:sz w:val="32"/>
          <w:szCs w:val="32"/>
        </w:rPr>
        <w:t xml:space="preserve">Final Trial Dates for Spring 2022 are: </w:t>
      </w:r>
    </w:p>
    <w:p w14:paraId="4348CE12" w14:textId="77777777" w:rsidR="004F749D" w:rsidRPr="0096776B" w:rsidRDefault="004F749D" w:rsidP="004F749D">
      <w:pPr>
        <w:jc w:val="center"/>
        <w:rPr>
          <w:rFonts w:cstheme="minorHAnsi"/>
          <w:b/>
          <w:color w:val="FF0000"/>
          <w:sz w:val="32"/>
          <w:szCs w:val="32"/>
        </w:rPr>
      </w:pPr>
      <w:r w:rsidRPr="0096776B">
        <w:rPr>
          <w:rFonts w:cstheme="minorHAnsi"/>
          <w:b/>
          <w:color w:val="FF0000"/>
          <w:sz w:val="32"/>
          <w:szCs w:val="32"/>
        </w:rPr>
        <w:t>April 8</w:t>
      </w:r>
      <w:proofErr w:type="gramStart"/>
      <w:r w:rsidRPr="0096776B">
        <w:rPr>
          <w:rFonts w:cstheme="minorHAnsi"/>
          <w:b/>
          <w:color w:val="FF0000"/>
          <w:sz w:val="32"/>
          <w:szCs w:val="32"/>
          <w:vertAlign w:val="superscript"/>
        </w:rPr>
        <w:t>th</w:t>
      </w:r>
      <w:r w:rsidRPr="0096776B">
        <w:rPr>
          <w:rFonts w:cstheme="minorHAnsi"/>
          <w:b/>
          <w:color w:val="FF0000"/>
          <w:sz w:val="32"/>
          <w:szCs w:val="32"/>
        </w:rPr>
        <w:t>( Friday</w:t>
      </w:r>
      <w:proofErr w:type="gramEnd"/>
      <w:r w:rsidRPr="0096776B">
        <w:rPr>
          <w:rFonts w:cstheme="minorHAnsi"/>
          <w:b/>
          <w:color w:val="FF0000"/>
          <w:sz w:val="32"/>
          <w:szCs w:val="32"/>
        </w:rPr>
        <w:t>) 5-9pm, April 9</w:t>
      </w:r>
      <w:r w:rsidRPr="0096776B">
        <w:rPr>
          <w:rFonts w:cstheme="minorHAnsi"/>
          <w:b/>
          <w:color w:val="FF0000"/>
          <w:sz w:val="32"/>
          <w:szCs w:val="32"/>
          <w:vertAlign w:val="superscript"/>
        </w:rPr>
        <w:t>th</w:t>
      </w:r>
      <w:r w:rsidRPr="0096776B">
        <w:rPr>
          <w:rFonts w:cstheme="minorHAnsi"/>
          <w:b/>
          <w:color w:val="FF0000"/>
          <w:sz w:val="32"/>
          <w:szCs w:val="32"/>
        </w:rPr>
        <w:t xml:space="preserve"> (Saturday) all day, </w:t>
      </w:r>
    </w:p>
    <w:p w14:paraId="0DD2CA6A" w14:textId="3068E5E8" w:rsidR="004F749D" w:rsidRPr="0096776B" w:rsidRDefault="004F749D" w:rsidP="004F749D">
      <w:pPr>
        <w:jc w:val="center"/>
        <w:rPr>
          <w:rFonts w:cstheme="minorHAnsi"/>
          <w:b/>
          <w:color w:val="FF0000"/>
          <w:sz w:val="32"/>
          <w:szCs w:val="32"/>
        </w:rPr>
      </w:pPr>
      <w:r w:rsidRPr="0096776B">
        <w:rPr>
          <w:rFonts w:cstheme="minorHAnsi"/>
          <w:b/>
          <w:color w:val="FF0000"/>
          <w:sz w:val="32"/>
          <w:szCs w:val="32"/>
        </w:rPr>
        <w:t>April 22</w:t>
      </w:r>
      <w:r w:rsidRPr="0096776B">
        <w:rPr>
          <w:rFonts w:cstheme="minorHAnsi"/>
          <w:b/>
          <w:color w:val="FF0000"/>
          <w:sz w:val="32"/>
          <w:szCs w:val="32"/>
          <w:vertAlign w:val="superscript"/>
        </w:rPr>
        <w:t>nd</w:t>
      </w:r>
      <w:r w:rsidRPr="0096776B">
        <w:rPr>
          <w:rFonts w:cstheme="minorHAnsi"/>
          <w:b/>
          <w:color w:val="FF0000"/>
          <w:sz w:val="32"/>
          <w:szCs w:val="32"/>
        </w:rPr>
        <w:t xml:space="preserve"> (Friday) 5-9pm, and April 23</w:t>
      </w:r>
      <w:r w:rsidRPr="0096776B">
        <w:rPr>
          <w:rFonts w:cstheme="minorHAnsi"/>
          <w:b/>
          <w:color w:val="FF0000"/>
          <w:sz w:val="32"/>
          <w:szCs w:val="32"/>
          <w:vertAlign w:val="superscript"/>
        </w:rPr>
        <w:t>rd</w:t>
      </w:r>
      <w:r w:rsidRPr="0096776B">
        <w:rPr>
          <w:rFonts w:cstheme="minorHAnsi"/>
          <w:b/>
          <w:color w:val="FF0000"/>
          <w:sz w:val="32"/>
          <w:szCs w:val="32"/>
        </w:rPr>
        <w:t xml:space="preserve"> (Saturday) all day.</w:t>
      </w:r>
    </w:p>
    <w:p w14:paraId="6AABEB65" w14:textId="4FE55175" w:rsidR="004F749D" w:rsidRPr="0096776B" w:rsidRDefault="004F749D" w:rsidP="004F749D">
      <w:pPr>
        <w:jc w:val="center"/>
        <w:rPr>
          <w:rFonts w:cstheme="minorHAnsi"/>
          <w:b/>
          <w:color w:val="FF0000"/>
          <w:sz w:val="40"/>
          <w:szCs w:val="40"/>
          <w:u w:val="single"/>
        </w:rPr>
      </w:pPr>
      <w:r w:rsidRPr="0096776B">
        <w:rPr>
          <w:rFonts w:cstheme="minorHAnsi"/>
          <w:b/>
          <w:color w:val="FF0000"/>
          <w:sz w:val="40"/>
          <w:szCs w:val="40"/>
          <w:u w:val="single"/>
        </w:rPr>
        <w:t>Final Trials are Mandatory</w:t>
      </w:r>
    </w:p>
    <w:p w14:paraId="7A190667" w14:textId="4791418D" w:rsidR="009E4018" w:rsidRPr="00901D49" w:rsidRDefault="009E4018" w:rsidP="00901D49">
      <w:pPr>
        <w:shd w:val="clear" w:color="auto" w:fill="FFFFFF"/>
        <w:spacing w:before="100" w:beforeAutospacing="1" w:after="100" w:afterAutospacing="1"/>
        <w:rPr>
          <w:rFonts w:eastAsia="Times New Roman" w:cstheme="minorHAnsi"/>
        </w:rPr>
      </w:pPr>
    </w:p>
    <w:p w14:paraId="6FE2E2CD"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CLASSROOM AND CLASS TIME: </w:t>
      </w:r>
    </w:p>
    <w:p w14:paraId="6E23CF3A" w14:textId="7C76A7E6" w:rsid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Mondays, 3:00pm – 6:00pm; MLAC </w:t>
      </w:r>
      <w:r w:rsidR="009E4018" w:rsidRPr="0096776B">
        <w:rPr>
          <w:rFonts w:eastAsia="Times New Roman" w:cstheme="minorHAnsi"/>
        </w:rPr>
        <w:t>209-210</w:t>
      </w:r>
    </w:p>
    <w:p w14:paraId="6F141844" w14:textId="77777777" w:rsidR="006D48AF" w:rsidRPr="00901D49" w:rsidRDefault="006D48AF" w:rsidP="00901D49">
      <w:pPr>
        <w:shd w:val="clear" w:color="auto" w:fill="FFFFFF"/>
        <w:spacing w:before="100" w:beforeAutospacing="1" w:after="100" w:afterAutospacing="1"/>
        <w:rPr>
          <w:rFonts w:eastAsia="Times New Roman" w:cstheme="minorHAnsi"/>
        </w:rPr>
      </w:pPr>
    </w:p>
    <w:p w14:paraId="01ED88AF"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COURSE PREREQUISITE: </w:t>
      </w:r>
    </w:p>
    <w:p w14:paraId="10A1617E" w14:textId="1B2CE6D7" w:rsid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Evidence must be taken before or during the same semester as Trial Practice. </w:t>
      </w:r>
    </w:p>
    <w:p w14:paraId="24A08F63" w14:textId="77777777" w:rsidR="006D48AF" w:rsidRPr="0096776B" w:rsidRDefault="006D48AF" w:rsidP="00901D49">
      <w:pPr>
        <w:shd w:val="clear" w:color="auto" w:fill="FFFFFF"/>
        <w:spacing w:before="100" w:beforeAutospacing="1" w:after="100" w:afterAutospacing="1"/>
        <w:rPr>
          <w:rFonts w:eastAsia="Times New Roman" w:cstheme="minorHAnsi"/>
        </w:rPr>
      </w:pPr>
    </w:p>
    <w:p w14:paraId="6B45F04B" w14:textId="70F3D054" w:rsidR="004F749D" w:rsidRDefault="004F749D" w:rsidP="0096776B">
      <w:pPr>
        <w:shd w:val="clear" w:color="auto" w:fill="FFFFFF"/>
        <w:spacing w:before="100" w:beforeAutospacing="1" w:after="100" w:afterAutospacing="1"/>
        <w:rPr>
          <w:rFonts w:eastAsia="Times New Roman" w:cstheme="minorHAnsi"/>
          <w:b/>
          <w:bCs/>
        </w:rPr>
      </w:pPr>
      <w:r w:rsidRPr="00901D49">
        <w:rPr>
          <w:rFonts w:eastAsia="Times New Roman" w:cstheme="minorHAnsi"/>
          <w:b/>
          <w:bCs/>
        </w:rPr>
        <w:t xml:space="preserve">REQUIRED READING: </w:t>
      </w:r>
    </w:p>
    <w:p w14:paraId="548C0872" w14:textId="77777777" w:rsidR="006D48AF" w:rsidRPr="00901D49" w:rsidRDefault="006D48AF" w:rsidP="0096776B">
      <w:pPr>
        <w:shd w:val="clear" w:color="auto" w:fill="FFFFFF"/>
        <w:spacing w:before="100" w:beforeAutospacing="1" w:after="100" w:afterAutospacing="1"/>
        <w:rPr>
          <w:rFonts w:eastAsia="Times New Roman" w:cstheme="minorHAnsi"/>
        </w:rPr>
      </w:pPr>
    </w:p>
    <w:p w14:paraId="2F14E507" w14:textId="77777777" w:rsidR="0096776B" w:rsidRDefault="004F749D" w:rsidP="0096776B">
      <w:pPr>
        <w:pStyle w:val="ListParagraph"/>
        <w:numPr>
          <w:ilvl w:val="0"/>
          <w:numId w:val="7"/>
        </w:numPr>
        <w:shd w:val="clear" w:color="auto" w:fill="FFFFFF"/>
        <w:spacing w:before="100" w:beforeAutospacing="1" w:after="100" w:afterAutospacing="1"/>
        <w:rPr>
          <w:rFonts w:eastAsia="Times New Roman" w:cstheme="minorHAnsi"/>
          <w:i/>
          <w:iCs/>
        </w:rPr>
      </w:pPr>
      <w:r w:rsidRPr="0096776B">
        <w:rPr>
          <w:rFonts w:eastAsia="Times New Roman" w:cstheme="minorHAnsi"/>
        </w:rPr>
        <w:t xml:space="preserve">Jennifer </w:t>
      </w:r>
      <w:proofErr w:type="spellStart"/>
      <w:r w:rsidRPr="0096776B">
        <w:rPr>
          <w:rFonts w:eastAsia="Times New Roman" w:cstheme="minorHAnsi"/>
        </w:rPr>
        <w:t>Zedalis</w:t>
      </w:r>
      <w:proofErr w:type="spellEnd"/>
      <w:r w:rsidRPr="0096776B">
        <w:rPr>
          <w:rFonts w:eastAsia="Times New Roman" w:cstheme="minorHAnsi"/>
        </w:rPr>
        <w:t xml:space="preserve">, Trying Cases: Promise, Prove, and Persuade (2018) </w:t>
      </w:r>
      <w:r w:rsidRPr="0096776B">
        <w:rPr>
          <w:rFonts w:eastAsia="Times New Roman" w:cstheme="minorHAnsi"/>
          <w:i/>
          <w:iCs/>
        </w:rPr>
        <w:t xml:space="preserve">also available as e-book </w:t>
      </w:r>
    </w:p>
    <w:p w14:paraId="436C0AC7" w14:textId="77777777" w:rsidR="0096776B" w:rsidRPr="0096776B" w:rsidRDefault="004F749D" w:rsidP="0096776B">
      <w:pPr>
        <w:pStyle w:val="ListParagraph"/>
        <w:numPr>
          <w:ilvl w:val="0"/>
          <w:numId w:val="7"/>
        </w:numPr>
        <w:shd w:val="clear" w:color="auto" w:fill="FFFFFF"/>
        <w:spacing w:before="100" w:beforeAutospacing="1" w:after="100" w:afterAutospacing="1"/>
        <w:rPr>
          <w:rFonts w:eastAsia="Times New Roman" w:cstheme="minorHAnsi"/>
          <w:i/>
          <w:iCs/>
        </w:rPr>
      </w:pPr>
      <w:r w:rsidRPr="0096776B">
        <w:rPr>
          <w:rFonts w:eastAsia="Times New Roman" w:cstheme="minorHAnsi"/>
        </w:rPr>
        <w:t>Workshop/Trial Coursebook: available for this course on Canvas</w:t>
      </w:r>
    </w:p>
    <w:p w14:paraId="490812AA" w14:textId="77777777" w:rsidR="0096776B" w:rsidRDefault="004F749D" w:rsidP="0096776B">
      <w:pPr>
        <w:pStyle w:val="ListParagraph"/>
        <w:numPr>
          <w:ilvl w:val="0"/>
          <w:numId w:val="7"/>
        </w:numPr>
        <w:shd w:val="clear" w:color="auto" w:fill="FFFFFF"/>
        <w:spacing w:before="100" w:beforeAutospacing="1" w:after="100" w:afterAutospacing="1"/>
        <w:rPr>
          <w:rFonts w:eastAsia="Times New Roman" w:cstheme="minorHAnsi"/>
          <w:i/>
          <w:iCs/>
        </w:rPr>
      </w:pPr>
      <w:r w:rsidRPr="0096776B">
        <w:rPr>
          <w:rFonts w:eastAsia="Times New Roman" w:cstheme="minorHAnsi"/>
        </w:rPr>
        <w:t xml:space="preserve">Florida Evidence Code Summary Trial Guide </w:t>
      </w:r>
      <w:r w:rsidRPr="0096776B">
        <w:rPr>
          <w:rFonts w:eastAsia="Times New Roman" w:cstheme="minorHAnsi"/>
          <w:i/>
          <w:iCs/>
        </w:rPr>
        <w:t>available at the Levin College of Law Bookstore</w:t>
      </w:r>
    </w:p>
    <w:p w14:paraId="75205BB0" w14:textId="76F5A6AC" w:rsidR="004F749D" w:rsidRPr="0096776B" w:rsidRDefault="004F749D" w:rsidP="0096776B">
      <w:pPr>
        <w:pStyle w:val="ListParagraph"/>
        <w:numPr>
          <w:ilvl w:val="0"/>
          <w:numId w:val="7"/>
        </w:numPr>
        <w:shd w:val="clear" w:color="auto" w:fill="FFFFFF"/>
        <w:spacing w:before="100" w:beforeAutospacing="1" w:after="100" w:afterAutospacing="1"/>
        <w:rPr>
          <w:rFonts w:eastAsia="Times New Roman" w:cstheme="minorHAnsi"/>
          <w:i/>
          <w:iCs/>
        </w:rPr>
      </w:pPr>
      <w:r w:rsidRPr="0096776B">
        <w:rPr>
          <w:rFonts w:eastAsia="Times New Roman" w:cstheme="minorHAnsi"/>
        </w:rPr>
        <w:t xml:space="preserve">Case Summaries for Trial Preparation </w:t>
      </w:r>
      <w:r w:rsidRPr="0096776B">
        <w:rPr>
          <w:rFonts w:eastAsia="Times New Roman" w:cstheme="minorHAnsi"/>
          <w:i/>
          <w:iCs/>
        </w:rPr>
        <w:t xml:space="preserve">provided by the Professor </w:t>
      </w:r>
    </w:p>
    <w:p w14:paraId="756A653F" w14:textId="77777777" w:rsidR="004F749D" w:rsidRPr="00901D49" w:rsidRDefault="004F749D" w:rsidP="0096776B">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RECOMMENDED TEXTS: </w:t>
      </w:r>
    </w:p>
    <w:p w14:paraId="0DBB1AE6" w14:textId="77777777" w:rsidR="004F749D" w:rsidRPr="00901D49" w:rsidRDefault="004F749D" w:rsidP="00362BBE">
      <w:pPr>
        <w:numPr>
          <w:ilvl w:val="0"/>
          <w:numId w:val="4"/>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Richard J. Crawford and Charlotte A. Morris, The Persuasive Edge (2nd ed. 2011) </w:t>
      </w:r>
    </w:p>
    <w:p w14:paraId="5E03AA84" w14:textId="77777777" w:rsidR="004F749D" w:rsidRPr="00901D49" w:rsidRDefault="004F749D" w:rsidP="00362BBE">
      <w:pPr>
        <w:numPr>
          <w:ilvl w:val="0"/>
          <w:numId w:val="4"/>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Charles W. Ehrhardt, Florida Trial Objections (6th ed. 2019) </w:t>
      </w:r>
    </w:p>
    <w:p w14:paraId="2C14347A" w14:textId="3F028728" w:rsidR="004F749D" w:rsidRPr="00901D49" w:rsidRDefault="004F749D" w:rsidP="00362BBE">
      <w:pPr>
        <w:numPr>
          <w:ilvl w:val="0"/>
          <w:numId w:val="4"/>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Teresa McGarry, Lisa Hirsch, Anthony J. </w:t>
      </w:r>
      <w:proofErr w:type="spellStart"/>
      <w:r w:rsidRPr="00901D49">
        <w:rPr>
          <w:rFonts w:eastAsia="Times New Roman" w:cstheme="minorHAnsi"/>
        </w:rPr>
        <w:t>Bocchino</w:t>
      </w:r>
      <w:proofErr w:type="spellEnd"/>
      <w:r w:rsidRPr="00901D49">
        <w:rPr>
          <w:rFonts w:eastAsia="Times New Roman" w:cstheme="minorHAnsi"/>
        </w:rPr>
        <w:t xml:space="preserve">, and David A. Sonenshein, Florida Evidence Code with Objections (NITA, 7th ed. 2021) </w:t>
      </w:r>
    </w:p>
    <w:p w14:paraId="1E2DF142" w14:textId="77777777" w:rsidR="004F749D" w:rsidRPr="00901D49" w:rsidRDefault="004F749D" w:rsidP="00362BBE">
      <w:pPr>
        <w:numPr>
          <w:ilvl w:val="0"/>
          <w:numId w:val="4"/>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James W. McElhaney, Trial Notebook (ABA, 2005) </w:t>
      </w:r>
    </w:p>
    <w:p w14:paraId="25E2077C" w14:textId="77777777" w:rsidR="004F749D" w:rsidRPr="00901D49" w:rsidRDefault="004F749D" w:rsidP="00901D49">
      <w:pPr>
        <w:shd w:val="clear" w:color="auto" w:fill="FFFFFF"/>
        <w:spacing w:before="100" w:beforeAutospacing="1" w:after="100" w:afterAutospacing="1"/>
        <w:rPr>
          <w:rFonts w:eastAsia="Times New Roman" w:cstheme="minorHAnsi"/>
        </w:rPr>
      </w:pPr>
    </w:p>
    <w:p w14:paraId="1A25CFEE"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COURSE OBJECTIVES AND GOALS: </w:t>
      </w:r>
    </w:p>
    <w:p w14:paraId="37A6ADEF"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This course covers trial procedures and advocacy techniques, including jury selection, opening statements, direct examinations, cross examinations, objections, motion practice, preservation of error, closing arguments, and proper courtroom demeanor. Using realistic fact patterns and full trial assignments, students will learn by doing. </w:t>
      </w:r>
    </w:p>
    <w:p w14:paraId="106B86D0" w14:textId="72BA5DC6" w:rsidR="00901D49" w:rsidRPr="00901D49" w:rsidRDefault="00823B48" w:rsidP="00901D49">
      <w:pPr>
        <w:shd w:val="clear" w:color="auto" w:fill="FFFFFF"/>
        <w:spacing w:before="100" w:beforeAutospacing="1" w:after="100" w:afterAutospacing="1"/>
        <w:rPr>
          <w:rFonts w:eastAsia="Times New Roman" w:cstheme="minorHAnsi"/>
        </w:rPr>
      </w:pPr>
      <w:r>
        <w:rPr>
          <w:rFonts w:eastAsia="Times New Roman" w:cstheme="minorHAnsi"/>
        </w:rPr>
        <w:t>The</w:t>
      </w:r>
      <w:r w:rsidR="00901D49" w:rsidRPr="00901D49">
        <w:rPr>
          <w:rFonts w:eastAsia="Times New Roman" w:cstheme="minorHAnsi"/>
        </w:rPr>
        <w:t xml:space="preserve"> goal is to provide strong entry-level courtroom skills together with an understanding of effective preparation for trial and an awareness of various persuasive methods. Students will develop the knowledge and skills necessary for effective trial advocacy through a combination of study, observation, discussion, and most importantly, mock trial exercises, with critique from experienced lawyers. To promote these objectives, students will: </w:t>
      </w:r>
    </w:p>
    <w:p w14:paraId="43877FDB" w14:textId="77777777" w:rsidR="00362BBE" w:rsidRPr="0096776B" w:rsidRDefault="00901D49" w:rsidP="00B95A1C">
      <w:pPr>
        <w:shd w:val="clear" w:color="auto" w:fill="FFFFFF"/>
        <w:rPr>
          <w:rFonts w:eastAsia="Times New Roman" w:cstheme="minorHAnsi"/>
        </w:rPr>
      </w:pPr>
      <w:r w:rsidRPr="00901D49">
        <w:rPr>
          <w:rFonts w:eastAsia="Times New Roman" w:cstheme="minorHAnsi"/>
        </w:rPr>
        <w:t xml:space="preserve">• Effectively communicate in court </w:t>
      </w:r>
    </w:p>
    <w:p w14:paraId="58039749" w14:textId="67A5179B" w:rsidR="004F749D" w:rsidRPr="0096776B" w:rsidRDefault="00901D49" w:rsidP="00B95A1C">
      <w:pPr>
        <w:shd w:val="clear" w:color="auto" w:fill="FFFFFF"/>
        <w:rPr>
          <w:rFonts w:eastAsia="Times New Roman" w:cstheme="minorHAnsi"/>
        </w:rPr>
      </w:pPr>
      <w:r w:rsidRPr="00901D49">
        <w:rPr>
          <w:rFonts w:eastAsia="Times New Roman" w:cstheme="minorHAnsi"/>
        </w:rPr>
        <w:t>• Present evidence</w:t>
      </w:r>
      <w:r w:rsidRPr="00901D49">
        <w:rPr>
          <w:rFonts w:eastAsia="Times New Roman" w:cstheme="minorHAnsi"/>
        </w:rPr>
        <w:br/>
        <w:t>• Examine and prepare witnesses</w:t>
      </w:r>
    </w:p>
    <w:p w14:paraId="5BFF3C5F" w14:textId="3EA9952B" w:rsidR="00901D49" w:rsidRDefault="00901D49" w:rsidP="00B95A1C">
      <w:pPr>
        <w:shd w:val="clear" w:color="auto" w:fill="FFFFFF"/>
        <w:rPr>
          <w:rFonts w:eastAsia="Times New Roman" w:cstheme="minorHAnsi"/>
        </w:rPr>
      </w:pPr>
      <w:r w:rsidRPr="00901D49">
        <w:rPr>
          <w:rFonts w:eastAsia="Times New Roman" w:cstheme="minorHAnsi"/>
        </w:rPr>
        <w:t>• Frame pre-trial motions</w:t>
      </w:r>
      <w:r w:rsidRPr="00901D49">
        <w:rPr>
          <w:rFonts w:eastAsia="Times New Roman" w:cstheme="minorHAnsi"/>
        </w:rPr>
        <w:br/>
        <w:t>• Make and meet objections</w:t>
      </w:r>
      <w:r w:rsidRPr="00901D49">
        <w:rPr>
          <w:rFonts w:eastAsia="Times New Roman" w:cstheme="minorHAnsi"/>
        </w:rPr>
        <w:br/>
        <w:t>• Analyze and prepare a case for trial</w:t>
      </w:r>
      <w:r w:rsidRPr="00901D49">
        <w:rPr>
          <w:rFonts w:eastAsia="Times New Roman" w:cstheme="minorHAnsi"/>
        </w:rPr>
        <w:br/>
        <w:t xml:space="preserve">• Identify and develop best practices for professional conduct </w:t>
      </w:r>
    </w:p>
    <w:p w14:paraId="0ACC620C" w14:textId="77777777" w:rsidR="006D48AF" w:rsidRPr="00901D49" w:rsidRDefault="006D48AF" w:rsidP="00B95A1C">
      <w:pPr>
        <w:shd w:val="clear" w:color="auto" w:fill="FFFFFF"/>
        <w:rPr>
          <w:rFonts w:eastAsia="Times New Roman" w:cstheme="minorHAnsi"/>
        </w:rPr>
      </w:pPr>
    </w:p>
    <w:p w14:paraId="69BC0065"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LEARNING OUTCOMES: </w:t>
      </w:r>
    </w:p>
    <w:p w14:paraId="6C681481"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At the conclusion of this course, students should be able to: </w:t>
      </w:r>
    </w:p>
    <w:p w14:paraId="55016AF5" w14:textId="2EB1BC1C" w:rsidR="00901D49" w:rsidRPr="00901D49" w:rsidRDefault="00901D49" w:rsidP="004F749D">
      <w:pPr>
        <w:numPr>
          <w:ilvl w:val="0"/>
          <w:numId w:val="1"/>
        </w:numPr>
        <w:shd w:val="clear" w:color="auto" w:fill="FFFFFF"/>
        <w:spacing w:before="100" w:beforeAutospacing="1" w:after="100" w:afterAutospacing="1"/>
        <w:rPr>
          <w:rFonts w:eastAsia="Times New Roman" w:cstheme="minorHAnsi"/>
        </w:rPr>
      </w:pPr>
      <w:r w:rsidRPr="00901D49">
        <w:rPr>
          <w:rFonts w:eastAsia="Times New Roman" w:cstheme="minorHAnsi"/>
        </w:rPr>
        <w:lastRenderedPageBreak/>
        <w:t xml:space="preserve">Demonstrate mastery of the nuts and bolts of presenting a case to a judge or jury, including delivering effective opening statements and closing arguments, as well as crafting well-organized direct and cross examinations </w:t>
      </w:r>
    </w:p>
    <w:p w14:paraId="32711B76" w14:textId="77777777" w:rsidR="00901D49" w:rsidRPr="00901D49" w:rsidRDefault="00901D49" w:rsidP="00901D49">
      <w:pPr>
        <w:numPr>
          <w:ilvl w:val="0"/>
          <w:numId w:val="1"/>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Communicate effectively in court </w:t>
      </w:r>
    </w:p>
    <w:p w14:paraId="38374B45" w14:textId="77777777" w:rsidR="00901D49" w:rsidRPr="00901D49" w:rsidRDefault="00901D49" w:rsidP="00901D49">
      <w:pPr>
        <w:numPr>
          <w:ilvl w:val="0"/>
          <w:numId w:val="1"/>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Make and meet objections </w:t>
      </w:r>
    </w:p>
    <w:p w14:paraId="3C4F61E5" w14:textId="77777777" w:rsidR="00901D49" w:rsidRPr="00901D49" w:rsidRDefault="00901D49" w:rsidP="00901D49">
      <w:pPr>
        <w:numPr>
          <w:ilvl w:val="0"/>
          <w:numId w:val="1"/>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Analyze the facts of a case and strategically prepare it for trial </w:t>
      </w:r>
    </w:p>
    <w:p w14:paraId="4C6B6123" w14:textId="77777777" w:rsidR="00901D49" w:rsidRPr="00901D49" w:rsidRDefault="00901D49" w:rsidP="00901D49">
      <w:pPr>
        <w:numPr>
          <w:ilvl w:val="0"/>
          <w:numId w:val="1"/>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Argue pre-trial motions </w:t>
      </w:r>
    </w:p>
    <w:p w14:paraId="4E7A587A" w14:textId="77777777" w:rsidR="00901D49" w:rsidRPr="00901D49" w:rsidRDefault="00901D49" w:rsidP="00901D49">
      <w:pPr>
        <w:numPr>
          <w:ilvl w:val="0"/>
          <w:numId w:val="1"/>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Model professionalism in the context of trial advocacy </w:t>
      </w:r>
    </w:p>
    <w:p w14:paraId="0826654A" w14:textId="77777777" w:rsidR="00823B48" w:rsidRDefault="00823B48" w:rsidP="00823B48">
      <w:pPr>
        <w:shd w:val="clear" w:color="auto" w:fill="FFFFFF"/>
        <w:spacing w:before="100" w:beforeAutospacing="1" w:after="100" w:afterAutospacing="1"/>
        <w:rPr>
          <w:rFonts w:eastAsia="Times New Roman" w:cstheme="minorHAnsi"/>
          <w:b/>
          <w:bCs/>
          <w:i/>
          <w:iCs/>
        </w:rPr>
      </w:pPr>
    </w:p>
    <w:p w14:paraId="732E7B0F" w14:textId="219FBD1A" w:rsidR="00901D49" w:rsidRPr="00901D49" w:rsidRDefault="00901D49" w:rsidP="00823B48">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CLASS ATTENDANCE AND PARTICIPATION: </w:t>
      </w:r>
    </w:p>
    <w:p w14:paraId="340D3FD1" w14:textId="691DE52B" w:rsidR="00901D49" w:rsidRPr="00901D49" w:rsidRDefault="00901D49" w:rsidP="00823B48">
      <w:pPr>
        <w:shd w:val="clear" w:color="auto" w:fill="FFFFFF"/>
        <w:spacing w:before="100" w:beforeAutospacing="1" w:after="100" w:afterAutospacing="1"/>
        <w:rPr>
          <w:rFonts w:eastAsia="Times New Roman" w:cstheme="minorHAnsi"/>
        </w:rPr>
      </w:pPr>
      <w:r w:rsidRPr="00901D49">
        <w:rPr>
          <w:rFonts w:eastAsia="Times New Roman" w:cstheme="minorHAnsi"/>
          <w:b/>
          <w:bCs/>
        </w:rPr>
        <w:t>You must attend and participate in class</w:t>
      </w:r>
      <w:r w:rsidRPr="00901D49">
        <w:rPr>
          <w:rFonts w:eastAsia="Times New Roman" w:cstheme="minorHAnsi"/>
        </w:rPr>
        <w:t xml:space="preserve">. Attendance is particularly important because this is a courtroom skills course which is interactive. Students cannot develop keen advocacy skills from simply reading or relying on other passive learning techniques. Absences must be excused in advance. The practical exercises conducted during class make attendance and participation mandatory. Absence will be excused for illness or emergencies and for significant educational or career opportunities. </w:t>
      </w:r>
      <w:r w:rsidR="00823B48">
        <w:rPr>
          <w:rFonts w:eastAsia="Times New Roman" w:cstheme="minorHAnsi"/>
        </w:rPr>
        <w:t>Arrangements will be made to make up all workshops and lectures.</w:t>
      </w:r>
      <w:r w:rsidR="00B95A1C">
        <w:rPr>
          <w:rFonts w:eastAsia="Times New Roman" w:cstheme="minorHAnsi"/>
        </w:rPr>
        <w:t xml:space="preserve"> </w:t>
      </w:r>
      <w:r w:rsidRPr="00901D49">
        <w:rPr>
          <w:rFonts w:eastAsia="Times New Roman" w:cstheme="minorHAnsi"/>
        </w:rPr>
        <w:t xml:space="preserve">Further information about the law school's attendance policy is available here: </w:t>
      </w:r>
      <w:r w:rsidR="001A76ED" w:rsidRPr="001A76ED">
        <w:rPr>
          <w:rFonts w:eastAsia="Times New Roman" w:cstheme="minorHAnsi"/>
        </w:rPr>
        <w:t>https://www.law.ufl.edu/life-at-uf-law/office-of-student-affairs/current-students/uf-law-student-handbook-and-academic-policies</w:t>
      </w:r>
      <w:r w:rsidRPr="00901D49">
        <w:rPr>
          <w:rFonts w:eastAsia="Times New Roman" w:cstheme="minorHAnsi"/>
        </w:rPr>
        <w:t xml:space="preserve">. </w:t>
      </w:r>
    </w:p>
    <w:p w14:paraId="7B5616A1" w14:textId="3A819B90" w:rsidR="00901D49" w:rsidRPr="00901D49" w:rsidRDefault="00901D49" w:rsidP="00901D49">
      <w:pPr>
        <w:shd w:val="clear" w:color="auto" w:fill="FFFFFF"/>
        <w:spacing w:before="100" w:beforeAutospacing="1" w:after="100" w:afterAutospacing="1"/>
        <w:rPr>
          <w:rFonts w:eastAsia="Times New Roman" w:cstheme="minorHAnsi"/>
        </w:rPr>
      </w:pPr>
    </w:p>
    <w:p w14:paraId="30AF194C"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PERFORMANCE EXPECTATIONS AND INFORMATION ON GRADING: </w:t>
      </w:r>
    </w:p>
    <w:p w14:paraId="486A475C"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For this course, you will earn three (3) total credits. These credits are pass/fail (Satisfactory/ Unsatisfactory). To achieve a satisfactory grade, students must maintain good attendance, prepare, and actively participate in the workshops and the final trials. All students will be assigned to witness roles in addition to their lawyer roles. Students are required to do the assigned reading and participate in discussions well as assigned skills exercises. The reading assignments are brief and to the point. This course will be taught in a lab/workshop structure. </w:t>
      </w:r>
    </w:p>
    <w:p w14:paraId="60A712F8" w14:textId="5DDA2E84" w:rsidR="00901D49" w:rsidRDefault="00B95A1C" w:rsidP="00901D49">
      <w:pPr>
        <w:shd w:val="clear" w:color="auto" w:fill="FFFFFF"/>
        <w:spacing w:before="100" w:beforeAutospacing="1" w:after="100" w:afterAutospacing="1"/>
        <w:rPr>
          <w:rFonts w:eastAsia="Times New Roman" w:cstheme="minorHAnsi"/>
        </w:rPr>
      </w:pPr>
      <w:r>
        <w:rPr>
          <w:rFonts w:eastAsia="Times New Roman" w:cstheme="minorHAnsi"/>
        </w:rPr>
        <w:t>A</w:t>
      </w:r>
      <w:r w:rsidR="00901D49" w:rsidRPr="00901D49">
        <w:rPr>
          <w:rFonts w:eastAsia="Times New Roman" w:cstheme="minorHAnsi"/>
        </w:rPr>
        <w:t xml:space="preserve">ccommodations can be found here: https://www.law.ufl.edu/life-at-uf-law/office-of-student-affairs/current-students/forms- applications/exam-delays-accommodations-form. </w:t>
      </w:r>
    </w:p>
    <w:p w14:paraId="163754B9" w14:textId="77777777" w:rsidR="006D48AF" w:rsidRPr="00901D49" w:rsidRDefault="006D48AF" w:rsidP="00901D49">
      <w:pPr>
        <w:shd w:val="clear" w:color="auto" w:fill="FFFFFF"/>
        <w:spacing w:before="100" w:beforeAutospacing="1" w:after="100" w:afterAutospacing="1"/>
        <w:rPr>
          <w:rFonts w:eastAsia="Times New Roman" w:cstheme="minorHAnsi"/>
        </w:rPr>
      </w:pPr>
    </w:p>
    <w:p w14:paraId="048FA8E9"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CLASS PREPARATION AND ELECTRONIC DEVICE USE: </w:t>
      </w:r>
    </w:p>
    <w:p w14:paraId="164FACF1"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ABA Standard 310 requires that students devote 120 minutes to out-of-class preparation for every hour of classroom instruction. This course has 3 classroom hours of in-class instruction each week, requiring at least 6 hours per week of preparation outside of class. </w:t>
      </w:r>
    </w:p>
    <w:p w14:paraId="09AA592B" w14:textId="7A77E1F6"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lastRenderedPageBreak/>
        <w:t xml:space="preserve">Trial practice has both classroom and simulation components. It is expected that over the course of the </w:t>
      </w:r>
      <w:r w:rsidR="00B95A1C" w:rsidRPr="00901D49">
        <w:rPr>
          <w:rFonts w:eastAsia="Times New Roman" w:cstheme="minorHAnsi"/>
        </w:rPr>
        <w:t>13-week</w:t>
      </w:r>
      <w:r w:rsidRPr="00901D49">
        <w:rPr>
          <w:rFonts w:eastAsia="Times New Roman" w:cstheme="minorHAnsi"/>
        </w:rPr>
        <w:t xml:space="preserve"> semester, students will spend at least 78 hours engaged in the following activities: Studying, planning, researching, and preparing workshop and trial materials; reviewing recorded performances; observing and critically reflecting on courtroom proceedings; and preparing for assigned witness and critique roles. </w:t>
      </w:r>
    </w:p>
    <w:p w14:paraId="0B3134A9" w14:textId="29C8EB98"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All students are expected to prepare for and complete their assigned advocacy exercises. The Final Trials are considered a skills course equivalent of final exams, and participation is mandatory. Participation includes assigned witness and critiquing roles as well as assigned trial roles. All students participate in each trial round. </w:t>
      </w:r>
    </w:p>
    <w:p w14:paraId="79BDF595" w14:textId="4CE891F6" w:rsid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To encourage discussion and engagement in class, </w:t>
      </w:r>
      <w:r w:rsidRPr="00901D49">
        <w:rPr>
          <w:rFonts w:eastAsia="Times New Roman" w:cstheme="minorHAnsi"/>
          <w:b/>
          <w:bCs/>
          <w:color w:val="FF0000"/>
          <w:u w:val="single"/>
        </w:rPr>
        <w:t>use of laptops will be limited.</w:t>
      </w:r>
      <w:r w:rsidRPr="00901D49">
        <w:rPr>
          <w:rFonts w:eastAsia="Times New Roman" w:cstheme="minorHAnsi"/>
        </w:rPr>
        <w:t xml:space="preserve"> You may be able to refer to your laptop when presenting to the group or researching an issue requested by the professor, but that’s it. Most of the time, laptops and other electronic devices should be closed in class. </w:t>
      </w:r>
    </w:p>
    <w:p w14:paraId="5355D273" w14:textId="2078143F" w:rsidR="00B616A4" w:rsidRDefault="00B616A4" w:rsidP="00901D49">
      <w:pPr>
        <w:shd w:val="clear" w:color="auto" w:fill="FFFFFF"/>
        <w:spacing w:before="100" w:beforeAutospacing="1" w:after="100" w:afterAutospacing="1"/>
        <w:rPr>
          <w:rFonts w:eastAsia="Times New Roman" w:cstheme="minorHAnsi"/>
        </w:rPr>
      </w:pPr>
      <w:proofErr w:type="gramStart"/>
      <w:r w:rsidRPr="00901D49">
        <w:rPr>
          <w:rFonts w:eastAsia="Times New Roman" w:cstheme="minorHAnsi"/>
          <w:b/>
          <w:bCs/>
          <w:i/>
          <w:iCs/>
        </w:rPr>
        <w:t>Self-review and critique,</w:t>
      </w:r>
      <w:proofErr w:type="gramEnd"/>
      <w:r w:rsidRPr="00901D49">
        <w:rPr>
          <w:rFonts w:eastAsia="Times New Roman" w:cstheme="minorHAnsi"/>
          <w:b/>
          <w:bCs/>
          <w:i/>
          <w:iCs/>
        </w:rPr>
        <w:t xml:space="preserve"> required work with Teaching Assistants: </w:t>
      </w:r>
      <w:r w:rsidRPr="00901D49">
        <w:rPr>
          <w:rFonts w:eastAsia="Times New Roman" w:cstheme="minorHAnsi"/>
        </w:rPr>
        <w:t>Workshops on direct exam, cross exam, expert witnesses, and opening/closing will be recorded, and students are required to review their own performances. Additionally, each student is required to review their recorded performances with an assigned advanced student</w:t>
      </w:r>
      <w:r>
        <w:rPr>
          <w:rFonts w:eastAsia="Times New Roman" w:cstheme="minorHAnsi"/>
        </w:rPr>
        <w:t xml:space="preserve"> (TA)</w:t>
      </w:r>
      <w:r w:rsidRPr="00901D49">
        <w:rPr>
          <w:rFonts w:eastAsia="Times New Roman" w:cstheme="minorHAnsi"/>
        </w:rPr>
        <w:t xml:space="preserve">. Details will be explained during our first class. </w:t>
      </w:r>
    </w:p>
    <w:p w14:paraId="39AD6CC9" w14:textId="77777777" w:rsidR="009E7B02" w:rsidRPr="00901D49" w:rsidRDefault="009E7B02" w:rsidP="00901D49">
      <w:pPr>
        <w:shd w:val="clear" w:color="auto" w:fill="FFFFFF"/>
        <w:spacing w:before="100" w:beforeAutospacing="1" w:after="100" w:afterAutospacing="1"/>
        <w:rPr>
          <w:rFonts w:eastAsia="Times New Roman" w:cstheme="minorHAnsi"/>
        </w:rPr>
      </w:pPr>
    </w:p>
    <w:p w14:paraId="77D1B6D2"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LEARNING ENVIRONMENT AND PREFERRED NAME: </w:t>
      </w:r>
    </w:p>
    <w:p w14:paraId="435F7F6A" w14:textId="3C839885"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It is important to the learning environment that you feel welcome and safe in this class; and that you are comfortable participating in class discussions and communicating with </w:t>
      </w:r>
      <w:r w:rsidR="00B95A1C">
        <w:rPr>
          <w:rFonts w:eastAsia="Times New Roman" w:cstheme="minorHAnsi"/>
        </w:rPr>
        <w:t>Professor Drake</w:t>
      </w:r>
      <w:r w:rsidRPr="00901D49">
        <w:rPr>
          <w:rFonts w:eastAsia="Times New Roman" w:cstheme="minorHAnsi"/>
        </w:rPr>
        <w:t xml:space="preserve"> on any issues related to the class. If your preferred name is not the name listed on the official UF roll, please let </w:t>
      </w:r>
      <w:r w:rsidR="00362BBE" w:rsidRPr="0096776B">
        <w:rPr>
          <w:rFonts w:eastAsia="Times New Roman" w:cstheme="minorHAnsi"/>
        </w:rPr>
        <w:t>Professor Drake</w:t>
      </w:r>
      <w:r w:rsidRPr="00901D49">
        <w:rPr>
          <w:rFonts w:eastAsia="Times New Roman" w:cstheme="minorHAnsi"/>
        </w:rPr>
        <w:t xml:space="preserve"> know as soon as possible by e-mail or otherwise. </w:t>
      </w:r>
      <w:r w:rsidR="00362BBE" w:rsidRPr="0096776B">
        <w:rPr>
          <w:rFonts w:eastAsia="Times New Roman" w:cstheme="minorHAnsi"/>
        </w:rPr>
        <w:t>She</w:t>
      </w:r>
      <w:r w:rsidRPr="00901D49">
        <w:rPr>
          <w:rFonts w:eastAsia="Times New Roman" w:cstheme="minorHAnsi"/>
        </w:rPr>
        <w:t xml:space="preserve"> would like to acknowledge your preferred name, and pronouns that reflect your identity. Please let </w:t>
      </w:r>
      <w:r w:rsidR="00362BBE" w:rsidRPr="0096776B">
        <w:rPr>
          <w:rFonts w:eastAsia="Times New Roman" w:cstheme="minorHAnsi"/>
        </w:rPr>
        <w:t>her</w:t>
      </w:r>
      <w:r w:rsidRPr="00901D49">
        <w:rPr>
          <w:rFonts w:eastAsia="Times New Roman" w:cstheme="minorHAnsi"/>
        </w:rPr>
        <w:t xml:space="preserve"> know how you would like to be addressed in </w:t>
      </w:r>
      <w:proofErr w:type="gramStart"/>
      <w:r w:rsidRPr="00901D49">
        <w:rPr>
          <w:rFonts w:eastAsia="Times New Roman" w:cstheme="minorHAnsi"/>
        </w:rPr>
        <w:t>class, if</w:t>
      </w:r>
      <w:proofErr w:type="gramEnd"/>
      <w:r w:rsidRPr="00901D49">
        <w:rPr>
          <w:rFonts w:eastAsia="Times New Roman" w:cstheme="minorHAnsi"/>
        </w:rPr>
        <w:t xml:space="preserve"> your name and pronouns are not reflected by your UF- rostered name. </w:t>
      </w:r>
      <w:r w:rsidR="00362BBE" w:rsidRPr="0096776B">
        <w:rPr>
          <w:rFonts w:eastAsia="Times New Roman" w:cstheme="minorHAnsi"/>
        </w:rPr>
        <w:t>Professor Drake</w:t>
      </w:r>
      <w:r w:rsidRPr="00901D49">
        <w:rPr>
          <w:rFonts w:eastAsia="Times New Roman" w:cstheme="minorHAnsi"/>
        </w:rPr>
        <w:t xml:space="preserve"> welcome you to the class and look forward to a rewarding learning adventure together. </w:t>
      </w:r>
    </w:p>
    <w:p w14:paraId="41A7D95A" w14:textId="31AD78A5" w:rsid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 </w:t>
      </w:r>
    </w:p>
    <w:p w14:paraId="66FA2EA0" w14:textId="77777777" w:rsidR="006D48AF" w:rsidRPr="00901D49" w:rsidRDefault="006D48AF" w:rsidP="00901D49">
      <w:pPr>
        <w:shd w:val="clear" w:color="auto" w:fill="FFFFFF"/>
        <w:spacing w:before="100" w:beforeAutospacing="1" w:after="100" w:afterAutospacing="1"/>
        <w:rPr>
          <w:rFonts w:eastAsia="Times New Roman" w:cstheme="minorHAnsi"/>
        </w:rPr>
      </w:pPr>
    </w:p>
    <w:p w14:paraId="5F4A3559"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GETTING HELP: </w:t>
      </w:r>
    </w:p>
    <w:p w14:paraId="7F74101D" w14:textId="26DBA46A" w:rsid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lastRenderedPageBreak/>
        <w:t>For technical difficulties with E-learning in Canvas, please contact the UF Help Desk at: helpdesk@ufl.edu or 352-392-HELP</w:t>
      </w:r>
      <w:r w:rsidRPr="00901D49">
        <w:rPr>
          <w:rFonts w:eastAsia="Times New Roman" w:cstheme="minorHAnsi"/>
        </w:rPr>
        <w:br/>
        <w:t xml:space="preserve">http://elearning.ufl.edu/ (See “Message Us” at the top of the page) </w:t>
      </w:r>
    </w:p>
    <w:p w14:paraId="533F4CC0" w14:textId="77777777" w:rsidR="006D48AF" w:rsidRPr="00901D49" w:rsidRDefault="006D48AF" w:rsidP="00901D49">
      <w:pPr>
        <w:shd w:val="clear" w:color="auto" w:fill="FFFFFF"/>
        <w:spacing w:before="100" w:beforeAutospacing="1" w:after="100" w:afterAutospacing="1"/>
        <w:rPr>
          <w:rFonts w:eastAsia="Times New Roman" w:cstheme="minorHAnsi"/>
        </w:rPr>
      </w:pPr>
    </w:p>
    <w:p w14:paraId="229B27D7" w14:textId="77777777"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DISCOURSE, INCLUSION, AND THE CLASSROOM ETHOS: </w:t>
      </w:r>
    </w:p>
    <w:p w14:paraId="35542DF6" w14:textId="397D0911" w:rsidR="00901D49" w:rsidRPr="00901D49" w:rsidRDefault="007774D8" w:rsidP="00901D49">
      <w:pPr>
        <w:shd w:val="clear" w:color="auto" w:fill="FFFFFF"/>
        <w:spacing w:before="100" w:beforeAutospacing="1" w:after="100" w:afterAutospacing="1"/>
        <w:rPr>
          <w:rFonts w:eastAsia="Times New Roman" w:cstheme="minorHAnsi"/>
        </w:rPr>
      </w:pPr>
      <w:r>
        <w:rPr>
          <w:rFonts w:eastAsia="Times New Roman" w:cstheme="minorHAnsi"/>
        </w:rPr>
        <w:t>Professor Drake</w:t>
      </w:r>
      <w:r w:rsidR="00901D49" w:rsidRPr="00901D49">
        <w:rPr>
          <w:rFonts w:eastAsia="Times New Roman" w:cstheme="minorHAnsi"/>
        </w:rPr>
        <w:t xml:space="preserve"> consider</w:t>
      </w:r>
      <w:r>
        <w:rPr>
          <w:rFonts w:eastAsia="Times New Roman" w:cstheme="minorHAnsi"/>
        </w:rPr>
        <w:t>s</w:t>
      </w:r>
      <w:r w:rsidR="00901D49" w:rsidRPr="00901D49">
        <w:rPr>
          <w:rFonts w:eastAsia="Times New Roman" w:cstheme="minorHAnsi"/>
        </w:rPr>
        <w:t xml:space="preserve"> this classroom to be a place where you will be treated with respect, and </w:t>
      </w:r>
      <w:r>
        <w:rPr>
          <w:rFonts w:eastAsia="Times New Roman" w:cstheme="minorHAnsi"/>
        </w:rPr>
        <w:t>she</w:t>
      </w:r>
      <w:r w:rsidR="00901D49" w:rsidRPr="00901D49">
        <w:rPr>
          <w:rFonts w:eastAsia="Times New Roman" w:cstheme="minorHAnsi"/>
        </w:rPr>
        <w:t xml:space="preserve"> welcome</w:t>
      </w:r>
      <w:r>
        <w:rPr>
          <w:rFonts w:eastAsia="Times New Roman" w:cstheme="minorHAnsi"/>
        </w:rPr>
        <w:t>s</w:t>
      </w:r>
      <w:r w:rsidR="00901D49" w:rsidRPr="00901D49">
        <w:rPr>
          <w:rFonts w:eastAsia="Times New Roman" w:cstheme="minorHAnsi"/>
        </w:rPr>
        <w:t xml:space="preserv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 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7973FB73" w14:textId="71A3520D" w:rsidR="00901D49" w:rsidRPr="00901D49" w:rsidRDefault="00901D49" w:rsidP="00901D4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As a group, we are likely diverse across racial, ethnic, sexual orientation, gender identity, economic, religious, and political lines. As we enter one of the great learning spaces in the world—the law school classroom—and develop our unique personality as a class section, </w:t>
      </w:r>
      <w:r w:rsidR="007774D8">
        <w:rPr>
          <w:rFonts w:eastAsia="Times New Roman" w:cstheme="minorHAnsi"/>
        </w:rPr>
        <w:t>you</w:t>
      </w:r>
      <w:r w:rsidRPr="00901D49">
        <w:rPr>
          <w:rFonts w:eastAsia="Times New Roman" w:cstheme="minorHAnsi"/>
        </w:rPr>
        <w:t xml:space="preserve"> </w:t>
      </w:r>
      <w:r w:rsidR="007774D8">
        <w:rPr>
          <w:rFonts w:eastAsia="Times New Roman" w:cstheme="minorHAnsi"/>
        </w:rPr>
        <w:t xml:space="preserve">are </w:t>
      </w:r>
      <w:r w:rsidRPr="00901D49">
        <w:rPr>
          <w:rFonts w:eastAsia="Times New Roman" w:cstheme="minorHAnsi"/>
        </w:rPr>
        <w:t>encourage</w:t>
      </w:r>
      <w:r w:rsidR="007774D8">
        <w:rPr>
          <w:rFonts w:eastAsia="Times New Roman" w:cstheme="minorHAnsi"/>
        </w:rPr>
        <w:t>d</w:t>
      </w:r>
      <w:r w:rsidRPr="00901D49">
        <w:rPr>
          <w:rFonts w:eastAsia="Times New Roman" w:cstheme="minorHAnsi"/>
        </w:rPr>
        <w:t xml:space="preserve"> to: </w:t>
      </w:r>
    </w:p>
    <w:p w14:paraId="718256BF" w14:textId="77777777" w:rsidR="00901D49" w:rsidRPr="00901D49" w:rsidRDefault="00901D49" w:rsidP="00901D49">
      <w:pPr>
        <w:numPr>
          <w:ilvl w:val="0"/>
          <w:numId w:val="3"/>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commit to self-examination of our values and assumptions </w:t>
      </w:r>
    </w:p>
    <w:p w14:paraId="3046D3DA" w14:textId="77777777" w:rsidR="00901D49" w:rsidRPr="00901D49" w:rsidRDefault="00901D49" w:rsidP="00901D49">
      <w:pPr>
        <w:numPr>
          <w:ilvl w:val="0"/>
          <w:numId w:val="3"/>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speak honestly, thoughtfully, and respectfully </w:t>
      </w:r>
    </w:p>
    <w:p w14:paraId="283A0C6B" w14:textId="77777777" w:rsidR="00901D49" w:rsidRPr="00901D49" w:rsidRDefault="00901D49" w:rsidP="00901D49">
      <w:pPr>
        <w:numPr>
          <w:ilvl w:val="0"/>
          <w:numId w:val="3"/>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listen carefully and respectfully </w:t>
      </w:r>
    </w:p>
    <w:p w14:paraId="55FB1D84" w14:textId="77777777" w:rsidR="00901D49" w:rsidRPr="00901D49" w:rsidRDefault="00901D49" w:rsidP="00901D49">
      <w:pPr>
        <w:numPr>
          <w:ilvl w:val="0"/>
          <w:numId w:val="3"/>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reserve the right to change our mind and allow for others to do the same </w:t>
      </w:r>
    </w:p>
    <w:p w14:paraId="0A02F45C" w14:textId="77777777" w:rsidR="007774D8" w:rsidRDefault="00901D49" w:rsidP="007774D8">
      <w:pPr>
        <w:numPr>
          <w:ilvl w:val="0"/>
          <w:numId w:val="3"/>
        </w:numPr>
        <w:shd w:val="clear" w:color="auto" w:fill="FFFFFF"/>
        <w:spacing w:before="100" w:beforeAutospacing="1" w:after="100" w:afterAutospacing="1"/>
        <w:rPr>
          <w:rFonts w:eastAsia="Times New Roman" w:cstheme="minorHAnsi"/>
        </w:rPr>
      </w:pPr>
      <w:r w:rsidRPr="00901D49">
        <w:rPr>
          <w:rFonts w:eastAsia="Times New Roman" w:cstheme="minorHAnsi"/>
        </w:rPr>
        <w:t xml:space="preserve">allow ourselves and each other to verbalize ideas and to push the boundaries of logic and </w:t>
      </w:r>
    </w:p>
    <w:p w14:paraId="5955EA35" w14:textId="0111269D" w:rsidR="00901D49" w:rsidRPr="007774D8" w:rsidRDefault="00901D49" w:rsidP="007774D8">
      <w:pPr>
        <w:numPr>
          <w:ilvl w:val="0"/>
          <w:numId w:val="3"/>
        </w:numPr>
        <w:shd w:val="clear" w:color="auto" w:fill="FFFFFF"/>
        <w:spacing w:before="100" w:beforeAutospacing="1" w:after="100" w:afterAutospacing="1"/>
        <w:rPr>
          <w:rFonts w:eastAsia="Times New Roman" w:cstheme="minorHAnsi"/>
        </w:rPr>
      </w:pPr>
      <w:r w:rsidRPr="007774D8">
        <w:rPr>
          <w:rFonts w:eastAsia="Times New Roman" w:cstheme="minorHAnsi"/>
        </w:rPr>
        <w:t xml:space="preserve">reasoning both as a means of exploring our beliefs as well as a method of sharpening our skills as lawyers </w:t>
      </w:r>
    </w:p>
    <w:p w14:paraId="5006DB54" w14:textId="3E703E36" w:rsidR="00901D49" w:rsidRDefault="00901D49" w:rsidP="007774D8">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As part of </w:t>
      </w:r>
      <w:r w:rsidR="007774D8">
        <w:rPr>
          <w:rFonts w:eastAsia="Times New Roman" w:cstheme="minorHAnsi"/>
        </w:rPr>
        <w:t>Professor Drake’s</w:t>
      </w:r>
      <w:r w:rsidRPr="00901D49">
        <w:rPr>
          <w:rFonts w:eastAsia="Times New Roman" w:cstheme="minorHAnsi"/>
        </w:rPr>
        <w:t xml:space="preserve"> commitment to teaching and serving the diverse UF Law community, I have signed the UF Law Anti-Racism Resolution which can be found at https://www.law.ufl.edu/ law-news/support-the-</w:t>
      </w:r>
      <w:proofErr w:type="spellStart"/>
      <w:r w:rsidRPr="00901D49">
        <w:rPr>
          <w:rFonts w:eastAsia="Times New Roman" w:cstheme="minorHAnsi"/>
        </w:rPr>
        <w:t>uf</w:t>
      </w:r>
      <w:proofErr w:type="spellEnd"/>
      <w:r w:rsidRPr="00901D49">
        <w:rPr>
          <w:rFonts w:eastAsia="Times New Roman" w:cstheme="minorHAnsi"/>
        </w:rPr>
        <w:t xml:space="preserve">-law-anti-racism-resolution. </w:t>
      </w:r>
    </w:p>
    <w:p w14:paraId="730F7D00" w14:textId="77777777" w:rsidR="006D48AF" w:rsidRPr="00901D49" w:rsidRDefault="006D48AF" w:rsidP="007774D8">
      <w:pPr>
        <w:shd w:val="clear" w:color="auto" w:fill="FFFFFF"/>
        <w:spacing w:before="100" w:beforeAutospacing="1" w:after="100" w:afterAutospacing="1"/>
        <w:rPr>
          <w:rFonts w:eastAsia="Times New Roman" w:cstheme="minorHAnsi"/>
        </w:rPr>
      </w:pPr>
    </w:p>
    <w:p w14:paraId="32190AD2" w14:textId="77777777" w:rsidR="00901D49" w:rsidRPr="00901D49" w:rsidRDefault="00901D49" w:rsidP="007774D8">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COMMUNICATION COURTESY AND CIVILITY: </w:t>
      </w:r>
    </w:p>
    <w:p w14:paraId="05C0E3F3" w14:textId="3F50E683" w:rsidR="00901D49" w:rsidRDefault="00901D49" w:rsidP="007774D8">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Please follow rules of common courtesy in all email messages, threaded </w:t>
      </w:r>
      <w:proofErr w:type="gramStart"/>
      <w:r w:rsidRPr="00901D49">
        <w:rPr>
          <w:rFonts w:eastAsia="Times New Roman" w:cstheme="minorHAnsi"/>
        </w:rPr>
        <w:t>discussions</w:t>
      </w:r>
      <w:proofErr w:type="gramEnd"/>
      <w:r w:rsidRPr="00901D49">
        <w:rPr>
          <w:rFonts w:eastAsia="Times New Roman" w:cstheme="minorHAnsi"/>
        </w:rPr>
        <w:t xml:space="preserve"> and chats. Do not arrive late to class, leave early, or leave to take a break during class absent extenuating circumstances. </w:t>
      </w:r>
      <w:r w:rsidRPr="007774D8">
        <w:rPr>
          <w:rFonts w:eastAsia="Times New Roman" w:cstheme="minorHAnsi"/>
          <w:b/>
          <w:bCs/>
          <w:color w:val="FF0000"/>
          <w:u w:val="single"/>
        </w:rPr>
        <w:t>Please turn off your cell phone during class</w:t>
      </w:r>
      <w:r w:rsidRPr="00901D49">
        <w:rPr>
          <w:rFonts w:eastAsia="Times New Roman" w:cstheme="minorHAnsi"/>
        </w:rPr>
        <w:t xml:space="preserve">. I reserve the right to lower your final grade if you engage in behavior that disrupts the learning environment for your classmates. </w:t>
      </w:r>
    </w:p>
    <w:p w14:paraId="1DA806A9" w14:textId="77777777" w:rsidR="009E7B02" w:rsidRDefault="009E7B02" w:rsidP="007774D8">
      <w:pPr>
        <w:shd w:val="clear" w:color="auto" w:fill="FFFFFF"/>
        <w:spacing w:before="100" w:beforeAutospacing="1" w:after="100" w:afterAutospacing="1"/>
        <w:rPr>
          <w:rFonts w:eastAsia="Times New Roman" w:cstheme="minorHAnsi"/>
        </w:rPr>
      </w:pPr>
    </w:p>
    <w:p w14:paraId="66B66F04" w14:textId="77777777" w:rsidR="009E7B02" w:rsidRPr="009E7B02" w:rsidRDefault="009E7B02" w:rsidP="009E7B02">
      <w:pPr>
        <w:tabs>
          <w:tab w:val="left" w:pos="-1134"/>
          <w:tab w:val="left" w:pos="-774"/>
          <w:tab w:val="left" w:pos="-54"/>
          <w:tab w:val="left" w:pos="405"/>
        </w:tabs>
        <w:ind w:left="-54"/>
        <w:rPr>
          <w:rFonts w:cstheme="minorHAnsi"/>
        </w:rPr>
      </w:pPr>
      <w:r w:rsidRPr="009E7B02">
        <w:rPr>
          <w:rFonts w:cstheme="minorHAnsi"/>
          <w:b/>
          <w:bCs/>
        </w:rPr>
        <w:t>Course Schedule</w:t>
      </w:r>
    </w:p>
    <w:p w14:paraId="7FCDD02E" w14:textId="77777777" w:rsidR="009E7B02" w:rsidRPr="009E7B02" w:rsidRDefault="009E7B02" w:rsidP="009E7B02">
      <w:pPr>
        <w:tabs>
          <w:tab w:val="left" w:pos="-1134"/>
          <w:tab w:val="left" w:pos="-774"/>
          <w:tab w:val="left" w:pos="-54"/>
        </w:tabs>
        <w:ind w:left="-54"/>
        <w:rPr>
          <w:rFonts w:cstheme="minorHAnsi"/>
        </w:rPr>
      </w:pPr>
    </w:p>
    <w:p w14:paraId="15B86BDA" w14:textId="0351E0AA" w:rsidR="009E7B02" w:rsidRPr="009E7B02" w:rsidRDefault="009E7B02" w:rsidP="009E7B02">
      <w:pPr>
        <w:tabs>
          <w:tab w:val="left" w:pos="-864"/>
          <w:tab w:val="left" w:pos="-774"/>
          <w:tab w:val="left" w:pos="-54"/>
        </w:tabs>
        <w:ind w:left="2556" w:hanging="2610"/>
        <w:rPr>
          <w:rFonts w:cstheme="minorHAnsi"/>
        </w:rPr>
      </w:pPr>
      <w:r w:rsidRPr="009E7B02">
        <w:rPr>
          <w:rFonts w:cstheme="minorHAnsi"/>
          <w:b/>
          <w:bCs/>
          <w:u w:val="single"/>
        </w:rPr>
        <w:t>Week One:</w:t>
      </w:r>
      <w:r w:rsidRPr="009E7B02">
        <w:rPr>
          <w:rFonts w:cstheme="minorHAnsi"/>
        </w:rPr>
        <w:t xml:space="preserve"> </w:t>
      </w:r>
      <w:r w:rsidRPr="009E7B02">
        <w:rPr>
          <w:rFonts w:cstheme="minorHAnsi"/>
          <w:b/>
          <w:bCs/>
        </w:rPr>
        <w:t xml:space="preserve">January </w:t>
      </w:r>
      <w:r w:rsidR="00CF18D8">
        <w:rPr>
          <w:rFonts w:cstheme="minorHAnsi"/>
          <w:b/>
          <w:bCs/>
        </w:rPr>
        <w:t>24</w:t>
      </w:r>
      <w:r w:rsidRPr="009E7B02">
        <w:rPr>
          <w:rFonts w:cstheme="minorHAnsi"/>
        </w:rPr>
        <w:t xml:space="preserve">   </w:t>
      </w:r>
      <w:r w:rsidRPr="00CF18D8">
        <w:rPr>
          <w:rFonts w:cstheme="minorHAnsi"/>
          <w:b/>
          <w:bCs/>
        </w:rPr>
        <w:t>Introduction to Trial Practice</w:t>
      </w:r>
    </w:p>
    <w:p w14:paraId="5F0E367A" w14:textId="77777777" w:rsidR="009E7B02" w:rsidRPr="009E7B02" w:rsidRDefault="009E7B02" w:rsidP="009E7B02">
      <w:pPr>
        <w:tabs>
          <w:tab w:val="left" w:pos="-864"/>
          <w:tab w:val="left" w:pos="-774"/>
          <w:tab w:val="left" w:pos="-54"/>
        </w:tabs>
        <w:ind w:left="2610" w:hanging="2610"/>
        <w:rPr>
          <w:rFonts w:cstheme="minorHAnsi"/>
        </w:rPr>
      </w:pPr>
    </w:p>
    <w:p w14:paraId="3F4CCD92" w14:textId="77777777" w:rsidR="009E7B02" w:rsidRPr="00CF18D8" w:rsidRDefault="009E7B02" w:rsidP="009E7B02">
      <w:pPr>
        <w:tabs>
          <w:tab w:val="left" w:pos="-864"/>
          <w:tab w:val="left" w:pos="-774"/>
          <w:tab w:val="left" w:pos="-54"/>
        </w:tabs>
        <w:ind w:left="2610" w:hanging="2610"/>
        <w:rPr>
          <w:rFonts w:cstheme="minorHAnsi"/>
          <w:bCs/>
          <w:u w:val="single"/>
        </w:rPr>
      </w:pPr>
      <w:r w:rsidRPr="00CF18D8">
        <w:rPr>
          <w:rFonts w:cstheme="minorHAnsi"/>
          <w:bCs/>
        </w:rPr>
        <w:t xml:space="preserve">Reading: Pages v, vi, (Forward) and 1-17 (Preparing for Trial; Command of the Courtroom); and pages 52-75 (Direct Examination) in </w:t>
      </w:r>
      <w:r w:rsidRPr="00CF18D8">
        <w:rPr>
          <w:rFonts w:cstheme="minorHAnsi"/>
          <w:bCs/>
          <w:u w:val="single"/>
        </w:rPr>
        <w:t>Trying Cases</w:t>
      </w:r>
    </w:p>
    <w:p w14:paraId="00773F6C" w14:textId="77777777" w:rsidR="009E7B02" w:rsidRPr="00CF18D8"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bCs/>
        </w:rPr>
      </w:pPr>
    </w:p>
    <w:p w14:paraId="79C8BC7E" w14:textId="77777777" w:rsidR="009E7B02" w:rsidRPr="009E7B02" w:rsidRDefault="009E7B02" w:rsidP="009E7B02">
      <w:pPr>
        <w:tabs>
          <w:tab w:val="left" w:pos="-864"/>
          <w:tab w:val="left" w:pos="-774"/>
          <w:tab w:val="left" w:pos="-54"/>
        </w:tabs>
        <w:ind w:left="-54"/>
        <w:rPr>
          <w:rFonts w:cstheme="minorHAnsi"/>
        </w:rPr>
      </w:pPr>
      <w:r w:rsidRPr="009E7B02">
        <w:rPr>
          <w:rFonts w:cstheme="minorHAnsi"/>
        </w:rPr>
        <w:t>The jury trial is the ultimate forum for justice. Trials are a search for truth, a search for justice, a method of dispute resolution, a form of closure, or all the above. We will consider the goal of persuasion as well as the mechanics of advocacy at each stage. This course focuses on skills necessary for excellent courtroom practice.</w:t>
      </w:r>
    </w:p>
    <w:p w14:paraId="24F418B3"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b/>
          <w:bCs/>
        </w:rPr>
      </w:pPr>
      <w:r w:rsidRPr="009E7B02">
        <w:rPr>
          <w:rFonts w:cstheme="minorHAnsi"/>
        </w:rPr>
        <w:tab/>
      </w:r>
      <w:r w:rsidRPr="009E7B02">
        <w:rPr>
          <w:rFonts w:cstheme="minorHAnsi"/>
        </w:rPr>
        <w:tab/>
      </w:r>
    </w:p>
    <w:p w14:paraId="436451D6"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r w:rsidRPr="009E7B02">
        <w:rPr>
          <w:rFonts w:cstheme="minorHAnsi"/>
        </w:rPr>
        <w:t>Although this is a trial course, keep in mind what comes before-- Lawyers should prepare for trial by exhausting every avenue of discovery. This is the way issues are framed and plans are developed to prove claims or defenses and challenge the other party’s case.  Ask yourselves this: What do we need to prove or challenge?  How do we prove or challenge it? Who has the burden of proof? How do we make it interesting? How do we appeal to the jury’s sense of justice? What is the story in this case? How can we make the case easy for the jurors?</w:t>
      </w:r>
    </w:p>
    <w:p w14:paraId="7AA44B2A"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p>
    <w:p w14:paraId="0BE494F4"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r w:rsidRPr="009E7B02">
        <w:rPr>
          <w:rFonts w:cstheme="minorHAnsi"/>
        </w:rPr>
        <w:t xml:space="preserve">Lawyers must understand the purposes and goals of each part of the trial before they can excel at any level. </w:t>
      </w:r>
    </w:p>
    <w:p w14:paraId="5B331082"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p>
    <w:p w14:paraId="06A0EAE6"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p>
    <w:p w14:paraId="14B1D1CD" w14:textId="03219D95" w:rsidR="009E7B02" w:rsidRPr="00213C80"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cstheme="minorHAnsi"/>
          <w:b/>
          <w:bCs/>
        </w:rPr>
      </w:pPr>
      <w:r w:rsidRPr="009E7B02">
        <w:rPr>
          <w:rFonts w:cstheme="minorHAnsi"/>
          <w:b/>
          <w:bCs/>
          <w:u w:val="single"/>
        </w:rPr>
        <w:t>Week Two:</w:t>
      </w:r>
      <w:r w:rsidRPr="009E7B02">
        <w:rPr>
          <w:rFonts w:cstheme="minorHAnsi"/>
          <w:b/>
          <w:bCs/>
        </w:rPr>
        <w:t xml:space="preserve">  January </w:t>
      </w:r>
      <w:proofErr w:type="gramStart"/>
      <w:r w:rsidR="00213C80">
        <w:rPr>
          <w:rFonts w:cstheme="minorHAnsi"/>
          <w:b/>
          <w:bCs/>
        </w:rPr>
        <w:t xml:space="preserve">31  </w:t>
      </w:r>
      <w:r w:rsidRPr="00213C80">
        <w:rPr>
          <w:rFonts w:cstheme="minorHAnsi"/>
          <w:b/>
          <w:bCs/>
        </w:rPr>
        <w:t>Relevance</w:t>
      </w:r>
      <w:proofErr w:type="gramEnd"/>
      <w:r w:rsidRPr="00213C80">
        <w:rPr>
          <w:rFonts w:cstheme="minorHAnsi"/>
          <w:b/>
          <w:bCs/>
        </w:rPr>
        <w:t>, Proof, and Storytelling</w:t>
      </w:r>
      <w:r w:rsidRPr="00213C80">
        <w:rPr>
          <w:rFonts w:cstheme="minorHAnsi"/>
          <w:b/>
        </w:rPr>
        <w:t xml:space="preserve">: </w:t>
      </w:r>
      <w:r w:rsidRPr="00213C80">
        <w:rPr>
          <w:rFonts w:cstheme="minorHAnsi"/>
          <w:b/>
          <w:bCs/>
        </w:rPr>
        <w:t>Preparing and Presenting Key Witnesses</w:t>
      </w:r>
      <w:r w:rsidRPr="009E7B02">
        <w:rPr>
          <w:rFonts w:cstheme="minorHAnsi"/>
          <w:b/>
          <w:u w:val="single"/>
        </w:rPr>
        <w:t xml:space="preserve"> </w:t>
      </w:r>
    </w:p>
    <w:p w14:paraId="04CA52A9"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cstheme="minorHAnsi"/>
          <w:b/>
          <w:u w:val="single"/>
        </w:rPr>
      </w:pPr>
    </w:p>
    <w:p w14:paraId="60D1BED0" w14:textId="77777777" w:rsidR="009E7B02" w:rsidRPr="00213C80"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cstheme="minorHAnsi"/>
          <w:bCs/>
        </w:rPr>
      </w:pPr>
      <w:r w:rsidRPr="00213C80">
        <w:rPr>
          <w:rFonts w:cstheme="minorHAnsi"/>
          <w:bCs/>
        </w:rPr>
        <w:t>Reading: Pages 130-161 (Making and Meeting Objections)</w:t>
      </w:r>
    </w:p>
    <w:p w14:paraId="69920BD9" w14:textId="77777777" w:rsidR="009E7B02" w:rsidRPr="00213C80"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2556"/>
        <w:rPr>
          <w:rFonts w:cstheme="minorHAnsi"/>
          <w:bCs/>
        </w:rPr>
      </w:pPr>
    </w:p>
    <w:p w14:paraId="22DD7F51"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r w:rsidRPr="009E7B02">
        <w:rPr>
          <w:rFonts w:cstheme="minorHAnsi"/>
        </w:rPr>
        <w:t xml:space="preserve">Lawyers question their own witnesses and introduce other forms of evidence during direct examination. The sum of a party’s direct exam evidence is the “case in chief”.  A skilled advocate presents witnesses in a straight-forward and engaging style.  A direct exam is like a slightly formal interview. </w:t>
      </w:r>
      <w:bookmarkStart w:id="0" w:name="_Hlk79156841"/>
      <w:r w:rsidRPr="009E7B02">
        <w:rPr>
          <w:rFonts w:cstheme="minorHAnsi"/>
        </w:rPr>
        <w:t xml:space="preserve">All evidence must be relevant and admissible. For this reason, good trial lawyers are prepared to address relevance and other issues like hearsay. </w:t>
      </w:r>
    </w:p>
    <w:bookmarkEnd w:id="0"/>
    <w:p w14:paraId="266A0717"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p>
    <w:p w14:paraId="4C9ECDD4"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r w:rsidRPr="009E7B02">
        <w:rPr>
          <w:rFonts w:cstheme="minorHAnsi"/>
        </w:rPr>
        <w:t>How do we present our proof and our client’s story in a proper, clear, and interesting manner?</w:t>
      </w:r>
    </w:p>
    <w:p w14:paraId="034B1B01"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firstLine="3600"/>
        <w:rPr>
          <w:rFonts w:cstheme="minorHAnsi"/>
        </w:rPr>
      </w:pPr>
    </w:p>
    <w:p w14:paraId="7357B8CC"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right="450"/>
        <w:rPr>
          <w:rFonts w:cstheme="minorHAnsi"/>
        </w:rPr>
      </w:pPr>
      <w:r w:rsidRPr="009E7B02">
        <w:rPr>
          <w:rFonts w:cstheme="minorHAnsi"/>
        </w:rPr>
        <w:t>Be prepared to conduct direct examinations in Problems #1 and #2 in Trial Practice Cases and Materials,</w:t>
      </w:r>
      <w:r w:rsidRPr="009E7B02">
        <w:rPr>
          <w:rFonts w:cstheme="minorHAnsi"/>
          <w:i/>
          <w:iCs/>
        </w:rPr>
        <w:t xml:space="preserve"> State of Florida v. </w:t>
      </w:r>
      <w:proofErr w:type="gramStart"/>
      <w:r w:rsidRPr="009E7B02">
        <w:rPr>
          <w:rFonts w:cstheme="minorHAnsi"/>
          <w:i/>
          <w:iCs/>
        </w:rPr>
        <w:t>Sheila  Menlo</w:t>
      </w:r>
      <w:proofErr w:type="gramEnd"/>
      <w:r w:rsidRPr="009E7B02">
        <w:rPr>
          <w:rFonts w:cstheme="minorHAnsi"/>
          <w:i/>
          <w:iCs/>
        </w:rPr>
        <w:t xml:space="preserve"> </w:t>
      </w:r>
      <w:r w:rsidRPr="009E7B02">
        <w:rPr>
          <w:rFonts w:cstheme="minorHAnsi"/>
        </w:rPr>
        <w:t xml:space="preserve">and </w:t>
      </w:r>
      <w:r w:rsidRPr="009E7B02">
        <w:rPr>
          <w:rFonts w:cstheme="minorHAnsi"/>
          <w:i/>
          <w:iCs/>
        </w:rPr>
        <w:t>State of Florida v. Cynthia Baker</w:t>
      </w:r>
      <w:r w:rsidRPr="009E7B02">
        <w:rPr>
          <w:rFonts w:cstheme="minorHAnsi"/>
        </w:rPr>
        <w:t>.</w:t>
      </w:r>
    </w:p>
    <w:p w14:paraId="0759563D"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p>
    <w:p w14:paraId="11F1B34A" w14:textId="3E908086" w:rsidR="009E7B02" w:rsidRPr="00213C80" w:rsidRDefault="009E7B02" w:rsidP="00213C80">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b/>
          <w:bCs/>
        </w:rPr>
      </w:pPr>
      <w:r w:rsidRPr="009E7B02">
        <w:rPr>
          <w:rFonts w:cstheme="minorHAnsi"/>
          <w:b/>
          <w:bCs/>
          <w:u w:val="single"/>
        </w:rPr>
        <w:t>Week Three:</w:t>
      </w:r>
      <w:r w:rsidRPr="009E7B02">
        <w:rPr>
          <w:rFonts w:cstheme="minorHAnsi"/>
          <w:b/>
          <w:bCs/>
        </w:rPr>
        <w:t xml:space="preserve">  February </w:t>
      </w:r>
      <w:r w:rsidR="00213C80">
        <w:rPr>
          <w:rFonts w:cstheme="minorHAnsi"/>
          <w:b/>
          <w:bCs/>
        </w:rPr>
        <w:t xml:space="preserve">7.  </w:t>
      </w:r>
      <w:r w:rsidRPr="00213C80">
        <w:rPr>
          <w:rFonts w:cstheme="minorHAnsi"/>
          <w:b/>
          <w:bCs/>
        </w:rPr>
        <w:t>Cross Examination</w:t>
      </w:r>
    </w:p>
    <w:p w14:paraId="0077D542" w14:textId="77777777" w:rsidR="009E7B02" w:rsidRPr="00213C80"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p>
    <w:p w14:paraId="103D015F" w14:textId="77777777" w:rsidR="009E7B02" w:rsidRPr="00213C80"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rPr>
          <w:rFonts w:cstheme="minorHAnsi"/>
          <w:bCs/>
          <w:u w:val="single"/>
        </w:rPr>
      </w:pPr>
      <w:r w:rsidRPr="00213C80">
        <w:rPr>
          <w:rFonts w:cstheme="minorHAnsi"/>
          <w:bCs/>
        </w:rPr>
        <w:t>Reading: Pages 76-99 (Cross Examination)</w:t>
      </w:r>
    </w:p>
    <w:p w14:paraId="0F6A5C6D"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p>
    <w:p w14:paraId="7E688870"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r w:rsidRPr="009E7B02">
        <w:rPr>
          <w:rFonts w:cstheme="minorHAnsi"/>
        </w:rPr>
        <w:t xml:space="preserve">We will work on cross examination by considering our goals-- discrediting, impeaching, and exposing weaknesses in the opposing side’s case. </w:t>
      </w:r>
    </w:p>
    <w:p w14:paraId="0B473A26" w14:textId="77777777" w:rsidR="009E7B02" w:rsidRPr="009E7B02" w:rsidRDefault="009E7B02" w:rsidP="009E7B02">
      <w:pPr>
        <w:tabs>
          <w:tab w:val="left" w:pos="-864"/>
          <w:tab w:val="left" w:pos="-774"/>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p>
    <w:p w14:paraId="468E6CA4" w14:textId="77777777" w:rsidR="009E7B02" w:rsidRPr="009E7B02" w:rsidRDefault="009E7B02" w:rsidP="009E7B02">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r w:rsidRPr="009E7B02">
        <w:rPr>
          <w:rFonts w:cstheme="minorHAnsi"/>
        </w:rPr>
        <w:lastRenderedPageBreak/>
        <w:t xml:space="preserve">Techniques for controlling the witness and maintaining the focus of the cross examination will be considered. We will address scope of cross. Foundations and methods of impeachment will be discussed. </w:t>
      </w:r>
    </w:p>
    <w:p w14:paraId="60EAA931" w14:textId="77777777" w:rsidR="009E7B02" w:rsidRPr="009E7B02" w:rsidRDefault="009E7B02" w:rsidP="009E7B02">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r w:rsidRPr="009E7B02">
        <w:rPr>
          <w:rFonts w:cstheme="minorHAnsi"/>
        </w:rPr>
        <w:t xml:space="preserve">  </w:t>
      </w:r>
    </w:p>
    <w:p w14:paraId="25699FEF" w14:textId="77777777" w:rsidR="009E7B02" w:rsidRPr="009E7B02" w:rsidRDefault="009E7B02" w:rsidP="009E7B02">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r w:rsidRPr="009E7B02">
        <w:rPr>
          <w:rFonts w:cstheme="minorHAnsi"/>
        </w:rPr>
        <w:t xml:space="preserve">We will also discuss objections, beginning with relevance. We will consider other common issues like hearsay and improper impeachment. </w:t>
      </w:r>
    </w:p>
    <w:p w14:paraId="60295336" w14:textId="77777777" w:rsidR="009E7B02" w:rsidRPr="009E7B02" w:rsidRDefault="009E7B02" w:rsidP="009E7B02">
      <w:pPr>
        <w:tabs>
          <w:tab w:val="left" w:pos="-864"/>
          <w:tab w:val="left" w:pos="-792"/>
          <w:tab w:val="left" w:pos="-54"/>
          <w:tab w:val="left" w:pos="396"/>
          <w:tab w:val="left" w:pos="1386"/>
          <w:tab w:val="left" w:pos="2556"/>
          <w:tab w:val="left" w:pos="2826"/>
          <w:tab w:val="left" w:pos="3546"/>
          <w:tab w:val="left" w:pos="4266"/>
          <w:tab w:val="left" w:pos="4986"/>
          <w:tab w:val="left" w:pos="5706"/>
          <w:tab w:val="left" w:pos="6426"/>
          <w:tab w:val="left" w:pos="7146"/>
          <w:tab w:val="left" w:pos="7866"/>
          <w:tab w:val="left" w:pos="8586"/>
          <w:tab w:val="left" w:pos="9306"/>
        </w:tabs>
        <w:ind w:left="-54"/>
        <w:rPr>
          <w:rFonts w:cstheme="minorHAnsi"/>
        </w:rPr>
      </w:pPr>
    </w:p>
    <w:p w14:paraId="2C6A3215" w14:textId="77777777" w:rsidR="009E7B02" w:rsidRPr="009E7B02" w:rsidRDefault="009E7B02" w:rsidP="009E7B02">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right="450" w:hanging="468"/>
        <w:rPr>
          <w:rFonts w:cstheme="minorHAnsi"/>
        </w:rPr>
      </w:pPr>
      <w:r w:rsidRPr="009E7B02">
        <w:rPr>
          <w:rFonts w:cstheme="minorHAnsi"/>
          <w:b/>
          <w:bCs/>
        </w:rPr>
        <w:tab/>
      </w:r>
      <w:r w:rsidRPr="009E7B02">
        <w:rPr>
          <w:rFonts w:cstheme="minorHAnsi"/>
        </w:rPr>
        <w:t>Be prepared to conduct direct and cross examinations in:</w:t>
      </w:r>
    </w:p>
    <w:p w14:paraId="011025F3" w14:textId="77777777" w:rsidR="009E7B02" w:rsidRPr="009E7B02" w:rsidRDefault="009E7B02" w:rsidP="009E7B02">
      <w:pPr>
        <w:keepNext/>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468" w:hanging="450"/>
        <w:rPr>
          <w:rFonts w:cstheme="minorHAnsi"/>
          <w:i/>
          <w:iCs/>
        </w:rPr>
      </w:pPr>
      <w:r w:rsidRPr="009E7B02">
        <w:rPr>
          <w:rFonts w:cstheme="minorHAnsi"/>
        </w:rPr>
        <w:t xml:space="preserve">Problems # 3 and #4 in Trial Practice Cases and Materials, </w:t>
      </w:r>
      <w:r w:rsidRPr="009E7B02">
        <w:rPr>
          <w:rFonts w:cstheme="minorHAnsi"/>
          <w:i/>
          <w:iCs/>
        </w:rPr>
        <w:t xml:space="preserve">Winthrop v. Preston’s Tree Service </w:t>
      </w:r>
      <w:r w:rsidRPr="009E7B02">
        <w:rPr>
          <w:rFonts w:cstheme="minorHAnsi"/>
        </w:rPr>
        <w:t>and</w:t>
      </w:r>
      <w:r w:rsidRPr="009E7B02">
        <w:rPr>
          <w:rFonts w:cstheme="minorHAnsi"/>
          <w:i/>
          <w:iCs/>
        </w:rPr>
        <w:t xml:space="preserve"> State of Florida v. Strong.</w:t>
      </w:r>
    </w:p>
    <w:p w14:paraId="638C9858" w14:textId="77777777" w:rsidR="009E7B02" w:rsidRPr="009E7B02" w:rsidRDefault="009E7B02" w:rsidP="009E7B02">
      <w:pPr>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cstheme="minorHAnsi"/>
        </w:rPr>
      </w:pPr>
    </w:p>
    <w:p w14:paraId="23BD433C" w14:textId="77777777" w:rsidR="009E7B02" w:rsidRPr="009E7B02" w:rsidRDefault="009E7B02" w:rsidP="009E7B02">
      <w:pPr>
        <w:keepLines/>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cstheme="minorHAnsi"/>
        </w:rPr>
        <w:sectPr w:rsidR="009E7B02" w:rsidRPr="009E7B02" w:rsidSect="009E7B02">
          <w:footerReference w:type="default" r:id="rId8"/>
          <w:pgSz w:w="12240" w:h="15840"/>
          <w:pgMar w:top="1440" w:right="1080" w:bottom="720" w:left="1080" w:header="720" w:footer="806" w:gutter="0"/>
          <w:cols w:space="720"/>
          <w:noEndnote/>
          <w:docGrid w:linePitch="326"/>
        </w:sectPr>
      </w:pPr>
    </w:p>
    <w:p w14:paraId="7465B389" w14:textId="4992CF7D" w:rsidR="009E7B02" w:rsidRPr="00213C80" w:rsidRDefault="009E7B02" w:rsidP="00213C80">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cstheme="minorHAnsi"/>
          <w:b/>
          <w:bCs/>
        </w:rPr>
      </w:pPr>
      <w:r w:rsidRPr="009E7B02">
        <w:rPr>
          <w:rFonts w:cstheme="minorHAnsi"/>
          <w:b/>
          <w:bCs/>
          <w:u w:val="single"/>
        </w:rPr>
        <w:t>Week Four:</w:t>
      </w:r>
      <w:r w:rsidRPr="009E7B02">
        <w:rPr>
          <w:rFonts w:cstheme="minorHAnsi"/>
          <w:b/>
          <w:bCs/>
        </w:rPr>
        <w:t xml:space="preserve">  February </w:t>
      </w:r>
      <w:proofErr w:type="gramStart"/>
      <w:r w:rsidR="00213C80">
        <w:rPr>
          <w:rFonts w:cstheme="minorHAnsi"/>
          <w:b/>
          <w:bCs/>
        </w:rPr>
        <w:t xml:space="preserve">14  </w:t>
      </w:r>
      <w:r w:rsidRPr="00213C80">
        <w:rPr>
          <w:rFonts w:cstheme="minorHAnsi"/>
          <w:b/>
          <w:bCs/>
        </w:rPr>
        <w:t>Exhibits</w:t>
      </w:r>
      <w:proofErr w:type="gramEnd"/>
      <w:r w:rsidRPr="00213C80">
        <w:rPr>
          <w:rFonts w:cstheme="minorHAnsi"/>
          <w:b/>
          <w:bCs/>
        </w:rPr>
        <w:t xml:space="preserve"> and Visual Aids</w:t>
      </w:r>
    </w:p>
    <w:p w14:paraId="7CA579C4"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cstheme="minorHAnsi"/>
          <w:b/>
          <w:bCs/>
          <w:u w:val="single"/>
        </w:rPr>
      </w:pPr>
    </w:p>
    <w:p w14:paraId="733D3CBA" w14:textId="77777777" w:rsidR="009E7B02" w:rsidRPr="00213C80"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bCs/>
          <w:u w:val="single"/>
        </w:rPr>
      </w:pPr>
      <w:r w:rsidRPr="00213C80">
        <w:rPr>
          <w:rFonts w:cstheme="minorHAnsi"/>
          <w:bCs/>
        </w:rPr>
        <w:t>Reading: Pages 100-110 (Laying Foundations)</w:t>
      </w:r>
    </w:p>
    <w:p w14:paraId="0F4F9466" w14:textId="77777777" w:rsidR="009E7B02" w:rsidRPr="00213C80"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bCs/>
          <w:u w:val="single"/>
        </w:rPr>
      </w:pPr>
    </w:p>
    <w:p w14:paraId="7AFCC506"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E7B02">
        <w:rPr>
          <w:rFonts w:cstheme="minorHAnsi"/>
        </w:rPr>
        <w:t>Evidence comes in many forms, such as documents, pictures, audio and video recordings, substances, x-rays, charts, diagrams, firearms, and any other item that has relevance. All visual elements are important in trial, whether they are technically admitted as evidence. Everything the jury can see has significance.</w:t>
      </w:r>
    </w:p>
    <w:p w14:paraId="4E1F6B51"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664F13F"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E7B02">
        <w:rPr>
          <w:rFonts w:cstheme="minorHAnsi"/>
        </w:rPr>
        <w:t xml:space="preserve">Foundations for moving items into evidence should become second-nature to a trial lawyer. It is helpful to view foundation as a sort of courtroom </w:t>
      </w:r>
      <w:proofErr w:type="gramStart"/>
      <w:r w:rsidRPr="009E7B02">
        <w:rPr>
          <w:rFonts w:cstheme="minorHAnsi"/>
        </w:rPr>
        <w:t>mini-quiz</w:t>
      </w:r>
      <w:proofErr w:type="gramEnd"/>
      <w:r w:rsidRPr="009E7B02">
        <w:rPr>
          <w:rFonts w:cstheme="minorHAnsi"/>
        </w:rPr>
        <w:t xml:space="preserve"> to test relevance and reliability. We will begin with the basic foundations for tangible items, pictures, diagrams, and writings.</w:t>
      </w:r>
    </w:p>
    <w:p w14:paraId="0987CA2B"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96383A7"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E7B02">
        <w:rPr>
          <w:rFonts w:cstheme="minorHAnsi"/>
        </w:rPr>
        <w:t>Students will work on laying the proper foundation (with a qualified witness) in assigned problems.</w:t>
      </w:r>
    </w:p>
    <w:p w14:paraId="39BE61B4"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48EFDC3" w14:textId="371B872E" w:rsidR="009E7B02" w:rsidRPr="00213C80" w:rsidRDefault="009E7B02" w:rsidP="00213C80">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cstheme="minorHAnsi"/>
          <w:b/>
          <w:bCs/>
        </w:rPr>
      </w:pPr>
      <w:r w:rsidRPr="009E7B02">
        <w:rPr>
          <w:rFonts w:cstheme="minorHAnsi"/>
          <w:b/>
          <w:bCs/>
          <w:u w:val="single"/>
        </w:rPr>
        <w:t xml:space="preserve">Week Five: </w:t>
      </w:r>
      <w:r w:rsidRPr="009E7B02">
        <w:rPr>
          <w:rFonts w:cstheme="minorHAnsi"/>
          <w:b/>
          <w:bCs/>
        </w:rPr>
        <w:t xml:space="preserve">  February </w:t>
      </w:r>
      <w:proofErr w:type="gramStart"/>
      <w:r w:rsidR="00213C80">
        <w:rPr>
          <w:rFonts w:cstheme="minorHAnsi"/>
          <w:b/>
          <w:bCs/>
        </w:rPr>
        <w:t>21</w:t>
      </w:r>
      <w:r w:rsidR="00213C80" w:rsidRPr="00213C80">
        <w:rPr>
          <w:rFonts w:cstheme="minorHAnsi"/>
          <w:b/>
          <w:bCs/>
        </w:rPr>
        <w:t xml:space="preserve">  </w:t>
      </w:r>
      <w:r w:rsidRPr="00213C80">
        <w:rPr>
          <w:rFonts w:cstheme="minorHAnsi"/>
          <w:b/>
          <w:bCs/>
        </w:rPr>
        <w:t>Expert</w:t>
      </w:r>
      <w:proofErr w:type="gramEnd"/>
      <w:r w:rsidRPr="00213C80">
        <w:rPr>
          <w:rFonts w:cstheme="minorHAnsi"/>
          <w:b/>
          <w:bCs/>
        </w:rPr>
        <w:t xml:space="preserve"> Witnesses and Case Strategy</w:t>
      </w:r>
    </w:p>
    <w:p w14:paraId="1CA9F623" w14:textId="77777777" w:rsidR="009E7B02" w:rsidRPr="00213C80"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cstheme="minorHAnsi"/>
          <w:b/>
          <w:bCs/>
        </w:rPr>
      </w:pPr>
    </w:p>
    <w:p w14:paraId="3F545D74" w14:textId="77777777" w:rsidR="009E7B02" w:rsidRPr="00213C80"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cstheme="minorHAnsi"/>
          <w:bCs/>
          <w:u w:val="single"/>
        </w:rPr>
      </w:pPr>
      <w:r w:rsidRPr="00213C80">
        <w:rPr>
          <w:rFonts w:cstheme="minorHAnsi"/>
          <w:bCs/>
        </w:rPr>
        <w:t>Reading: pages 111-125 (Expert Witnesses)</w:t>
      </w:r>
    </w:p>
    <w:p w14:paraId="22920296" w14:textId="77777777" w:rsidR="009E7B02" w:rsidRPr="00213C80"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cstheme="minorHAnsi"/>
          <w:bCs/>
        </w:rPr>
      </w:pPr>
    </w:p>
    <w:p w14:paraId="5679E6FE"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rPr>
          <w:rFonts w:cstheme="minorHAnsi"/>
        </w:rPr>
      </w:pPr>
      <w:r w:rsidRPr="009E7B02">
        <w:rPr>
          <w:rFonts w:cstheme="minorHAnsi"/>
        </w:rPr>
        <w:t>Lawyers rely heavily on experts in various fields.</w:t>
      </w:r>
    </w:p>
    <w:p w14:paraId="1D9F8873" w14:textId="77777777" w:rsidR="009E7B02" w:rsidRPr="009E7B02" w:rsidRDefault="009E7B02" w:rsidP="009E7B02">
      <w:pPr>
        <w:tabs>
          <w:tab w:val="left" w:pos="-810"/>
          <w:tab w:val="left" w:pos="-720"/>
        </w:tabs>
        <w:rPr>
          <w:rFonts w:cstheme="minorHAnsi"/>
        </w:rPr>
      </w:pPr>
      <w:r w:rsidRPr="009E7B02">
        <w:rPr>
          <w:rFonts w:cstheme="minorHAnsi"/>
        </w:rPr>
        <w:t xml:space="preserve">A properly qualified expert is often needed to give opinions on causation, medical procedures, forensic testing and comparison, and any other area that calls for specialized knowledge. Lawyers need to be skilled in handling expert witnesses. They must understand how to properly qualify an expert through proper foundation, how to present the expert’s opinions, and how to challenge opposing expert testimony.   </w:t>
      </w:r>
    </w:p>
    <w:p w14:paraId="0C426604"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A5070CE"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E7B02">
        <w:rPr>
          <w:rFonts w:cstheme="minorHAnsi"/>
        </w:rPr>
        <w:t>We will consider preparing and calling expert witnesses, laying proper foundations for expert opinion testimony, and potential objections. A simple fact pattern will be assigned, and students will work on directs and crosses of an expert witness.</w:t>
      </w:r>
    </w:p>
    <w:p w14:paraId="2B04885F"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7F06FD0"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sectPr w:rsidR="009E7B02" w:rsidRPr="009E7B02">
          <w:type w:val="continuous"/>
          <w:pgSz w:w="12240" w:h="15840"/>
          <w:pgMar w:top="720" w:right="1152" w:bottom="810" w:left="1170" w:header="720" w:footer="810" w:gutter="0"/>
          <w:cols w:space="720"/>
          <w:noEndnote/>
        </w:sectPr>
      </w:pPr>
      <w:r w:rsidRPr="009E7B02">
        <w:rPr>
          <w:rFonts w:cstheme="minorHAnsi"/>
        </w:rPr>
        <w:t xml:space="preserve">Additional   </w:t>
      </w:r>
      <w:proofErr w:type="gramStart"/>
      <w:r w:rsidRPr="009E7B02">
        <w:rPr>
          <w:rFonts w:cstheme="minorHAnsi"/>
        </w:rPr>
        <w:t>Week  Five</w:t>
      </w:r>
      <w:proofErr w:type="gramEnd"/>
      <w:r w:rsidRPr="009E7B02">
        <w:rPr>
          <w:rFonts w:cstheme="minorHAnsi"/>
        </w:rPr>
        <w:t xml:space="preserve"> Topic:      Protecting Your Client and Your Record  </w:t>
      </w:r>
    </w:p>
    <w:p w14:paraId="0DFE6D76" w14:textId="77777777" w:rsidR="009E7B02" w:rsidRPr="009E7B02" w:rsidRDefault="009E7B02" w:rsidP="009E7B02">
      <w:pPr>
        <w:tabs>
          <w:tab w:val="left" w:pos="-810"/>
          <w:tab w:val="left" w:pos="-720"/>
        </w:tabs>
        <w:rPr>
          <w:rFonts w:cstheme="minorHAnsi"/>
        </w:rPr>
      </w:pPr>
    </w:p>
    <w:p w14:paraId="74B9F4BF" w14:textId="77777777" w:rsidR="009E7B02" w:rsidRPr="009E7B02" w:rsidRDefault="009E7B02" w:rsidP="009E7B02">
      <w:pPr>
        <w:tabs>
          <w:tab w:val="left" w:pos="-810"/>
          <w:tab w:val="left" w:pos="-720"/>
        </w:tabs>
        <w:rPr>
          <w:rFonts w:cstheme="minorHAnsi"/>
        </w:rPr>
      </w:pPr>
      <w:r w:rsidRPr="009E7B02">
        <w:rPr>
          <w:rFonts w:cstheme="minorHAnsi"/>
        </w:rPr>
        <w:lastRenderedPageBreak/>
        <w:t xml:space="preserve">To protect a client’s right to a fair trial, a lawyer must ask the court to exclude irrelevant or otherwise inadmissible evidence. We will discuss various types of motions and procedures for making objections pretrial and during trial. </w:t>
      </w:r>
      <w:r w:rsidRPr="009E7B02">
        <w:rPr>
          <w:rFonts w:cstheme="minorHAnsi"/>
        </w:rPr>
        <w:tab/>
      </w:r>
    </w:p>
    <w:p w14:paraId="1CEF3C06" w14:textId="77777777" w:rsidR="009E7B02" w:rsidRPr="009E7B02" w:rsidRDefault="009E7B02" w:rsidP="009E7B02">
      <w:pPr>
        <w:tabs>
          <w:tab w:val="left" w:pos="-810"/>
          <w:tab w:val="left" w:pos="-720"/>
        </w:tabs>
        <w:rPr>
          <w:rFonts w:cstheme="minorHAnsi"/>
        </w:rPr>
      </w:pPr>
    </w:p>
    <w:p w14:paraId="20DE76BE" w14:textId="77777777" w:rsidR="009E7B02" w:rsidRPr="009E7B02" w:rsidRDefault="009E7B02" w:rsidP="009E7B02">
      <w:pPr>
        <w:tabs>
          <w:tab w:val="left" w:pos="-810"/>
          <w:tab w:val="left" w:pos="-720"/>
        </w:tabs>
        <w:rPr>
          <w:rFonts w:cstheme="minorHAnsi"/>
        </w:rPr>
      </w:pPr>
      <w:r w:rsidRPr="009E7B02">
        <w:rPr>
          <w:rFonts w:cstheme="minorHAnsi"/>
        </w:rPr>
        <w:t>We will have an intensive objections class. Students will listen to closing arguments and practice making and responding to objections (this is a FUN!)</w:t>
      </w:r>
      <w:r w:rsidRPr="009E7B02">
        <w:rPr>
          <w:rFonts w:cstheme="minorHAnsi"/>
        </w:rPr>
        <w:tab/>
      </w:r>
    </w:p>
    <w:p w14:paraId="117E1238" w14:textId="77777777" w:rsidR="009E7B02" w:rsidRPr="009E7B02" w:rsidRDefault="009E7B02" w:rsidP="009E7B02">
      <w:pPr>
        <w:tabs>
          <w:tab w:val="left" w:pos="-810"/>
          <w:tab w:val="left" w:pos="-720"/>
        </w:tabs>
        <w:rPr>
          <w:rFonts w:cstheme="minorHAnsi"/>
        </w:rPr>
      </w:pPr>
      <w:r w:rsidRPr="009E7B02">
        <w:rPr>
          <w:rFonts w:cstheme="minorHAnsi"/>
        </w:rPr>
        <w:t>We will also discuss Pretrial Conferences and Civility.</w:t>
      </w:r>
    </w:p>
    <w:p w14:paraId="2C8DB4DA"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hanging="2610"/>
        <w:rPr>
          <w:rFonts w:cstheme="minorHAnsi"/>
        </w:rPr>
      </w:pPr>
    </w:p>
    <w:p w14:paraId="210BB4FD" w14:textId="31659B81" w:rsidR="009E7B02" w:rsidRPr="00213C80"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r w:rsidRPr="009E7B02">
        <w:rPr>
          <w:rFonts w:cstheme="minorHAnsi"/>
          <w:b/>
          <w:bCs/>
          <w:u w:val="single"/>
        </w:rPr>
        <w:t>Week Six</w:t>
      </w:r>
      <w:r w:rsidRPr="009E7B02">
        <w:rPr>
          <w:rFonts w:cstheme="minorHAnsi"/>
          <w:u w:val="single"/>
        </w:rPr>
        <w:t>:</w:t>
      </w:r>
      <w:r w:rsidRPr="009E7B02">
        <w:rPr>
          <w:rFonts w:cstheme="minorHAnsi"/>
        </w:rPr>
        <w:t xml:space="preserve">  </w:t>
      </w:r>
      <w:r w:rsidRPr="009E7B02">
        <w:rPr>
          <w:rFonts w:cstheme="minorHAnsi"/>
          <w:b/>
          <w:bCs/>
        </w:rPr>
        <w:t>February 2</w:t>
      </w:r>
      <w:r w:rsidR="00213C80">
        <w:rPr>
          <w:rFonts w:cstheme="minorHAnsi"/>
          <w:b/>
          <w:bCs/>
        </w:rPr>
        <w:t xml:space="preserve">8. </w:t>
      </w:r>
      <w:proofErr w:type="spellStart"/>
      <w:r w:rsidRPr="00213C80">
        <w:rPr>
          <w:rFonts w:cstheme="minorHAnsi"/>
          <w:b/>
          <w:bCs/>
        </w:rPr>
        <w:t>Voir</w:t>
      </w:r>
      <w:proofErr w:type="spellEnd"/>
      <w:r w:rsidRPr="00213C80">
        <w:rPr>
          <w:rFonts w:cstheme="minorHAnsi"/>
          <w:b/>
          <w:bCs/>
        </w:rPr>
        <w:t xml:space="preserve"> Dire</w:t>
      </w:r>
    </w:p>
    <w:p w14:paraId="592B0834"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b/>
          <w:bCs/>
          <w:u w:val="single"/>
        </w:rPr>
      </w:pPr>
    </w:p>
    <w:p w14:paraId="62E698DE" w14:textId="77777777" w:rsidR="009E7B02" w:rsidRPr="00213C80"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bCs/>
          <w:u w:val="single"/>
        </w:rPr>
      </w:pPr>
      <w:r w:rsidRPr="00213C80">
        <w:rPr>
          <w:rFonts w:cstheme="minorHAnsi"/>
          <w:bCs/>
        </w:rPr>
        <w:t>Reading: Pages 18-35</w:t>
      </w:r>
    </w:p>
    <w:p w14:paraId="43835EA8" w14:textId="77777777" w:rsidR="009E7B02" w:rsidRPr="00213C80"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p>
    <w:p w14:paraId="21D31CFD"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E7B02">
        <w:rPr>
          <w:rFonts w:cstheme="minorHAnsi"/>
        </w:rPr>
        <w:t xml:space="preserve">We will consider the goals and the process of jury selection, and ways in which lawyers can best serve the interests of clients at this stage of a trial. Basic procedures and juror questionnaires will be discussed.  </w:t>
      </w:r>
    </w:p>
    <w:p w14:paraId="3B0BD41A"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E7B02">
        <w:rPr>
          <w:rFonts w:cstheme="minorHAnsi"/>
        </w:rPr>
        <w:t xml:space="preserve">*** Trial assignments will be posted prior to this class so all students have a chance to think about </w:t>
      </w:r>
      <w:proofErr w:type="spellStart"/>
      <w:r w:rsidRPr="009E7B02">
        <w:rPr>
          <w:rFonts w:cstheme="minorHAnsi"/>
        </w:rPr>
        <w:t>voir</w:t>
      </w:r>
      <w:proofErr w:type="spellEnd"/>
      <w:r w:rsidRPr="009E7B02">
        <w:rPr>
          <w:rFonts w:cstheme="minorHAnsi"/>
        </w:rPr>
        <w:t xml:space="preserve"> dire in their assigned trial cases. The trial practice cases are all “filed” in state court, so state court rules and codes govern the proceedings.</w:t>
      </w:r>
    </w:p>
    <w:p w14:paraId="4FD4BA24"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EF5E8F8"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cstheme="minorHAnsi"/>
        </w:rPr>
      </w:pPr>
      <w:r w:rsidRPr="009E7B02">
        <w:rPr>
          <w:rFonts w:cstheme="minorHAnsi"/>
        </w:rPr>
        <w:t xml:space="preserve">(1) Who are the potential jurors and </w:t>
      </w:r>
    </w:p>
    <w:p w14:paraId="2AF74F88"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cstheme="minorHAnsi"/>
        </w:rPr>
      </w:pPr>
      <w:r w:rsidRPr="009E7B02">
        <w:rPr>
          <w:rFonts w:cstheme="minorHAnsi"/>
        </w:rPr>
        <w:t xml:space="preserve">(2) How will they react to the case? </w:t>
      </w:r>
    </w:p>
    <w:p w14:paraId="6CB2DB49"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cstheme="minorHAnsi"/>
        </w:rPr>
      </w:pPr>
      <w:r w:rsidRPr="009E7B02">
        <w:rPr>
          <w:rFonts w:cstheme="minorHAnsi"/>
        </w:rPr>
        <w:t xml:space="preserve">(3) How do we intelligently exercise our challenges? </w:t>
      </w:r>
    </w:p>
    <w:p w14:paraId="24937948"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720"/>
        <w:rPr>
          <w:rFonts w:cstheme="minorHAnsi"/>
        </w:rPr>
      </w:pPr>
    </w:p>
    <w:p w14:paraId="48A07913"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left="360"/>
        <w:rPr>
          <w:rFonts w:cstheme="minorHAnsi"/>
        </w:rPr>
      </w:pPr>
      <w:r w:rsidRPr="009E7B02">
        <w:rPr>
          <w:rFonts w:cstheme="minorHAnsi"/>
        </w:rPr>
        <w:t>Jury selection involves careful listening and observation, pre-supposing that a lawyer is skilled in getting jurors to express themselves. We must know the potential jurors well enough to make an educated guess about their reactions to the people and the facts of the case. Thorough and accurate case analysis is a critical pre-requisite to a lawyer’s decision-making during jury selection.</w:t>
      </w:r>
    </w:p>
    <w:p w14:paraId="4F51B767"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0CF5BAAB" w14:textId="619B0154" w:rsid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E7B02">
        <w:rPr>
          <w:rFonts w:cstheme="minorHAnsi"/>
        </w:rPr>
        <w:t xml:space="preserve">Students will conduct </w:t>
      </w:r>
      <w:proofErr w:type="spellStart"/>
      <w:r w:rsidRPr="009E7B02">
        <w:rPr>
          <w:rFonts w:cstheme="minorHAnsi"/>
        </w:rPr>
        <w:t>voir</w:t>
      </w:r>
      <w:proofErr w:type="spellEnd"/>
      <w:r w:rsidRPr="009E7B02">
        <w:rPr>
          <w:rFonts w:cstheme="minorHAnsi"/>
        </w:rPr>
        <w:t xml:space="preserve"> dire on behalf of their respective clients. “Senior” partners will be present to assist. </w:t>
      </w:r>
    </w:p>
    <w:p w14:paraId="128EE93B" w14:textId="0F963DA0" w:rsidR="00B93E99" w:rsidRDefault="00B93E99"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DD21F72" w14:textId="77777777" w:rsidR="00B93E99" w:rsidRDefault="00B93E99" w:rsidP="00B93E99">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cstheme="minorHAnsi"/>
        </w:rPr>
      </w:pPr>
      <w:r w:rsidRPr="00681B4E">
        <w:rPr>
          <w:rFonts w:cstheme="minorHAnsi"/>
          <w:b/>
          <w:bCs/>
        </w:rPr>
        <w:t xml:space="preserve">SPRING BREAK </w:t>
      </w:r>
      <w:proofErr w:type="gramStart"/>
      <w:r w:rsidRPr="00681B4E">
        <w:rPr>
          <w:rFonts w:cstheme="minorHAnsi"/>
          <w:b/>
          <w:bCs/>
        </w:rPr>
        <w:t>March  7</w:t>
      </w:r>
      <w:proofErr w:type="gramEnd"/>
      <w:r w:rsidRPr="00681B4E">
        <w:rPr>
          <w:rFonts w:cstheme="minorHAnsi"/>
          <w:b/>
          <w:bCs/>
        </w:rPr>
        <w:t xml:space="preserve"> – 11  </w:t>
      </w:r>
      <w:r w:rsidRPr="009E7B02">
        <w:rPr>
          <w:rFonts w:cstheme="minorHAnsi"/>
        </w:rPr>
        <w:t xml:space="preserve"> </w:t>
      </w:r>
      <w:r w:rsidRPr="009E7B02">
        <w:rPr>
          <w:rFonts w:cstheme="minorHAnsi"/>
        </w:rPr>
        <w:tab/>
      </w:r>
      <w:r w:rsidRPr="009E7B02">
        <w:rPr>
          <w:rFonts w:cstheme="minorHAnsi"/>
        </w:rPr>
        <w:tab/>
        <w:t>EN</w:t>
      </w:r>
      <w:r>
        <w:rPr>
          <w:rFonts w:cstheme="minorHAnsi"/>
        </w:rPr>
        <w:t>JOY</w:t>
      </w:r>
    </w:p>
    <w:p w14:paraId="3E228842" w14:textId="77777777" w:rsidR="00B93E99" w:rsidRPr="009E7B02" w:rsidRDefault="00B93E99"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A06FA34"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1FC4675A" w14:textId="2E7EC350" w:rsid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r w:rsidRPr="009E7B02">
        <w:rPr>
          <w:rFonts w:cstheme="minorHAnsi"/>
          <w:b/>
          <w:bCs/>
          <w:u w:val="single"/>
        </w:rPr>
        <w:t>Week Seven:</w:t>
      </w:r>
      <w:r w:rsidRPr="009E7B02">
        <w:rPr>
          <w:rFonts w:cstheme="minorHAnsi"/>
          <w:b/>
          <w:bCs/>
        </w:rPr>
        <w:t xml:space="preserve">  March </w:t>
      </w:r>
      <w:proofErr w:type="gramStart"/>
      <w:r w:rsidRPr="009E7B02">
        <w:rPr>
          <w:rFonts w:cstheme="minorHAnsi"/>
          <w:b/>
          <w:bCs/>
        </w:rPr>
        <w:t>1</w:t>
      </w:r>
      <w:r w:rsidR="00681B4E">
        <w:rPr>
          <w:rFonts w:cstheme="minorHAnsi"/>
          <w:b/>
          <w:bCs/>
        </w:rPr>
        <w:t xml:space="preserve">4  </w:t>
      </w:r>
      <w:r w:rsidRPr="00681B4E">
        <w:rPr>
          <w:rFonts w:cstheme="minorHAnsi"/>
          <w:b/>
          <w:bCs/>
        </w:rPr>
        <w:t>Opening</w:t>
      </w:r>
      <w:proofErr w:type="gramEnd"/>
      <w:r w:rsidRPr="00681B4E">
        <w:rPr>
          <w:rFonts w:cstheme="minorHAnsi"/>
          <w:b/>
          <w:bCs/>
        </w:rPr>
        <w:t xml:space="preserve"> Statement/ Closing Argument</w:t>
      </w:r>
    </w:p>
    <w:p w14:paraId="2E91E805" w14:textId="77777777" w:rsidR="00681B4E" w:rsidRPr="00681B4E" w:rsidRDefault="00681B4E"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b/>
          <w:bCs/>
        </w:rPr>
      </w:pPr>
    </w:p>
    <w:p w14:paraId="282A02DA" w14:textId="6EBC2927" w:rsidR="00681B4E" w:rsidRPr="00681B4E"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bCs/>
        </w:rPr>
      </w:pPr>
      <w:r w:rsidRPr="00681B4E">
        <w:rPr>
          <w:rFonts w:cstheme="minorHAnsi"/>
          <w:bCs/>
        </w:rPr>
        <w:t>Reading: 37-51; 157-161</w:t>
      </w:r>
    </w:p>
    <w:p w14:paraId="2332BEEC"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6CD32EA9"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E7B02">
        <w:rPr>
          <w:rFonts w:cstheme="minorHAnsi"/>
        </w:rPr>
        <w:t xml:space="preserve">What do the jurors need to hear from us </w:t>
      </w:r>
      <w:r w:rsidRPr="009E7B02">
        <w:rPr>
          <w:rFonts w:cstheme="minorHAnsi"/>
          <w:i/>
          <w:iCs/>
        </w:rPr>
        <w:t>before</w:t>
      </w:r>
      <w:r w:rsidRPr="009E7B02">
        <w:rPr>
          <w:rFonts w:cstheme="minorHAnsi"/>
        </w:rPr>
        <w:t xml:space="preserve"> we present our case? Jurors want to know what happened and who is responsible for it. They want to know what the big issues are. They want to be interested and engaged at the outset. We will discuss ways of opening the case in the best manner possible.</w:t>
      </w:r>
    </w:p>
    <w:p w14:paraId="7CB1FBCF"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38E0313B" w14:textId="77777777" w:rsidR="00B93E99"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E7B02">
        <w:rPr>
          <w:rFonts w:cstheme="minorHAnsi"/>
        </w:rPr>
        <w:lastRenderedPageBreak/>
        <w:t xml:space="preserve">What do jurors need to hear from us </w:t>
      </w:r>
      <w:r w:rsidRPr="009E7B02">
        <w:rPr>
          <w:rFonts w:cstheme="minorHAnsi"/>
          <w:i/>
          <w:iCs/>
        </w:rPr>
        <w:t>after</w:t>
      </w:r>
      <w:r w:rsidRPr="009E7B02">
        <w:rPr>
          <w:rFonts w:cstheme="minorHAnsi"/>
        </w:rPr>
        <w:t xml:space="preserve"> all the evidence is admitted? Closing is the time to argue the merits of the case. How should the case be decided, and why?  What are the best arguments to make based on the facts and the law? How can we discredit or neutralize the other side’s case?</w:t>
      </w:r>
    </w:p>
    <w:p w14:paraId="01B1980B" w14:textId="376BAD32"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E7B02">
        <w:rPr>
          <w:rFonts w:cstheme="minorHAnsi"/>
        </w:rPr>
        <w:t>The theme of a case is the universal human factor that lies naturally in the story. Lawyers need to recognize and convey themes to jurors as a proper way of allowing shared human experience to inform deliberations. Themes can be powerful.</w:t>
      </w:r>
    </w:p>
    <w:p w14:paraId="1522A1CF"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9E7B02">
        <w:rPr>
          <w:rFonts w:cstheme="minorHAnsi"/>
        </w:rPr>
        <w:t xml:space="preserve">We will discuss persuasion. We want each of you to possess this ability. </w:t>
      </w:r>
    </w:p>
    <w:p w14:paraId="6CA64470"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419C5D0C" w14:textId="77777777" w:rsidR="009E7B02" w:rsidRPr="009E7B02" w:rsidRDefault="009E7B02"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cstheme="minorHAnsi"/>
        </w:rPr>
      </w:pPr>
      <w:r w:rsidRPr="009E7B02">
        <w:rPr>
          <w:rFonts w:cstheme="minorHAnsi"/>
        </w:rPr>
        <w:t xml:space="preserve">Be prepared to conduct opening statements and closing arguments on behalf of your clients.  </w:t>
      </w:r>
    </w:p>
    <w:p w14:paraId="2F1701FC" w14:textId="77777777" w:rsidR="00B93E99" w:rsidRDefault="00B93E99"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cstheme="minorHAnsi"/>
        </w:rPr>
      </w:pPr>
    </w:p>
    <w:p w14:paraId="33FB353E" w14:textId="77777777" w:rsidR="00B93E99" w:rsidRDefault="00B93E99"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cstheme="minorHAnsi"/>
        </w:rPr>
      </w:pPr>
    </w:p>
    <w:p w14:paraId="47364BE3" w14:textId="738FC36D" w:rsidR="00B93E99" w:rsidRPr="009E7B02" w:rsidRDefault="00B93E99" w:rsidP="00B93E99">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rPr>
          <w:rFonts w:cstheme="minorHAnsi"/>
          <w:b/>
          <w:bCs/>
        </w:rPr>
      </w:pPr>
      <w:r w:rsidRPr="009E7B02">
        <w:rPr>
          <w:rFonts w:cstheme="minorHAnsi"/>
          <w:b/>
          <w:bCs/>
          <w:u w:val="single"/>
        </w:rPr>
        <w:t xml:space="preserve">Weeks Eight, Nine, and </w:t>
      </w:r>
      <w:proofErr w:type="gramStart"/>
      <w:r w:rsidRPr="009E7B02">
        <w:rPr>
          <w:rFonts w:cstheme="minorHAnsi"/>
          <w:b/>
          <w:bCs/>
          <w:u w:val="single"/>
        </w:rPr>
        <w:t xml:space="preserve">Ten </w:t>
      </w:r>
      <w:r w:rsidRPr="009E7B02">
        <w:rPr>
          <w:rFonts w:cstheme="minorHAnsi"/>
          <w:b/>
          <w:bCs/>
        </w:rPr>
        <w:t>:</w:t>
      </w:r>
      <w:proofErr w:type="gramEnd"/>
      <w:r w:rsidRPr="009E7B02">
        <w:rPr>
          <w:rFonts w:cstheme="minorHAnsi"/>
          <w:b/>
          <w:bCs/>
        </w:rPr>
        <w:t xml:space="preserve"> </w:t>
      </w:r>
      <w:r w:rsidRPr="009E7B02">
        <w:rPr>
          <w:rFonts w:cstheme="minorHAnsi"/>
          <w:b/>
          <w:bCs/>
          <w:u w:val="single"/>
        </w:rPr>
        <w:t>Practice Trials</w:t>
      </w:r>
      <w:r w:rsidRPr="009E7B02">
        <w:rPr>
          <w:rFonts w:cstheme="minorHAnsi"/>
          <w:b/>
          <w:bCs/>
        </w:rPr>
        <w:t xml:space="preserve">   March </w:t>
      </w:r>
      <w:r>
        <w:rPr>
          <w:rFonts w:cstheme="minorHAnsi"/>
          <w:b/>
          <w:bCs/>
        </w:rPr>
        <w:t>21</w:t>
      </w:r>
      <w:r w:rsidRPr="009E7B02">
        <w:rPr>
          <w:rFonts w:cstheme="minorHAnsi"/>
          <w:b/>
          <w:bCs/>
        </w:rPr>
        <w:t>, 2</w:t>
      </w:r>
      <w:r>
        <w:rPr>
          <w:rFonts w:cstheme="minorHAnsi"/>
          <w:b/>
          <w:bCs/>
        </w:rPr>
        <w:t>8</w:t>
      </w:r>
      <w:r w:rsidRPr="009E7B02">
        <w:rPr>
          <w:rFonts w:cstheme="minorHAnsi"/>
          <w:b/>
          <w:bCs/>
        </w:rPr>
        <w:t xml:space="preserve">, </w:t>
      </w:r>
      <w:r>
        <w:rPr>
          <w:rFonts w:cstheme="minorHAnsi"/>
          <w:b/>
          <w:bCs/>
        </w:rPr>
        <w:t>April 4</w:t>
      </w:r>
    </w:p>
    <w:p w14:paraId="090A1E6E" w14:textId="77777777" w:rsidR="00B93E99" w:rsidRPr="009E7B02" w:rsidRDefault="00B93E99" w:rsidP="00B93E99">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2898" w:hanging="2880"/>
        <w:rPr>
          <w:rFonts w:cstheme="minorHAnsi"/>
          <w:b/>
          <w:bCs/>
        </w:rPr>
      </w:pPr>
    </w:p>
    <w:p w14:paraId="643E2911" w14:textId="77777777" w:rsidR="00B93E99" w:rsidRPr="009E7B02" w:rsidRDefault="00B93E99" w:rsidP="00B93E99">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ind w:left="18"/>
        <w:rPr>
          <w:rFonts w:cstheme="minorHAnsi"/>
          <w:b/>
          <w:bCs/>
        </w:rPr>
      </w:pPr>
      <w:r w:rsidRPr="009E7B02">
        <w:rPr>
          <w:rFonts w:cstheme="minorHAnsi"/>
          <w:b/>
          <w:bCs/>
        </w:rPr>
        <w:t xml:space="preserve">ALL Students will be involved in each practice trial for weeks Eight, Nine, and Ten. The practice trials are held during the regular weekly class period. In each practice trial, students will either be a lawyer a witness, or a juror. </w:t>
      </w:r>
    </w:p>
    <w:p w14:paraId="3FBA597A" w14:textId="77777777" w:rsidR="00B93E99" w:rsidRPr="009E7B02" w:rsidRDefault="00B93E99" w:rsidP="00B93E99">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rPr>
          <w:rFonts w:cstheme="minorHAnsi"/>
        </w:rPr>
      </w:pPr>
    </w:p>
    <w:p w14:paraId="6B07712A" w14:textId="77777777" w:rsidR="00B93E99" w:rsidRPr="009E7B02" w:rsidRDefault="00B93E99" w:rsidP="00B93E99">
      <w:pPr>
        <w:pBdr>
          <w:top w:val="single" w:sz="6" w:space="0" w:color="000000"/>
          <w:left w:val="single" w:sz="6" w:space="0" w:color="000000"/>
          <w:bottom w:val="single" w:sz="6" w:space="0" w:color="000000"/>
          <w:right w:val="single" w:sz="6" w:space="0" w:color="000000"/>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90"/>
        <w:jc w:val="center"/>
        <w:rPr>
          <w:rFonts w:cstheme="minorHAnsi"/>
        </w:rPr>
      </w:pPr>
      <w:r w:rsidRPr="009E7B02">
        <w:rPr>
          <w:rFonts w:cstheme="minorHAnsi"/>
        </w:rPr>
        <w:t>All students should be preparing for final trials at this time</w:t>
      </w:r>
    </w:p>
    <w:p w14:paraId="178D3BEA"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2520" w:hanging="2610"/>
        <w:rPr>
          <w:rFonts w:cstheme="minorHAnsi"/>
        </w:rPr>
      </w:pPr>
      <w:r w:rsidRPr="009E7B02">
        <w:rPr>
          <w:rFonts w:cstheme="minorHAnsi"/>
        </w:rPr>
        <w:tab/>
      </w:r>
    </w:p>
    <w:p w14:paraId="1E479C6F"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cstheme="minorHAnsi"/>
          <w:b/>
          <w:bCs/>
          <w:u w:val="single"/>
        </w:rPr>
      </w:pPr>
    </w:p>
    <w:p w14:paraId="3C4919DA"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jc w:val="center"/>
        <w:rPr>
          <w:rFonts w:cstheme="minorHAnsi"/>
        </w:rPr>
      </w:pPr>
      <w:r w:rsidRPr="009E7B02">
        <w:rPr>
          <w:rFonts w:cstheme="minorHAnsi"/>
          <w:b/>
          <w:bCs/>
          <w:u w:val="single"/>
        </w:rPr>
        <w:t>Final Trials and Final Weeks of Class</w:t>
      </w:r>
    </w:p>
    <w:p w14:paraId="5B719DA1"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rPr>
          <w:rFonts w:cstheme="minorHAnsi"/>
        </w:rPr>
      </w:pPr>
      <w:r w:rsidRPr="009E7B02">
        <w:rPr>
          <w:rFonts w:cstheme="minorHAnsi"/>
        </w:rPr>
        <w:t>All students participate in each round of the trials (students try cases, perform witness roles, and critique).</w:t>
      </w:r>
    </w:p>
    <w:p w14:paraId="30B916BC" w14:textId="2E3000B0"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cstheme="minorHAnsi"/>
        </w:rPr>
      </w:pPr>
      <w:r w:rsidRPr="009E7B02">
        <w:rPr>
          <w:rFonts w:cstheme="minorHAnsi"/>
        </w:rPr>
        <w:t>__</w:t>
      </w:r>
      <w:r w:rsidR="00702769">
        <w:rPr>
          <w:rFonts w:cstheme="minorHAnsi"/>
        </w:rPr>
        <w:t>_____</w:t>
      </w:r>
      <w:r w:rsidRPr="009E7B02">
        <w:rPr>
          <w:rFonts w:cstheme="minorHAnsi"/>
        </w:rPr>
        <w:t>____________________________________________________________________________</w:t>
      </w:r>
    </w:p>
    <w:p w14:paraId="47A9FDB1"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cstheme="minorHAnsi"/>
          <w:b/>
          <w:bCs/>
        </w:rPr>
      </w:pPr>
      <w:r w:rsidRPr="009E7B02">
        <w:rPr>
          <w:rFonts w:cstheme="minorHAnsi"/>
          <w:b/>
          <w:bCs/>
          <w:u w:val="single"/>
        </w:rPr>
        <w:t>First Trial Weekend</w:t>
      </w:r>
      <w:r w:rsidRPr="009E7B02">
        <w:rPr>
          <w:rFonts w:cstheme="minorHAnsi"/>
          <w:b/>
          <w:bCs/>
        </w:rPr>
        <w:t>:</w:t>
      </w:r>
    </w:p>
    <w:p w14:paraId="5F764F82"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4230"/>
          <w:tab w:val="left" w:pos="4950"/>
          <w:tab w:val="left" w:pos="5670"/>
          <w:tab w:val="left" w:pos="6390"/>
          <w:tab w:val="left" w:pos="7110"/>
          <w:tab w:val="left" w:pos="7830"/>
          <w:tab w:val="left" w:pos="8550"/>
          <w:tab w:val="left" w:pos="9270"/>
        </w:tabs>
        <w:ind w:left="3510" w:hanging="3600"/>
        <w:rPr>
          <w:rFonts w:cstheme="minorHAnsi"/>
          <w:b/>
          <w:bCs/>
        </w:rPr>
      </w:pPr>
    </w:p>
    <w:p w14:paraId="58D510C2"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cstheme="minorHAnsi"/>
          <w:b/>
        </w:rPr>
      </w:pPr>
      <w:r w:rsidRPr="009E7B02">
        <w:rPr>
          <w:rFonts w:cstheme="minorHAnsi"/>
          <w:b/>
        </w:rPr>
        <w:t>Friday, 4/8</w:t>
      </w:r>
      <w:r w:rsidRPr="009E7B02">
        <w:rPr>
          <w:rFonts w:cstheme="minorHAnsi"/>
          <w:b/>
        </w:rPr>
        <w:tab/>
      </w:r>
      <w:r w:rsidRPr="009E7B02">
        <w:rPr>
          <w:rFonts w:cstheme="minorHAnsi"/>
          <w:b/>
        </w:rPr>
        <w:tab/>
      </w:r>
      <w:r w:rsidRPr="009E7B02">
        <w:rPr>
          <w:rFonts w:cstheme="minorHAnsi"/>
          <w:b/>
        </w:rPr>
        <w:tab/>
        <w:t>5:00pm</w:t>
      </w:r>
      <w:r w:rsidRPr="009E7B02">
        <w:rPr>
          <w:rFonts w:cstheme="minorHAnsi"/>
          <w:b/>
        </w:rPr>
        <w:tab/>
        <w:t>Trial and Critique, Round I.</w:t>
      </w:r>
    </w:p>
    <w:p w14:paraId="00F0B6DA"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cstheme="minorHAnsi"/>
          <w:b/>
        </w:rPr>
      </w:pPr>
    </w:p>
    <w:p w14:paraId="2DA36A8A"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cstheme="minorHAnsi"/>
          <w:b/>
        </w:rPr>
      </w:pPr>
      <w:r w:rsidRPr="009E7B02">
        <w:rPr>
          <w:rFonts w:cstheme="minorHAnsi"/>
          <w:b/>
        </w:rPr>
        <w:t>Saturday, 4/9</w:t>
      </w:r>
      <w:r w:rsidRPr="009E7B02">
        <w:rPr>
          <w:rFonts w:cstheme="minorHAnsi"/>
          <w:b/>
        </w:rPr>
        <w:tab/>
      </w:r>
      <w:r w:rsidRPr="009E7B02">
        <w:rPr>
          <w:rFonts w:cstheme="minorHAnsi"/>
          <w:b/>
        </w:rPr>
        <w:tab/>
      </w:r>
      <w:r w:rsidRPr="009E7B02">
        <w:rPr>
          <w:rFonts w:cstheme="minorHAnsi"/>
          <w:b/>
        </w:rPr>
        <w:tab/>
        <w:t>8:30am</w:t>
      </w:r>
      <w:r w:rsidRPr="009E7B02">
        <w:rPr>
          <w:rFonts w:cstheme="minorHAnsi"/>
          <w:b/>
        </w:rPr>
        <w:tab/>
        <w:t>Trial and Critique, Round II.</w:t>
      </w:r>
    </w:p>
    <w:p w14:paraId="713B0374"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90"/>
        <w:rPr>
          <w:rFonts w:cstheme="minorHAnsi"/>
          <w:b/>
        </w:rPr>
      </w:pPr>
    </w:p>
    <w:p w14:paraId="00005DE3"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spacing w:line="219" w:lineRule="exact"/>
        <w:ind w:left="2520" w:hanging="2610"/>
        <w:rPr>
          <w:rFonts w:cstheme="minorHAnsi"/>
          <w:b/>
        </w:rPr>
      </w:pPr>
      <w:r w:rsidRPr="009E7B02">
        <w:rPr>
          <w:rFonts w:cstheme="minorHAnsi"/>
          <w:b/>
        </w:rPr>
        <w:t>Saturday, 4/9</w:t>
      </w:r>
      <w:r w:rsidRPr="009E7B02">
        <w:rPr>
          <w:rFonts w:cstheme="minorHAnsi"/>
          <w:b/>
        </w:rPr>
        <w:tab/>
      </w:r>
      <w:r w:rsidRPr="009E7B02">
        <w:rPr>
          <w:rFonts w:cstheme="minorHAnsi"/>
          <w:b/>
        </w:rPr>
        <w:tab/>
      </w:r>
      <w:r w:rsidRPr="009E7B02">
        <w:rPr>
          <w:rFonts w:cstheme="minorHAnsi"/>
          <w:b/>
        </w:rPr>
        <w:tab/>
        <w:t xml:space="preserve">1:30pm </w:t>
      </w:r>
      <w:r w:rsidRPr="009E7B02">
        <w:rPr>
          <w:rFonts w:cstheme="minorHAnsi"/>
          <w:b/>
        </w:rPr>
        <w:tab/>
        <w:t xml:space="preserve">Trial and Critique, Round III. </w:t>
      </w:r>
    </w:p>
    <w:p w14:paraId="291E7627"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cstheme="minorHAnsi"/>
          <w:b/>
        </w:rPr>
      </w:pPr>
      <w:r w:rsidRPr="009E7B02">
        <w:rPr>
          <w:rFonts w:cstheme="minorHAnsi"/>
          <w:b/>
        </w:rPr>
        <w:t>___________________________________________________________________________________</w:t>
      </w:r>
    </w:p>
    <w:p w14:paraId="10A781DA"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cstheme="minorHAnsi"/>
          <w:b/>
          <w:bCs/>
        </w:rPr>
      </w:pPr>
      <w:r w:rsidRPr="009E7B02">
        <w:rPr>
          <w:rFonts w:cstheme="minorHAnsi"/>
          <w:b/>
          <w:bCs/>
        </w:rPr>
        <w:tab/>
      </w:r>
      <w:r w:rsidRPr="009E7B02">
        <w:rPr>
          <w:rFonts w:cstheme="minorHAnsi"/>
          <w:b/>
          <w:bCs/>
        </w:rPr>
        <w:tab/>
      </w:r>
      <w:r w:rsidRPr="009E7B02">
        <w:rPr>
          <w:rFonts w:cstheme="minorHAnsi"/>
          <w:b/>
          <w:bCs/>
        </w:rPr>
        <w:tab/>
      </w:r>
      <w:r w:rsidRPr="009E7B02">
        <w:rPr>
          <w:rFonts w:cstheme="minorHAnsi"/>
          <w:b/>
          <w:bCs/>
        </w:rPr>
        <w:tab/>
      </w:r>
    </w:p>
    <w:p w14:paraId="052D34A2"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148"/>
          <w:tab w:val="left" w:pos="3510"/>
          <w:tab w:val="left" w:pos="3780"/>
          <w:tab w:val="left" w:pos="4230"/>
          <w:tab w:val="center" w:pos="4923"/>
          <w:tab w:val="left" w:pos="4950"/>
          <w:tab w:val="left" w:pos="5670"/>
          <w:tab w:val="left" w:pos="6390"/>
          <w:tab w:val="left" w:pos="7110"/>
          <w:tab w:val="left" w:pos="7830"/>
          <w:tab w:val="left" w:pos="8550"/>
          <w:tab w:val="left" w:pos="9270"/>
        </w:tabs>
        <w:ind w:left="-90"/>
        <w:rPr>
          <w:rFonts w:cstheme="minorHAnsi"/>
          <w:u w:val="single"/>
        </w:rPr>
      </w:pPr>
      <w:r w:rsidRPr="009E7B02">
        <w:rPr>
          <w:rFonts w:cstheme="minorHAnsi"/>
          <w:b/>
          <w:bCs/>
          <w:u w:val="single"/>
        </w:rPr>
        <w:t>Week Eleven: Review and Preparation for the Upcoming Round</w:t>
      </w:r>
    </w:p>
    <w:p w14:paraId="3248D350"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900"/>
          <w:tab w:val="left" w:pos="-810"/>
          <w:tab w:val="left" w:pos="-90"/>
          <w:tab w:val="left" w:pos="360"/>
          <w:tab w:val="left" w:pos="1350"/>
          <w:tab w:val="left" w:pos="2520"/>
          <w:tab w:val="left" w:pos="2790"/>
          <w:tab w:val="left" w:pos="3510"/>
          <w:tab w:val="left" w:pos="3780"/>
          <w:tab w:val="left" w:pos="4230"/>
          <w:tab w:val="left" w:pos="4950"/>
          <w:tab w:val="left" w:pos="5670"/>
          <w:tab w:val="left" w:pos="6390"/>
          <w:tab w:val="left" w:pos="7110"/>
          <w:tab w:val="left" w:pos="7830"/>
          <w:tab w:val="left" w:pos="8550"/>
          <w:tab w:val="left" w:pos="9270"/>
        </w:tabs>
        <w:ind w:left="-90"/>
        <w:rPr>
          <w:rFonts w:cstheme="minorHAnsi"/>
          <w:u w:val="single"/>
        </w:rPr>
      </w:pPr>
    </w:p>
    <w:p w14:paraId="2EDF8133"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rFonts w:cstheme="minorHAnsi"/>
          <w:b/>
          <w:bCs/>
          <w:u w:val="single"/>
        </w:rPr>
      </w:pPr>
      <w:r w:rsidRPr="009E7B02">
        <w:rPr>
          <w:rFonts w:cstheme="minorHAnsi"/>
          <w:b/>
          <w:bCs/>
          <w:u w:val="single"/>
        </w:rPr>
        <w:t>Week Twelve: Intensive Clinic for the Final Round of Trials</w:t>
      </w:r>
    </w:p>
    <w:p w14:paraId="4F6C52E6"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90"/>
        <w:rPr>
          <w:rFonts w:cstheme="minorHAnsi"/>
          <w:b/>
        </w:rPr>
      </w:pPr>
      <w:r w:rsidRPr="009E7B02">
        <w:rPr>
          <w:rFonts w:cstheme="minorHAnsi"/>
        </w:rPr>
        <w:tab/>
      </w:r>
      <w:r w:rsidRPr="009E7B02">
        <w:rPr>
          <w:rFonts w:cstheme="minorHAnsi"/>
        </w:rPr>
        <w:tab/>
      </w:r>
      <w:r w:rsidRPr="009E7B02">
        <w:rPr>
          <w:rFonts w:cstheme="minorHAnsi"/>
        </w:rPr>
        <w:tab/>
      </w:r>
      <w:r w:rsidRPr="009E7B02">
        <w:rPr>
          <w:rFonts w:cstheme="minorHAnsi"/>
        </w:rPr>
        <w:tab/>
      </w:r>
    </w:p>
    <w:p w14:paraId="09B52570"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rPr>
          <w:rFonts w:cstheme="minorHAnsi"/>
        </w:rPr>
      </w:pPr>
    </w:p>
    <w:p w14:paraId="0569F20A"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ind w:left="-72"/>
        <w:rPr>
          <w:rFonts w:cstheme="minorHAnsi"/>
          <w:b/>
          <w:bCs/>
        </w:rPr>
      </w:pPr>
      <w:r w:rsidRPr="009E7B02">
        <w:rPr>
          <w:rFonts w:cstheme="minorHAnsi"/>
          <w:b/>
          <w:bCs/>
        </w:rPr>
        <w:t>___________________________________________________________________________________</w:t>
      </w:r>
    </w:p>
    <w:p w14:paraId="4C770D86"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cstheme="minorHAnsi"/>
          <w:b/>
        </w:rPr>
      </w:pPr>
      <w:r w:rsidRPr="009E7B02">
        <w:rPr>
          <w:rFonts w:cstheme="minorHAnsi"/>
          <w:b/>
        </w:rPr>
        <w:t>Second Final Trial Weekend:</w:t>
      </w:r>
    </w:p>
    <w:p w14:paraId="0E4EA7BF"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cstheme="minorHAnsi"/>
          <w:b/>
        </w:rPr>
      </w:pPr>
    </w:p>
    <w:p w14:paraId="7A860A99"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cstheme="minorHAnsi"/>
          <w:b/>
        </w:rPr>
      </w:pPr>
      <w:r w:rsidRPr="009E7B02">
        <w:rPr>
          <w:rFonts w:cstheme="minorHAnsi"/>
          <w:b/>
        </w:rPr>
        <w:t>Friday, 4/22</w:t>
      </w:r>
      <w:r w:rsidRPr="009E7B02">
        <w:rPr>
          <w:rFonts w:cstheme="minorHAnsi"/>
          <w:b/>
        </w:rPr>
        <w:tab/>
      </w:r>
      <w:r w:rsidRPr="009E7B02">
        <w:rPr>
          <w:rFonts w:cstheme="minorHAnsi"/>
          <w:b/>
        </w:rPr>
        <w:tab/>
        <w:t xml:space="preserve">     5:00pm</w:t>
      </w:r>
      <w:r w:rsidRPr="009E7B02">
        <w:rPr>
          <w:rFonts w:cstheme="minorHAnsi"/>
          <w:b/>
        </w:rPr>
        <w:tab/>
        <w:t xml:space="preserve">Trial and Critique, Round IV. </w:t>
      </w:r>
    </w:p>
    <w:p w14:paraId="035182FA"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rFonts w:cstheme="minorHAnsi"/>
          <w:b/>
        </w:rPr>
      </w:pPr>
    </w:p>
    <w:p w14:paraId="691A59CE"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cstheme="minorHAnsi"/>
          <w:b/>
        </w:rPr>
      </w:pPr>
      <w:r w:rsidRPr="009E7B02">
        <w:rPr>
          <w:rFonts w:cstheme="minorHAnsi"/>
          <w:b/>
        </w:rPr>
        <w:t>Saturday, 4/23</w:t>
      </w:r>
      <w:r w:rsidRPr="009E7B02">
        <w:rPr>
          <w:rFonts w:cstheme="minorHAnsi"/>
          <w:b/>
        </w:rPr>
        <w:tab/>
      </w:r>
      <w:r w:rsidRPr="009E7B02">
        <w:rPr>
          <w:rFonts w:cstheme="minorHAnsi"/>
          <w:b/>
        </w:rPr>
        <w:tab/>
        <w:t>8:30am</w:t>
      </w:r>
      <w:r w:rsidRPr="009E7B02">
        <w:rPr>
          <w:rFonts w:cstheme="minorHAnsi"/>
          <w:b/>
        </w:rPr>
        <w:tab/>
        <w:t xml:space="preserve">Trial and Critique, Round V.  </w:t>
      </w:r>
    </w:p>
    <w:p w14:paraId="32F41B64" w14:textId="77777777" w:rsidR="00B93E99" w:rsidRPr="009E7B02" w:rsidRDefault="00B93E9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72"/>
        <w:rPr>
          <w:rFonts w:cstheme="minorHAnsi"/>
          <w:b/>
        </w:rPr>
      </w:pPr>
    </w:p>
    <w:p w14:paraId="59CB96DB" w14:textId="6D7A8C91" w:rsidR="00B93E99" w:rsidRDefault="00B93E9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cstheme="minorHAnsi"/>
          <w:b/>
        </w:rPr>
      </w:pPr>
      <w:r w:rsidRPr="009E7B02">
        <w:rPr>
          <w:rFonts w:cstheme="minorHAnsi"/>
          <w:b/>
        </w:rPr>
        <w:t>Saturday, 4/23</w:t>
      </w:r>
      <w:r w:rsidRPr="009E7B02">
        <w:rPr>
          <w:rFonts w:cstheme="minorHAnsi"/>
          <w:b/>
        </w:rPr>
        <w:tab/>
      </w:r>
      <w:r w:rsidRPr="009E7B02">
        <w:rPr>
          <w:rFonts w:cstheme="minorHAnsi"/>
          <w:b/>
        </w:rPr>
        <w:tab/>
        <w:t>1:30pm</w:t>
      </w:r>
      <w:r w:rsidRPr="009E7B02">
        <w:rPr>
          <w:rFonts w:cstheme="minorHAnsi"/>
          <w:b/>
        </w:rPr>
        <w:tab/>
        <w:t xml:space="preserve">Trial and Critique, Round VI. </w:t>
      </w:r>
    </w:p>
    <w:p w14:paraId="116F87BF" w14:textId="7EB7619B" w:rsidR="00702769" w:rsidRDefault="00702769" w:rsidP="00B93E99">
      <w:pPr>
        <w:pBdr>
          <w:top w:val="single" w:sz="6" w:space="0" w:color="FFFFFF"/>
          <w:left w:val="single" w:sz="6" w:space="0" w:color="FFFFFF"/>
          <w:bottom w:val="single" w:sz="6" w:space="0" w:color="FFFFFF"/>
          <w:right w:val="single" w:sz="6" w:space="0" w:color="FFFFFF"/>
        </w:pBdr>
        <w:tabs>
          <w:tab w:val="left" w:pos="-882"/>
          <w:tab w:val="left" w:pos="-792"/>
          <w:tab w:val="left" w:pos="-72"/>
          <w:tab w:val="left" w:pos="378"/>
          <w:tab w:val="left" w:pos="1368"/>
          <w:tab w:val="left" w:pos="2538"/>
          <w:tab w:val="left" w:pos="2808"/>
          <w:tab w:val="left" w:pos="3528"/>
          <w:tab w:val="left" w:pos="3798"/>
          <w:tab w:val="left" w:pos="4248"/>
          <w:tab w:val="left" w:pos="4968"/>
          <w:tab w:val="left" w:pos="5688"/>
          <w:tab w:val="left" w:pos="6408"/>
          <w:tab w:val="left" w:pos="7128"/>
          <w:tab w:val="left" w:pos="7848"/>
          <w:tab w:val="left" w:pos="8568"/>
          <w:tab w:val="left" w:pos="9288"/>
        </w:tabs>
        <w:spacing w:line="219" w:lineRule="exact"/>
        <w:ind w:left="2538" w:hanging="2610"/>
        <w:rPr>
          <w:rFonts w:cstheme="minorHAnsi"/>
          <w:b/>
        </w:rPr>
      </w:pPr>
    </w:p>
    <w:p w14:paraId="16BD16EE" w14:textId="77777777" w:rsidR="00702769" w:rsidRPr="00901D49" w:rsidRDefault="00702769" w:rsidP="0070276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IMPORTANT INFORMATION FOR ALL TRIAL PRACTICE STUDENTS: </w:t>
      </w:r>
    </w:p>
    <w:p w14:paraId="6F25630D" w14:textId="77777777" w:rsidR="00702769" w:rsidRPr="00901D49" w:rsidRDefault="00702769" w:rsidP="00702769">
      <w:pPr>
        <w:shd w:val="clear" w:color="auto" w:fill="FFFFFF"/>
        <w:spacing w:before="100" w:beforeAutospacing="1" w:after="100" w:afterAutospacing="1"/>
        <w:rPr>
          <w:rFonts w:eastAsia="Times New Roman" w:cstheme="minorHAnsi"/>
        </w:rPr>
      </w:pPr>
      <w:r w:rsidRPr="00901D49">
        <w:rPr>
          <w:rFonts w:eastAsia="Times New Roman" w:cstheme="minorHAnsi"/>
          <w:b/>
          <w:bCs/>
          <w:i/>
          <w:iCs/>
        </w:rPr>
        <w:lastRenderedPageBreak/>
        <w:t xml:space="preserve">Dressing for Court: </w:t>
      </w:r>
      <w:r w:rsidRPr="00901D49">
        <w:rPr>
          <w:rFonts w:eastAsia="Times New Roman" w:cstheme="minorHAnsi"/>
        </w:rPr>
        <w:t xml:space="preserve">Courtroom attire is required for the FINAL TRIALS. During regular weekly classes, and for witness or critiquing roles at trial, students may wear business casual clothing. </w:t>
      </w:r>
    </w:p>
    <w:p w14:paraId="0855EB94" w14:textId="18330899" w:rsidR="00702769" w:rsidRDefault="00702769" w:rsidP="00702769">
      <w:pPr>
        <w:shd w:val="clear" w:color="auto" w:fill="FFFFFF"/>
        <w:spacing w:before="100" w:beforeAutospacing="1" w:after="100" w:afterAutospacing="1"/>
        <w:rPr>
          <w:rFonts w:eastAsia="Times New Roman" w:cstheme="minorHAnsi"/>
        </w:rPr>
      </w:pPr>
      <w:r w:rsidRPr="00901D49">
        <w:rPr>
          <w:rFonts w:eastAsia="Times New Roman" w:cstheme="minorHAnsi"/>
          <w:b/>
          <w:bCs/>
          <w:i/>
          <w:iCs/>
        </w:rPr>
        <w:t xml:space="preserve">Witness Roles: </w:t>
      </w:r>
      <w:r w:rsidRPr="00901D49">
        <w:rPr>
          <w:rFonts w:eastAsia="Times New Roman" w:cstheme="minorHAnsi"/>
        </w:rPr>
        <w:t xml:space="preserve">Each student will be assigned a witness role for the trials. All witnesses are expected to be well prepared. </w:t>
      </w:r>
    </w:p>
    <w:p w14:paraId="78DDA095" w14:textId="77777777" w:rsidR="00702769" w:rsidRPr="00901D49" w:rsidRDefault="00702769" w:rsidP="00702769">
      <w:pPr>
        <w:shd w:val="clear" w:color="auto" w:fill="FFFFFF"/>
        <w:spacing w:before="100" w:beforeAutospacing="1" w:after="100" w:afterAutospacing="1"/>
        <w:rPr>
          <w:rFonts w:eastAsia="Times New Roman" w:cstheme="minorHAnsi"/>
        </w:rPr>
      </w:pPr>
    </w:p>
    <w:p w14:paraId="7B35F984"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UF LAW HONOR CODE: </w:t>
      </w:r>
    </w:p>
    <w:p w14:paraId="60B236DC" w14:textId="77777777" w:rsidR="00B93E9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Academic honesty and integrity are fundamental values of the University community. The University of Florida Levin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Students are bound by the UF Honor Code, which may be found at https://www.law.ufl.edu/life-at-uf-law/office-of-student-affairs/additional-information/ honor-code-and-committee/honor-code. </w:t>
      </w:r>
    </w:p>
    <w:p w14:paraId="2FEF8425" w14:textId="77777777" w:rsidR="00B93E99" w:rsidRPr="00901D49" w:rsidRDefault="00B93E99" w:rsidP="00B93E99">
      <w:pPr>
        <w:shd w:val="clear" w:color="auto" w:fill="FFFFFF"/>
        <w:spacing w:before="100" w:beforeAutospacing="1" w:after="100" w:afterAutospacing="1"/>
        <w:rPr>
          <w:rFonts w:eastAsia="Times New Roman" w:cstheme="minorHAnsi"/>
        </w:rPr>
      </w:pPr>
    </w:p>
    <w:p w14:paraId="12AD3A57"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ACCOMMODATIONS FOR STUDENTS WITH DISABILITIES: </w:t>
      </w:r>
    </w:p>
    <w:p w14:paraId="1AA3C63E" w14:textId="77777777" w:rsidR="00B93E9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Students requesting accommodations for disabilities should first register with the Disability Resource Center (352-392-8565, https://disability.ufl.edu/) by providing appropriate documentation. Once registered, students will receive an accommodation letter which must be presented to the Assistant Dean for Student Affairs (Asst. Dean Brian Mitchell). Students with disabilities are encouraged to follow this procedure and to share their accommodation letter with me as early as possible in the semester. </w:t>
      </w:r>
    </w:p>
    <w:p w14:paraId="17F8F990" w14:textId="77777777" w:rsidR="00B93E99" w:rsidRPr="00901D49" w:rsidRDefault="00B93E99" w:rsidP="00B93E99">
      <w:pPr>
        <w:shd w:val="clear" w:color="auto" w:fill="FFFFFF"/>
        <w:spacing w:before="100" w:beforeAutospacing="1" w:after="100" w:afterAutospacing="1"/>
        <w:rPr>
          <w:rFonts w:eastAsia="Times New Roman" w:cstheme="minorHAnsi"/>
        </w:rPr>
      </w:pPr>
    </w:p>
    <w:p w14:paraId="458AD644"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CLASS RECORDINGS: </w:t>
      </w:r>
    </w:p>
    <w:p w14:paraId="7A4AB715"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F5E8C4E"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9394091" w14:textId="77777777" w:rsidR="00B93E9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rPr>
        <w:lastRenderedPageBreak/>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901D49">
        <w:rPr>
          <w:rFonts w:eastAsia="Times New Roman" w:cstheme="minorHAnsi"/>
        </w:rPr>
        <w:t>third party</w:t>
      </w:r>
      <w:proofErr w:type="gramEnd"/>
      <w:r w:rsidRPr="00901D49">
        <w:rPr>
          <w:rFonts w:eastAsia="Times New Roman" w:cstheme="minorHAnsi"/>
        </w:rPr>
        <w:t xml:space="preserve"> note/ tutoring services. A student who publishes a recording without written consent may be subject to a civil cause of action instituted by a person injured by the publication and/or discipline under UF Regulation 4.040 Student Honor Code and Student Conduct Code. </w:t>
      </w:r>
    </w:p>
    <w:p w14:paraId="746E9EF0" w14:textId="77777777" w:rsidR="00B93E99" w:rsidRPr="00901D49" w:rsidRDefault="00B93E99" w:rsidP="00B93E99">
      <w:pPr>
        <w:shd w:val="clear" w:color="auto" w:fill="FFFFFF"/>
        <w:spacing w:before="100" w:beforeAutospacing="1" w:after="100" w:afterAutospacing="1"/>
        <w:rPr>
          <w:rFonts w:eastAsia="Times New Roman" w:cstheme="minorHAnsi"/>
        </w:rPr>
      </w:pPr>
    </w:p>
    <w:p w14:paraId="52D45A18"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STATEMENT REGARDING ONLINE COURSE EVALUATION: </w:t>
      </w:r>
    </w:p>
    <w:p w14:paraId="37911CC4" w14:textId="77777777" w:rsidR="00B93E9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rPr>
        <w:t xml:space="preserve">Students are expected to provide professional and respectful feedback on the quality of instruction in this course by completing course evaluations online via </w:t>
      </w:r>
      <w:proofErr w:type="spellStart"/>
      <w:r w:rsidRPr="00901D49">
        <w:rPr>
          <w:rFonts w:eastAsia="Times New Roman" w:cstheme="minorHAnsi"/>
        </w:rPr>
        <w:t>GatorEvals</w:t>
      </w:r>
      <w:proofErr w:type="spellEnd"/>
      <w:r w:rsidRPr="00901D49">
        <w:rPr>
          <w:rFonts w:eastAsia="Times New Roman" w:cstheme="minorHAnsi"/>
        </w:rPr>
        <w:t xml:space="preserve">. Guidance on how to give feedback in a professional and respectful manner is available at https:// gatorevals.aa.ufl.edu/students/. Students will be notified when the evaluation period opens and can complete evaluations through the </w:t>
      </w:r>
      <w:proofErr w:type="gramStart"/>
      <w:r w:rsidRPr="00901D49">
        <w:rPr>
          <w:rFonts w:eastAsia="Times New Roman" w:cstheme="minorHAnsi"/>
        </w:rPr>
        <w:t>email</w:t>
      </w:r>
      <w:proofErr w:type="gramEnd"/>
      <w:r w:rsidRPr="00901D49">
        <w:rPr>
          <w:rFonts w:eastAsia="Times New Roman" w:cstheme="minorHAnsi"/>
        </w:rPr>
        <w:t xml:space="preserve"> they receive from </w:t>
      </w:r>
      <w:proofErr w:type="spellStart"/>
      <w:r w:rsidRPr="00901D49">
        <w:rPr>
          <w:rFonts w:eastAsia="Times New Roman" w:cstheme="minorHAnsi"/>
        </w:rPr>
        <w:t>GatorEvals</w:t>
      </w:r>
      <w:proofErr w:type="spellEnd"/>
      <w:r w:rsidRPr="00901D49">
        <w:rPr>
          <w:rFonts w:eastAsia="Times New Roman" w:cstheme="minorHAnsi"/>
        </w:rPr>
        <w:t xml:space="preserve"> in their Canvas course menu under </w:t>
      </w:r>
      <w:proofErr w:type="spellStart"/>
      <w:r w:rsidRPr="00901D49">
        <w:rPr>
          <w:rFonts w:eastAsia="Times New Roman" w:cstheme="minorHAnsi"/>
        </w:rPr>
        <w:t>GatorEvals</w:t>
      </w:r>
      <w:proofErr w:type="spellEnd"/>
      <w:r w:rsidRPr="00901D49">
        <w:rPr>
          <w:rFonts w:eastAsia="Times New Roman" w:cstheme="minorHAnsi"/>
        </w:rPr>
        <w:t xml:space="preserve"> or via https://ufl.bluera.com/ufl/. Summaries of course evaluation results are available to students at </w:t>
      </w:r>
      <w:hyperlink r:id="rId9" w:history="1">
        <w:r w:rsidRPr="00446268">
          <w:rPr>
            <w:rStyle w:val="Hyperlink"/>
            <w:rFonts w:eastAsia="Times New Roman" w:cstheme="minorHAnsi"/>
          </w:rPr>
          <w:t>https://gatorevals.aa.ufl.edu/public-results/</w:t>
        </w:r>
      </w:hyperlink>
      <w:r w:rsidRPr="00901D49">
        <w:rPr>
          <w:rFonts w:eastAsia="Times New Roman" w:cstheme="minorHAnsi"/>
        </w:rPr>
        <w:t xml:space="preserve">. </w:t>
      </w:r>
    </w:p>
    <w:p w14:paraId="55096112" w14:textId="77777777" w:rsidR="00B93E99" w:rsidRPr="00901D49" w:rsidRDefault="00B93E99" w:rsidP="00B93E99">
      <w:pPr>
        <w:shd w:val="clear" w:color="auto" w:fill="FFFFFF"/>
        <w:spacing w:before="100" w:beforeAutospacing="1" w:after="100" w:afterAutospacing="1"/>
        <w:rPr>
          <w:rFonts w:eastAsia="Times New Roman" w:cstheme="minorHAnsi"/>
        </w:rPr>
      </w:pPr>
    </w:p>
    <w:p w14:paraId="63DDCF85"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HEALTH AND WELLNESS RESOURCES: </w:t>
      </w:r>
    </w:p>
    <w:p w14:paraId="4F6F154E"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b/>
          <w:bCs/>
          <w:i/>
          <w:iCs/>
        </w:rPr>
        <w:t>U Matter, We Care</w:t>
      </w:r>
      <w:r w:rsidRPr="00901D49">
        <w:rPr>
          <w:rFonts w:eastAsia="Times New Roman" w:cstheme="minorHAnsi"/>
        </w:rPr>
        <w:t xml:space="preserve">: If you or someone you know is in distress, please contact umatter@ufl.edu, 352-392-1575, or visit U Matter, We Care website to refer or report a concern and a team member will reach out to the student in distress. </w:t>
      </w:r>
    </w:p>
    <w:p w14:paraId="73913211"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b/>
          <w:bCs/>
          <w:i/>
          <w:iCs/>
        </w:rPr>
        <w:t>Counseling and Wellness Center</w:t>
      </w:r>
      <w:r w:rsidRPr="00901D49">
        <w:rPr>
          <w:rFonts w:eastAsia="Times New Roman" w:cstheme="minorHAnsi"/>
        </w:rPr>
        <w:t xml:space="preserve">: Visit the Counseling and Wellness Center website or call 352-392-1575 for information on crisis services as well as non-crisis services. </w:t>
      </w:r>
    </w:p>
    <w:p w14:paraId="243AA320"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b/>
          <w:bCs/>
          <w:i/>
          <w:iCs/>
        </w:rPr>
        <w:t>Student Health Care Center</w:t>
      </w:r>
      <w:r w:rsidRPr="00901D49">
        <w:rPr>
          <w:rFonts w:eastAsia="Times New Roman" w:cstheme="minorHAnsi"/>
        </w:rPr>
        <w:t xml:space="preserve">: Call 352-392-1161 for 24/7 information to help you find the care you </w:t>
      </w:r>
      <w:proofErr w:type="gramStart"/>
      <w:r w:rsidRPr="00901D49">
        <w:rPr>
          <w:rFonts w:eastAsia="Times New Roman" w:cstheme="minorHAnsi"/>
        </w:rPr>
        <w:t>need, or</w:t>
      </w:r>
      <w:proofErr w:type="gramEnd"/>
      <w:r w:rsidRPr="00901D49">
        <w:rPr>
          <w:rFonts w:eastAsia="Times New Roman" w:cstheme="minorHAnsi"/>
        </w:rPr>
        <w:t xml:space="preserve"> visit the Student Health Care Center website. </w:t>
      </w:r>
    </w:p>
    <w:p w14:paraId="7890BA4B"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b/>
          <w:bCs/>
          <w:i/>
          <w:iCs/>
        </w:rPr>
        <w:t>University Police Department</w:t>
      </w:r>
      <w:r w:rsidRPr="00901D49">
        <w:rPr>
          <w:rFonts w:eastAsia="Times New Roman" w:cstheme="minorHAnsi"/>
        </w:rPr>
        <w:t xml:space="preserve">: Visit UF Police Department website or call 352-392-1111 (or 9-1-1 for emergencies). </w:t>
      </w:r>
    </w:p>
    <w:p w14:paraId="54B1E350" w14:textId="3FC84395" w:rsidR="00B93E9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b/>
          <w:bCs/>
          <w:i/>
          <w:iCs/>
        </w:rPr>
        <w:t>UF Health Shands Emergency Room/Trauma Center</w:t>
      </w:r>
      <w:r w:rsidRPr="00901D49">
        <w:rPr>
          <w:rFonts w:eastAsia="Times New Roman" w:cstheme="minorHAnsi"/>
        </w:rPr>
        <w:t xml:space="preserve">: For immediate medical care call 352-733-0111 or go to the emergency room at 1515 SW Archer Road, Gainesville, FL 32608; Visit the UF Health Emergency Room and Trauma Center website. </w:t>
      </w:r>
    </w:p>
    <w:p w14:paraId="00D57696" w14:textId="77777777" w:rsidR="00702769" w:rsidRPr="00901D49" w:rsidRDefault="00702769" w:rsidP="00B93E99">
      <w:pPr>
        <w:shd w:val="clear" w:color="auto" w:fill="FFFFFF"/>
        <w:spacing w:before="100" w:beforeAutospacing="1" w:after="100" w:afterAutospacing="1"/>
        <w:rPr>
          <w:rFonts w:eastAsia="Times New Roman" w:cstheme="minorHAnsi"/>
        </w:rPr>
      </w:pPr>
    </w:p>
    <w:p w14:paraId="476A6534" w14:textId="77777777" w:rsidR="00B93E99" w:rsidRPr="00901D4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b/>
          <w:bCs/>
        </w:rPr>
        <w:t xml:space="preserve">BASIC NEEDS ASSISTANCE: </w:t>
      </w:r>
    </w:p>
    <w:p w14:paraId="57B9605E" w14:textId="77777777" w:rsidR="00B93E99" w:rsidRDefault="00B93E99" w:rsidP="00B93E99">
      <w:pPr>
        <w:shd w:val="clear" w:color="auto" w:fill="FFFFFF"/>
        <w:spacing w:before="100" w:beforeAutospacing="1" w:after="100" w:afterAutospacing="1"/>
        <w:rPr>
          <w:rFonts w:eastAsia="Times New Roman" w:cstheme="minorHAnsi"/>
        </w:rPr>
      </w:pPr>
      <w:r w:rsidRPr="00901D49">
        <w:rPr>
          <w:rFonts w:eastAsia="Times New Roman" w:cstheme="minorHAnsi"/>
        </w:rPr>
        <w:lastRenderedPageBreak/>
        <w:t xml:space="preserve">Any student who has difficulty accessing sufficient food or lacks a safe place to live is encouraged to contact the Office of Student Affairs. If you are comfortable doing so, you may also notify </w:t>
      </w:r>
      <w:r>
        <w:rPr>
          <w:rFonts w:eastAsia="Times New Roman" w:cstheme="minorHAnsi"/>
        </w:rPr>
        <w:t>Professor Drake</w:t>
      </w:r>
      <w:r w:rsidRPr="00901D49">
        <w:rPr>
          <w:rFonts w:eastAsia="Times New Roman" w:cstheme="minorHAnsi"/>
        </w:rPr>
        <w:t xml:space="preserve"> so that </w:t>
      </w:r>
      <w:r>
        <w:rPr>
          <w:rFonts w:eastAsia="Times New Roman" w:cstheme="minorHAnsi"/>
        </w:rPr>
        <w:t>she</w:t>
      </w:r>
      <w:r w:rsidRPr="00901D49">
        <w:rPr>
          <w:rFonts w:eastAsia="Times New Roman" w:cstheme="minorHAnsi"/>
        </w:rPr>
        <w:t xml:space="preserve"> can direct you to further resources. </w:t>
      </w:r>
    </w:p>
    <w:p w14:paraId="7DB2E63D" w14:textId="77777777" w:rsidR="00B93E99" w:rsidRPr="00901D49" w:rsidRDefault="00B93E99" w:rsidP="00B93E99">
      <w:pPr>
        <w:shd w:val="clear" w:color="auto" w:fill="FFFFFF"/>
        <w:spacing w:before="100" w:beforeAutospacing="1" w:after="100" w:afterAutospacing="1"/>
        <w:rPr>
          <w:rFonts w:eastAsia="Times New Roman" w:cstheme="minorHAnsi"/>
        </w:rPr>
      </w:pPr>
    </w:p>
    <w:p w14:paraId="629579A8" w14:textId="20B3FCF0" w:rsidR="00B93E99" w:rsidRPr="009E7B02" w:rsidRDefault="00B93E99" w:rsidP="009E7B02">
      <w:pPr>
        <w:tabs>
          <w:tab w:val="left" w:pos="-810"/>
          <w:tab w:val="left" w:pos="-720"/>
          <w:tab w:val="left" w:pos="0"/>
          <w:tab w:val="left" w:pos="45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ind w:right="450"/>
        <w:rPr>
          <w:rFonts w:cstheme="minorHAnsi"/>
        </w:rPr>
        <w:sectPr w:rsidR="00B93E99" w:rsidRPr="009E7B02">
          <w:type w:val="continuous"/>
          <w:pgSz w:w="12240" w:h="15840"/>
          <w:pgMar w:top="720" w:right="1152" w:bottom="810" w:left="1170" w:header="720" w:footer="810" w:gutter="0"/>
          <w:cols w:space="720"/>
          <w:noEndnote/>
        </w:sectPr>
      </w:pPr>
    </w:p>
    <w:p w14:paraId="25416FB1" w14:textId="77777777" w:rsidR="00DD3D92" w:rsidRPr="0096776B" w:rsidRDefault="00DD3D92" w:rsidP="00681B4E">
      <w:pPr>
        <w:tabs>
          <w:tab w:val="left" w:pos="-792"/>
          <w:tab w:val="left" w:pos="-702"/>
          <w:tab w:val="left" w:pos="18"/>
          <w:tab w:val="left" w:pos="468"/>
          <w:tab w:val="left" w:pos="1458"/>
          <w:tab w:val="left" w:pos="2628"/>
          <w:tab w:val="left" w:pos="2898"/>
          <w:tab w:val="left" w:pos="3618"/>
          <w:tab w:val="left" w:pos="4338"/>
          <w:tab w:val="left" w:pos="5058"/>
          <w:tab w:val="left" w:pos="5778"/>
          <w:tab w:val="left" w:pos="6498"/>
          <w:tab w:val="left" w:pos="7218"/>
          <w:tab w:val="left" w:pos="7938"/>
          <w:tab w:val="left" w:pos="8658"/>
          <w:tab w:val="left" w:pos="9378"/>
        </w:tabs>
        <w:rPr>
          <w:rFonts w:cstheme="minorHAnsi"/>
        </w:rPr>
      </w:pPr>
    </w:p>
    <w:sectPr w:rsidR="00DD3D92" w:rsidRPr="0096776B" w:rsidSect="006E69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865D" w14:textId="77777777" w:rsidR="00000000" w:rsidRDefault="001A76ED">
      <w:r>
        <w:separator/>
      </w:r>
    </w:p>
  </w:endnote>
  <w:endnote w:type="continuationSeparator" w:id="0">
    <w:p w14:paraId="65C9FFCE" w14:textId="77777777" w:rsidR="00000000" w:rsidRDefault="001A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ABBD" w14:textId="77777777" w:rsidR="00AA59E2" w:rsidRDefault="00702769">
    <w:pPr>
      <w:pStyle w:val="Footer"/>
      <w:jc w:val="center"/>
    </w:pPr>
    <w:r>
      <w:fldChar w:fldCharType="begin"/>
    </w:r>
    <w:r>
      <w:instrText xml:space="preserve"> PAGE   \* MERGEFORMAT </w:instrText>
    </w:r>
    <w:r>
      <w:fldChar w:fldCharType="separate"/>
    </w:r>
    <w:r>
      <w:rPr>
        <w:noProof/>
      </w:rPr>
      <w:t>6</w:t>
    </w:r>
    <w:r>
      <w:rPr>
        <w:noProof/>
      </w:rPr>
      <w:fldChar w:fldCharType="end"/>
    </w:r>
  </w:p>
  <w:p w14:paraId="0A802FC8" w14:textId="77777777" w:rsidR="00AA59E2" w:rsidRDefault="001A7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CA57" w14:textId="77777777" w:rsidR="00000000" w:rsidRDefault="001A76ED">
      <w:r>
        <w:separator/>
      </w:r>
    </w:p>
  </w:footnote>
  <w:footnote w:type="continuationSeparator" w:id="0">
    <w:p w14:paraId="44CB864F" w14:textId="77777777" w:rsidR="00000000" w:rsidRDefault="001A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B7F"/>
    <w:multiLevelType w:val="hybridMultilevel"/>
    <w:tmpl w:val="E8802FCA"/>
    <w:lvl w:ilvl="0" w:tplc="C976397E">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465D4"/>
    <w:multiLevelType w:val="multilevel"/>
    <w:tmpl w:val="7174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A062E"/>
    <w:multiLevelType w:val="multilevel"/>
    <w:tmpl w:val="A42E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B04E4"/>
    <w:multiLevelType w:val="hybridMultilevel"/>
    <w:tmpl w:val="7F42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C6B6D"/>
    <w:multiLevelType w:val="multilevel"/>
    <w:tmpl w:val="FE8E555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C47626"/>
    <w:multiLevelType w:val="hybridMultilevel"/>
    <w:tmpl w:val="D76E33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CB630C4"/>
    <w:multiLevelType w:val="multilevel"/>
    <w:tmpl w:val="039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49"/>
    <w:rsid w:val="000E2B74"/>
    <w:rsid w:val="001A76ED"/>
    <w:rsid w:val="00213C80"/>
    <w:rsid w:val="00362BBE"/>
    <w:rsid w:val="004F749D"/>
    <w:rsid w:val="00510ACF"/>
    <w:rsid w:val="00681B4E"/>
    <w:rsid w:val="006D48AF"/>
    <w:rsid w:val="006E69AA"/>
    <w:rsid w:val="00702769"/>
    <w:rsid w:val="007129A8"/>
    <w:rsid w:val="007774D8"/>
    <w:rsid w:val="00823B48"/>
    <w:rsid w:val="00901D49"/>
    <w:rsid w:val="0096776B"/>
    <w:rsid w:val="009E4018"/>
    <w:rsid w:val="009E7B02"/>
    <w:rsid w:val="00B616A4"/>
    <w:rsid w:val="00B93E99"/>
    <w:rsid w:val="00B95A1C"/>
    <w:rsid w:val="00CF18D8"/>
    <w:rsid w:val="00DD3D92"/>
    <w:rsid w:val="00F5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7ADA"/>
  <w15:chartTrackingRefBased/>
  <w15:docId w15:val="{E858E400-BD53-6543-B666-639D36B6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D49"/>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90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1D49"/>
    <w:rPr>
      <w:rFonts w:ascii="Courier New" w:eastAsia="Times New Roman" w:hAnsi="Courier New" w:cs="Courier New"/>
      <w:sz w:val="20"/>
      <w:szCs w:val="20"/>
    </w:rPr>
  </w:style>
  <w:style w:type="character" w:styleId="Hyperlink">
    <w:name w:val="Hyperlink"/>
    <w:basedOn w:val="DefaultParagraphFont"/>
    <w:uiPriority w:val="99"/>
    <w:unhideWhenUsed/>
    <w:rsid w:val="00510ACF"/>
    <w:rPr>
      <w:color w:val="0563C1" w:themeColor="hyperlink"/>
      <w:u w:val="single"/>
    </w:rPr>
  </w:style>
  <w:style w:type="character" w:styleId="UnresolvedMention">
    <w:name w:val="Unresolved Mention"/>
    <w:basedOn w:val="DefaultParagraphFont"/>
    <w:uiPriority w:val="99"/>
    <w:semiHidden/>
    <w:unhideWhenUsed/>
    <w:rsid w:val="00510ACF"/>
    <w:rPr>
      <w:color w:val="605E5C"/>
      <w:shd w:val="clear" w:color="auto" w:fill="E1DFDD"/>
    </w:rPr>
  </w:style>
  <w:style w:type="paragraph" w:styleId="ListParagraph">
    <w:name w:val="List Paragraph"/>
    <w:basedOn w:val="Normal"/>
    <w:uiPriority w:val="34"/>
    <w:qFormat/>
    <w:rsid w:val="0096776B"/>
    <w:pPr>
      <w:ind w:left="720"/>
      <w:contextualSpacing/>
    </w:pPr>
  </w:style>
  <w:style w:type="paragraph" w:styleId="Footer">
    <w:name w:val="footer"/>
    <w:basedOn w:val="Normal"/>
    <w:link w:val="FooterChar"/>
    <w:uiPriority w:val="99"/>
    <w:unhideWhenUsed/>
    <w:rsid w:val="009E7B02"/>
    <w:pPr>
      <w:widowControl w:val="0"/>
      <w:tabs>
        <w:tab w:val="center" w:pos="4680"/>
        <w:tab w:val="right" w:pos="9360"/>
      </w:tabs>
      <w:autoSpaceDE w:val="0"/>
      <w:autoSpaceDN w:val="0"/>
      <w:adjustRightInd w:val="0"/>
    </w:pPr>
    <w:rPr>
      <w:rFonts w:ascii="Times New Roman" w:eastAsia="Times New Roman" w:hAnsi="Times New Roman" w:cs="Times New Roman"/>
    </w:rPr>
  </w:style>
  <w:style w:type="character" w:customStyle="1" w:styleId="FooterChar">
    <w:name w:val="Footer Char"/>
    <w:basedOn w:val="DefaultParagraphFont"/>
    <w:link w:val="Footer"/>
    <w:uiPriority w:val="99"/>
    <w:rsid w:val="009E7B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51659">
      <w:bodyDiv w:val="1"/>
      <w:marLeft w:val="0"/>
      <w:marRight w:val="0"/>
      <w:marTop w:val="0"/>
      <w:marBottom w:val="0"/>
      <w:divBdr>
        <w:top w:val="none" w:sz="0" w:space="0" w:color="auto"/>
        <w:left w:val="none" w:sz="0" w:space="0" w:color="auto"/>
        <w:bottom w:val="none" w:sz="0" w:space="0" w:color="auto"/>
        <w:right w:val="none" w:sz="0" w:space="0" w:color="auto"/>
      </w:divBdr>
      <w:divsChild>
        <w:div w:id="722944556">
          <w:marLeft w:val="0"/>
          <w:marRight w:val="0"/>
          <w:marTop w:val="0"/>
          <w:marBottom w:val="0"/>
          <w:divBdr>
            <w:top w:val="none" w:sz="0" w:space="0" w:color="auto"/>
            <w:left w:val="none" w:sz="0" w:space="0" w:color="auto"/>
            <w:bottom w:val="none" w:sz="0" w:space="0" w:color="auto"/>
            <w:right w:val="none" w:sz="0" w:space="0" w:color="auto"/>
          </w:divBdr>
          <w:divsChild>
            <w:div w:id="1251935740">
              <w:marLeft w:val="0"/>
              <w:marRight w:val="0"/>
              <w:marTop w:val="0"/>
              <w:marBottom w:val="0"/>
              <w:divBdr>
                <w:top w:val="none" w:sz="0" w:space="0" w:color="auto"/>
                <w:left w:val="none" w:sz="0" w:space="0" w:color="auto"/>
                <w:bottom w:val="none" w:sz="0" w:space="0" w:color="auto"/>
                <w:right w:val="none" w:sz="0" w:space="0" w:color="auto"/>
              </w:divBdr>
              <w:divsChild>
                <w:div w:id="98456286">
                  <w:marLeft w:val="0"/>
                  <w:marRight w:val="0"/>
                  <w:marTop w:val="0"/>
                  <w:marBottom w:val="0"/>
                  <w:divBdr>
                    <w:top w:val="none" w:sz="0" w:space="0" w:color="auto"/>
                    <w:left w:val="none" w:sz="0" w:space="0" w:color="auto"/>
                    <w:bottom w:val="none" w:sz="0" w:space="0" w:color="auto"/>
                    <w:right w:val="none" w:sz="0" w:space="0" w:color="auto"/>
                  </w:divBdr>
                  <w:divsChild>
                    <w:div w:id="1130512021">
                      <w:marLeft w:val="0"/>
                      <w:marRight w:val="0"/>
                      <w:marTop w:val="0"/>
                      <w:marBottom w:val="0"/>
                      <w:divBdr>
                        <w:top w:val="none" w:sz="0" w:space="0" w:color="auto"/>
                        <w:left w:val="none" w:sz="0" w:space="0" w:color="auto"/>
                        <w:bottom w:val="none" w:sz="0" w:space="0" w:color="auto"/>
                        <w:right w:val="none" w:sz="0" w:space="0" w:color="auto"/>
                      </w:divBdr>
                    </w:div>
                  </w:divsChild>
                </w:div>
                <w:div w:id="302779576">
                  <w:marLeft w:val="0"/>
                  <w:marRight w:val="0"/>
                  <w:marTop w:val="0"/>
                  <w:marBottom w:val="0"/>
                  <w:divBdr>
                    <w:top w:val="none" w:sz="0" w:space="0" w:color="auto"/>
                    <w:left w:val="none" w:sz="0" w:space="0" w:color="auto"/>
                    <w:bottom w:val="none" w:sz="0" w:space="0" w:color="auto"/>
                    <w:right w:val="none" w:sz="0" w:space="0" w:color="auto"/>
                  </w:divBdr>
                  <w:divsChild>
                    <w:div w:id="698702334">
                      <w:marLeft w:val="0"/>
                      <w:marRight w:val="0"/>
                      <w:marTop w:val="0"/>
                      <w:marBottom w:val="0"/>
                      <w:divBdr>
                        <w:top w:val="none" w:sz="0" w:space="0" w:color="auto"/>
                        <w:left w:val="none" w:sz="0" w:space="0" w:color="auto"/>
                        <w:bottom w:val="none" w:sz="0" w:space="0" w:color="auto"/>
                        <w:right w:val="none" w:sz="0" w:space="0" w:color="auto"/>
                      </w:divBdr>
                    </w:div>
                  </w:divsChild>
                </w:div>
                <w:div w:id="404912936">
                  <w:marLeft w:val="0"/>
                  <w:marRight w:val="0"/>
                  <w:marTop w:val="0"/>
                  <w:marBottom w:val="0"/>
                  <w:divBdr>
                    <w:top w:val="none" w:sz="0" w:space="0" w:color="auto"/>
                    <w:left w:val="none" w:sz="0" w:space="0" w:color="auto"/>
                    <w:bottom w:val="none" w:sz="0" w:space="0" w:color="auto"/>
                    <w:right w:val="none" w:sz="0" w:space="0" w:color="auto"/>
                  </w:divBdr>
                  <w:divsChild>
                    <w:div w:id="1939212783">
                      <w:marLeft w:val="0"/>
                      <w:marRight w:val="0"/>
                      <w:marTop w:val="0"/>
                      <w:marBottom w:val="0"/>
                      <w:divBdr>
                        <w:top w:val="none" w:sz="0" w:space="0" w:color="auto"/>
                        <w:left w:val="none" w:sz="0" w:space="0" w:color="auto"/>
                        <w:bottom w:val="none" w:sz="0" w:space="0" w:color="auto"/>
                        <w:right w:val="none" w:sz="0" w:space="0" w:color="auto"/>
                      </w:divBdr>
                    </w:div>
                  </w:divsChild>
                </w:div>
                <w:div w:id="1137647547">
                  <w:marLeft w:val="0"/>
                  <w:marRight w:val="0"/>
                  <w:marTop w:val="0"/>
                  <w:marBottom w:val="0"/>
                  <w:divBdr>
                    <w:top w:val="none" w:sz="0" w:space="0" w:color="auto"/>
                    <w:left w:val="none" w:sz="0" w:space="0" w:color="auto"/>
                    <w:bottom w:val="none" w:sz="0" w:space="0" w:color="auto"/>
                    <w:right w:val="none" w:sz="0" w:space="0" w:color="auto"/>
                  </w:divBdr>
                  <w:divsChild>
                    <w:div w:id="1609197710">
                      <w:marLeft w:val="0"/>
                      <w:marRight w:val="0"/>
                      <w:marTop w:val="0"/>
                      <w:marBottom w:val="0"/>
                      <w:divBdr>
                        <w:top w:val="none" w:sz="0" w:space="0" w:color="auto"/>
                        <w:left w:val="none" w:sz="0" w:space="0" w:color="auto"/>
                        <w:bottom w:val="none" w:sz="0" w:space="0" w:color="auto"/>
                        <w:right w:val="none" w:sz="0" w:space="0" w:color="auto"/>
                      </w:divBdr>
                    </w:div>
                  </w:divsChild>
                </w:div>
                <w:div w:id="1016662497">
                  <w:marLeft w:val="0"/>
                  <w:marRight w:val="0"/>
                  <w:marTop w:val="0"/>
                  <w:marBottom w:val="0"/>
                  <w:divBdr>
                    <w:top w:val="none" w:sz="0" w:space="0" w:color="auto"/>
                    <w:left w:val="none" w:sz="0" w:space="0" w:color="auto"/>
                    <w:bottom w:val="none" w:sz="0" w:space="0" w:color="auto"/>
                    <w:right w:val="none" w:sz="0" w:space="0" w:color="auto"/>
                  </w:divBdr>
                  <w:divsChild>
                    <w:div w:id="1421829902">
                      <w:marLeft w:val="0"/>
                      <w:marRight w:val="0"/>
                      <w:marTop w:val="0"/>
                      <w:marBottom w:val="0"/>
                      <w:divBdr>
                        <w:top w:val="none" w:sz="0" w:space="0" w:color="auto"/>
                        <w:left w:val="none" w:sz="0" w:space="0" w:color="auto"/>
                        <w:bottom w:val="none" w:sz="0" w:space="0" w:color="auto"/>
                        <w:right w:val="none" w:sz="0" w:space="0" w:color="auto"/>
                      </w:divBdr>
                    </w:div>
                  </w:divsChild>
                </w:div>
                <w:div w:id="1166701985">
                  <w:marLeft w:val="0"/>
                  <w:marRight w:val="0"/>
                  <w:marTop w:val="0"/>
                  <w:marBottom w:val="0"/>
                  <w:divBdr>
                    <w:top w:val="none" w:sz="0" w:space="0" w:color="auto"/>
                    <w:left w:val="none" w:sz="0" w:space="0" w:color="auto"/>
                    <w:bottom w:val="none" w:sz="0" w:space="0" w:color="auto"/>
                    <w:right w:val="none" w:sz="0" w:space="0" w:color="auto"/>
                  </w:divBdr>
                  <w:divsChild>
                    <w:div w:id="37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6237">
          <w:marLeft w:val="0"/>
          <w:marRight w:val="0"/>
          <w:marTop w:val="0"/>
          <w:marBottom w:val="0"/>
          <w:divBdr>
            <w:top w:val="none" w:sz="0" w:space="0" w:color="auto"/>
            <w:left w:val="none" w:sz="0" w:space="0" w:color="auto"/>
            <w:bottom w:val="none" w:sz="0" w:space="0" w:color="auto"/>
            <w:right w:val="none" w:sz="0" w:space="0" w:color="auto"/>
          </w:divBdr>
          <w:divsChild>
            <w:div w:id="1288048843">
              <w:marLeft w:val="0"/>
              <w:marRight w:val="0"/>
              <w:marTop w:val="0"/>
              <w:marBottom w:val="0"/>
              <w:divBdr>
                <w:top w:val="none" w:sz="0" w:space="0" w:color="auto"/>
                <w:left w:val="none" w:sz="0" w:space="0" w:color="auto"/>
                <w:bottom w:val="none" w:sz="0" w:space="0" w:color="auto"/>
                <w:right w:val="none" w:sz="0" w:space="0" w:color="auto"/>
              </w:divBdr>
              <w:divsChild>
                <w:div w:id="1877427676">
                  <w:marLeft w:val="0"/>
                  <w:marRight w:val="0"/>
                  <w:marTop w:val="0"/>
                  <w:marBottom w:val="0"/>
                  <w:divBdr>
                    <w:top w:val="none" w:sz="0" w:space="0" w:color="auto"/>
                    <w:left w:val="none" w:sz="0" w:space="0" w:color="auto"/>
                    <w:bottom w:val="none" w:sz="0" w:space="0" w:color="auto"/>
                    <w:right w:val="none" w:sz="0" w:space="0" w:color="auto"/>
                  </w:divBdr>
                  <w:divsChild>
                    <w:div w:id="1340351650">
                      <w:marLeft w:val="0"/>
                      <w:marRight w:val="0"/>
                      <w:marTop w:val="0"/>
                      <w:marBottom w:val="0"/>
                      <w:divBdr>
                        <w:top w:val="none" w:sz="0" w:space="0" w:color="auto"/>
                        <w:left w:val="none" w:sz="0" w:space="0" w:color="auto"/>
                        <w:bottom w:val="none" w:sz="0" w:space="0" w:color="auto"/>
                        <w:right w:val="none" w:sz="0" w:space="0" w:color="auto"/>
                      </w:divBdr>
                    </w:div>
                  </w:divsChild>
                </w:div>
                <w:div w:id="1930578027">
                  <w:marLeft w:val="0"/>
                  <w:marRight w:val="0"/>
                  <w:marTop w:val="0"/>
                  <w:marBottom w:val="0"/>
                  <w:divBdr>
                    <w:top w:val="none" w:sz="0" w:space="0" w:color="auto"/>
                    <w:left w:val="none" w:sz="0" w:space="0" w:color="auto"/>
                    <w:bottom w:val="none" w:sz="0" w:space="0" w:color="auto"/>
                    <w:right w:val="none" w:sz="0" w:space="0" w:color="auto"/>
                  </w:divBdr>
                  <w:divsChild>
                    <w:div w:id="7721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90387">
          <w:marLeft w:val="0"/>
          <w:marRight w:val="0"/>
          <w:marTop w:val="0"/>
          <w:marBottom w:val="0"/>
          <w:divBdr>
            <w:top w:val="none" w:sz="0" w:space="0" w:color="auto"/>
            <w:left w:val="none" w:sz="0" w:space="0" w:color="auto"/>
            <w:bottom w:val="none" w:sz="0" w:space="0" w:color="auto"/>
            <w:right w:val="none" w:sz="0" w:space="0" w:color="auto"/>
          </w:divBdr>
          <w:divsChild>
            <w:div w:id="903564768">
              <w:marLeft w:val="0"/>
              <w:marRight w:val="0"/>
              <w:marTop w:val="0"/>
              <w:marBottom w:val="0"/>
              <w:divBdr>
                <w:top w:val="none" w:sz="0" w:space="0" w:color="auto"/>
                <w:left w:val="none" w:sz="0" w:space="0" w:color="auto"/>
                <w:bottom w:val="none" w:sz="0" w:space="0" w:color="auto"/>
                <w:right w:val="none" w:sz="0" w:space="0" w:color="auto"/>
              </w:divBdr>
              <w:divsChild>
                <w:div w:id="542836044">
                  <w:marLeft w:val="0"/>
                  <w:marRight w:val="0"/>
                  <w:marTop w:val="0"/>
                  <w:marBottom w:val="0"/>
                  <w:divBdr>
                    <w:top w:val="none" w:sz="0" w:space="0" w:color="auto"/>
                    <w:left w:val="none" w:sz="0" w:space="0" w:color="auto"/>
                    <w:bottom w:val="none" w:sz="0" w:space="0" w:color="auto"/>
                    <w:right w:val="none" w:sz="0" w:space="0" w:color="auto"/>
                  </w:divBdr>
                  <w:divsChild>
                    <w:div w:id="1235705637">
                      <w:marLeft w:val="0"/>
                      <w:marRight w:val="0"/>
                      <w:marTop w:val="0"/>
                      <w:marBottom w:val="0"/>
                      <w:divBdr>
                        <w:top w:val="none" w:sz="0" w:space="0" w:color="auto"/>
                        <w:left w:val="none" w:sz="0" w:space="0" w:color="auto"/>
                        <w:bottom w:val="none" w:sz="0" w:space="0" w:color="auto"/>
                        <w:right w:val="none" w:sz="0" w:space="0" w:color="auto"/>
                      </w:divBdr>
                    </w:div>
                  </w:divsChild>
                </w:div>
                <w:div w:id="2065595463">
                  <w:marLeft w:val="0"/>
                  <w:marRight w:val="0"/>
                  <w:marTop w:val="0"/>
                  <w:marBottom w:val="0"/>
                  <w:divBdr>
                    <w:top w:val="none" w:sz="0" w:space="0" w:color="auto"/>
                    <w:left w:val="none" w:sz="0" w:space="0" w:color="auto"/>
                    <w:bottom w:val="none" w:sz="0" w:space="0" w:color="auto"/>
                    <w:right w:val="none" w:sz="0" w:space="0" w:color="auto"/>
                  </w:divBdr>
                  <w:divsChild>
                    <w:div w:id="1064793613">
                      <w:marLeft w:val="0"/>
                      <w:marRight w:val="0"/>
                      <w:marTop w:val="0"/>
                      <w:marBottom w:val="0"/>
                      <w:divBdr>
                        <w:top w:val="none" w:sz="0" w:space="0" w:color="auto"/>
                        <w:left w:val="none" w:sz="0" w:space="0" w:color="auto"/>
                        <w:bottom w:val="none" w:sz="0" w:space="0" w:color="auto"/>
                        <w:right w:val="none" w:sz="0" w:space="0" w:color="auto"/>
                      </w:divBdr>
                    </w:div>
                  </w:divsChild>
                </w:div>
                <w:div w:id="1038629164">
                  <w:marLeft w:val="0"/>
                  <w:marRight w:val="0"/>
                  <w:marTop w:val="0"/>
                  <w:marBottom w:val="0"/>
                  <w:divBdr>
                    <w:top w:val="none" w:sz="0" w:space="0" w:color="auto"/>
                    <w:left w:val="none" w:sz="0" w:space="0" w:color="auto"/>
                    <w:bottom w:val="none" w:sz="0" w:space="0" w:color="auto"/>
                    <w:right w:val="none" w:sz="0" w:space="0" w:color="auto"/>
                  </w:divBdr>
                  <w:divsChild>
                    <w:div w:id="1718630022">
                      <w:marLeft w:val="0"/>
                      <w:marRight w:val="0"/>
                      <w:marTop w:val="0"/>
                      <w:marBottom w:val="0"/>
                      <w:divBdr>
                        <w:top w:val="none" w:sz="0" w:space="0" w:color="auto"/>
                        <w:left w:val="none" w:sz="0" w:space="0" w:color="auto"/>
                        <w:bottom w:val="none" w:sz="0" w:space="0" w:color="auto"/>
                        <w:right w:val="none" w:sz="0" w:space="0" w:color="auto"/>
                      </w:divBdr>
                    </w:div>
                  </w:divsChild>
                </w:div>
                <w:div w:id="1604412456">
                  <w:marLeft w:val="0"/>
                  <w:marRight w:val="0"/>
                  <w:marTop w:val="0"/>
                  <w:marBottom w:val="0"/>
                  <w:divBdr>
                    <w:top w:val="none" w:sz="0" w:space="0" w:color="auto"/>
                    <w:left w:val="none" w:sz="0" w:space="0" w:color="auto"/>
                    <w:bottom w:val="none" w:sz="0" w:space="0" w:color="auto"/>
                    <w:right w:val="none" w:sz="0" w:space="0" w:color="auto"/>
                  </w:divBdr>
                  <w:divsChild>
                    <w:div w:id="1775975978">
                      <w:marLeft w:val="0"/>
                      <w:marRight w:val="0"/>
                      <w:marTop w:val="0"/>
                      <w:marBottom w:val="0"/>
                      <w:divBdr>
                        <w:top w:val="none" w:sz="0" w:space="0" w:color="auto"/>
                        <w:left w:val="none" w:sz="0" w:space="0" w:color="auto"/>
                        <w:bottom w:val="none" w:sz="0" w:space="0" w:color="auto"/>
                        <w:right w:val="none" w:sz="0" w:space="0" w:color="auto"/>
                      </w:divBdr>
                    </w:div>
                  </w:divsChild>
                </w:div>
                <w:div w:id="907809728">
                  <w:marLeft w:val="0"/>
                  <w:marRight w:val="0"/>
                  <w:marTop w:val="0"/>
                  <w:marBottom w:val="0"/>
                  <w:divBdr>
                    <w:top w:val="none" w:sz="0" w:space="0" w:color="auto"/>
                    <w:left w:val="none" w:sz="0" w:space="0" w:color="auto"/>
                    <w:bottom w:val="none" w:sz="0" w:space="0" w:color="auto"/>
                    <w:right w:val="none" w:sz="0" w:space="0" w:color="auto"/>
                  </w:divBdr>
                  <w:divsChild>
                    <w:div w:id="93983016">
                      <w:marLeft w:val="0"/>
                      <w:marRight w:val="0"/>
                      <w:marTop w:val="0"/>
                      <w:marBottom w:val="0"/>
                      <w:divBdr>
                        <w:top w:val="none" w:sz="0" w:space="0" w:color="auto"/>
                        <w:left w:val="none" w:sz="0" w:space="0" w:color="auto"/>
                        <w:bottom w:val="none" w:sz="0" w:space="0" w:color="auto"/>
                        <w:right w:val="none" w:sz="0" w:space="0" w:color="auto"/>
                      </w:divBdr>
                    </w:div>
                  </w:divsChild>
                </w:div>
                <w:div w:id="1851292453">
                  <w:marLeft w:val="0"/>
                  <w:marRight w:val="0"/>
                  <w:marTop w:val="0"/>
                  <w:marBottom w:val="0"/>
                  <w:divBdr>
                    <w:top w:val="none" w:sz="0" w:space="0" w:color="auto"/>
                    <w:left w:val="none" w:sz="0" w:space="0" w:color="auto"/>
                    <w:bottom w:val="none" w:sz="0" w:space="0" w:color="auto"/>
                    <w:right w:val="none" w:sz="0" w:space="0" w:color="auto"/>
                  </w:divBdr>
                  <w:divsChild>
                    <w:div w:id="1163860303">
                      <w:marLeft w:val="0"/>
                      <w:marRight w:val="0"/>
                      <w:marTop w:val="0"/>
                      <w:marBottom w:val="0"/>
                      <w:divBdr>
                        <w:top w:val="none" w:sz="0" w:space="0" w:color="auto"/>
                        <w:left w:val="none" w:sz="0" w:space="0" w:color="auto"/>
                        <w:bottom w:val="none" w:sz="0" w:space="0" w:color="auto"/>
                        <w:right w:val="none" w:sz="0" w:space="0" w:color="auto"/>
                      </w:divBdr>
                    </w:div>
                  </w:divsChild>
                </w:div>
                <w:div w:id="1452624544">
                  <w:marLeft w:val="0"/>
                  <w:marRight w:val="0"/>
                  <w:marTop w:val="0"/>
                  <w:marBottom w:val="0"/>
                  <w:divBdr>
                    <w:top w:val="none" w:sz="0" w:space="0" w:color="auto"/>
                    <w:left w:val="none" w:sz="0" w:space="0" w:color="auto"/>
                    <w:bottom w:val="none" w:sz="0" w:space="0" w:color="auto"/>
                    <w:right w:val="none" w:sz="0" w:space="0" w:color="auto"/>
                  </w:divBdr>
                  <w:divsChild>
                    <w:div w:id="1525359474">
                      <w:marLeft w:val="0"/>
                      <w:marRight w:val="0"/>
                      <w:marTop w:val="0"/>
                      <w:marBottom w:val="0"/>
                      <w:divBdr>
                        <w:top w:val="none" w:sz="0" w:space="0" w:color="auto"/>
                        <w:left w:val="none" w:sz="0" w:space="0" w:color="auto"/>
                        <w:bottom w:val="none" w:sz="0" w:space="0" w:color="auto"/>
                        <w:right w:val="none" w:sz="0" w:space="0" w:color="auto"/>
                      </w:divBdr>
                    </w:div>
                  </w:divsChild>
                </w:div>
                <w:div w:id="728695606">
                  <w:marLeft w:val="0"/>
                  <w:marRight w:val="0"/>
                  <w:marTop w:val="0"/>
                  <w:marBottom w:val="0"/>
                  <w:divBdr>
                    <w:top w:val="none" w:sz="0" w:space="0" w:color="auto"/>
                    <w:left w:val="none" w:sz="0" w:space="0" w:color="auto"/>
                    <w:bottom w:val="none" w:sz="0" w:space="0" w:color="auto"/>
                    <w:right w:val="none" w:sz="0" w:space="0" w:color="auto"/>
                  </w:divBdr>
                  <w:divsChild>
                    <w:div w:id="1944605860">
                      <w:marLeft w:val="0"/>
                      <w:marRight w:val="0"/>
                      <w:marTop w:val="0"/>
                      <w:marBottom w:val="0"/>
                      <w:divBdr>
                        <w:top w:val="none" w:sz="0" w:space="0" w:color="auto"/>
                        <w:left w:val="none" w:sz="0" w:space="0" w:color="auto"/>
                        <w:bottom w:val="none" w:sz="0" w:space="0" w:color="auto"/>
                        <w:right w:val="none" w:sz="0" w:space="0" w:color="auto"/>
                      </w:divBdr>
                    </w:div>
                  </w:divsChild>
                </w:div>
                <w:div w:id="834146586">
                  <w:marLeft w:val="0"/>
                  <w:marRight w:val="0"/>
                  <w:marTop w:val="0"/>
                  <w:marBottom w:val="0"/>
                  <w:divBdr>
                    <w:top w:val="none" w:sz="0" w:space="0" w:color="auto"/>
                    <w:left w:val="none" w:sz="0" w:space="0" w:color="auto"/>
                    <w:bottom w:val="none" w:sz="0" w:space="0" w:color="auto"/>
                    <w:right w:val="none" w:sz="0" w:space="0" w:color="auto"/>
                  </w:divBdr>
                  <w:divsChild>
                    <w:div w:id="849176104">
                      <w:marLeft w:val="0"/>
                      <w:marRight w:val="0"/>
                      <w:marTop w:val="0"/>
                      <w:marBottom w:val="0"/>
                      <w:divBdr>
                        <w:top w:val="none" w:sz="0" w:space="0" w:color="auto"/>
                        <w:left w:val="none" w:sz="0" w:space="0" w:color="auto"/>
                        <w:bottom w:val="none" w:sz="0" w:space="0" w:color="auto"/>
                        <w:right w:val="none" w:sz="0" w:space="0" w:color="auto"/>
                      </w:divBdr>
                    </w:div>
                  </w:divsChild>
                </w:div>
                <w:div w:id="1048526888">
                  <w:marLeft w:val="0"/>
                  <w:marRight w:val="0"/>
                  <w:marTop w:val="0"/>
                  <w:marBottom w:val="0"/>
                  <w:divBdr>
                    <w:top w:val="none" w:sz="0" w:space="0" w:color="auto"/>
                    <w:left w:val="none" w:sz="0" w:space="0" w:color="auto"/>
                    <w:bottom w:val="none" w:sz="0" w:space="0" w:color="auto"/>
                    <w:right w:val="none" w:sz="0" w:space="0" w:color="auto"/>
                  </w:divBdr>
                  <w:divsChild>
                    <w:div w:id="783155722">
                      <w:marLeft w:val="0"/>
                      <w:marRight w:val="0"/>
                      <w:marTop w:val="0"/>
                      <w:marBottom w:val="0"/>
                      <w:divBdr>
                        <w:top w:val="none" w:sz="0" w:space="0" w:color="auto"/>
                        <w:left w:val="none" w:sz="0" w:space="0" w:color="auto"/>
                        <w:bottom w:val="none" w:sz="0" w:space="0" w:color="auto"/>
                        <w:right w:val="none" w:sz="0" w:space="0" w:color="auto"/>
                      </w:divBdr>
                    </w:div>
                  </w:divsChild>
                </w:div>
                <w:div w:id="591398324">
                  <w:marLeft w:val="0"/>
                  <w:marRight w:val="0"/>
                  <w:marTop w:val="0"/>
                  <w:marBottom w:val="0"/>
                  <w:divBdr>
                    <w:top w:val="none" w:sz="0" w:space="0" w:color="auto"/>
                    <w:left w:val="none" w:sz="0" w:space="0" w:color="auto"/>
                    <w:bottom w:val="none" w:sz="0" w:space="0" w:color="auto"/>
                    <w:right w:val="none" w:sz="0" w:space="0" w:color="auto"/>
                  </w:divBdr>
                  <w:divsChild>
                    <w:div w:id="1572278367">
                      <w:marLeft w:val="0"/>
                      <w:marRight w:val="0"/>
                      <w:marTop w:val="0"/>
                      <w:marBottom w:val="0"/>
                      <w:divBdr>
                        <w:top w:val="none" w:sz="0" w:space="0" w:color="auto"/>
                        <w:left w:val="none" w:sz="0" w:space="0" w:color="auto"/>
                        <w:bottom w:val="none" w:sz="0" w:space="0" w:color="auto"/>
                        <w:right w:val="none" w:sz="0" w:space="0" w:color="auto"/>
                      </w:divBdr>
                    </w:div>
                  </w:divsChild>
                </w:div>
                <w:div w:id="120921762">
                  <w:marLeft w:val="0"/>
                  <w:marRight w:val="0"/>
                  <w:marTop w:val="0"/>
                  <w:marBottom w:val="0"/>
                  <w:divBdr>
                    <w:top w:val="none" w:sz="0" w:space="0" w:color="auto"/>
                    <w:left w:val="none" w:sz="0" w:space="0" w:color="auto"/>
                    <w:bottom w:val="none" w:sz="0" w:space="0" w:color="auto"/>
                    <w:right w:val="none" w:sz="0" w:space="0" w:color="auto"/>
                  </w:divBdr>
                  <w:divsChild>
                    <w:div w:id="1594968423">
                      <w:marLeft w:val="0"/>
                      <w:marRight w:val="0"/>
                      <w:marTop w:val="0"/>
                      <w:marBottom w:val="0"/>
                      <w:divBdr>
                        <w:top w:val="none" w:sz="0" w:space="0" w:color="auto"/>
                        <w:left w:val="none" w:sz="0" w:space="0" w:color="auto"/>
                        <w:bottom w:val="none" w:sz="0" w:space="0" w:color="auto"/>
                        <w:right w:val="none" w:sz="0" w:space="0" w:color="auto"/>
                      </w:divBdr>
                    </w:div>
                  </w:divsChild>
                </w:div>
                <w:div w:id="1217398829">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
                  </w:divsChild>
                </w:div>
                <w:div w:id="46876716">
                  <w:marLeft w:val="0"/>
                  <w:marRight w:val="0"/>
                  <w:marTop w:val="0"/>
                  <w:marBottom w:val="0"/>
                  <w:divBdr>
                    <w:top w:val="none" w:sz="0" w:space="0" w:color="auto"/>
                    <w:left w:val="none" w:sz="0" w:space="0" w:color="auto"/>
                    <w:bottom w:val="none" w:sz="0" w:space="0" w:color="auto"/>
                    <w:right w:val="none" w:sz="0" w:space="0" w:color="auto"/>
                  </w:divBdr>
                  <w:divsChild>
                    <w:div w:id="142741131">
                      <w:marLeft w:val="0"/>
                      <w:marRight w:val="0"/>
                      <w:marTop w:val="0"/>
                      <w:marBottom w:val="0"/>
                      <w:divBdr>
                        <w:top w:val="none" w:sz="0" w:space="0" w:color="auto"/>
                        <w:left w:val="none" w:sz="0" w:space="0" w:color="auto"/>
                        <w:bottom w:val="none" w:sz="0" w:space="0" w:color="auto"/>
                        <w:right w:val="none" w:sz="0" w:space="0" w:color="auto"/>
                      </w:divBdr>
                    </w:div>
                  </w:divsChild>
                </w:div>
                <w:div w:id="1770463866">
                  <w:marLeft w:val="0"/>
                  <w:marRight w:val="0"/>
                  <w:marTop w:val="0"/>
                  <w:marBottom w:val="0"/>
                  <w:divBdr>
                    <w:top w:val="none" w:sz="0" w:space="0" w:color="auto"/>
                    <w:left w:val="none" w:sz="0" w:space="0" w:color="auto"/>
                    <w:bottom w:val="none" w:sz="0" w:space="0" w:color="auto"/>
                    <w:right w:val="none" w:sz="0" w:space="0" w:color="auto"/>
                  </w:divBdr>
                  <w:divsChild>
                    <w:div w:id="16770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20366">
          <w:marLeft w:val="0"/>
          <w:marRight w:val="0"/>
          <w:marTop w:val="0"/>
          <w:marBottom w:val="0"/>
          <w:divBdr>
            <w:top w:val="none" w:sz="0" w:space="0" w:color="auto"/>
            <w:left w:val="none" w:sz="0" w:space="0" w:color="auto"/>
            <w:bottom w:val="none" w:sz="0" w:space="0" w:color="auto"/>
            <w:right w:val="none" w:sz="0" w:space="0" w:color="auto"/>
          </w:divBdr>
          <w:divsChild>
            <w:div w:id="1622765978">
              <w:marLeft w:val="0"/>
              <w:marRight w:val="0"/>
              <w:marTop w:val="0"/>
              <w:marBottom w:val="0"/>
              <w:divBdr>
                <w:top w:val="none" w:sz="0" w:space="0" w:color="auto"/>
                <w:left w:val="none" w:sz="0" w:space="0" w:color="auto"/>
                <w:bottom w:val="none" w:sz="0" w:space="0" w:color="auto"/>
                <w:right w:val="none" w:sz="0" w:space="0" w:color="auto"/>
              </w:divBdr>
              <w:divsChild>
                <w:div w:id="1247419487">
                  <w:marLeft w:val="0"/>
                  <w:marRight w:val="0"/>
                  <w:marTop w:val="0"/>
                  <w:marBottom w:val="0"/>
                  <w:divBdr>
                    <w:top w:val="none" w:sz="0" w:space="0" w:color="auto"/>
                    <w:left w:val="none" w:sz="0" w:space="0" w:color="auto"/>
                    <w:bottom w:val="none" w:sz="0" w:space="0" w:color="auto"/>
                    <w:right w:val="none" w:sz="0" w:space="0" w:color="auto"/>
                  </w:divBdr>
                  <w:divsChild>
                    <w:div w:id="1744446772">
                      <w:marLeft w:val="0"/>
                      <w:marRight w:val="0"/>
                      <w:marTop w:val="0"/>
                      <w:marBottom w:val="0"/>
                      <w:divBdr>
                        <w:top w:val="none" w:sz="0" w:space="0" w:color="auto"/>
                        <w:left w:val="none" w:sz="0" w:space="0" w:color="auto"/>
                        <w:bottom w:val="none" w:sz="0" w:space="0" w:color="auto"/>
                        <w:right w:val="none" w:sz="0" w:space="0" w:color="auto"/>
                      </w:divBdr>
                    </w:div>
                  </w:divsChild>
                </w:div>
                <w:div w:id="681250646">
                  <w:marLeft w:val="0"/>
                  <w:marRight w:val="0"/>
                  <w:marTop w:val="0"/>
                  <w:marBottom w:val="0"/>
                  <w:divBdr>
                    <w:top w:val="none" w:sz="0" w:space="0" w:color="auto"/>
                    <w:left w:val="none" w:sz="0" w:space="0" w:color="auto"/>
                    <w:bottom w:val="none" w:sz="0" w:space="0" w:color="auto"/>
                    <w:right w:val="none" w:sz="0" w:space="0" w:color="auto"/>
                  </w:divBdr>
                  <w:divsChild>
                    <w:div w:id="20063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4642">
          <w:marLeft w:val="0"/>
          <w:marRight w:val="0"/>
          <w:marTop w:val="0"/>
          <w:marBottom w:val="0"/>
          <w:divBdr>
            <w:top w:val="none" w:sz="0" w:space="0" w:color="auto"/>
            <w:left w:val="none" w:sz="0" w:space="0" w:color="auto"/>
            <w:bottom w:val="none" w:sz="0" w:space="0" w:color="auto"/>
            <w:right w:val="none" w:sz="0" w:space="0" w:color="auto"/>
          </w:divBdr>
          <w:divsChild>
            <w:div w:id="1062024821">
              <w:marLeft w:val="0"/>
              <w:marRight w:val="0"/>
              <w:marTop w:val="0"/>
              <w:marBottom w:val="0"/>
              <w:divBdr>
                <w:top w:val="none" w:sz="0" w:space="0" w:color="auto"/>
                <w:left w:val="none" w:sz="0" w:space="0" w:color="auto"/>
                <w:bottom w:val="none" w:sz="0" w:space="0" w:color="auto"/>
                <w:right w:val="none" w:sz="0" w:space="0" w:color="auto"/>
              </w:divBdr>
              <w:divsChild>
                <w:div w:id="240989489">
                  <w:marLeft w:val="0"/>
                  <w:marRight w:val="0"/>
                  <w:marTop w:val="0"/>
                  <w:marBottom w:val="0"/>
                  <w:divBdr>
                    <w:top w:val="none" w:sz="0" w:space="0" w:color="auto"/>
                    <w:left w:val="none" w:sz="0" w:space="0" w:color="auto"/>
                    <w:bottom w:val="none" w:sz="0" w:space="0" w:color="auto"/>
                    <w:right w:val="none" w:sz="0" w:space="0" w:color="auto"/>
                  </w:divBdr>
                  <w:divsChild>
                    <w:div w:id="1085417155">
                      <w:marLeft w:val="0"/>
                      <w:marRight w:val="0"/>
                      <w:marTop w:val="0"/>
                      <w:marBottom w:val="0"/>
                      <w:divBdr>
                        <w:top w:val="none" w:sz="0" w:space="0" w:color="auto"/>
                        <w:left w:val="none" w:sz="0" w:space="0" w:color="auto"/>
                        <w:bottom w:val="none" w:sz="0" w:space="0" w:color="auto"/>
                        <w:right w:val="none" w:sz="0" w:space="0" w:color="auto"/>
                      </w:divBdr>
                    </w:div>
                  </w:divsChild>
                </w:div>
                <w:div w:id="712927247">
                  <w:marLeft w:val="0"/>
                  <w:marRight w:val="0"/>
                  <w:marTop w:val="0"/>
                  <w:marBottom w:val="0"/>
                  <w:divBdr>
                    <w:top w:val="none" w:sz="0" w:space="0" w:color="auto"/>
                    <w:left w:val="none" w:sz="0" w:space="0" w:color="auto"/>
                    <w:bottom w:val="none" w:sz="0" w:space="0" w:color="auto"/>
                    <w:right w:val="none" w:sz="0" w:space="0" w:color="auto"/>
                  </w:divBdr>
                  <w:divsChild>
                    <w:div w:id="7557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4243">
          <w:marLeft w:val="0"/>
          <w:marRight w:val="0"/>
          <w:marTop w:val="0"/>
          <w:marBottom w:val="0"/>
          <w:divBdr>
            <w:top w:val="none" w:sz="0" w:space="0" w:color="auto"/>
            <w:left w:val="none" w:sz="0" w:space="0" w:color="auto"/>
            <w:bottom w:val="none" w:sz="0" w:space="0" w:color="auto"/>
            <w:right w:val="none" w:sz="0" w:space="0" w:color="auto"/>
          </w:divBdr>
          <w:divsChild>
            <w:div w:id="506528621">
              <w:marLeft w:val="0"/>
              <w:marRight w:val="0"/>
              <w:marTop w:val="0"/>
              <w:marBottom w:val="0"/>
              <w:divBdr>
                <w:top w:val="none" w:sz="0" w:space="0" w:color="auto"/>
                <w:left w:val="none" w:sz="0" w:space="0" w:color="auto"/>
                <w:bottom w:val="none" w:sz="0" w:space="0" w:color="auto"/>
                <w:right w:val="none" w:sz="0" w:space="0" w:color="auto"/>
              </w:divBdr>
              <w:divsChild>
                <w:div w:id="1956255174">
                  <w:marLeft w:val="0"/>
                  <w:marRight w:val="0"/>
                  <w:marTop w:val="0"/>
                  <w:marBottom w:val="0"/>
                  <w:divBdr>
                    <w:top w:val="none" w:sz="0" w:space="0" w:color="auto"/>
                    <w:left w:val="none" w:sz="0" w:space="0" w:color="auto"/>
                    <w:bottom w:val="none" w:sz="0" w:space="0" w:color="auto"/>
                    <w:right w:val="none" w:sz="0" w:space="0" w:color="auto"/>
                  </w:divBdr>
                  <w:divsChild>
                    <w:div w:id="846598905">
                      <w:marLeft w:val="0"/>
                      <w:marRight w:val="0"/>
                      <w:marTop w:val="0"/>
                      <w:marBottom w:val="0"/>
                      <w:divBdr>
                        <w:top w:val="none" w:sz="0" w:space="0" w:color="auto"/>
                        <w:left w:val="none" w:sz="0" w:space="0" w:color="auto"/>
                        <w:bottom w:val="none" w:sz="0" w:space="0" w:color="auto"/>
                        <w:right w:val="none" w:sz="0" w:space="0" w:color="auto"/>
                      </w:divBdr>
                    </w:div>
                  </w:divsChild>
                </w:div>
                <w:div w:id="354160839">
                  <w:marLeft w:val="0"/>
                  <w:marRight w:val="0"/>
                  <w:marTop w:val="0"/>
                  <w:marBottom w:val="0"/>
                  <w:divBdr>
                    <w:top w:val="none" w:sz="0" w:space="0" w:color="auto"/>
                    <w:left w:val="none" w:sz="0" w:space="0" w:color="auto"/>
                    <w:bottom w:val="none" w:sz="0" w:space="0" w:color="auto"/>
                    <w:right w:val="none" w:sz="0" w:space="0" w:color="auto"/>
                  </w:divBdr>
                  <w:divsChild>
                    <w:div w:id="13676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0624">
          <w:marLeft w:val="0"/>
          <w:marRight w:val="0"/>
          <w:marTop w:val="0"/>
          <w:marBottom w:val="0"/>
          <w:divBdr>
            <w:top w:val="none" w:sz="0" w:space="0" w:color="auto"/>
            <w:left w:val="none" w:sz="0" w:space="0" w:color="auto"/>
            <w:bottom w:val="none" w:sz="0" w:space="0" w:color="auto"/>
            <w:right w:val="none" w:sz="0" w:space="0" w:color="auto"/>
          </w:divBdr>
          <w:divsChild>
            <w:div w:id="1689870920">
              <w:marLeft w:val="0"/>
              <w:marRight w:val="0"/>
              <w:marTop w:val="0"/>
              <w:marBottom w:val="0"/>
              <w:divBdr>
                <w:top w:val="none" w:sz="0" w:space="0" w:color="auto"/>
                <w:left w:val="none" w:sz="0" w:space="0" w:color="auto"/>
                <w:bottom w:val="none" w:sz="0" w:space="0" w:color="auto"/>
                <w:right w:val="none" w:sz="0" w:space="0" w:color="auto"/>
              </w:divBdr>
              <w:divsChild>
                <w:div w:id="272791809">
                  <w:marLeft w:val="0"/>
                  <w:marRight w:val="0"/>
                  <w:marTop w:val="0"/>
                  <w:marBottom w:val="0"/>
                  <w:divBdr>
                    <w:top w:val="none" w:sz="0" w:space="0" w:color="auto"/>
                    <w:left w:val="none" w:sz="0" w:space="0" w:color="auto"/>
                    <w:bottom w:val="none" w:sz="0" w:space="0" w:color="auto"/>
                    <w:right w:val="none" w:sz="0" w:space="0" w:color="auto"/>
                  </w:divBdr>
                  <w:divsChild>
                    <w:div w:id="1485662863">
                      <w:marLeft w:val="0"/>
                      <w:marRight w:val="0"/>
                      <w:marTop w:val="0"/>
                      <w:marBottom w:val="0"/>
                      <w:divBdr>
                        <w:top w:val="none" w:sz="0" w:space="0" w:color="auto"/>
                        <w:left w:val="none" w:sz="0" w:space="0" w:color="auto"/>
                        <w:bottom w:val="none" w:sz="0" w:space="0" w:color="auto"/>
                        <w:right w:val="none" w:sz="0" w:space="0" w:color="auto"/>
                      </w:divBdr>
                    </w:div>
                  </w:divsChild>
                </w:div>
                <w:div w:id="1458140538">
                  <w:marLeft w:val="0"/>
                  <w:marRight w:val="0"/>
                  <w:marTop w:val="0"/>
                  <w:marBottom w:val="0"/>
                  <w:divBdr>
                    <w:top w:val="none" w:sz="0" w:space="0" w:color="auto"/>
                    <w:left w:val="none" w:sz="0" w:space="0" w:color="auto"/>
                    <w:bottom w:val="none" w:sz="0" w:space="0" w:color="auto"/>
                    <w:right w:val="none" w:sz="0" w:space="0" w:color="auto"/>
                  </w:divBdr>
                  <w:divsChild>
                    <w:div w:id="12569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7810">
          <w:marLeft w:val="0"/>
          <w:marRight w:val="0"/>
          <w:marTop w:val="0"/>
          <w:marBottom w:val="0"/>
          <w:divBdr>
            <w:top w:val="none" w:sz="0" w:space="0" w:color="auto"/>
            <w:left w:val="none" w:sz="0" w:space="0" w:color="auto"/>
            <w:bottom w:val="none" w:sz="0" w:space="0" w:color="auto"/>
            <w:right w:val="none" w:sz="0" w:space="0" w:color="auto"/>
          </w:divBdr>
          <w:divsChild>
            <w:div w:id="1231039936">
              <w:marLeft w:val="0"/>
              <w:marRight w:val="0"/>
              <w:marTop w:val="0"/>
              <w:marBottom w:val="0"/>
              <w:divBdr>
                <w:top w:val="none" w:sz="0" w:space="0" w:color="auto"/>
                <w:left w:val="none" w:sz="0" w:space="0" w:color="auto"/>
                <w:bottom w:val="none" w:sz="0" w:space="0" w:color="auto"/>
                <w:right w:val="none" w:sz="0" w:space="0" w:color="auto"/>
              </w:divBdr>
              <w:divsChild>
                <w:div w:id="625697997">
                  <w:marLeft w:val="0"/>
                  <w:marRight w:val="0"/>
                  <w:marTop w:val="0"/>
                  <w:marBottom w:val="0"/>
                  <w:divBdr>
                    <w:top w:val="none" w:sz="0" w:space="0" w:color="auto"/>
                    <w:left w:val="none" w:sz="0" w:space="0" w:color="auto"/>
                    <w:bottom w:val="none" w:sz="0" w:space="0" w:color="auto"/>
                    <w:right w:val="none" w:sz="0" w:space="0" w:color="auto"/>
                  </w:divBdr>
                  <w:divsChild>
                    <w:div w:id="460073044">
                      <w:marLeft w:val="0"/>
                      <w:marRight w:val="0"/>
                      <w:marTop w:val="0"/>
                      <w:marBottom w:val="0"/>
                      <w:divBdr>
                        <w:top w:val="none" w:sz="0" w:space="0" w:color="auto"/>
                        <w:left w:val="none" w:sz="0" w:space="0" w:color="auto"/>
                        <w:bottom w:val="none" w:sz="0" w:space="0" w:color="auto"/>
                        <w:right w:val="none" w:sz="0" w:space="0" w:color="auto"/>
                      </w:divBdr>
                    </w:div>
                  </w:divsChild>
                </w:div>
                <w:div w:id="1686907572">
                  <w:marLeft w:val="0"/>
                  <w:marRight w:val="0"/>
                  <w:marTop w:val="0"/>
                  <w:marBottom w:val="0"/>
                  <w:divBdr>
                    <w:top w:val="none" w:sz="0" w:space="0" w:color="auto"/>
                    <w:left w:val="none" w:sz="0" w:space="0" w:color="auto"/>
                    <w:bottom w:val="none" w:sz="0" w:space="0" w:color="auto"/>
                    <w:right w:val="none" w:sz="0" w:space="0" w:color="auto"/>
                  </w:divBdr>
                  <w:divsChild>
                    <w:div w:id="6091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9481">
          <w:marLeft w:val="0"/>
          <w:marRight w:val="0"/>
          <w:marTop w:val="0"/>
          <w:marBottom w:val="0"/>
          <w:divBdr>
            <w:top w:val="none" w:sz="0" w:space="0" w:color="auto"/>
            <w:left w:val="none" w:sz="0" w:space="0" w:color="auto"/>
            <w:bottom w:val="none" w:sz="0" w:space="0" w:color="auto"/>
            <w:right w:val="none" w:sz="0" w:space="0" w:color="auto"/>
          </w:divBdr>
          <w:divsChild>
            <w:div w:id="799228831">
              <w:marLeft w:val="0"/>
              <w:marRight w:val="0"/>
              <w:marTop w:val="0"/>
              <w:marBottom w:val="0"/>
              <w:divBdr>
                <w:top w:val="none" w:sz="0" w:space="0" w:color="auto"/>
                <w:left w:val="none" w:sz="0" w:space="0" w:color="auto"/>
                <w:bottom w:val="none" w:sz="0" w:space="0" w:color="auto"/>
                <w:right w:val="none" w:sz="0" w:space="0" w:color="auto"/>
              </w:divBdr>
              <w:divsChild>
                <w:div w:id="322897161">
                  <w:marLeft w:val="0"/>
                  <w:marRight w:val="0"/>
                  <w:marTop w:val="0"/>
                  <w:marBottom w:val="0"/>
                  <w:divBdr>
                    <w:top w:val="none" w:sz="0" w:space="0" w:color="auto"/>
                    <w:left w:val="none" w:sz="0" w:space="0" w:color="auto"/>
                    <w:bottom w:val="none" w:sz="0" w:space="0" w:color="auto"/>
                    <w:right w:val="none" w:sz="0" w:space="0" w:color="auto"/>
                  </w:divBdr>
                  <w:divsChild>
                    <w:div w:id="13980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78084">
          <w:marLeft w:val="0"/>
          <w:marRight w:val="0"/>
          <w:marTop w:val="0"/>
          <w:marBottom w:val="0"/>
          <w:divBdr>
            <w:top w:val="none" w:sz="0" w:space="0" w:color="auto"/>
            <w:left w:val="none" w:sz="0" w:space="0" w:color="auto"/>
            <w:bottom w:val="none" w:sz="0" w:space="0" w:color="auto"/>
            <w:right w:val="none" w:sz="0" w:space="0" w:color="auto"/>
          </w:divBdr>
          <w:divsChild>
            <w:div w:id="1059324946">
              <w:marLeft w:val="0"/>
              <w:marRight w:val="0"/>
              <w:marTop w:val="0"/>
              <w:marBottom w:val="0"/>
              <w:divBdr>
                <w:top w:val="none" w:sz="0" w:space="0" w:color="auto"/>
                <w:left w:val="none" w:sz="0" w:space="0" w:color="auto"/>
                <w:bottom w:val="none" w:sz="0" w:space="0" w:color="auto"/>
                <w:right w:val="none" w:sz="0" w:space="0" w:color="auto"/>
              </w:divBdr>
              <w:divsChild>
                <w:div w:id="1825730968">
                  <w:marLeft w:val="0"/>
                  <w:marRight w:val="0"/>
                  <w:marTop w:val="0"/>
                  <w:marBottom w:val="0"/>
                  <w:divBdr>
                    <w:top w:val="none" w:sz="0" w:space="0" w:color="auto"/>
                    <w:left w:val="none" w:sz="0" w:space="0" w:color="auto"/>
                    <w:bottom w:val="none" w:sz="0" w:space="0" w:color="auto"/>
                    <w:right w:val="none" w:sz="0" w:space="0" w:color="auto"/>
                  </w:divBdr>
                  <w:divsChild>
                    <w:div w:id="396247181">
                      <w:marLeft w:val="0"/>
                      <w:marRight w:val="0"/>
                      <w:marTop w:val="0"/>
                      <w:marBottom w:val="0"/>
                      <w:divBdr>
                        <w:top w:val="none" w:sz="0" w:space="0" w:color="auto"/>
                        <w:left w:val="none" w:sz="0" w:space="0" w:color="auto"/>
                        <w:bottom w:val="none" w:sz="0" w:space="0" w:color="auto"/>
                        <w:right w:val="none" w:sz="0" w:space="0" w:color="auto"/>
                      </w:divBdr>
                    </w:div>
                  </w:divsChild>
                </w:div>
                <w:div w:id="1330988794">
                  <w:marLeft w:val="0"/>
                  <w:marRight w:val="0"/>
                  <w:marTop w:val="0"/>
                  <w:marBottom w:val="0"/>
                  <w:divBdr>
                    <w:top w:val="none" w:sz="0" w:space="0" w:color="auto"/>
                    <w:left w:val="none" w:sz="0" w:space="0" w:color="auto"/>
                    <w:bottom w:val="none" w:sz="0" w:space="0" w:color="auto"/>
                    <w:right w:val="none" w:sz="0" w:space="0" w:color="auto"/>
                  </w:divBdr>
                  <w:divsChild>
                    <w:div w:id="1856575916">
                      <w:marLeft w:val="0"/>
                      <w:marRight w:val="0"/>
                      <w:marTop w:val="0"/>
                      <w:marBottom w:val="0"/>
                      <w:divBdr>
                        <w:top w:val="none" w:sz="0" w:space="0" w:color="auto"/>
                        <w:left w:val="none" w:sz="0" w:space="0" w:color="auto"/>
                        <w:bottom w:val="none" w:sz="0" w:space="0" w:color="auto"/>
                        <w:right w:val="none" w:sz="0" w:space="0" w:color="auto"/>
                      </w:divBdr>
                    </w:div>
                    <w:div w:id="1971740811">
                      <w:marLeft w:val="0"/>
                      <w:marRight w:val="0"/>
                      <w:marTop w:val="0"/>
                      <w:marBottom w:val="0"/>
                      <w:divBdr>
                        <w:top w:val="none" w:sz="0" w:space="0" w:color="auto"/>
                        <w:left w:val="none" w:sz="0" w:space="0" w:color="auto"/>
                        <w:bottom w:val="none" w:sz="0" w:space="0" w:color="auto"/>
                        <w:right w:val="none" w:sz="0" w:space="0" w:color="auto"/>
                      </w:divBdr>
                    </w:div>
                  </w:divsChild>
                </w:div>
                <w:div w:id="1698433316">
                  <w:marLeft w:val="0"/>
                  <w:marRight w:val="0"/>
                  <w:marTop w:val="0"/>
                  <w:marBottom w:val="0"/>
                  <w:divBdr>
                    <w:top w:val="none" w:sz="0" w:space="0" w:color="auto"/>
                    <w:left w:val="none" w:sz="0" w:space="0" w:color="auto"/>
                    <w:bottom w:val="none" w:sz="0" w:space="0" w:color="auto"/>
                    <w:right w:val="none" w:sz="0" w:space="0" w:color="auto"/>
                  </w:divBdr>
                  <w:divsChild>
                    <w:div w:id="2042974113">
                      <w:marLeft w:val="0"/>
                      <w:marRight w:val="0"/>
                      <w:marTop w:val="0"/>
                      <w:marBottom w:val="0"/>
                      <w:divBdr>
                        <w:top w:val="none" w:sz="0" w:space="0" w:color="auto"/>
                        <w:left w:val="none" w:sz="0" w:space="0" w:color="auto"/>
                        <w:bottom w:val="none" w:sz="0" w:space="0" w:color="auto"/>
                        <w:right w:val="none" w:sz="0" w:space="0" w:color="auto"/>
                      </w:divBdr>
                    </w:div>
                  </w:divsChild>
                </w:div>
                <w:div w:id="1758206975">
                  <w:marLeft w:val="0"/>
                  <w:marRight w:val="0"/>
                  <w:marTop w:val="0"/>
                  <w:marBottom w:val="0"/>
                  <w:divBdr>
                    <w:top w:val="none" w:sz="0" w:space="0" w:color="auto"/>
                    <w:left w:val="none" w:sz="0" w:space="0" w:color="auto"/>
                    <w:bottom w:val="none" w:sz="0" w:space="0" w:color="auto"/>
                    <w:right w:val="none" w:sz="0" w:space="0" w:color="auto"/>
                  </w:divBdr>
                  <w:divsChild>
                    <w:div w:id="893394795">
                      <w:marLeft w:val="0"/>
                      <w:marRight w:val="0"/>
                      <w:marTop w:val="0"/>
                      <w:marBottom w:val="0"/>
                      <w:divBdr>
                        <w:top w:val="none" w:sz="0" w:space="0" w:color="auto"/>
                        <w:left w:val="none" w:sz="0" w:space="0" w:color="auto"/>
                        <w:bottom w:val="none" w:sz="0" w:space="0" w:color="auto"/>
                        <w:right w:val="none" w:sz="0" w:space="0" w:color="auto"/>
                      </w:divBdr>
                    </w:div>
                  </w:divsChild>
                </w:div>
                <w:div w:id="944844001">
                  <w:marLeft w:val="0"/>
                  <w:marRight w:val="0"/>
                  <w:marTop w:val="0"/>
                  <w:marBottom w:val="0"/>
                  <w:divBdr>
                    <w:top w:val="none" w:sz="0" w:space="0" w:color="auto"/>
                    <w:left w:val="none" w:sz="0" w:space="0" w:color="auto"/>
                    <w:bottom w:val="none" w:sz="0" w:space="0" w:color="auto"/>
                    <w:right w:val="none" w:sz="0" w:space="0" w:color="auto"/>
                  </w:divBdr>
                  <w:divsChild>
                    <w:div w:id="1544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7148">
          <w:marLeft w:val="0"/>
          <w:marRight w:val="0"/>
          <w:marTop w:val="0"/>
          <w:marBottom w:val="0"/>
          <w:divBdr>
            <w:top w:val="none" w:sz="0" w:space="0" w:color="auto"/>
            <w:left w:val="none" w:sz="0" w:space="0" w:color="auto"/>
            <w:bottom w:val="none" w:sz="0" w:space="0" w:color="auto"/>
            <w:right w:val="none" w:sz="0" w:space="0" w:color="auto"/>
          </w:divBdr>
          <w:divsChild>
            <w:div w:id="1809929136">
              <w:marLeft w:val="0"/>
              <w:marRight w:val="0"/>
              <w:marTop w:val="0"/>
              <w:marBottom w:val="0"/>
              <w:divBdr>
                <w:top w:val="none" w:sz="0" w:space="0" w:color="auto"/>
                <w:left w:val="none" w:sz="0" w:space="0" w:color="auto"/>
                <w:bottom w:val="none" w:sz="0" w:space="0" w:color="auto"/>
                <w:right w:val="none" w:sz="0" w:space="0" w:color="auto"/>
              </w:divBdr>
              <w:divsChild>
                <w:div w:id="1418944318">
                  <w:marLeft w:val="0"/>
                  <w:marRight w:val="0"/>
                  <w:marTop w:val="0"/>
                  <w:marBottom w:val="0"/>
                  <w:divBdr>
                    <w:top w:val="none" w:sz="0" w:space="0" w:color="auto"/>
                    <w:left w:val="none" w:sz="0" w:space="0" w:color="auto"/>
                    <w:bottom w:val="none" w:sz="0" w:space="0" w:color="auto"/>
                    <w:right w:val="none" w:sz="0" w:space="0" w:color="auto"/>
                  </w:divBdr>
                  <w:divsChild>
                    <w:div w:id="1666854130">
                      <w:marLeft w:val="0"/>
                      <w:marRight w:val="0"/>
                      <w:marTop w:val="0"/>
                      <w:marBottom w:val="0"/>
                      <w:divBdr>
                        <w:top w:val="none" w:sz="0" w:space="0" w:color="auto"/>
                        <w:left w:val="none" w:sz="0" w:space="0" w:color="auto"/>
                        <w:bottom w:val="none" w:sz="0" w:space="0" w:color="auto"/>
                        <w:right w:val="none" w:sz="0" w:space="0" w:color="auto"/>
                      </w:divBdr>
                    </w:div>
                  </w:divsChild>
                </w:div>
                <w:div w:id="1090543315">
                  <w:marLeft w:val="0"/>
                  <w:marRight w:val="0"/>
                  <w:marTop w:val="0"/>
                  <w:marBottom w:val="0"/>
                  <w:divBdr>
                    <w:top w:val="none" w:sz="0" w:space="0" w:color="auto"/>
                    <w:left w:val="none" w:sz="0" w:space="0" w:color="auto"/>
                    <w:bottom w:val="none" w:sz="0" w:space="0" w:color="auto"/>
                    <w:right w:val="none" w:sz="0" w:space="0" w:color="auto"/>
                  </w:divBdr>
                  <w:divsChild>
                    <w:div w:id="32468324">
                      <w:marLeft w:val="0"/>
                      <w:marRight w:val="0"/>
                      <w:marTop w:val="0"/>
                      <w:marBottom w:val="0"/>
                      <w:divBdr>
                        <w:top w:val="none" w:sz="0" w:space="0" w:color="auto"/>
                        <w:left w:val="none" w:sz="0" w:space="0" w:color="auto"/>
                        <w:bottom w:val="none" w:sz="0" w:space="0" w:color="auto"/>
                        <w:right w:val="none" w:sz="0" w:space="0" w:color="auto"/>
                      </w:divBdr>
                    </w:div>
                  </w:divsChild>
                </w:div>
                <w:div w:id="687409889">
                  <w:marLeft w:val="0"/>
                  <w:marRight w:val="0"/>
                  <w:marTop w:val="0"/>
                  <w:marBottom w:val="0"/>
                  <w:divBdr>
                    <w:top w:val="none" w:sz="0" w:space="0" w:color="auto"/>
                    <w:left w:val="none" w:sz="0" w:space="0" w:color="auto"/>
                    <w:bottom w:val="none" w:sz="0" w:space="0" w:color="auto"/>
                    <w:right w:val="none" w:sz="0" w:space="0" w:color="auto"/>
                  </w:divBdr>
                  <w:divsChild>
                    <w:div w:id="17494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ake@law.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3702</Words>
  <Characters>21108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McIlhenny, Ruth M.</cp:lastModifiedBy>
  <cp:revision>2</cp:revision>
  <dcterms:created xsi:type="dcterms:W3CDTF">2022-01-11T21:00:00Z</dcterms:created>
  <dcterms:modified xsi:type="dcterms:W3CDTF">2022-01-11T21:00:00Z</dcterms:modified>
</cp:coreProperties>
</file>