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5339" w14:textId="26F9B56E" w:rsidR="002D7A67" w:rsidRPr="00AA2C6E" w:rsidRDefault="002535DF" w:rsidP="002D7A67">
      <w:pPr>
        <w:jc w:val="center"/>
        <w:rPr>
          <w:b/>
        </w:rPr>
      </w:pPr>
      <w:r w:rsidRPr="00AA2C6E">
        <w:rPr>
          <w:b/>
        </w:rPr>
        <w:t xml:space="preserve">EMPLOYMENT </w:t>
      </w:r>
      <w:r w:rsidR="000C13C2">
        <w:rPr>
          <w:b/>
        </w:rPr>
        <w:t>DISCRIMINATION</w:t>
      </w:r>
      <w:r w:rsidRPr="00AA2C6E">
        <w:rPr>
          <w:b/>
        </w:rPr>
        <w:t xml:space="preserve"> </w:t>
      </w:r>
      <w:r w:rsidR="009F71B9">
        <w:rPr>
          <w:b/>
        </w:rPr>
        <w:t>LAW</w:t>
      </w:r>
    </w:p>
    <w:p w14:paraId="3C4D16C4" w14:textId="569919A9" w:rsidR="00024772" w:rsidRPr="00AA2C6E" w:rsidRDefault="002535DF" w:rsidP="009F38DB">
      <w:pPr>
        <w:jc w:val="center"/>
        <w:rPr>
          <w:b/>
        </w:rPr>
      </w:pPr>
      <w:r w:rsidRPr="00AA2C6E">
        <w:rPr>
          <w:b/>
        </w:rPr>
        <w:t>U</w:t>
      </w:r>
      <w:r>
        <w:rPr>
          <w:b/>
        </w:rPr>
        <w:t>NIVERSITY OF FLORIDA</w:t>
      </w:r>
      <w:r w:rsidRPr="00AA2C6E">
        <w:rPr>
          <w:b/>
        </w:rPr>
        <w:t xml:space="preserve"> LEVIN COLLEGE OF LAW</w:t>
      </w:r>
    </w:p>
    <w:p w14:paraId="6A8B2810" w14:textId="51268C31" w:rsidR="00BA1D82" w:rsidRPr="00AA2C6E" w:rsidRDefault="002535DF" w:rsidP="00676A69">
      <w:pPr>
        <w:jc w:val="center"/>
        <w:rPr>
          <w:b/>
        </w:rPr>
      </w:pPr>
      <w:r>
        <w:rPr>
          <w:b/>
        </w:rPr>
        <w:t>SPRING 202</w:t>
      </w:r>
      <w:r w:rsidR="00EF0A40">
        <w:rPr>
          <w:b/>
        </w:rPr>
        <w:t>4</w:t>
      </w:r>
      <w:r>
        <w:rPr>
          <w:b/>
        </w:rPr>
        <w:t xml:space="preserve"> </w:t>
      </w:r>
      <w:r w:rsidRPr="00AA2C6E">
        <w:rPr>
          <w:b/>
        </w:rPr>
        <w:t>SYLLABUS</w:t>
      </w:r>
      <w:r>
        <w:rPr>
          <w:b/>
        </w:rPr>
        <w:t xml:space="preserve"> – LAW </w:t>
      </w:r>
      <w:r w:rsidR="00762C4F">
        <w:rPr>
          <w:b/>
        </w:rPr>
        <w:t>6549</w:t>
      </w:r>
      <w:r>
        <w:rPr>
          <w:b/>
        </w:rPr>
        <w:t xml:space="preserve"> – 3 CREDITS</w:t>
      </w:r>
    </w:p>
    <w:p w14:paraId="79B61654" w14:textId="77777777" w:rsidR="0041763C" w:rsidRDefault="0041763C" w:rsidP="0041763C">
      <w:pPr>
        <w:rPr>
          <w:b/>
        </w:rPr>
      </w:pPr>
    </w:p>
    <w:p w14:paraId="7CAAA815" w14:textId="28DC223D" w:rsidR="00024772" w:rsidRPr="00AA2C6E" w:rsidRDefault="002535DF" w:rsidP="0041763C">
      <w:pPr>
        <w:rPr>
          <w:b/>
        </w:rPr>
      </w:pPr>
      <w:r w:rsidRPr="00AA2C6E">
        <w:rPr>
          <w:b/>
        </w:rPr>
        <w:t xml:space="preserve">Professor </w:t>
      </w:r>
      <w:r w:rsidR="000D4690" w:rsidRPr="00AA2C6E">
        <w:rPr>
          <w:b/>
        </w:rPr>
        <w:t xml:space="preserve">Stephanie </w:t>
      </w:r>
      <w:r w:rsidR="00676A69">
        <w:rPr>
          <w:b/>
        </w:rPr>
        <w:t>Marchman</w:t>
      </w:r>
    </w:p>
    <w:p w14:paraId="39FF2C55" w14:textId="404C1B65" w:rsidR="00FE37D2" w:rsidRPr="007D4239" w:rsidRDefault="002535DF" w:rsidP="0041763C">
      <w:r w:rsidRPr="007D4239">
        <w:t>O</w:t>
      </w:r>
      <w:r w:rsidR="00676A69" w:rsidRPr="007D4239">
        <w:t>ffice</w:t>
      </w:r>
      <w:r w:rsidRPr="007D4239">
        <w:t>:</w:t>
      </w:r>
      <w:r w:rsidR="007D4239" w:rsidRPr="007D4239">
        <w:t xml:space="preserve"> 643 SW 4</w:t>
      </w:r>
      <w:r w:rsidR="007D4239" w:rsidRPr="007D4239">
        <w:rPr>
          <w:vertAlign w:val="superscript"/>
        </w:rPr>
        <w:t>th</w:t>
      </w:r>
      <w:r w:rsidR="007D4239" w:rsidRPr="007D4239">
        <w:t xml:space="preserve"> Avenue, Suite 110, Gainesville, FL 32601</w:t>
      </w:r>
    </w:p>
    <w:p w14:paraId="2CD3E800" w14:textId="33C495ED" w:rsidR="0041763C" w:rsidRPr="007D4239" w:rsidRDefault="002535DF" w:rsidP="0041763C">
      <w:r w:rsidRPr="007D4239">
        <w:t>O</w:t>
      </w:r>
      <w:r w:rsidR="00676A69" w:rsidRPr="007D4239">
        <w:t>ffice phone</w:t>
      </w:r>
      <w:r w:rsidRPr="007D4239">
        <w:t>:</w:t>
      </w:r>
      <w:r w:rsidR="007D4239" w:rsidRPr="007D4239">
        <w:t xml:space="preserve"> 352.376.6400</w:t>
      </w:r>
    </w:p>
    <w:p w14:paraId="0173642C" w14:textId="39F50B61" w:rsidR="007B6168" w:rsidRDefault="002535DF" w:rsidP="0041763C">
      <w:r w:rsidRPr="007D4239">
        <w:t>E</w:t>
      </w:r>
      <w:r w:rsidR="00676A69" w:rsidRPr="007D4239">
        <w:t>mail address</w:t>
      </w:r>
      <w:r w:rsidRPr="007D4239">
        <w:t>:</w:t>
      </w:r>
      <w:r w:rsidR="007D4239" w:rsidRPr="007D4239">
        <w:t xml:space="preserve"> stephanie.marchman@gray-robinson.com</w:t>
      </w:r>
    </w:p>
    <w:p w14:paraId="5DDEFC57" w14:textId="6C96DC19" w:rsidR="004720CC" w:rsidRDefault="002535DF" w:rsidP="004720CC">
      <w:pPr>
        <w:contextualSpacing/>
      </w:pPr>
      <w:r w:rsidRPr="002135E2">
        <w:t xml:space="preserve">Office Hours: </w:t>
      </w:r>
      <w:r w:rsidR="00676A69">
        <w:t xml:space="preserve">Monday and Wednesday, 8:00 to </w:t>
      </w:r>
      <w:r w:rsidR="007B28BF">
        <w:t>9</w:t>
      </w:r>
      <w:r w:rsidR="00676A69">
        <w:t xml:space="preserve">:00 AM, </w:t>
      </w:r>
      <w:r w:rsidR="007B28BF" w:rsidRPr="007B28BF">
        <w:rPr>
          <w:color w:val="000000"/>
        </w:rPr>
        <w:t>HH-285B</w:t>
      </w:r>
    </w:p>
    <w:p w14:paraId="1C17D69D" w14:textId="77777777" w:rsidR="00676A69" w:rsidRDefault="00676A69" w:rsidP="004720CC">
      <w:pPr>
        <w:contextualSpacing/>
      </w:pPr>
    </w:p>
    <w:p w14:paraId="031E42EB" w14:textId="06CF5705" w:rsidR="00676A69" w:rsidRDefault="002535DF" w:rsidP="004720CC">
      <w:pPr>
        <w:contextualSpacing/>
      </w:pPr>
      <w:r>
        <w:rPr>
          <w:b/>
          <w:bCs/>
        </w:rPr>
        <w:t xml:space="preserve">Class </w:t>
      </w:r>
      <w:r w:rsidR="004720CC" w:rsidRPr="00676A69">
        <w:rPr>
          <w:b/>
          <w:bCs/>
        </w:rPr>
        <w:t>Meeting</w:t>
      </w:r>
      <w:r w:rsidRPr="00676A69">
        <w:rPr>
          <w:b/>
          <w:bCs/>
        </w:rPr>
        <w:t xml:space="preserve"> Time</w:t>
      </w:r>
      <w:r w:rsidR="004720CC" w:rsidRPr="00676A69">
        <w:rPr>
          <w:b/>
          <w:bCs/>
        </w:rPr>
        <w:t>:</w:t>
      </w:r>
      <w:r w:rsidR="004720CC">
        <w:t xml:space="preserve"> </w:t>
      </w:r>
      <w:r>
        <w:t>Monday and Wednesday</w:t>
      </w:r>
      <w:r w:rsidR="004720CC">
        <w:t xml:space="preserve">, </w:t>
      </w:r>
      <w:r>
        <w:t>9:00 to 10:</w:t>
      </w:r>
      <w:r w:rsidR="007B28BF">
        <w:t xml:space="preserve">25 </w:t>
      </w:r>
      <w:r>
        <w:t>AM</w:t>
      </w:r>
    </w:p>
    <w:p w14:paraId="4E8385C6" w14:textId="718131E9" w:rsidR="004720CC" w:rsidRPr="007B28BF" w:rsidRDefault="002535DF" w:rsidP="004720CC">
      <w:pPr>
        <w:contextualSpacing/>
      </w:pPr>
      <w:r w:rsidRPr="007B28BF">
        <w:rPr>
          <w:b/>
          <w:bCs/>
        </w:rPr>
        <w:t>Location:</w:t>
      </w:r>
      <w:r w:rsidRPr="007B28BF">
        <w:t xml:space="preserve"> </w:t>
      </w:r>
      <w:r w:rsidR="007B28BF" w:rsidRPr="007B28BF">
        <w:rPr>
          <w:color w:val="000000"/>
        </w:rPr>
        <w:t>HH-285B</w:t>
      </w:r>
    </w:p>
    <w:p w14:paraId="08875966" w14:textId="5397A2B0" w:rsidR="00290818" w:rsidRDefault="00290818" w:rsidP="009F38DB">
      <w:pPr>
        <w:jc w:val="center"/>
        <w:rPr>
          <w:b/>
          <w:smallCaps/>
        </w:rPr>
      </w:pPr>
    </w:p>
    <w:p w14:paraId="33846DEC" w14:textId="14C39ECB" w:rsidR="0001703D" w:rsidRDefault="002535DF" w:rsidP="0001703D">
      <w:pPr>
        <w:jc w:val="center"/>
        <w:rPr>
          <w:b/>
        </w:rPr>
      </w:pPr>
      <w:r w:rsidRPr="00AA2C6E">
        <w:rPr>
          <w:b/>
        </w:rPr>
        <w:t xml:space="preserve">Course </w:t>
      </w:r>
      <w:r>
        <w:rPr>
          <w:b/>
        </w:rPr>
        <w:t>Description</w:t>
      </w:r>
    </w:p>
    <w:p w14:paraId="4CA8F75F" w14:textId="77777777" w:rsidR="0003698A" w:rsidRPr="00AA2C6E" w:rsidRDefault="0003698A" w:rsidP="009F38DB">
      <w:pPr>
        <w:jc w:val="center"/>
        <w:rPr>
          <w:b/>
          <w:smallCaps/>
        </w:rPr>
      </w:pPr>
    </w:p>
    <w:p w14:paraId="0926D16E" w14:textId="3AA3C967" w:rsidR="002D7A67" w:rsidRDefault="002535DF" w:rsidP="00676A69">
      <w:pPr>
        <w:ind w:firstLine="720"/>
        <w:jc w:val="both"/>
      </w:pPr>
      <w:r w:rsidRPr="000D32D1">
        <w:t xml:space="preserve">This course examines the major federal statutes that prohibit employment discrimination—Title VII of the Civil Rights Act of 1964, </w:t>
      </w:r>
      <w:r w:rsidR="00676A69">
        <w:t xml:space="preserve">the Pregnancy Discrimination Act, </w:t>
      </w:r>
      <w:r w:rsidRPr="000D32D1">
        <w:t xml:space="preserve">the Equal Pay Act, the Age Discrimination in Employment Act, </w:t>
      </w:r>
      <w:r w:rsidR="0001703D">
        <w:t xml:space="preserve">and </w:t>
      </w:r>
      <w:r w:rsidRPr="000D32D1">
        <w:t>the Americans with Disabilities Act</w:t>
      </w:r>
      <w:r>
        <w:t>—</w:t>
      </w:r>
      <w:r w:rsidRPr="000D32D1">
        <w:t xml:space="preserve">and the various entities and mechanisms involved in their enforcement.  We will cover the legal theories available for litigating federal employment discrimination claims and consider judicial, administrative, and legislative interpretations of the law.  We will also examine the meanings of </w:t>
      </w:r>
      <w:r w:rsidR="00676A69">
        <w:t xml:space="preserve">“discrimination” and </w:t>
      </w:r>
      <w:r w:rsidRPr="000D32D1">
        <w:t>“equality” and the policy considerations behind antidiscriminati</w:t>
      </w:r>
      <w:r w:rsidRPr="000D32D1">
        <w:t>on protections.</w:t>
      </w:r>
      <w:r w:rsidR="00630657">
        <w:t xml:space="preserve">  </w:t>
      </w:r>
    </w:p>
    <w:p w14:paraId="313D1B3D" w14:textId="77777777" w:rsidR="000D32D1" w:rsidRPr="00AA2C6E" w:rsidRDefault="000D32D1" w:rsidP="00D1091D">
      <w:pPr>
        <w:rPr>
          <w:b/>
        </w:rPr>
      </w:pPr>
    </w:p>
    <w:p w14:paraId="104AC86F" w14:textId="12AE4747" w:rsidR="00D1091D" w:rsidRDefault="002535DF" w:rsidP="00676A69">
      <w:pPr>
        <w:jc w:val="center"/>
        <w:rPr>
          <w:b/>
        </w:rPr>
      </w:pPr>
      <w:r w:rsidRPr="00AA2C6E">
        <w:rPr>
          <w:b/>
        </w:rPr>
        <w:t>Course Objectives &amp; Student Learning Outcomes</w:t>
      </w:r>
    </w:p>
    <w:p w14:paraId="42F13BF8" w14:textId="77777777" w:rsidR="00676A69" w:rsidRPr="00AA2C6E" w:rsidRDefault="00676A69" w:rsidP="00676A69">
      <w:pPr>
        <w:jc w:val="center"/>
        <w:rPr>
          <w:b/>
        </w:rPr>
      </w:pPr>
    </w:p>
    <w:p w14:paraId="1FF7F290" w14:textId="3B967661" w:rsidR="00D1091D" w:rsidRDefault="002535DF" w:rsidP="00676A69">
      <w:pPr>
        <w:ind w:firstLine="360"/>
        <w:jc w:val="both"/>
      </w:pPr>
      <w:r w:rsidRPr="00AA2C6E">
        <w:t>After completing this course, students should be able to:</w:t>
      </w:r>
    </w:p>
    <w:p w14:paraId="1648468D" w14:textId="77777777" w:rsidR="00676A69" w:rsidRPr="00AA2C6E" w:rsidRDefault="00676A69" w:rsidP="00676A69">
      <w:pPr>
        <w:ind w:firstLine="360"/>
        <w:jc w:val="both"/>
      </w:pPr>
    </w:p>
    <w:p w14:paraId="0621468C" w14:textId="77777777" w:rsidR="00173B96" w:rsidRPr="00B30050" w:rsidRDefault="002535DF" w:rsidP="00676A69">
      <w:pPr>
        <w:numPr>
          <w:ilvl w:val="0"/>
          <w:numId w:val="7"/>
        </w:numPr>
        <w:ind w:left="360" w:hanging="360"/>
        <w:jc w:val="both"/>
      </w:pPr>
      <w:r w:rsidRPr="00B30050">
        <w:t>Explain the protected classifications and provisions of Title VII of the Civil Rights Act of 1964, as amended by the Pregnancy Discrimination Act (Title VII</w:t>
      </w:r>
      <w:proofErr w:type="gramStart"/>
      <w:r w:rsidRPr="00B30050">
        <w:t>);</w:t>
      </w:r>
      <w:proofErr w:type="gramEnd"/>
    </w:p>
    <w:p w14:paraId="459C203B" w14:textId="1EC889FD" w:rsidR="00173B96" w:rsidRPr="00B30050" w:rsidRDefault="002535DF" w:rsidP="00676A69">
      <w:pPr>
        <w:numPr>
          <w:ilvl w:val="0"/>
          <w:numId w:val="7"/>
        </w:numPr>
        <w:ind w:left="360" w:hanging="360"/>
        <w:jc w:val="both"/>
      </w:pPr>
      <w:r w:rsidRPr="00B30050">
        <w:t xml:space="preserve">Explain the major provisions of the Equal Pay Act (EPA), the Age Discrimination in </w:t>
      </w:r>
      <w:r w:rsidRPr="00B30050">
        <w:t>Employment Act (ADEA),</w:t>
      </w:r>
      <w:r w:rsidR="0001703D">
        <w:t xml:space="preserve"> and</w:t>
      </w:r>
      <w:r w:rsidRPr="00B30050">
        <w:t xml:space="preserve"> the Americans with Disabilities Act (ADA</w:t>
      </w:r>
      <w:proofErr w:type="gramStart"/>
      <w:r w:rsidRPr="00B30050">
        <w:t>);</w:t>
      </w:r>
      <w:proofErr w:type="gramEnd"/>
    </w:p>
    <w:p w14:paraId="118D5A31" w14:textId="77777777" w:rsidR="00173B96" w:rsidRPr="00B30050" w:rsidRDefault="002535DF" w:rsidP="00676A69">
      <w:pPr>
        <w:numPr>
          <w:ilvl w:val="0"/>
          <w:numId w:val="7"/>
        </w:numPr>
        <w:ind w:left="360" w:hanging="360"/>
        <w:jc w:val="both"/>
      </w:pPr>
      <w:r w:rsidRPr="00B30050">
        <w:t xml:space="preserve">Apply the main theories used to allege employment discrimination under these statutes: disparate treatment, disparate impact, retaliation, and </w:t>
      </w:r>
      <w:proofErr w:type="gramStart"/>
      <w:r w:rsidRPr="00B30050">
        <w:t>harassment;</w:t>
      </w:r>
      <w:proofErr w:type="gramEnd"/>
    </w:p>
    <w:p w14:paraId="76C9CCB5" w14:textId="72651D21" w:rsidR="00173B96" w:rsidRPr="00B30050" w:rsidRDefault="002535DF" w:rsidP="00676A69">
      <w:pPr>
        <w:numPr>
          <w:ilvl w:val="0"/>
          <w:numId w:val="7"/>
        </w:numPr>
        <w:ind w:left="360" w:hanging="360"/>
        <w:jc w:val="both"/>
      </w:pPr>
      <w:r w:rsidRPr="00B30050">
        <w:t xml:space="preserve">Describe the federal enforcement agencies, administrative exhaustion procedures, and remedies available under Title VII, the EPA, the ADEA, </w:t>
      </w:r>
      <w:r w:rsidR="0001703D">
        <w:t xml:space="preserve">and </w:t>
      </w:r>
      <w:r w:rsidRPr="00B30050">
        <w:t xml:space="preserve">the </w:t>
      </w:r>
      <w:proofErr w:type="gramStart"/>
      <w:r w:rsidRPr="00B30050">
        <w:t>ADA;</w:t>
      </w:r>
      <w:proofErr w:type="gramEnd"/>
    </w:p>
    <w:p w14:paraId="36BF43D3" w14:textId="77777777" w:rsidR="00173B96" w:rsidRPr="00B30050" w:rsidRDefault="002535DF" w:rsidP="00676A69">
      <w:pPr>
        <w:numPr>
          <w:ilvl w:val="0"/>
          <w:numId w:val="7"/>
        </w:numPr>
        <w:ind w:left="360" w:hanging="360"/>
        <w:jc w:val="both"/>
      </w:pPr>
      <w:r w:rsidRPr="00B30050">
        <w:t xml:space="preserve">Demonstrate an understanding of various theories of equality and how such theories relate to judicial, administrative, and legislative interpretations of antidiscrimination law; and </w:t>
      </w:r>
    </w:p>
    <w:p w14:paraId="6299CA18" w14:textId="77777777" w:rsidR="00173B96" w:rsidRPr="00B30050" w:rsidRDefault="002535DF" w:rsidP="00676A69">
      <w:pPr>
        <w:numPr>
          <w:ilvl w:val="0"/>
          <w:numId w:val="7"/>
        </w:numPr>
        <w:ind w:left="360" w:hanging="360"/>
        <w:jc w:val="both"/>
      </w:pPr>
      <w:r w:rsidRPr="00B30050">
        <w:t>Provide basic advice to future clients on the federal employment discrimination laws covered: to employees on their rights under the laws and to employers on how to prevent discrimination and comply with the laws.</w:t>
      </w:r>
    </w:p>
    <w:p w14:paraId="40EAEFC2" w14:textId="77777777" w:rsidR="00173B96" w:rsidRPr="00AA2C6E" w:rsidRDefault="00173B96" w:rsidP="00261617"/>
    <w:p w14:paraId="00A6A503" w14:textId="77777777" w:rsidR="00676A69" w:rsidRDefault="002535DF">
      <w:pPr>
        <w:rPr>
          <w:b/>
        </w:rPr>
      </w:pPr>
      <w:r>
        <w:rPr>
          <w:b/>
        </w:rPr>
        <w:br w:type="page"/>
      </w:r>
    </w:p>
    <w:p w14:paraId="0FFCB4AE" w14:textId="257203AF" w:rsidR="00AB3773" w:rsidRPr="00FC2245" w:rsidRDefault="002535DF" w:rsidP="00676A69">
      <w:pPr>
        <w:jc w:val="center"/>
        <w:rPr>
          <w:b/>
        </w:rPr>
      </w:pPr>
      <w:r w:rsidRPr="00FC2245">
        <w:rPr>
          <w:b/>
        </w:rPr>
        <w:lastRenderedPageBreak/>
        <w:t xml:space="preserve">Required Reading Materials &amp; </w:t>
      </w:r>
      <w:r>
        <w:rPr>
          <w:b/>
        </w:rPr>
        <w:t>ABA</w:t>
      </w:r>
      <w:r w:rsidRPr="00FC2245">
        <w:rPr>
          <w:b/>
        </w:rPr>
        <w:t xml:space="preserve"> Out-</w:t>
      </w:r>
      <w:r>
        <w:rPr>
          <w:b/>
        </w:rPr>
        <w:t>o</w:t>
      </w:r>
      <w:r w:rsidRPr="00FC2245">
        <w:rPr>
          <w:b/>
        </w:rPr>
        <w:t>f-Class Hours Requirements:</w:t>
      </w:r>
    </w:p>
    <w:p w14:paraId="109B9B99" w14:textId="77777777" w:rsidR="00676A69" w:rsidRPr="00AA2C6E" w:rsidRDefault="00676A69" w:rsidP="00676A69">
      <w:pPr>
        <w:jc w:val="center"/>
        <w:rPr>
          <w:b/>
        </w:rPr>
      </w:pPr>
    </w:p>
    <w:p w14:paraId="70B204E7" w14:textId="5483CAE2" w:rsidR="0001703D" w:rsidRPr="0001703D" w:rsidRDefault="002535DF" w:rsidP="00676A69">
      <w:pPr>
        <w:ind w:firstLine="720"/>
        <w:jc w:val="both"/>
        <w:rPr>
          <w:rFonts w:eastAsia="Baskerville Old Face"/>
        </w:rPr>
      </w:pPr>
      <w:r w:rsidRPr="0001703D">
        <w:t xml:space="preserve">Please be sure to register for the </w:t>
      </w:r>
      <w:r w:rsidRPr="007D4239">
        <w:t>Canvas</w:t>
      </w:r>
      <w:r w:rsidRPr="0001703D">
        <w:t xml:space="preserve"> course and have any required materials with you in print or easily accessible electronic form in class. You are responsible for checking your Canvas page and the email connected to the page on a regular basis for any class announcements or adjustments.  </w:t>
      </w:r>
      <w:r w:rsidRPr="0001703D">
        <w:rPr>
          <w:rFonts w:eastAsia="Baskerville Old Face"/>
        </w:rPr>
        <w:t xml:space="preserve"> </w:t>
      </w:r>
    </w:p>
    <w:p w14:paraId="4A9042A0" w14:textId="77777777" w:rsidR="0001703D" w:rsidRDefault="0001703D" w:rsidP="00676A69">
      <w:pPr>
        <w:ind w:firstLine="720"/>
        <w:jc w:val="both"/>
        <w:rPr>
          <w:rFonts w:eastAsia="Baskerville Old Face"/>
          <w:sz w:val="22"/>
          <w:szCs w:val="22"/>
        </w:rPr>
      </w:pPr>
    </w:p>
    <w:p w14:paraId="25B9293D" w14:textId="700D555A" w:rsidR="005A0C4F" w:rsidRDefault="002535DF" w:rsidP="00676A69">
      <w:pPr>
        <w:ind w:firstLine="720"/>
        <w:jc w:val="both"/>
      </w:pPr>
      <w:r w:rsidRPr="00B30050">
        <w:t xml:space="preserve">The required casebook for this course (denoted as “CB” </w:t>
      </w:r>
      <w:r w:rsidR="00A26CDE">
        <w:t xml:space="preserve">in assignments </w:t>
      </w:r>
      <w:r w:rsidRPr="00B30050">
        <w:t xml:space="preserve">below) </w:t>
      </w:r>
      <w:r>
        <w:t xml:space="preserve">is </w:t>
      </w:r>
      <w:r w:rsidR="0001461D">
        <w:t xml:space="preserve">Ontiveros, Corrada, </w:t>
      </w:r>
      <w:r w:rsidRPr="00B30050">
        <w:t>Selmi</w:t>
      </w:r>
      <w:r w:rsidR="00676A69">
        <w:t>, Porter</w:t>
      </w:r>
      <w:r w:rsidRPr="00B30050">
        <w:t xml:space="preserve"> &amp;</w:t>
      </w:r>
      <w:r w:rsidR="00676A69">
        <w:t>McCormick</w:t>
      </w:r>
      <w:r w:rsidRPr="00B30050">
        <w:t xml:space="preserve">, </w:t>
      </w:r>
      <w:r w:rsidRPr="00B30050">
        <w:rPr>
          <w:i/>
        </w:rPr>
        <w:t xml:space="preserve">Employment Discrimination Law: Cases and Materials on Equality in the Workplace </w:t>
      </w:r>
      <w:r w:rsidRPr="00B30050">
        <w:t>(</w:t>
      </w:r>
      <w:r w:rsidR="00676A69">
        <w:t>10</w:t>
      </w:r>
      <w:r w:rsidRPr="00B30050">
        <w:t>th ed. 20</w:t>
      </w:r>
      <w:r w:rsidR="00676A69">
        <w:t>21</w:t>
      </w:r>
      <w:r w:rsidR="006004F7">
        <w:t xml:space="preserve">).  </w:t>
      </w:r>
    </w:p>
    <w:p w14:paraId="36FF6421" w14:textId="77777777" w:rsidR="0001703D" w:rsidRDefault="0001703D" w:rsidP="00676A69">
      <w:pPr>
        <w:ind w:firstLine="720"/>
        <w:jc w:val="both"/>
      </w:pPr>
    </w:p>
    <w:p w14:paraId="4302C377" w14:textId="1B58C161" w:rsidR="006004F7" w:rsidRDefault="002535DF" w:rsidP="00676A69">
      <w:pPr>
        <w:ind w:firstLine="720"/>
        <w:jc w:val="both"/>
      </w:pPr>
      <w:r w:rsidRPr="006004F7">
        <w:t xml:space="preserve">Students must also download the free Statutory Supplement (denoted as “SS” below), posted </w:t>
      </w:r>
      <w:r>
        <w:t>at the</w:t>
      </w:r>
      <w:r w:rsidRPr="006004F7">
        <w:t xml:space="preserve"> “</w:t>
      </w:r>
      <w:r>
        <w:t>Statutory</w:t>
      </w:r>
      <w:r w:rsidRPr="006004F7">
        <w:t xml:space="preserve"> Supplement” </w:t>
      </w:r>
      <w:r>
        <w:t xml:space="preserve">link </w:t>
      </w:r>
      <w:r w:rsidRPr="006004F7">
        <w:t xml:space="preserve">on the course Canvas site.  Only selected </w:t>
      </w:r>
      <w:r>
        <w:t xml:space="preserve">statutory sections </w:t>
      </w:r>
      <w:r w:rsidRPr="006004F7">
        <w:t xml:space="preserve">from this supplement will be assigned, as indicated in the relevant class reading assignments.  </w:t>
      </w:r>
    </w:p>
    <w:p w14:paraId="6C52975B" w14:textId="77777777" w:rsidR="0001703D" w:rsidRDefault="0001703D" w:rsidP="00676A69">
      <w:pPr>
        <w:ind w:firstLine="720"/>
        <w:jc w:val="both"/>
      </w:pPr>
    </w:p>
    <w:p w14:paraId="2673DC2C" w14:textId="7EB1212C" w:rsidR="006004F7" w:rsidRDefault="002535DF" w:rsidP="00676A69">
      <w:pPr>
        <w:ind w:firstLine="720"/>
        <w:jc w:val="both"/>
      </w:pPr>
      <w:r>
        <w:t xml:space="preserve">For certain classes, I assign additional short readings to complement </w:t>
      </w:r>
      <w:r w:rsidR="00C95CBD">
        <w:t xml:space="preserve">or update </w:t>
      </w:r>
      <w:r>
        <w:t>the casebook (denoted as “Class Handout” below).  All Class Handouts will be available on the course Canvas site, posted by Friday of the week preceding the relevant class.</w:t>
      </w:r>
    </w:p>
    <w:p w14:paraId="179A1E78" w14:textId="77777777" w:rsidR="0001703D" w:rsidRDefault="002535DF" w:rsidP="00676A69">
      <w:pPr>
        <w:jc w:val="both"/>
      </w:pPr>
      <w:r w:rsidRPr="006004F7">
        <w:tab/>
      </w:r>
    </w:p>
    <w:p w14:paraId="3CB132B3" w14:textId="15A15085" w:rsidR="003A7AD1" w:rsidRDefault="002535DF" w:rsidP="0001703D">
      <w:pPr>
        <w:ind w:firstLine="720"/>
        <w:jc w:val="both"/>
      </w:pPr>
      <w:r w:rsidRPr="006004F7">
        <w:t xml:space="preserve">You are expected to read and be prepared to discuss </w:t>
      </w:r>
      <w:proofErr w:type="gramStart"/>
      <w:r w:rsidRPr="006004F7">
        <w:t>all of</w:t>
      </w:r>
      <w:proofErr w:type="gramEnd"/>
      <w:r w:rsidRPr="006004F7">
        <w:t xml:space="preserve"> the assigned reading each class, including all of the “Notes</w:t>
      </w:r>
      <w:r>
        <w:t xml:space="preserve"> and Questions</w:t>
      </w:r>
      <w:r w:rsidRPr="006004F7">
        <w:t>” assigned; doctrinal information and questions we will discuss in class often appear in the “Notes</w:t>
      </w:r>
      <w:r>
        <w:t xml:space="preserve"> and Questions</w:t>
      </w:r>
      <w:r w:rsidRPr="006004F7">
        <w:t>” section of the casebook.</w:t>
      </w:r>
      <w:r w:rsidR="00472433">
        <w:t xml:space="preserve">  While I have identified specific “Notes and Questions” I plan to discuss in class, “Notes and Questions” in other parts of the assigned reading may be discussed as well.  </w:t>
      </w:r>
      <w:r w:rsidRPr="006004F7">
        <w:t xml:space="preserve">  </w:t>
      </w:r>
    </w:p>
    <w:p w14:paraId="2049F56E" w14:textId="77777777" w:rsidR="003A7AD1" w:rsidRDefault="003A7AD1" w:rsidP="0001703D">
      <w:pPr>
        <w:ind w:firstLine="720"/>
        <w:jc w:val="both"/>
      </w:pPr>
    </w:p>
    <w:p w14:paraId="45D2416D" w14:textId="74F2C3AF" w:rsidR="00FC4079" w:rsidRDefault="002535DF" w:rsidP="0001703D">
      <w:pPr>
        <w:ind w:firstLine="720"/>
        <w:jc w:val="both"/>
      </w:pPr>
      <w:r w:rsidRPr="006004F7">
        <w:t xml:space="preserve">In accordance with Standard 310 of the American Bar Association’s (ABA) standards for law schools, students are expected to devote 2 hours of out-of-class preparation for every 1 credit hour of in-class instruction.  Because this course has 3 credit hours of in-class instruction each week, you should expect to spend at least 6 hours outside of class reading and preparing for our class meetings each week.  </w:t>
      </w:r>
    </w:p>
    <w:p w14:paraId="2E24CA57" w14:textId="77777777" w:rsidR="006004F7" w:rsidRPr="00AA2C6E" w:rsidRDefault="006004F7" w:rsidP="009F38DB"/>
    <w:p w14:paraId="547339FB" w14:textId="28B43D0B" w:rsidR="00AB3773" w:rsidRDefault="002535DF" w:rsidP="00676A69">
      <w:pPr>
        <w:jc w:val="center"/>
        <w:rPr>
          <w:b/>
        </w:rPr>
      </w:pPr>
      <w:r>
        <w:rPr>
          <w:b/>
        </w:rPr>
        <w:t>Course Expectations and Grading Evaluation</w:t>
      </w:r>
    </w:p>
    <w:p w14:paraId="53E3A5B4" w14:textId="77777777" w:rsidR="00676A69" w:rsidRPr="00AA2C6E" w:rsidRDefault="00676A69" w:rsidP="00676A69">
      <w:pPr>
        <w:jc w:val="center"/>
        <w:rPr>
          <w:b/>
        </w:rPr>
      </w:pPr>
    </w:p>
    <w:p w14:paraId="63842BDF" w14:textId="6A701A55" w:rsidR="00AD5D35" w:rsidRDefault="002535DF" w:rsidP="0001703D">
      <w:pPr>
        <w:ind w:firstLine="720"/>
        <w:jc w:val="both"/>
      </w:pPr>
      <w:r w:rsidRPr="00AA2C6E">
        <w:t xml:space="preserve">Regular attendance, preparation, and active participation in classroom discussion are required.  </w:t>
      </w:r>
      <w:r w:rsidR="007A00E4" w:rsidRPr="00AA2C6E">
        <w:t>Y</w:t>
      </w:r>
      <w:r w:rsidR="00D44401" w:rsidRPr="00AA2C6E">
        <w:t>our course in the grade will be based on</w:t>
      </w:r>
      <w:r w:rsidR="007A00E4" w:rsidRPr="00AA2C6E">
        <w:t xml:space="preserve"> </w:t>
      </w:r>
      <w:r w:rsidR="00D44401" w:rsidRPr="00AA2C6E">
        <w:t>a final exam an</w:t>
      </w:r>
      <w:r w:rsidR="00CA2D85" w:rsidRPr="00AA2C6E">
        <w:t xml:space="preserve">d class participation.  </w:t>
      </w:r>
    </w:p>
    <w:p w14:paraId="69AF1F1F" w14:textId="77777777" w:rsidR="0001703D" w:rsidRPr="00AA2C6E" w:rsidRDefault="0001703D" w:rsidP="0001703D">
      <w:pPr>
        <w:ind w:firstLine="720"/>
        <w:jc w:val="both"/>
      </w:pPr>
    </w:p>
    <w:p w14:paraId="42B4F00A" w14:textId="7E49C5D8" w:rsidR="00C94812" w:rsidRDefault="002535DF" w:rsidP="0001703D">
      <w:pPr>
        <w:ind w:firstLine="720"/>
        <w:jc w:val="both"/>
      </w:pPr>
      <w:r w:rsidRPr="00AA2C6E">
        <w:t>Participation will be factored into your grade</w:t>
      </w:r>
      <w:r w:rsidR="00134A7E" w:rsidRPr="00AA2C6E">
        <w:t>,</w:t>
      </w:r>
      <w:r w:rsidRPr="00AA2C6E">
        <w:t xml:space="preserve"> </w:t>
      </w:r>
      <w:r w:rsidR="006D5EA0" w:rsidRPr="00AA2C6E">
        <w:t xml:space="preserve">with </w:t>
      </w:r>
      <w:r w:rsidR="00525C39">
        <w:t>excellent</w:t>
      </w:r>
      <w:r w:rsidR="006D5EA0" w:rsidRPr="00AA2C6E">
        <w:t xml:space="preserve"> participation </w:t>
      </w:r>
      <w:r w:rsidR="00102713" w:rsidRPr="00AA2C6E">
        <w:t>rais</w:t>
      </w:r>
      <w:r w:rsidR="00525C39">
        <w:t>ing your final course grade by one-</w:t>
      </w:r>
      <w:r w:rsidR="00102713" w:rsidRPr="00AA2C6E">
        <w:t xml:space="preserve">third of a </w:t>
      </w:r>
      <w:r w:rsidR="006C5354" w:rsidRPr="00AA2C6E">
        <w:t xml:space="preserve">letter </w:t>
      </w:r>
      <w:r w:rsidR="00102713" w:rsidRPr="00AA2C6E">
        <w:t>grade</w:t>
      </w:r>
      <w:r w:rsidR="00525C39">
        <w:t xml:space="preserve"> where possible</w:t>
      </w:r>
      <w:r w:rsidR="00102713" w:rsidRPr="00AA2C6E">
        <w:t xml:space="preserve"> (e.g., from an A- to an A or a B to a B+)</w:t>
      </w:r>
      <w:r w:rsidR="00AD5D35" w:rsidRPr="00AA2C6E">
        <w:t xml:space="preserve">.  </w:t>
      </w:r>
      <w:r>
        <w:t>E</w:t>
      </w:r>
      <w:r w:rsidR="00A26CDE">
        <w:t>xcellent</w:t>
      </w:r>
      <w:r w:rsidR="00A26CDE" w:rsidRPr="00AA2C6E">
        <w:t xml:space="preserve"> participation</w:t>
      </w:r>
      <w:r w:rsidR="00A26CDE">
        <w:t xml:space="preserve"> </w:t>
      </w:r>
      <w:r w:rsidR="00A26CDE" w:rsidRPr="00AA2C6E">
        <w:t>mean</w:t>
      </w:r>
      <w:r>
        <w:t>s</w:t>
      </w:r>
      <w:r w:rsidR="00A26CDE" w:rsidRPr="00AA2C6E">
        <w:t xml:space="preserve"> offering a few thoughtful comments or questions in </w:t>
      </w:r>
      <w:r w:rsidR="00A26CDE">
        <w:t>more than half of all classes</w:t>
      </w:r>
      <w:r w:rsidR="00A26CDE" w:rsidRPr="00AA2C6E">
        <w:t xml:space="preserve">, listening </w:t>
      </w:r>
      <w:proofErr w:type="gramStart"/>
      <w:r w:rsidR="00A26CDE" w:rsidRPr="00AA2C6E">
        <w:t>to</w:t>
      </w:r>
      <w:proofErr w:type="gramEnd"/>
      <w:r w:rsidR="00A26CDE" w:rsidRPr="00AA2C6E">
        <w:t xml:space="preserve"> and engaging with points raised by other students, and exercising judgment to foster others’ participation, too.</w:t>
      </w:r>
      <w:r w:rsidR="00A26CDE">
        <w:t xml:space="preserve">  </w:t>
      </w:r>
      <w:r w:rsidRPr="00AA2C6E">
        <w:t>Because the course must adhere to a mandatory mean</w:t>
      </w:r>
      <w:r>
        <w:t xml:space="preserve"> grade</w:t>
      </w:r>
      <w:r w:rsidRPr="00AA2C6E">
        <w:t>, participation may also be used to differentiate among the course grades of students with equal final exam grades.</w:t>
      </w:r>
      <w:r>
        <w:t xml:space="preserve">  </w:t>
      </w:r>
    </w:p>
    <w:p w14:paraId="6F37EAA6" w14:textId="77777777" w:rsidR="0001703D" w:rsidRDefault="0001703D" w:rsidP="0001703D">
      <w:pPr>
        <w:ind w:firstLine="720"/>
        <w:jc w:val="both"/>
      </w:pPr>
    </w:p>
    <w:p w14:paraId="45980052" w14:textId="1210C582" w:rsidR="0001703D" w:rsidRDefault="002535DF" w:rsidP="00472433">
      <w:pPr>
        <w:ind w:firstLine="720"/>
        <w:jc w:val="both"/>
        <w:rPr>
          <w:b/>
        </w:rPr>
      </w:pPr>
      <w:r w:rsidRPr="00AA2C6E">
        <w:t>The final exam will be timed, during the regular exam period.  More information on the exam will be provided in class.</w:t>
      </w:r>
      <w:r>
        <w:rPr>
          <w:b/>
        </w:rPr>
        <w:br w:type="page"/>
      </w:r>
    </w:p>
    <w:p w14:paraId="1370FADC" w14:textId="7251E75E" w:rsidR="00AD5D35" w:rsidRDefault="002535DF" w:rsidP="0001703D">
      <w:pPr>
        <w:contextualSpacing/>
        <w:jc w:val="center"/>
        <w:rPr>
          <w:b/>
        </w:rPr>
      </w:pPr>
      <w:r>
        <w:rPr>
          <w:b/>
        </w:rPr>
        <w:lastRenderedPageBreak/>
        <w:t xml:space="preserve">Class </w:t>
      </w:r>
      <w:r w:rsidRPr="00AA2C6E">
        <w:rPr>
          <w:b/>
        </w:rPr>
        <w:t>Attendance</w:t>
      </w:r>
      <w:r>
        <w:rPr>
          <w:b/>
        </w:rPr>
        <w:t xml:space="preserve"> Policy </w:t>
      </w:r>
    </w:p>
    <w:p w14:paraId="4B260300" w14:textId="77777777" w:rsidR="0001703D" w:rsidRPr="00AA2C6E" w:rsidRDefault="0001703D" w:rsidP="0001703D">
      <w:pPr>
        <w:contextualSpacing/>
        <w:jc w:val="center"/>
      </w:pPr>
    </w:p>
    <w:p w14:paraId="3D6D1AB1" w14:textId="12CF2767" w:rsidR="00FE3F8C" w:rsidRPr="00FC2245" w:rsidRDefault="002535DF" w:rsidP="00FC2245">
      <w:pPr>
        <w:spacing w:before="120" w:after="200"/>
        <w:ind w:firstLine="720"/>
        <w:jc w:val="both"/>
      </w:pPr>
      <w:r w:rsidRPr="00FC2245">
        <w:t xml:space="preserve">Attendance in class is required by both the ABA and the Law School. Attendance will be taken at each class meeting.  Students are allowed 5 absences </w:t>
      </w:r>
      <w:proofErr w:type="gramStart"/>
      <w:r w:rsidRPr="00FC2245">
        <w:t>during the course of</w:t>
      </w:r>
      <w:proofErr w:type="gramEnd"/>
      <w:r w:rsidRPr="00FC2245">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FC2245">
          <w:rPr>
            <w:rStyle w:val="Hyperlink"/>
          </w:rPr>
          <w:t>here</w:t>
        </w:r>
      </w:hyperlink>
      <w:r w:rsidRPr="00FC2245">
        <w:t>.</w:t>
      </w:r>
    </w:p>
    <w:p w14:paraId="0F0C23CC" w14:textId="78FA3163" w:rsidR="00FC2245" w:rsidRDefault="002535DF" w:rsidP="00FC2245">
      <w:pPr>
        <w:ind w:firstLine="720"/>
        <w:jc w:val="both"/>
      </w:pPr>
      <w:r w:rsidRPr="00FC2245">
        <w:t xml:space="preserve">UF Law respects students’ observance of major religious holidays. </w:t>
      </w:r>
      <w:r>
        <w:t>Accordingly, n</w:t>
      </w:r>
      <w:r w:rsidRPr="00FC2245">
        <w:t xml:space="preserve">otwithstanding the foregoing attendance policy limiting the number of absences, reasonable alternative means will be provided to students to satisfy the attendance policy and accommodate religious obligations. </w:t>
      </w:r>
      <w:r>
        <w:t xml:space="preserve">Students should email Professor Marchman to request an accommodation.  </w:t>
      </w:r>
    </w:p>
    <w:p w14:paraId="251F146B" w14:textId="77777777" w:rsidR="00517B00" w:rsidRDefault="00517B00" w:rsidP="00FC2245">
      <w:pPr>
        <w:contextualSpacing/>
      </w:pPr>
    </w:p>
    <w:p w14:paraId="345F1361" w14:textId="31459CB9" w:rsidR="00B27B07" w:rsidRDefault="002535DF" w:rsidP="00FC2245">
      <w:pPr>
        <w:jc w:val="center"/>
        <w:rPr>
          <w:b/>
        </w:rPr>
      </w:pPr>
      <w:r w:rsidRPr="00AA2C6E">
        <w:rPr>
          <w:b/>
        </w:rPr>
        <w:t>Use of Laptops</w:t>
      </w:r>
    </w:p>
    <w:p w14:paraId="569A457D" w14:textId="77777777" w:rsidR="00FC2245" w:rsidRPr="00AA2C6E" w:rsidRDefault="00FC2245" w:rsidP="00FC2245">
      <w:pPr>
        <w:jc w:val="center"/>
        <w:rPr>
          <w:b/>
        </w:rPr>
      </w:pPr>
    </w:p>
    <w:p w14:paraId="3E774728" w14:textId="7768B5E8" w:rsidR="003F34CF" w:rsidRDefault="002535DF" w:rsidP="00FC2245">
      <w:pPr>
        <w:contextualSpacing/>
        <w:jc w:val="both"/>
        <w:rPr>
          <w:u w:val="single"/>
        </w:rPr>
      </w:pPr>
      <w:r w:rsidRPr="00AA2C6E">
        <w:tab/>
      </w:r>
      <w:r w:rsidRPr="002135E2">
        <w:t xml:space="preserve">Students are permitted to use laptops to take notes </w:t>
      </w:r>
      <w:r w:rsidR="00010D99">
        <w:t xml:space="preserve">and participate in class activities during </w:t>
      </w:r>
      <w:r w:rsidRPr="002135E2">
        <w:t xml:space="preserve">class, however any </w:t>
      </w:r>
      <w:r w:rsidR="00010D99">
        <w:t xml:space="preserve">non-class </w:t>
      </w:r>
      <w:r w:rsidRPr="002135E2">
        <w:t xml:space="preserve">use of laptops during class is prohibited.  Impermissible uses include, but are not limited to, using email or instant messaging programs, visiting social media sites, or </w:t>
      </w:r>
      <w:r w:rsidR="00882B9A">
        <w:t xml:space="preserve">any </w:t>
      </w:r>
      <w:r w:rsidRPr="002135E2">
        <w:t>use of the Web</w:t>
      </w:r>
      <w:r w:rsidRPr="00472433">
        <w:t>.  Misuse of laptops during class may result in you losing the privilege of using a laptop in the classroom and may negatively affect the class participation portion of your grade.</w:t>
      </w:r>
    </w:p>
    <w:p w14:paraId="07177BE6" w14:textId="77777777" w:rsidR="00FC2245" w:rsidRPr="002135E2" w:rsidRDefault="00FC2245" w:rsidP="00FC2245">
      <w:pPr>
        <w:contextualSpacing/>
        <w:jc w:val="both"/>
      </w:pPr>
    </w:p>
    <w:p w14:paraId="00F197FC" w14:textId="34A4F9CE" w:rsidR="003F34CF" w:rsidRDefault="002535DF" w:rsidP="00FC2245">
      <w:pPr>
        <w:ind w:firstLine="720"/>
        <w:contextualSpacing/>
        <w:jc w:val="both"/>
      </w:pPr>
      <w:r w:rsidRPr="002135E2">
        <w:t xml:space="preserve">Students are strongly encouraged to listen, participate in the discussion, process the material, and take notes accordingly, rather than to try to transcribe everything </w:t>
      </w:r>
      <w:r>
        <w:t xml:space="preserve">that is </w:t>
      </w:r>
      <w:r w:rsidRPr="002135E2">
        <w:t>said in class.</w:t>
      </w:r>
    </w:p>
    <w:p w14:paraId="381031F2" w14:textId="6058F025" w:rsidR="00EF0A40" w:rsidRDefault="00EF0A40" w:rsidP="00FC2245">
      <w:pPr>
        <w:ind w:firstLine="720"/>
        <w:contextualSpacing/>
        <w:jc w:val="both"/>
      </w:pPr>
    </w:p>
    <w:p w14:paraId="0FC2238A" w14:textId="77777777" w:rsidR="00EF0A40" w:rsidRPr="00EF0A40" w:rsidRDefault="002535DF" w:rsidP="00EF0A40">
      <w:pPr>
        <w:jc w:val="center"/>
        <w:rPr>
          <w:b/>
          <w:bCs/>
        </w:rPr>
      </w:pPr>
      <w:r w:rsidRPr="00EF0A40">
        <w:rPr>
          <w:b/>
          <w:bCs/>
        </w:rPr>
        <w:t>UF Levin College of Law Standard Syllabus Policies</w:t>
      </w:r>
    </w:p>
    <w:p w14:paraId="25DA27F9" w14:textId="77777777" w:rsidR="00EF0A40" w:rsidRDefault="00EF0A40" w:rsidP="00EF0A40">
      <w:pPr>
        <w:rPr>
          <w:b/>
        </w:rPr>
      </w:pPr>
    </w:p>
    <w:p w14:paraId="4F01B679" w14:textId="3A654CE1" w:rsidR="00EF0A40" w:rsidRPr="00EF0A40" w:rsidRDefault="002535DF" w:rsidP="00EF0A40">
      <w:pPr>
        <w:ind w:firstLine="720"/>
        <w:jc w:val="both"/>
        <w:rPr>
          <w:color w:val="201F1E"/>
          <w:bdr w:val="none" w:sz="0" w:space="0" w:color="auto" w:frame="1"/>
          <w:shd w:val="clear" w:color="auto" w:fill="FFFFFF"/>
        </w:rPr>
      </w:pPr>
      <w:r w:rsidRPr="00EF0A40">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w:t>
      </w:r>
      <w:r w:rsidRPr="007D4239">
        <w:rPr>
          <w:color w:val="201F1E"/>
          <w:bdr w:val="none" w:sz="0" w:space="0" w:color="auto" w:frame="1"/>
          <w:shd w:val="clear" w:color="auto" w:fill="FFFFFF"/>
        </w:rPr>
        <w:t xml:space="preserve">link: </w:t>
      </w:r>
      <w:r w:rsidRPr="007D4239">
        <w:rPr>
          <w:bdr w:val="none" w:sz="0" w:space="0" w:color="auto" w:frame="1"/>
          <w:shd w:val="clear" w:color="auto" w:fill="FFFFFF"/>
        </w:rPr>
        <w:t>https://ufl.instructure.com/courses/427635/files/74674656?wrap=1</w:t>
      </w:r>
      <w:r w:rsidRPr="007D4239">
        <w:t>.</w:t>
      </w:r>
    </w:p>
    <w:p w14:paraId="33EDD462" w14:textId="77777777" w:rsidR="003F34CF" w:rsidRPr="00AA2C6E" w:rsidRDefault="003F34CF" w:rsidP="009F38DB">
      <w:pPr>
        <w:rPr>
          <w:b/>
          <w:u w:val="single"/>
        </w:rPr>
      </w:pPr>
    </w:p>
    <w:p w14:paraId="45F98772" w14:textId="5585B755" w:rsidR="00696864" w:rsidRDefault="002535DF" w:rsidP="00FC2245">
      <w:pPr>
        <w:jc w:val="center"/>
        <w:rPr>
          <w:b/>
        </w:rPr>
      </w:pPr>
      <w:r>
        <w:rPr>
          <w:b/>
        </w:rPr>
        <w:t>Course Schedule of Topics and Assignments</w:t>
      </w:r>
    </w:p>
    <w:p w14:paraId="252AD51A" w14:textId="77777777" w:rsidR="00FC2245" w:rsidRPr="00AA2C6E" w:rsidRDefault="00FC2245" w:rsidP="00FC2245">
      <w:pPr>
        <w:jc w:val="center"/>
        <w:rPr>
          <w:b/>
        </w:rPr>
      </w:pPr>
    </w:p>
    <w:p w14:paraId="10CE0412" w14:textId="3115E68A" w:rsidR="009C4BEE" w:rsidRDefault="002535DF" w:rsidP="00FC2245">
      <w:pPr>
        <w:jc w:val="both"/>
      </w:pPr>
      <w:r w:rsidRPr="00AA2C6E">
        <w:tab/>
        <w:t xml:space="preserve">The syllabus </w:t>
      </w:r>
      <w:r w:rsidR="00472433">
        <w:t>topics and reading assignments are provided below</w:t>
      </w:r>
      <w:r w:rsidR="00D409E7" w:rsidRPr="00AA2C6E">
        <w:t xml:space="preserve">.  </w:t>
      </w:r>
      <w:r w:rsidR="003F34CF" w:rsidRPr="003F34CF">
        <w:t xml:space="preserve">The </w:t>
      </w:r>
      <w:r w:rsidR="00C739C8">
        <w:t xml:space="preserve">listed </w:t>
      </w:r>
      <w:r w:rsidR="003F34CF" w:rsidRPr="003F34CF">
        <w:t>reading assignments may change</w:t>
      </w:r>
      <w:r w:rsidR="00472433">
        <w:t xml:space="preserve"> </w:t>
      </w:r>
      <w:proofErr w:type="gramStart"/>
      <w:r w:rsidR="00472433">
        <w:t>during the course of</w:t>
      </w:r>
      <w:proofErr w:type="gramEnd"/>
      <w:r w:rsidR="00472433">
        <w:t xml:space="preserve"> the semester based on our pace and developments in the law</w:t>
      </w:r>
      <w:r w:rsidR="003F34CF" w:rsidRPr="003F34CF">
        <w:t>.</w:t>
      </w:r>
      <w:r w:rsidR="00472433">
        <w:t xml:space="preserve">  I also may supplement our topics and reading assignments with Class Handouts and guest speakers throughout the semester.  </w:t>
      </w:r>
    </w:p>
    <w:p w14:paraId="219DCDE8" w14:textId="77777777" w:rsidR="00FC2245" w:rsidRPr="00AA2C6E" w:rsidRDefault="00FC2245" w:rsidP="00FC2245">
      <w:pPr>
        <w:jc w:val="both"/>
      </w:pPr>
    </w:p>
    <w:p w14:paraId="4A7EF058" w14:textId="713AB471" w:rsidR="000D32D1" w:rsidRDefault="002535DF" w:rsidP="00FC2245">
      <w:pPr>
        <w:ind w:firstLine="720"/>
        <w:jc w:val="both"/>
      </w:pPr>
      <w:r w:rsidRPr="002135E2">
        <w:t xml:space="preserve">Please keep up with the reading as assigned; if we do not get through everything </w:t>
      </w:r>
      <w:proofErr w:type="gramStart"/>
      <w:r w:rsidRPr="002135E2">
        <w:t>in a given</w:t>
      </w:r>
      <w:proofErr w:type="gramEnd"/>
      <w:r w:rsidRPr="002135E2">
        <w:t xml:space="preserve"> class, we will pick up where we left off the next day, with the goal of completing each week’s material by the end of the week. </w:t>
      </w:r>
      <w:r w:rsidR="00010D99">
        <w:t xml:space="preserve"> </w:t>
      </w:r>
      <w:r w:rsidRPr="00472433">
        <w:t>You are responsible for both reviewing anything we did not get to in the prior class and completing the material as listed on the syllabus for each class.</w:t>
      </w:r>
    </w:p>
    <w:p w14:paraId="74293DD2" w14:textId="6D359B58" w:rsidR="00EF0A40" w:rsidRDefault="00EF0A40" w:rsidP="00FC2245">
      <w:pPr>
        <w:ind w:firstLine="720"/>
        <w:jc w:val="both"/>
      </w:pPr>
    </w:p>
    <w:p w14:paraId="12FD9414" w14:textId="7555C26C" w:rsidR="009F3ED5" w:rsidRDefault="009F3ED5" w:rsidP="009F3ED5">
      <w:pPr>
        <w:ind w:firstLine="720"/>
      </w:pPr>
    </w:p>
    <w:p w14:paraId="6665BF68" w14:textId="77777777" w:rsidR="003F34CF" w:rsidRPr="00AA2C6E" w:rsidRDefault="002535DF" w:rsidP="003F34CF">
      <w:pPr>
        <w:ind w:firstLine="720"/>
        <w:rPr>
          <w:b/>
          <w:smallCaps/>
        </w:rPr>
      </w:pPr>
      <w:r w:rsidRPr="00AA2C6E">
        <w:rPr>
          <w:b/>
          <w:smallCaps/>
        </w:rPr>
        <w:br w:type="page"/>
      </w:r>
    </w:p>
    <w:p w14:paraId="35F94FF2" w14:textId="480151CE" w:rsidR="00C21E53" w:rsidRPr="00EF0A40" w:rsidRDefault="002535DF" w:rsidP="00EF0A40">
      <w:pPr>
        <w:jc w:val="center"/>
        <w:rPr>
          <w:b/>
          <w:bCs/>
        </w:rPr>
      </w:pPr>
      <w:r w:rsidRPr="00EF0A40">
        <w:rPr>
          <w:b/>
          <w:bCs/>
        </w:rPr>
        <w:lastRenderedPageBreak/>
        <w:t xml:space="preserve">Schedule </w:t>
      </w:r>
      <w:r>
        <w:rPr>
          <w:b/>
          <w:bCs/>
        </w:rPr>
        <w:t>o</w:t>
      </w:r>
      <w:r w:rsidRPr="00EF0A40">
        <w:rPr>
          <w:b/>
          <w:bCs/>
        </w:rPr>
        <w:t xml:space="preserve">f Class Topics </w:t>
      </w:r>
      <w:r>
        <w:rPr>
          <w:b/>
          <w:bCs/>
        </w:rPr>
        <w:t>a</w:t>
      </w:r>
      <w:r w:rsidRPr="00EF0A40">
        <w:rPr>
          <w:b/>
          <w:bCs/>
        </w:rPr>
        <w:t>nd Assignments</w:t>
      </w:r>
    </w:p>
    <w:p w14:paraId="7AD58FB6" w14:textId="77777777" w:rsidR="00A05242" w:rsidRPr="0077783D" w:rsidRDefault="00A05242" w:rsidP="00A05242">
      <w:pPr>
        <w:rPr>
          <w:b/>
        </w:rPr>
      </w:pPr>
    </w:p>
    <w:p w14:paraId="094ACD93" w14:textId="2A980B35" w:rsidR="003B1468" w:rsidRPr="003B1468" w:rsidRDefault="002535DF" w:rsidP="003B1468">
      <w:pPr>
        <w:rPr>
          <w:b/>
        </w:rPr>
      </w:pPr>
      <w:r w:rsidRPr="0077783D">
        <w:rPr>
          <w:b/>
        </w:rPr>
        <w:t xml:space="preserve">1. </w:t>
      </w:r>
      <w:r w:rsidR="00EF0A40">
        <w:rPr>
          <w:b/>
        </w:rPr>
        <w:t>Wednesday, January 17, 2024</w:t>
      </w:r>
    </w:p>
    <w:p w14:paraId="3EACC3FD" w14:textId="62E826F7" w:rsidR="00A05242" w:rsidRPr="0077783D" w:rsidRDefault="002535DF" w:rsidP="00A05242">
      <w:pPr>
        <w:rPr>
          <w:i/>
        </w:rPr>
      </w:pPr>
      <w:r>
        <w:rPr>
          <w:i/>
        </w:rPr>
        <w:t>Survey of Major Federal Laws</w:t>
      </w:r>
      <w:r w:rsidRPr="0077783D">
        <w:rPr>
          <w:i/>
        </w:rPr>
        <w:t xml:space="preserve">; </w:t>
      </w:r>
      <w:r>
        <w:rPr>
          <w:i/>
        </w:rPr>
        <w:t>Enforcement Schemes (</w:t>
      </w:r>
      <w:r w:rsidRPr="0077783D">
        <w:rPr>
          <w:i/>
        </w:rPr>
        <w:t xml:space="preserve">Administrative </w:t>
      </w:r>
      <w:r>
        <w:rPr>
          <w:i/>
        </w:rPr>
        <w:t>E</w:t>
      </w:r>
      <w:r w:rsidRPr="0077783D">
        <w:rPr>
          <w:i/>
        </w:rPr>
        <w:t>xhaustion</w:t>
      </w:r>
      <w:r>
        <w:rPr>
          <w:i/>
        </w:rPr>
        <w:t xml:space="preserve"> and Judicial </w:t>
      </w:r>
      <w:r w:rsidRPr="0077783D">
        <w:rPr>
          <w:i/>
        </w:rPr>
        <w:t>Enforcement</w:t>
      </w:r>
      <w:r>
        <w:rPr>
          <w:i/>
        </w:rPr>
        <w:t>)</w:t>
      </w:r>
    </w:p>
    <w:p w14:paraId="04E7A2D8" w14:textId="43B8717F" w:rsidR="00A05242" w:rsidRPr="0077783D" w:rsidRDefault="002535DF" w:rsidP="00A05242">
      <w:r w:rsidRPr="0077783D">
        <w:t>CB</w:t>
      </w:r>
      <w:r>
        <w:t xml:space="preserve"> </w:t>
      </w:r>
      <w:r w:rsidR="008B6D3F">
        <w:t>3</w:t>
      </w:r>
      <w:r>
        <w:t>-</w:t>
      </w:r>
      <w:r w:rsidR="003A7AD1">
        <w:t>3</w:t>
      </w:r>
      <w:r w:rsidR="00472433">
        <w:t>6</w:t>
      </w:r>
      <w:r w:rsidR="003A7AD1">
        <w:t xml:space="preserve"> (</w:t>
      </w:r>
      <w:r w:rsidR="00472433">
        <w:t>up to D.);</w:t>
      </w:r>
      <w:r w:rsidR="003A7AD1">
        <w:t xml:space="preserve"> Note and Question 1, page 29-30; Note and Question 4, page 31.</w:t>
      </w:r>
    </w:p>
    <w:p w14:paraId="455EFB74" w14:textId="77777777" w:rsidR="00A05242" w:rsidRPr="0077783D" w:rsidRDefault="00A05242" w:rsidP="00A05242"/>
    <w:p w14:paraId="67E179D0" w14:textId="0F23ADF0" w:rsidR="00A05242" w:rsidRPr="0077783D" w:rsidRDefault="002535DF" w:rsidP="00A05242">
      <w:pPr>
        <w:rPr>
          <w:b/>
        </w:rPr>
      </w:pPr>
      <w:r w:rsidRPr="0077783D">
        <w:rPr>
          <w:b/>
        </w:rPr>
        <w:t xml:space="preserve">2. </w:t>
      </w:r>
      <w:r w:rsidR="00EF0A40">
        <w:rPr>
          <w:b/>
        </w:rPr>
        <w:t>Monday, January 22, 2024</w:t>
      </w:r>
    </w:p>
    <w:p w14:paraId="500B1740" w14:textId="2F0ABFB1" w:rsidR="00A05242" w:rsidRPr="0077783D" w:rsidRDefault="002535DF" w:rsidP="00A05242">
      <w:pPr>
        <w:rPr>
          <w:i/>
        </w:rPr>
      </w:pPr>
      <w:r w:rsidRPr="0077783D">
        <w:rPr>
          <w:i/>
        </w:rPr>
        <w:t>Coverage</w:t>
      </w:r>
    </w:p>
    <w:p w14:paraId="5487C14C" w14:textId="72144440" w:rsidR="00A05242" w:rsidRPr="0077783D" w:rsidRDefault="002535DF" w:rsidP="00A05242">
      <w:r w:rsidRPr="0077783D">
        <w:t xml:space="preserve">CB </w:t>
      </w:r>
      <w:r w:rsidR="00472433">
        <w:t>36-60 (up to E.); Note and Question 5, page 49; Note and Question 1, page 57-58.</w:t>
      </w:r>
    </w:p>
    <w:p w14:paraId="26AE35AE" w14:textId="1E10E054" w:rsidR="00A05242" w:rsidRPr="00AD039B" w:rsidRDefault="002535DF" w:rsidP="00A05242">
      <w:r w:rsidRPr="0077783D">
        <w:t xml:space="preserve">SS: </w:t>
      </w:r>
      <w:r w:rsidRPr="0077783D">
        <w:t>Title VII §</w:t>
      </w:r>
      <w:r>
        <w:t xml:space="preserve"> 2000e</w:t>
      </w:r>
      <w:r w:rsidR="00A428C8">
        <w:t xml:space="preserve"> </w:t>
      </w:r>
      <w:r>
        <w:t>(b)</w:t>
      </w:r>
      <w:r w:rsidRPr="0077783D">
        <w:t>,</w:t>
      </w:r>
      <w:r w:rsidR="000123FE">
        <w:t xml:space="preserve"> </w:t>
      </w:r>
      <w:r w:rsidRPr="0077783D">
        <w:t xml:space="preserve">(f); § </w:t>
      </w:r>
      <w:r>
        <w:t>2000e-2</w:t>
      </w:r>
      <w:r w:rsidR="00A428C8">
        <w:t xml:space="preserve"> </w:t>
      </w:r>
      <w:r w:rsidRPr="0077783D">
        <w:t>(</w:t>
      </w:r>
      <w:r>
        <w:t>a); § 2000e-</w:t>
      </w:r>
      <w:r w:rsidR="00EB2967">
        <w:t>4</w:t>
      </w:r>
      <w:r w:rsidR="00A428C8">
        <w:t xml:space="preserve"> </w:t>
      </w:r>
      <w:r w:rsidR="00EB2967">
        <w:t>(g)</w:t>
      </w:r>
      <w:r w:rsidR="00472433">
        <w:t xml:space="preserve"> </w:t>
      </w:r>
    </w:p>
    <w:p w14:paraId="1C5791AA" w14:textId="77777777" w:rsidR="00A05242" w:rsidRDefault="00A05242" w:rsidP="00A05242">
      <w:pPr>
        <w:rPr>
          <w:b/>
        </w:rPr>
      </w:pPr>
    </w:p>
    <w:p w14:paraId="3EBC0415" w14:textId="5ECD7838" w:rsidR="003B1468" w:rsidRDefault="002535DF" w:rsidP="003B1468">
      <w:pPr>
        <w:rPr>
          <w:b/>
        </w:rPr>
      </w:pPr>
      <w:r w:rsidRPr="0077783D">
        <w:rPr>
          <w:b/>
        </w:rPr>
        <w:t xml:space="preserve">3. </w:t>
      </w:r>
      <w:r w:rsidR="00EF0A40">
        <w:rPr>
          <w:b/>
        </w:rPr>
        <w:t>Wednesday, January 24, 2024</w:t>
      </w:r>
    </w:p>
    <w:p w14:paraId="395E96BC" w14:textId="5573F58F" w:rsidR="006E35A6" w:rsidRDefault="002535DF" w:rsidP="003B1468">
      <w:pPr>
        <w:rPr>
          <w:i/>
        </w:rPr>
      </w:pPr>
      <w:r>
        <w:rPr>
          <w:i/>
        </w:rPr>
        <w:t xml:space="preserve">Remedies </w:t>
      </w:r>
    </w:p>
    <w:p w14:paraId="5554F876" w14:textId="74DC642B" w:rsidR="00472433" w:rsidRDefault="002535DF" w:rsidP="00DA6B44">
      <w:r>
        <w:t xml:space="preserve">CB 60-83; </w:t>
      </w:r>
      <w:r w:rsidRPr="00472433">
        <w:rPr>
          <w:i/>
          <w:iCs/>
        </w:rPr>
        <w:t>Note: Insuring Against Employment Discrimination Claims</w:t>
      </w:r>
      <w:r>
        <w:t xml:space="preserve">, page 81-83.  </w:t>
      </w:r>
    </w:p>
    <w:p w14:paraId="4BE57162" w14:textId="087AB7DB" w:rsidR="00DA6B44" w:rsidRPr="0077783D" w:rsidRDefault="002535DF" w:rsidP="00DA6B44">
      <w:r w:rsidRPr="0077783D">
        <w:t xml:space="preserve">SS: </w:t>
      </w:r>
      <w:r w:rsidR="00472433">
        <w:t xml:space="preserve">§ 2000e-5 </w:t>
      </w:r>
      <w:r w:rsidR="00472433" w:rsidRPr="0077783D">
        <w:t>(g</w:t>
      </w:r>
      <w:r w:rsidR="00472433">
        <w:t>)</w:t>
      </w:r>
      <w:r w:rsidR="00472433" w:rsidRPr="0077783D">
        <w:t>(1), (k); 42 U</w:t>
      </w:r>
      <w:r w:rsidR="00472433">
        <w:t>.</w:t>
      </w:r>
      <w:r w:rsidR="00472433" w:rsidRPr="0077783D">
        <w:t>S</w:t>
      </w:r>
      <w:r w:rsidR="00472433">
        <w:t>.</w:t>
      </w:r>
      <w:r w:rsidR="00472433" w:rsidRPr="0077783D">
        <w:t>C</w:t>
      </w:r>
      <w:r w:rsidR="00472433">
        <w:t>.</w:t>
      </w:r>
      <w:r w:rsidR="00472433" w:rsidRPr="0077783D">
        <w:t xml:space="preserve"> § 1981a</w:t>
      </w:r>
      <w:r w:rsidR="00472433">
        <w:t xml:space="preserve"> </w:t>
      </w:r>
      <w:r w:rsidR="00472433" w:rsidRPr="0077783D">
        <w:t>(a)(1), (b)</w:t>
      </w:r>
      <w:r w:rsidR="00472433">
        <w:t xml:space="preserve">; </w:t>
      </w:r>
      <w:r>
        <w:t xml:space="preserve">Title VII </w:t>
      </w:r>
      <w:r w:rsidRPr="0077783D">
        <w:t xml:space="preserve">§ </w:t>
      </w:r>
      <w:r>
        <w:t>2000e-2</w:t>
      </w:r>
      <w:r w:rsidR="00A428C8">
        <w:t xml:space="preserve"> </w:t>
      </w:r>
      <w:r w:rsidRPr="0077783D">
        <w:t>(</w:t>
      </w:r>
      <w:r>
        <w:t>a)(1)</w:t>
      </w:r>
      <w:r w:rsidR="00472433">
        <w:t xml:space="preserve"> </w:t>
      </w:r>
    </w:p>
    <w:p w14:paraId="3C3B9FA8" w14:textId="77777777" w:rsidR="00A05242" w:rsidRPr="0077783D" w:rsidRDefault="00A05242" w:rsidP="00A05242">
      <w:pPr>
        <w:rPr>
          <w:u w:val="single"/>
        </w:rPr>
      </w:pPr>
    </w:p>
    <w:p w14:paraId="5668CED1" w14:textId="21640ADF" w:rsidR="00A05242" w:rsidRPr="00EF0A40" w:rsidRDefault="002535DF" w:rsidP="00A05242">
      <w:pPr>
        <w:rPr>
          <w:b/>
        </w:rPr>
      </w:pPr>
      <w:r w:rsidRPr="0077783D">
        <w:rPr>
          <w:b/>
        </w:rPr>
        <w:t xml:space="preserve">4. </w:t>
      </w:r>
      <w:r w:rsidR="00EF0A40">
        <w:rPr>
          <w:b/>
        </w:rPr>
        <w:t>Monday, January 29, 2024</w:t>
      </w:r>
    </w:p>
    <w:p w14:paraId="0DD2F927" w14:textId="7D0E35A7" w:rsidR="00A05242" w:rsidRPr="0077783D" w:rsidRDefault="002535DF" w:rsidP="00A05242">
      <w:pPr>
        <w:rPr>
          <w:i/>
        </w:rPr>
      </w:pPr>
      <w:r w:rsidRPr="0077783D">
        <w:rPr>
          <w:i/>
        </w:rPr>
        <w:t xml:space="preserve">Disparate </w:t>
      </w:r>
      <w:r w:rsidR="00472433">
        <w:rPr>
          <w:i/>
        </w:rPr>
        <w:t>T</w:t>
      </w:r>
      <w:r w:rsidRPr="0077783D">
        <w:rPr>
          <w:i/>
        </w:rPr>
        <w:t>reatment</w:t>
      </w:r>
      <w:r w:rsidR="00472433">
        <w:rPr>
          <w:i/>
        </w:rPr>
        <w:t xml:space="preserve"> Claims: Foundations </w:t>
      </w:r>
    </w:p>
    <w:p w14:paraId="14691257" w14:textId="6E11E01F" w:rsidR="00A05242" w:rsidRDefault="002535DF" w:rsidP="00A05242">
      <w:r>
        <w:t xml:space="preserve">CB 87-121 (up to 2.); Notes and Question 3.d., page 97-99; </w:t>
      </w:r>
      <w:r w:rsidRPr="00472433">
        <w:rPr>
          <w:i/>
          <w:iCs/>
        </w:rPr>
        <w:t>Note: The Same-Actor Defense</w:t>
      </w:r>
      <w:r>
        <w:t xml:space="preserve">, page 116-117.  </w:t>
      </w:r>
    </w:p>
    <w:p w14:paraId="6CD54CFF" w14:textId="77777777" w:rsidR="002005BA" w:rsidRPr="0077783D" w:rsidRDefault="002005BA" w:rsidP="00A05242"/>
    <w:p w14:paraId="0130BA20" w14:textId="4C929CC7" w:rsidR="003B1468" w:rsidRPr="003B1468" w:rsidRDefault="002535DF" w:rsidP="003B1468">
      <w:pPr>
        <w:rPr>
          <w:b/>
        </w:rPr>
      </w:pPr>
      <w:r w:rsidRPr="0077783D">
        <w:rPr>
          <w:b/>
        </w:rPr>
        <w:t xml:space="preserve">5. </w:t>
      </w:r>
      <w:r w:rsidR="003A7AD1">
        <w:rPr>
          <w:b/>
        </w:rPr>
        <w:t xml:space="preserve">Wednesday, January 31, 2024 </w:t>
      </w:r>
      <w:r w:rsidR="00EF0A40">
        <w:rPr>
          <w:b/>
        </w:rPr>
        <w:t xml:space="preserve"> </w:t>
      </w:r>
    </w:p>
    <w:p w14:paraId="3501CF11" w14:textId="689DB164" w:rsidR="00A05242" w:rsidRPr="0077783D" w:rsidRDefault="002535DF" w:rsidP="00A05242">
      <w:pPr>
        <w:rPr>
          <w:i/>
        </w:rPr>
      </w:pPr>
      <w:r w:rsidRPr="0077783D">
        <w:rPr>
          <w:i/>
        </w:rPr>
        <w:t xml:space="preserve">Disparate </w:t>
      </w:r>
      <w:r w:rsidR="00472433">
        <w:rPr>
          <w:i/>
        </w:rPr>
        <w:t>T</w:t>
      </w:r>
      <w:r w:rsidRPr="0077783D">
        <w:rPr>
          <w:i/>
        </w:rPr>
        <w:t xml:space="preserve">reatment: </w:t>
      </w:r>
      <w:r w:rsidR="00A428C8">
        <w:rPr>
          <w:i/>
        </w:rPr>
        <w:t>Mixed</w:t>
      </w:r>
      <w:r w:rsidR="00472433">
        <w:rPr>
          <w:i/>
        </w:rPr>
        <w:t xml:space="preserve">-Motive Cases and the “Cats Paw” </w:t>
      </w:r>
    </w:p>
    <w:p w14:paraId="21718BC1" w14:textId="7EDA3936" w:rsidR="00A05242" w:rsidRPr="0077783D" w:rsidRDefault="002535DF" w:rsidP="00A05242">
      <w:r w:rsidRPr="0077783D">
        <w:t xml:space="preserve">CB </w:t>
      </w:r>
      <w:r w:rsidR="00472433">
        <w:t xml:space="preserve">121-128; Note and Question 2, page 129; CB 139-144; Note and Question 2, page 145-146.  </w:t>
      </w:r>
    </w:p>
    <w:p w14:paraId="1C0B3705" w14:textId="503026FE" w:rsidR="00DA6B44" w:rsidRPr="0077783D" w:rsidRDefault="002535DF" w:rsidP="00DA6B44">
      <w:r w:rsidRPr="0077783D">
        <w:t xml:space="preserve">SS: Title VII § </w:t>
      </w:r>
      <w:r>
        <w:t>2000e-2</w:t>
      </w:r>
      <w:r w:rsidR="00A428C8">
        <w:t xml:space="preserve"> </w:t>
      </w:r>
      <w:r>
        <w:t>(m)</w:t>
      </w:r>
    </w:p>
    <w:p w14:paraId="4378E4CA" w14:textId="490D5111" w:rsidR="00A05242" w:rsidRDefault="00A05242" w:rsidP="00A05242">
      <w:pPr>
        <w:rPr>
          <w:b/>
        </w:rPr>
      </w:pPr>
    </w:p>
    <w:p w14:paraId="0FEDEEBB" w14:textId="2B0CE614" w:rsidR="002005BA" w:rsidRPr="00AB6CC7" w:rsidRDefault="002535DF" w:rsidP="002005BA">
      <w:r w:rsidRPr="00AB6CC7">
        <w:rPr>
          <w:b/>
        </w:rPr>
        <w:t xml:space="preserve">6. </w:t>
      </w:r>
      <w:r w:rsidR="003A7AD1">
        <w:rPr>
          <w:b/>
        </w:rPr>
        <w:t xml:space="preserve">Monday, February 5, 2024 </w:t>
      </w:r>
    </w:p>
    <w:p w14:paraId="35EC2B24" w14:textId="3A533687" w:rsidR="00A05242" w:rsidRPr="00AB6CC7" w:rsidRDefault="002535DF" w:rsidP="00A05242">
      <w:pPr>
        <w:rPr>
          <w:i/>
        </w:rPr>
      </w:pPr>
      <w:r w:rsidRPr="00AB6CC7">
        <w:rPr>
          <w:i/>
        </w:rPr>
        <w:t xml:space="preserve">Disparate </w:t>
      </w:r>
      <w:r w:rsidR="00472433">
        <w:rPr>
          <w:i/>
        </w:rPr>
        <w:t>T</w:t>
      </w:r>
      <w:r w:rsidRPr="00AB6CC7">
        <w:rPr>
          <w:i/>
        </w:rPr>
        <w:t>reatment: Retaliation</w:t>
      </w:r>
    </w:p>
    <w:p w14:paraId="403FC830" w14:textId="14C49557" w:rsidR="00A05242" w:rsidRPr="00AB6CC7" w:rsidRDefault="002535DF" w:rsidP="007344D1">
      <w:r w:rsidRPr="00AB6CC7">
        <w:t xml:space="preserve">CB </w:t>
      </w:r>
      <w:r w:rsidR="00472433">
        <w:t xml:space="preserve">146-171; Notes and Questions 3 and 4, page 164-165.  </w:t>
      </w:r>
    </w:p>
    <w:p w14:paraId="77F3F766" w14:textId="39119242" w:rsidR="00AB6CC7" w:rsidRDefault="002535DF" w:rsidP="00AD039B">
      <w:r w:rsidRPr="00AB6CC7">
        <w:t>SS: Title VII § 2000e-3 (a)</w:t>
      </w:r>
    </w:p>
    <w:p w14:paraId="3BEA4BFF" w14:textId="77777777" w:rsidR="002005BA" w:rsidRPr="00AB6CC7" w:rsidRDefault="002005BA" w:rsidP="00A05242">
      <w:pPr>
        <w:rPr>
          <w:b/>
        </w:rPr>
      </w:pPr>
    </w:p>
    <w:p w14:paraId="374142A9" w14:textId="33C12D78" w:rsidR="003B1468" w:rsidRPr="003B1468" w:rsidRDefault="002535DF" w:rsidP="003B1468">
      <w:pPr>
        <w:rPr>
          <w:b/>
        </w:rPr>
      </w:pPr>
      <w:r w:rsidRPr="00AB6CC7">
        <w:rPr>
          <w:b/>
        </w:rPr>
        <w:t xml:space="preserve">7. </w:t>
      </w:r>
      <w:r w:rsidR="003A7AD1" w:rsidRPr="003B1468">
        <w:rPr>
          <w:b/>
        </w:rPr>
        <w:t xml:space="preserve">Wednesday, </w:t>
      </w:r>
      <w:r w:rsidR="003A7AD1">
        <w:rPr>
          <w:b/>
        </w:rPr>
        <w:t>February 7, 2024</w:t>
      </w:r>
    </w:p>
    <w:p w14:paraId="0B65613A" w14:textId="61A3ADB0" w:rsidR="002005BA" w:rsidRPr="00AB6CC7" w:rsidRDefault="002535DF" w:rsidP="002005BA">
      <w:r w:rsidRPr="00AB6CC7">
        <w:rPr>
          <w:i/>
        </w:rPr>
        <w:t xml:space="preserve">Disparate </w:t>
      </w:r>
      <w:r w:rsidR="00472433">
        <w:rPr>
          <w:i/>
        </w:rPr>
        <w:t>T</w:t>
      </w:r>
      <w:r w:rsidRPr="00AB6CC7">
        <w:rPr>
          <w:i/>
        </w:rPr>
        <w:t>reatment: Retaliation</w:t>
      </w:r>
      <w:r w:rsidR="0029456E">
        <w:rPr>
          <w:i/>
        </w:rPr>
        <w:t xml:space="preserve"> (cont’d)</w:t>
      </w:r>
    </w:p>
    <w:p w14:paraId="4B4FA9B6" w14:textId="2827611A" w:rsidR="00A44B5B" w:rsidRDefault="002535DF" w:rsidP="002005BA">
      <w:r>
        <w:t xml:space="preserve">CB </w:t>
      </w:r>
      <w:r w:rsidR="00472433">
        <w:t>171-</w:t>
      </w:r>
      <w:proofErr w:type="gramStart"/>
      <w:r w:rsidR="00472433">
        <w:t xml:space="preserve">180; </w:t>
      </w:r>
      <w:r>
        <w:t xml:space="preserve"> </w:t>
      </w:r>
      <w:r w:rsidR="00472433">
        <w:t>CB</w:t>
      </w:r>
      <w:proofErr w:type="gramEnd"/>
      <w:r w:rsidR="00472433">
        <w:t xml:space="preserve"> 185-190; Note and Question 2, page 191.  </w:t>
      </w:r>
    </w:p>
    <w:p w14:paraId="790DD5E0" w14:textId="77777777" w:rsidR="00A05242" w:rsidRPr="0077783D" w:rsidRDefault="00A05242" w:rsidP="00A05242">
      <w:pPr>
        <w:jc w:val="center"/>
        <w:rPr>
          <w:u w:val="single"/>
        </w:rPr>
      </w:pPr>
    </w:p>
    <w:p w14:paraId="22D2E970" w14:textId="22322E88" w:rsidR="002005BA" w:rsidRPr="009B26B3" w:rsidRDefault="002535DF" w:rsidP="002005BA">
      <w:r w:rsidRPr="0077783D">
        <w:rPr>
          <w:b/>
        </w:rPr>
        <w:t xml:space="preserve">8. </w:t>
      </w:r>
      <w:r w:rsidR="003A7AD1">
        <w:rPr>
          <w:b/>
        </w:rPr>
        <w:t xml:space="preserve">Monday, February 12, 2024 </w:t>
      </w:r>
    </w:p>
    <w:p w14:paraId="1052394B" w14:textId="5DF9E15C" w:rsidR="00A05242" w:rsidRPr="0077783D" w:rsidRDefault="002535DF" w:rsidP="00A05242">
      <w:pPr>
        <w:rPr>
          <w:i/>
        </w:rPr>
      </w:pPr>
      <w:r w:rsidRPr="0077783D">
        <w:rPr>
          <w:i/>
        </w:rPr>
        <w:t xml:space="preserve">Disparate </w:t>
      </w:r>
      <w:r w:rsidR="00472433">
        <w:rPr>
          <w:i/>
        </w:rPr>
        <w:t>T</w:t>
      </w:r>
      <w:r w:rsidRPr="0077783D">
        <w:rPr>
          <w:i/>
        </w:rPr>
        <w:t xml:space="preserve">reatment: Statistical </w:t>
      </w:r>
      <w:r w:rsidR="00472433">
        <w:rPr>
          <w:i/>
        </w:rPr>
        <w:t>E</w:t>
      </w:r>
      <w:r w:rsidRPr="0077783D">
        <w:rPr>
          <w:i/>
        </w:rPr>
        <w:t xml:space="preserve">vidence and </w:t>
      </w:r>
      <w:r w:rsidR="00472433">
        <w:rPr>
          <w:i/>
        </w:rPr>
        <w:t>P</w:t>
      </w:r>
      <w:r w:rsidRPr="0077783D">
        <w:rPr>
          <w:i/>
        </w:rPr>
        <w:t>attern-or-</w:t>
      </w:r>
      <w:r w:rsidR="00472433">
        <w:rPr>
          <w:i/>
        </w:rPr>
        <w:t>P</w:t>
      </w:r>
      <w:r w:rsidRPr="0077783D">
        <w:rPr>
          <w:i/>
        </w:rPr>
        <w:t xml:space="preserve">ractice </w:t>
      </w:r>
      <w:r w:rsidR="00472433">
        <w:rPr>
          <w:i/>
        </w:rPr>
        <w:t>C</w:t>
      </w:r>
      <w:r w:rsidRPr="0077783D">
        <w:rPr>
          <w:i/>
        </w:rPr>
        <w:t>ases</w:t>
      </w:r>
      <w:r w:rsidR="00472433">
        <w:rPr>
          <w:i/>
        </w:rPr>
        <w:t xml:space="preserve">, </w:t>
      </w:r>
      <w:proofErr w:type="spellStart"/>
      <w:r w:rsidR="00472433">
        <w:rPr>
          <w:i/>
        </w:rPr>
        <w:t>BFOQ</w:t>
      </w:r>
      <w:proofErr w:type="spellEnd"/>
    </w:p>
    <w:p w14:paraId="3D6CB04A" w14:textId="1A9956D4" w:rsidR="00A05242" w:rsidRDefault="002535DF" w:rsidP="00A05242">
      <w:r w:rsidRPr="0077783D">
        <w:t xml:space="preserve">CB </w:t>
      </w:r>
      <w:r w:rsidR="00472433">
        <w:t>192</w:t>
      </w:r>
      <w:r w:rsidR="00AB6CC7">
        <w:t>(D.)</w:t>
      </w:r>
      <w:r>
        <w:t>-2</w:t>
      </w:r>
      <w:r w:rsidR="00472433">
        <w:t xml:space="preserve">02; Note and Question 5, page 208-210; CB 214-226.  </w:t>
      </w:r>
    </w:p>
    <w:p w14:paraId="3EB8893A" w14:textId="77777777" w:rsidR="00EF0A40" w:rsidRDefault="00EF0A40" w:rsidP="003B1468">
      <w:pPr>
        <w:rPr>
          <w:u w:val="single"/>
        </w:rPr>
      </w:pPr>
    </w:p>
    <w:p w14:paraId="14A662E7" w14:textId="1B8CDEB0" w:rsidR="003B1468" w:rsidRPr="003B1468" w:rsidRDefault="002535DF" w:rsidP="003B1468">
      <w:pPr>
        <w:rPr>
          <w:b/>
        </w:rPr>
      </w:pPr>
      <w:r>
        <w:rPr>
          <w:b/>
        </w:rPr>
        <w:t xml:space="preserve">9. </w:t>
      </w:r>
      <w:r w:rsidR="003A7AD1">
        <w:rPr>
          <w:b/>
        </w:rPr>
        <w:t xml:space="preserve">Wednesday, February 14, 2024 </w:t>
      </w:r>
    </w:p>
    <w:p w14:paraId="75E060B4" w14:textId="7719BE80" w:rsidR="009B6824" w:rsidRDefault="002535DF" w:rsidP="009B6824">
      <w:pPr>
        <w:rPr>
          <w:i/>
        </w:rPr>
      </w:pPr>
      <w:r>
        <w:rPr>
          <w:i/>
        </w:rPr>
        <w:t xml:space="preserve">Disparate </w:t>
      </w:r>
      <w:r w:rsidR="00472433">
        <w:rPr>
          <w:i/>
        </w:rPr>
        <w:t xml:space="preserve">Impact: Objective Criteria </w:t>
      </w:r>
    </w:p>
    <w:p w14:paraId="3BEAE26F" w14:textId="3D582AB8" w:rsidR="009B6824" w:rsidRDefault="002535DF" w:rsidP="009B6824">
      <w:r>
        <w:t xml:space="preserve">CB </w:t>
      </w:r>
      <w:r w:rsidR="00472433">
        <w:t xml:space="preserve">237-243; Note and Question 2, page 244; Note and Question 5, page 246; CB 253-259; Note and Question 2, page 259-260.  </w:t>
      </w:r>
    </w:p>
    <w:p w14:paraId="10EE0EAF" w14:textId="77777777" w:rsidR="00472433" w:rsidRDefault="002535DF" w:rsidP="00472433">
      <w:r>
        <w:t>SS: Title VII § 2000e-2 (a)(2), (h), (k); § 2000e (m)</w:t>
      </w:r>
    </w:p>
    <w:p w14:paraId="09091114" w14:textId="77777777" w:rsidR="00472433" w:rsidRDefault="00472433" w:rsidP="009B6824">
      <w:pPr>
        <w:rPr>
          <w:b/>
        </w:rPr>
      </w:pPr>
    </w:p>
    <w:p w14:paraId="677D9D62" w14:textId="66EC0F05" w:rsidR="009B6824" w:rsidRDefault="002535DF" w:rsidP="009B6824">
      <w:r>
        <w:rPr>
          <w:b/>
        </w:rPr>
        <w:lastRenderedPageBreak/>
        <w:t xml:space="preserve">10. </w:t>
      </w:r>
      <w:r w:rsidR="003A7AD1">
        <w:rPr>
          <w:b/>
        </w:rPr>
        <w:t xml:space="preserve">Monday, February 19, 2024 </w:t>
      </w:r>
    </w:p>
    <w:p w14:paraId="30A6B50E" w14:textId="10DEE6AF" w:rsidR="009B6824" w:rsidRDefault="002535DF" w:rsidP="00472433">
      <w:pPr>
        <w:rPr>
          <w:i/>
        </w:rPr>
      </w:pPr>
      <w:r>
        <w:rPr>
          <w:i/>
        </w:rPr>
        <w:t xml:space="preserve">Disparate </w:t>
      </w:r>
      <w:r w:rsidR="00472433">
        <w:rPr>
          <w:i/>
        </w:rPr>
        <w:t>I</w:t>
      </w:r>
      <w:r>
        <w:rPr>
          <w:i/>
        </w:rPr>
        <w:t xml:space="preserve">mpact: </w:t>
      </w:r>
      <w:r w:rsidR="00472433">
        <w:rPr>
          <w:i/>
        </w:rPr>
        <w:t xml:space="preserve">Contemporary Doctrine </w:t>
      </w:r>
    </w:p>
    <w:p w14:paraId="5244743B" w14:textId="3CB9D512" w:rsidR="00472433" w:rsidRPr="00472433" w:rsidRDefault="002535DF" w:rsidP="00472433">
      <w:pPr>
        <w:rPr>
          <w:iCs/>
        </w:rPr>
      </w:pPr>
      <w:r>
        <w:rPr>
          <w:iCs/>
        </w:rPr>
        <w:t>CB 261-293; Note and Question 6, page 276; Note and Question 2, page 293.</w:t>
      </w:r>
    </w:p>
    <w:p w14:paraId="517FF12F" w14:textId="77777777" w:rsidR="003917AC" w:rsidRDefault="003917AC" w:rsidP="003917AC">
      <w:pPr>
        <w:jc w:val="center"/>
        <w:rPr>
          <w:u w:val="single"/>
        </w:rPr>
      </w:pPr>
    </w:p>
    <w:p w14:paraId="6AFB3D37" w14:textId="135266FA" w:rsidR="008D613A" w:rsidRPr="008D613A" w:rsidRDefault="002535DF" w:rsidP="008D613A">
      <w:pPr>
        <w:rPr>
          <w:b/>
        </w:rPr>
      </w:pPr>
      <w:bookmarkStart w:id="0" w:name="_Hlk155189274"/>
      <w:bookmarkStart w:id="1" w:name="_Hlk155189357"/>
      <w:r>
        <w:rPr>
          <w:b/>
        </w:rPr>
        <w:t xml:space="preserve">11. </w:t>
      </w:r>
      <w:r w:rsidR="003A7AD1" w:rsidRPr="003B1468">
        <w:rPr>
          <w:b/>
        </w:rPr>
        <w:t xml:space="preserve">Wednesday, </w:t>
      </w:r>
      <w:r w:rsidR="003A7AD1">
        <w:rPr>
          <w:b/>
        </w:rPr>
        <w:t>February 21, 2024</w:t>
      </w:r>
    </w:p>
    <w:p w14:paraId="41355097" w14:textId="1FE887C0" w:rsidR="003917AC" w:rsidRDefault="002535DF" w:rsidP="003917AC">
      <w:pPr>
        <w:rPr>
          <w:i/>
        </w:rPr>
      </w:pPr>
      <w:r>
        <w:rPr>
          <w:i/>
        </w:rPr>
        <w:t xml:space="preserve">Equal Protection </w:t>
      </w:r>
    </w:p>
    <w:p w14:paraId="36ACA678" w14:textId="7E02786E" w:rsidR="00472433" w:rsidRPr="00472433" w:rsidRDefault="002535DF" w:rsidP="003917AC">
      <w:pPr>
        <w:rPr>
          <w:iCs/>
        </w:rPr>
      </w:pPr>
      <w:r>
        <w:rPr>
          <w:iCs/>
        </w:rPr>
        <w:t>CB 297-330</w:t>
      </w:r>
    </w:p>
    <w:p w14:paraId="35617C89" w14:textId="77777777" w:rsidR="003917AC" w:rsidRDefault="003917AC" w:rsidP="003917AC">
      <w:pPr>
        <w:rPr>
          <w:b/>
        </w:rPr>
      </w:pPr>
    </w:p>
    <w:p w14:paraId="6AF401D7" w14:textId="71F840F2" w:rsidR="008D613A" w:rsidRPr="008D613A" w:rsidRDefault="002535DF" w:rsidP="008D613A">
      <w:pPr>
        <w:rPr>
          <w:b/>
        </w:rPr>
      </w:pPr>
      <w:r>
        <w:rPr>
          <w:b/>
        </w:rPr>
        <w:t xml:space="preserve">12. </w:t>
      </w:r>
      <w:r w:rsidR="003A7AD1">
        <w:rPr>
          <w:b/>
        </w:rPr>
        <w:t>Monday, February 26, 2024</w:t>
      </w:r>
    </w:p>
    <w:bookmarkEnd w:id="0"/>
    <w:p w14:paraId="7F063C34" w14:textId="1A344715" w:rsidR="00472433" w:rsidRDefault="002535DF" w:rsidP="00472433">
      <w:pPr>
        <w:rPr>
          <w:i/>
        </w:rPr>
      </w:pPr>
      <w:r>
        <w:rPr>
          <w:i/>
        </w:rPr>
        <w:t>Review of Title VII Frameworks</w:t>
      </w:r>
    </w:p>
    <w:p w14:paraId="2D4084A9" w14:textId="1BBF5889" w:rsidR="00472433" w:rsidRDefault="002535DF" w:rsidP="00472433">
      <w:r>
        <w:t>CB 331-337</w:t>
      </w:r>
    </w:p>
    <w:p w14:paraId="1F2E2548" w14:textId="53AF8676" w:rsidR="00472433" w:rsidRDefault="002535DF" w:rsidP="00472433">
      <w:r>
        <w:t xml:space="preserve">To be prepared for class discussion, please read the three Scenarios carefully and outline answers to the questions posed after each under Title VII only. </w:t>
      </w:r>
    </w:p>
    <w:p w14:paraId="6E00AE79" w14:textId="77777777" w:rsidR="003917AC" w:rsidRDefault="003917AC" w:rsidP="003917AC"/>
    <w:p w14:paraId="4F71C46B" w14:textId="700723E8" w:rsidR="008D613A" w:rsidRPr="008D613A" w:rsidRDefault="002535DF" w:rsidP="008D613A">
      <w:pPr>
        <w:rPr>
          <w:b/>
        </w:rPr>
      </w:pPr>
      <w:r>
        <w:rPr>
          <w:b/>
        </w:rPr>
        <w:t xml:space="preserve">13. </w:t>
      </w:r>
      <w:r w:rsidR="003A7AD1">
        <w:rPr>
          <w:b/>
        </w:rPr>
        <w:t>Wednesday, February 28, 2024</w:t>
      </w:r>
    </w:p>
    <w:p w14:paraId="4701A8E3" w14:textId="230C37BA" w:rsidR="00472433" w:rsidRDefault="002535DF" w:rsidP="00472433">
      <w:pPr>
        <w:rPr>
          <w:i/>
        </w:rPr>
      </w:pPr>
      <w:r>
        <w:rPr>
          <w:i/>
        </w:rPr>
        <w:t xml:space="preserve">Discrimination Because of Sex: Meaning of “Because of Sex” </w:t>
      </w:r>
    </w:p>
    <w:p w14:paraId="25B8DE70" w14:textId="2599F320" w:rsidR="00472433" w:rsidRDefault="002535DF" w:rsidP="00472433">
      <w:pPr>
        <w:ind w:right="-180"/>
      </w:pPr>
      <w:r>
        <w:t>CB 341-356; Question and Note 2, page 356-357; Question and Note 5, page 358.</w:t>
      </w:r>
    </w:p>
    <w:p w14:paraId="403A3D96" w14:textId="3FD9EC54" w:rsidR="00472433" w:rsidRDefault="002535DF" w:rsidP="00472433">
      <w:r>
        <w:t>SS: Title VII § 2000e (k); § 2000e-2 (a)(1)</w:t>
      </w:r>
    </w:p>
    <w:p w14:paraId="7949B3C1" w14:textId="77777777" w:rsidR="003917AC" w:rsidRDefault="003917AC" w:rsidP="003917AC">
      <w:pPr>
        <w:rPr>
          <w:i/>
        </w:rPr>
      </w:pPr>
    </w:p>
    <w:p w14:paraId="28B54FA7" w14:textId="6AA8330F" w:rsidR="008D613A" w:rsidRPr="008D613A" w:rsidRDefault="002535DF" w:rsidP="008D613A">
      <w:pPr>
        <w:rPr>
          <w:b/>
        </w:rPr>
      </w:pPr>
      <w:r>
        <w:rPr>
          <w:b/>
        </w:rPr>
        <w:t xml:space="preserve">14. </w:t>
      </w:r>
      <w:r w:rsidR="003A7AD1">
        <w:rPr>
          <w:b/>
        </w:rPr>
        <w:t xml:space="preserve">Monday, March 4, 2024 </w:t>
      </w:r>
    </w:p>
    <w:p w14:paraId="60FA3D4B" w14:textId="77777777" w:rsidR="00472433" w:rsidRDefault="002535DF" w:rsidP="00472433">
      <w:pPr>
        <w:rPr>
          <w:i/>
        </w:rPr>
      </w:pPr>
      <w:r>
        <w:rPr>
          <w:i/>
        </w:rPr>
        <w:t xml:space="preserve">Discrimination Because of Sex: Wages and Sex-Based Dress, Grooming, and Appearance Requirements </w:t>
      </w:r>
    </w:p>
    <w:p w14:paraId="7B0E5A3B" w14:textId="77777777" w:rsidR="00472433" w:rsidRPr="00472433" w:rsidRDefault="002535DF" w:rsidP="00472433">
      <w:pPr>
        <w:rPr>
          <w:iCs/>
        </w:rPr>
      </w:pPr>
      <w:r>
        <w:rPr>
          <w:iCs/>
        </w:rPr>
        <w:t xml:space="preserve">CB 360-374; Note and Question 1, page 374; CB 378-391; Note and Question 2, page 391-392.  </w:t>
      </w:r>
    </w:p>
    <w:p w14:paraId="70A89087" w14:textId="77777777" w:rsidR="00472433" w:rsidRDefault="002535DF" w:rsidP="00472433">
      <w:r>
        <w:t>SS: Title VII § 2000e (k)</w:t>
      </w:r>
    </w:p>
    <w:p w14:paraId="7E8295E5" w14:textId="77777777" w:rsidR="003917AC" w:rsidRDefault="003917AC" w:rsidP="003917AC">
      <w:pPr>
        <w:rPr>
          <w:b/>
        </w:rPr>
      </w:pPr>
    </w:p>
    <w:p w14:paraId="6CD83540" w14:textId="6AC12AE1" w:rsidR="008D613A" w:rsidRPr="008D613A" w:rsidRDefault="002535DF" w:rsidP="008D613A">
      <w:pPr>
        <w:rPr>
          <w:b/>
        </w:rPr>
      </w:pPr>
      <w:r>
        <w:rPr>
          <w:b/>
        </w:rPr>
        <w:t xml:space="preserve">15. </w:t>
      </w:r>
      <w:r w:rsidR="003A7AD1">
        <w:rPr>
          <w:b/>
        </w:rPr>
        <w:t>Wednesday, March 6, 2024</w:t>
      </w:r>
    </w:p>
    <w:p w14:paraId="0A8D61D1" w14:textId="3DC2257C" w:rsidR="00472433" w:rsidRPr="00472433" w:rsidRDefault="002535DF" w:rsidP="003917AC">
      <w:pPr>
        <w:rPr>
          <w:i/>
          <w:iCs/>
        </w:rPr>
      </w:pPr>
      <w:r>
        <w:rPr>
          <w:i/>
          <w:iCs/>
        </w:rPr>
        <w:t xml:space="preserve">Discrimination Because of Pregnancy and Family Responsibilities: Pregnancy Discrimination </w:t>
      </w:r>
      <w:r w:rsidRPr="00472433">
        <w:rPr>
          <w:i/>
          <w:iCs/>
        </w:rPr>
        <w:t>Act, Pregnant Workers Fairness Act; PUMP for Nursing Mothers Act</w:t>
      </w:r>
    </w:p>
    <w:p w14:paraId="6BCD92BE" w14:textId="6DB3155E" w:rsidR="00472433" w:rsidRDefault="002535DF" w:rsidP="003917AC">
      <w:r w:rsidRPr="00472433">
        <w:t>CB 403-4</w:t>
      </w:r>
      <w:r>
        <w:t>2</w:t>
      </w:r>
      <w:r w:rsidRPr="00472433">
        <w:t>7 (up to D.)</w:t>
      </w:r>
    </w:p>
    <w:p w14:paraId="0A47B016" w14:textId="54201E80" w:rsidR="00472433" w:rsidRPr="00472433" w:rsidRDefault="002535DF" w:rsidP="003917AC">
      <w:r>
        <w:t xml:space="preserve">SS: </w:t>
      </w:r>
      <w:r w:rsidRPr="00472433">
        <w:t>Pregnancy Discrimination Act</w:t>
      </w:r>
      <w:r>
        <w:t>;</w:t>
      </w:r>
      <w:r w:rsidRPr="00472433">
        <w:t xml:space="preserve"> Pregnant</w:t>
      </w:r>
      <w:r>
        <w:t xml:space="preserve"> Workers Fairness Act; </w:t>
      </w:r>
      <w:r w:rsidRPr="00472433">
        <w:t>PUMP for Nursing Mothers Act</w:t>
      </w:r>
    </w:p>
    <w:p w14:paraId="78E36FFF" w14:textId="77777777" w:rsidR="00472433" w:rsidRPr="00472433" w:rsidRDefault="00472433" w:rsidP="003917AC">
      <w:pPr>
        <w:rPr>
          <w:i/>
          <w:iCs/>
        </w:rPr>
      </w:pPr>
    </w:p>
    <w:p w14:paraId="58765C67" w14:textId="680E6033" w:rsidR="003A7AD1" w:rsidRPr="003A7AD1" w:rsidRDefault="002535DF" w:rsidP="003917AC">
      <w:pPr>
        <w:rPr>
          <w:b/>
          <w:bCs/>
        </w:rPr>
      </w:pPr>
      <w:r w:rsidRPr="003A7AD1">
        <w:rPr>
          <w:b/>
          <w:bCs/>
        </w:rPr>
        <w:t xml:space="preserve">UF Law Spring Break: March 11-15, 2024 </w:t>
      </w:r>
    </w:p>
    <w:p w14:paraId="4D85FC60" w14:textId="77777777" w:rsidR="003917AC" w:rsidRDefault="003917AC" w:rsidP="003917AC">
      <w:pPr>
        <w:rPr>
          <w:i/>
        </w:rPr>
      </w:pPr>
    </w:p>
    <w:p w14:paraId="69FEB034" w14:textId="5E8493E1" w:rsidR="008D613A" w:rsidRPr="008D613A" w:rsidRDefault="002535DF" w:rsidP="008D613A">
      <w:pPr>
        <w:rPr>
          <w:b/>
        </w:rPr>
      </w:pPr>
      <w:r>
        <w:rPr>
          <w:b/>
        </w:rPr>
        <w:t xml:space="preserve">16. </w:t>
      </w:r>
      <w:r w:rsidR="003A7AD1">
        <w:rPr>
          <w:b/>
        </w:rPr>
        <w:t xml:space="preserve">Monday, March 18, 2024 </w:t>
      </w:r>
    </w:p>
    <w:p w14:paraId="4C7BC2EB" w14:textId="6FF32A1D" w:rsidR="003917AC" w:rsidRDefault="002535DF" w:rsidP="003917AC">
      <w:pPr>
        <w:rPr>
          <w:i/>
        </w:rPr>
      </w:pPr>
      <w:r>
        <w:rPr>
          <w:i/>
          <w:iCs/>
        </w:rPr>
        <w:t xml:space="preserve">Discrimination Because of </w:t>
      </w:r>
      <w:r>
        <w:rPr>
          <w:i/>
          <w:iCs/>
        </w:rPr>
        <w:t>Pregnancy and Family Responsibilities</w:t>
      </w:r>
      <w:r>
        <w:rPr>
          <w:i/>
        </w:rPr>
        <w:t>: Caregivers</w:t>
      </w:r>
    </w:p>
    <w:p w14:paraId="4933F43E" w14:textId="24764F86" w:rsidR="003917AC" w:rsidRDefault="002535DF" w:rsidP="003917AC">
      <w:r>
        <w:t xml:space="preserve">CB </w:t>
      </w:r>
      <w:r w:rsidR="00472433">
        <w:t xml:space="preserve">427-449; Note and Question 3, page 436; Note and Question 6, page 437; Note and Question 1, page 440-441.  </w:t>
      </w:r>
      <w:r>
        <w:t xml:space="preserve"> </w:t>
      </w:r>
    </w:p>
    <w:p w14:paraId="5264FF33" w14:textId="77777777" w:rsidR="00FF48D5" w:rsidRDefault="00FF48D5" w:rsidP="003917AC"/>
    <w:p w14:paraId="5723D875" w14:textId="3ED2ADD8" w:rsidR="003917AC" w:rsidRPr="008D613A" w:rsidRDefault="002535DF" w:rsidP="003917AC">
      <w:pPr>
        <w:rPr>
          <w:b/>
        </w:rPr>
      </w:pPr>
      <w:r>
        <w:rPr>
          <w:b/>
        </w:rPr>
        <w:t xml:space="preserve">17. </w:t>
      </w:r>
      <w:r w:rsidR="003A7AD1">
        <w:rPr>
          <w:b/>
        </w:rPr>
        <w:t xml:space="preserve">Wednesday, March 20, 2024 </w:t>
      </w:r>
    </w:p>
    <w:p w14:paraId="11C3F9F5" w14:textId="6D8DC102" w:rsidR="00AB29AF" w:rsidRDefault="002535DF" w:rsidP="00AB29AF">
      <w:pPr>
        <w:rPr>
          <w:i/>
        </w:rPr>
      </w:pPr>
      <w:r>
        <w:rPr>
          <w:i/>
        </w:rPr>
        <w:t xml:space="preserve">Discrimination Because of Sexual Orientation, Gender Expression, and Gender Identity </w:t>
      </w:r>
    </w:p>
    <w:p w14:paraId="723268BA" w14:textId="7D8C221E" w:rsidR="00472433" w:rsidRPr="00472433" w:rsidRDefault="002535DF" w:rsidP="00AB29AF">
      <w:pPr>
        <w:rPr>
          <w:iCs/>
        </w:rPr>
      </w:pPr>
      <w:r w:rsidRPr="00472433">
        <w:rPr>
          <w:iCs/>
        </w:rPr>
        <w:t>CB 451-481</w:t>
      </w:r>
      <w:r>
        <w:rPr>
          <w:iCs/>
        </w:rPr>
        <w:t xml:space="preserve">; Notes and Questions 5 and 6, pages 477-479.  </w:t>
      </w:r>
    </w:p>
    <w:p w14:paraId="689E2BBB" w14:textId="77777777" w:rsidR="003917AC" w:rsidRDefault="003917AC" w:rsidP="003917AC">
      <w:pPr>
        <w:jc w:val="center"/>
        <w:rPr>
          <w:u w:val="single"/>
        </w:rPr>
      </w:pPr>
    </w:p>
    <w:p w14:paraId="170089F1" w14:textId="17F9DDCC" w:rsidR="003917AC" w:rsidRPr="008D613A" w:rsidRDefault="002535DF" w:rsidP="003917AC">
      <w:pPr>
        <w:rPr>
          <w:b/>
        </w:rPr>
      </w:pPr>
      <w:r>
        <w:rPr>
          <w:b/>
        </w:rPr>
        <w:t xml:space="preserve">18. </w:t>
      </w:r>
      <w:r w:rsidR="003A7AD1">
        <w:rPr>
          <w:b/>
        </w:rPr>
        <w:t xml:space="preserve">Monday, March 25, 2024 </w:t>
      </w:r>
    </w:p>
    <w:p w14:paraId="5CD713AE" w14:textId="487B72FD" w:rsidR="003917AC" w:rsidRDefault="002535DF" w:rsidP="003917AC">
      <w:pPr>
        <w:rPr>
          <w:i/>
        </w:rPr>
      </w:pPr>
      <w:r>
        <w:rPr>
          <w:i/>
        </w:rPr>
        <w:t xml:space="preserve">Harassment: Quid Pro Quo; Hostile Work Environment </w:t>
      </w:r>
    </w:p>
    <w:p w14:paraId="42F72642" w14:textId="6A1E60EB" w:rsidR="00472433" w:rsidRPr="00472433" w:rsidRDefault="002535DF" w:rsidP="003917AC">
      <w:pPr>
        <w:rPr>
          <w:iCs/>
        </w:rPr>
      </w:pPr>
      <w:r>
        <w:rPr>
          <w:iCs/>
        </w:rPr>
        <w:t>CB 483-512; Notes and Questions 1, 2, and 3, pages 499-512.</w:t>
      </w:r>
    </w:p>
    <w:p w14:paraId="2D395331" w14:textId="77777777" w:rsidR="003917AC" w:rsidRDefault="003917AC" w:rsidP="003917AC">
      <w:pPr>
        <w:rPr>
          <w:b/>
        </w:rPr>
      </w:pPr>
    </w:p>
    <w:p w14:paraId="7D0230C6" w14:textId="23C3CF06" w:rsidR="008D613A" w:rsidRPr="008D613A" w:rsidRDefault="002535DF" w:rsidP="008D613A">
      <w:pPr>
        <w:rPr>
          <w:b/>
        </w:rPr>
      </w:pPr>
      <w:r>
        <w:rPr>
          <w:b/>
        </w:rPr>
        <w:t xml:space="preserve">19. </w:t>
      </w:r>
      <w:r w:rsidR="003A7AD1">
        <w:rPr>
          <w:b/>
        </w:rPr>
        <w:t xml:space="preserve">Wednesday, March 27, 2024 </w:t>
      </w:r>
    </w:p>
    <w:p w14:paraId="35AF3817" w14:textId="2BA47431" w:rsidR="003917AC" w:rsidRDefault="002535DF" w:rsidP="003917AC">
      <w:pPr>
        <w:rPr>
          <w:i/>
        </w:rPr>
      </w:pPr>
      <w:r>
        <w:rPr>
          <w:i/>
        </w:rPr>
        <w:t xml:space="preserve">Harassment: Employer Liability </w:t>
      </w:r>
    </w:p>
    <w:p w14:paraId="5F0A4C59" w14:textId="6EECD757" w:rsidR="00472433" w:rsidRDefault="002535DF" w:rsidP="003917AC">
      <w:pPr>
        <w:rPr>
          <w:iCs/>
        </w:rPr>
      </w:pPr>
      <w:r>
        <w:rPr>
          <w:iCs/>
        </w:rPr>
        <w:t xml:space="preserve">CB 518-548 (up to 2.); Note and Question 1, page 529. Note and Question 5, pages 537-540.  </w:t>
      </w:r>
    </w:p>
    <w:p w14:paraId="456C9432" w14:textId="77777777" w:rsidR="00472433" w:rsidRPr="00472433" w:rsidRDefault="00472433" w:rsidP="003917AC">
      <w:pPr>
        <w:rPr>
          <w:iCs/>
          <w:u w:val="single"/>
        </w:rPr>
      </w:pPr>
    </w:p>
    <w:p w14:paraId="58FEC54F" w14:textId="5E4620B7" w:rsidR="008D613A" w:rsidRPr="008D613A" w:rsidRDefault="002535DF" w:rsidP="008D613A">
      <w:pPr>
        <w:rPr>
          <w:b/>
        </w:rPr>
      </w:pPr>
      <w:r>
        <w:rPr>
          <w:b/>
        </w:rPr>
        <w:t xml:space="preserve">20. </w:t>
      </w:r>
      <w:r w:rsidR="003A7AD1">
        <w:rPr>
          <w:b/>
        </w:rPr>
        <w:t xml:space="preserve">Monday, April 1, 2024 </w:t>
      </w:r>
    </w:p>
    <w:p w14:paraId="4ADB83CA" w14:textId="252B2BE2" w:rsidR="008D613A" w:rsidRDefault="002535DF" w:rsidP="003917AC">
      <w:pPr>
        <w:rPr>
          <w:i/>
        </w:rPr>
      </w:pPr>
      <w:r>
        <w:rPr>
          <w:i/>
        </w:rPr>
        <w:t xml:space="preserve">Harassment Because of Race </w:t>
      </w:r>
    </w:p>
    <w:p w14:paraId="043F4FC0" w14:textId="4F93DA49" w:rsidR="00472433" w:rsidRPr="00472433" w:rsidRDefault="002535DF" w:rsidP="003917AC">
      <w:pPr>
        <w:rPr>
          <w:iCs/>
        </w:rPr>
      </w:pPr>
      <w:r>
        <w:rPr>
          <w:iCs/>
        </w:rPr>
        <w:t xml:space="preserve">CB 554-571; Notes and Questions 1 and 2, pages 564-565.  </w:t>
      </w:r>
    </w:p>
    <w:p w14:paraId="07375FE9" w14:textId="77777777" w:rsidR="003917AC" w:rsidRDefault="003917AC" w:rsidP="003917AC"/>
    <w:p w14:paraId="72CC617D" w14:textId="5319CD64" w:rsidR="008D613A" w:rsidRPr="008D613A" w:rsidRDefault="002535DF" w:rsidP="008D613A">
      <w:pPr>
        <w:rPr>
          <w:b/>
        </w:rPr>
      </w:pPr>
      <w:r>
        <w:rPr>
          <w:b/>
        </w:rPr>
        <w:t xml:space="preserve">21. </w:t>
      </w:r>
      <w:r w:rsidR="003A7AD1">
        <w:rPr>
          <w:b/>
        </w:rPr>
        <w:t xml:space="preserve">Wednesday, April 3, 2024 </w:t>
      </w:r>
    </w:p>
    <w:p w14:paraId="79EF44FE" w14:textId="6E14B544" w:rsidR="003917AC" w:rsidRDefault="002535DF" w:rsidP="003917AC">
      <w:pPr>
        <w:rPr>
          <w:i/>
        </w:rPr>
      </w:pPr>
      <w:r>
        <w:rPr>
          <w:i/>
        </w:rPr>
        <w:t xml:space="preserve">Discrimination because of </w:t>
      </w:r>
      <w:r w:rsidR="00472433">
        <w:rPr>
          <w:i/>
        </w:rPr>
        <w:t>R</w:t>
      </w:r>
      <w:r>
        <w:rPr>
          <w:i/>
        </w:rPr>
        <w:t>eligion: Meaning of “</w:t>
      </w:r>
      <w:r w:rsidR="00472433">
        <w:rPr>
          <w:i/>
        </w:rPr>
        <w:t>R</w:t>
      </w:r>
      <w:r>
        <w:rPr>
          <w:i/>
        </w:rPr>
        <w:t xml:space="preserve">eligion”; </w:t>
      </w:r>
      <w:r w:rsidR="00472433">
        <w:rPr>
          <w:i/>
        </w:rPr>
        <w:t xml:space="preserve">Religious Entity Exceptions; Religious Accommodations  </w:t>
      </w:r>
    </w:p>
    <w:p w14:paraId="5CB39E63" w14:textId="68E8A1F2" w:rsidR="00472433" w:rsidRPr="00472433" w:rsidRDefault="002535DF" w:rsidP="003917AC">
      <w:pPr>
        <w:rPr>
          <w:iCs/>
        </w:rPr>
      </w:pPr>
      <w:r>
        <w:rPr>
          <w:iCs/>
        </w:rPr>
        <w:t xml:space="preserve">CB 573-609 (up to Note 4.g.); Question and Note 4.  </w:t>
      </w:r>
    </w:p>
    <w:p w14:paraId="655A23E0" w14:textId="77777777" w:rsidR="006B14E6" w:rsidRDefault="002535DF" w:rsidP="006B14E6">
      <w:r>
        <w:t>SS: Title VII § 2000e (j), 2000e-1 (a), 2000e-2 (e)(2)</w:t>
      </w:r>
    </w:p>
    <w:p w14:paraId="6450325A" w14:textId="77777777" w:rsidR="003917AC" w:rsidRDefault="003917AC" w:rsidP="003917AC"/>
    <w:p w14:paraId="03219CE0" w14:textId="3C703486" w:rsidR="008D613A" w:rsidRPr="008D613A" w:rsidRDefault="002535DF" w:rsidP="008D613A">
      <w:pPr>
        <w:rPr>
          <w:b/>
        </w:rPr>
      </w:pPr>
      <w:r>
        <w:rPr>
          <w:b/>
        </w:rPr>
        <w:t xml:space="preserve">22. </w:t>
      </w:r>
      <w:r w:rsidR="003A7AD1">
        <w:rPr>
          <w:b/>
        </w:rPr>
        <w:t xml:space="preserve">Monday, April 8, 2024 </w:t>
      </w:r>
    </w:p>
    <w:p w14:paraId="24716142" w14:textId="4430F9B2" w:rsidR="003917AC" w:rsidRPr="00472433" w:rsidRDefault="002535DF" w:rsidP="003917AC">
      <w:pPr>
        <w:rPr>
          <w:i/>
        </w:rPr>
      </w:pPr>
      <w:r w:rsidRPr="00472433">
        <w:rPr>
          <w:i/>
        </w:rPr>
        <w:t xml:space="preserve">Discrimination Because of National Origin: Meaning of “National Origin”; </w:t>
      </w:r>
      <w:r>
        <w:rPr>
          <w:i/>
        </w:rPr>
        <w:t>Citizenship and Immigration Status</w:t>
      </w:r>
    </w:p>
    <w:p w14:paraId="2C390B78" w14:textId="44A6FCFC" w:rsidR="003917AC" w:rsidRPr="00472433" w:rsidRDefault="002535DF" w:rsidP="003917AC">
      <w:pPr>
        <w:rPr>
          <w:bCs/>
        </w:rPr>
      </w:pPr>
      <w:r w:rsidRPr="00472433">
        <w:rPr>
          <w:bCs/>
        </w:rPr>
        <w:t>CB 6</w:t>
      </w:r>
      <w:r>
        <w:rPr>
          <w:bCs/>
        </w:rPr>
        <w:t xml:space="preserve">31-660 (up to 2.); Question and Note 5, page 643; Question and Note 3, pages 653-654. </w:t>
      </w:r>
    </w:p>
    <w:p w14:paraId="2028162A" w14:textId="77777777" w:rsidR="00472433" w:rsidRDefault="00472433" w:rsidP="003917AC">
      <w:pPr>
        <w:rPr>
          <w:b/>
        </w:rPr>
      </w:pPr>
    </w:p>
    <w:p w14:paraId="51A5D7EF" w14:textId="7376CBE2" w:rsidR="008D613A" w:rsidRPr="008D613A" w:rsidRDefault="002535DF" w:rsidP="008D613A">
      <w:pPr>
        <w:rPr>
          <w:b/>
        </w:rPr>
      </w:pPr>
      <w:r>
        <w:rPr>
          <w:b/>
        </w:rPr>
        <w:t xml:space="preserve">23. </w:t>
      </w:r>
      <w:r w:rsidR="003A7AD1">
        <w:rPr>
          <w:b/>
        </w:rPr>
        <w:t xml:space="preserve">Wednesday, April 10, 2024 </w:t>
      </w:r>
    </w:p>
    <w:p w14:paraId="127BA7A6" w14:textId="2E9541AC" w:rsidR="003917AC" w:rsidRDefault="002535DF" w:rsidP="003917AC">
      <w:pPr>
        <w:rPr>
          <w:i/>
        </w:rPr>
      </w:pPr>
      <w:r>
        <w:rPr>
          <w:i/>
        </w:rPr>
        <w:t xml:space="preserve">Discrimination Because of Age: Disparate Treatment; Separations, Waivers, </w:t>
      </w:r>
      <w:proofErr w:type="spellStart"/>
      <w:r>
        <w:rPr>
          <w:i/>
        </w:rPr>
        <w:t>RIFs</w:t>
      </w:r>
      <w:proofErr w:type="spellEnd"/>
      <w:r>
        <w:rPr>
          <w:i/>
        </w:rPr>
        <w:t>; Disparate Impact</w:t>
      </w:r>
    </w:p>
    <w:p w14:paraId="3227873B" w14:textId="4D34EA02" w:rsidR="00472433" w:rsidRDefault="002535DF" w:rsidP="003917AC">
      <w:r>
        <w:t xml:space="preserve">CB 685-697 (up to </w:t>
      </w:r>
      <w:r w:rsidRPr="00472433">
        <w:rPr>
          <w:i/>
          <w:iCs/>
        </w:rPr>
        <w:t>Hazen Paper</w:t>
      </w:r>
      <w:r w:rsidRPr="00472433">
        <w:t>)</w:t>
      </w:r>
      <w:r>
        <w:t xml:space="preserve">; CB 720-742 (up to </w:t>
      </w:r>
      <w:r w:rsidRPr="00472433">
        <w:rPr>
          <w:i/>
          <w:iCs/>
        </w:rPr>
        <w:t>Note: Applicants and Disparate Impact Cases</w:t>
      </w:r>
      <w:r>
        <w:t>).</w:t>
      </w:r>
    </w:p>
    <w:p w14:paraId="74794891" w14:textId="3F35FEBA" w:rsidR="00472433" w:rsidRPr="00472433" w:rsidRDefault="002535DF" w:rsidP="003917AC">
      <w:pPr>
        <w:rPr>
          <w:i/>
          <w:iCs/>
        </w:rPr>
      </w:pPr>
      <w:r>
        <w:t xml:space="preserve">In class exercise: writing a waiver and general release. </w:t>
      </w:r>
    </w:p>
    <w:p w14:paraId="71F0313B" w14:textId="4B490ACC" w:rsidR="003917AC" w:rsidRPr="00472433" w:rsidRDefault="002535DF" w:rsidP="003917AC">
      <w:r w:rsidRPr="00472433">
        <w:t xml:space="preserve">SS: ADEA </w:t>
      </w:r>
      <w:r w:rsidR="00657683" w:rsidRPr="00472433">
        <w:t xml:space="preserve">§ 621, </w:t>
      </w:r>
      <w:r w:rsidRPr="00472433">
        <w:t>§ 631 (a), § 630 (b), § 623 (a)-(f), § 626 (b)</w:t>
      </w:r>
      <w:r w:rsidR="00472433">
        <w:t xml:space="preserve">; Title II of the OWBPA; </w:t>
      </w:r>
      <w:r w:rsidR="00472433" w:rsidRPr="00472433">
        <w:t>29 CFR § 1625.22</w:t>
      </w:r>
      <w:r w:rsidRPr="00472433">
        <w:t xml:space="preserve"> </w:t>
      </w:r>
    </w:p>
    <w:p w14:paraId="269D9AAC" w14:textId="77777777" w:rsidR="003917AC" w:rsidRDefault="003917AC" w:rsidP="003917AC"/>
    <w:p w14:paraId="65629229" w14:textId="3A246670" w:rsidR="008D613A" w:rsidRPr="008D613A" w:rsidRDefault="002535DF" w:rsidP="008D613A">
      <w:pPr>
        <w:rPr>
          <w:b/>
        </w:rPr>
      </w:pPr>
      <w:r>
        <w:rPr>
          <w:b/>
        </w:rPr>
        <w:t xml:space="preserve">24. </w:t>
      </w:r>
      <w:r w:rsidR="003A7AD1">
        <w:rPr>
          <w:b/>
        </w:rPr>
        <w:t xml:space="preserve">Monday, April 15, 2024 </w:t>
      </w:r>
    </w:p>
    <w:p w14:paraId="3C20F399" w14:textId="7DAFC7CC" w:rsidR="003917AC" w:rsidRDefault="002535DF" w:rsidP="003917AC">
      <w:pPr>
        <w:rPr>
          <w:i/>
        </w:rPr>
      </w:pPr>
      <w:r>
        <w:rPr>
          <w:i/>
        </w:rPr>
        <w:t xml:space="preserve">Discrimination </w:t>
      </w:r>
      <w:r w:rsidR="00472433">
        <w:rPr>
          <w:i/>
        </w:rPr>
        <w:t>B</w:t>
      </w:r>
      <w:r>
        <w:rPr>
          <w:i/>
        </w:rPr>
        <w:t xml:space="preserve">ecause of </w:t>
      </w:r>
      <w:r w:rsidR="00472433">
        <w:rPr>
          <w:i/>
        </w:rPr>
        <w:t>D</w:t>
      </w:r>
      <w:r>
        <w:rPr>
          <w:i/>
        </w:rPr>
        <w:t>isability</w:t>
      </w:r>
      <w:r w:rsidR="00472433">
        <w:rPr>
          <w:i/>
        </w:rPr>
        <w:t>: The Meaning of “Disability”; The Meaning of “Discrimination”</w:t>
      </w:r>
    </w:p>
    <w:p w14:paraId="30CB7A5C" w14:textId="65C189F1" w:rsidR="00472433" w:rsidRDefault="002535DF" w:rsidP="003917AC">
      <w:r>
        <w:t xml:space="preserve">CB 747-783 (up to </w:t>
      </w:r>
      <w:r w:rsidRPr="00472433">
        <w:rPr>
          <w:i/>
          <w:iCs/>
        </w:rPr>
        <w:t>Note: Reassignment to a Vacant Position</w:t>
      </w:r>
      <w:r>
        <w:t xml:space="preserve">); Note and Question 5, pages 766-768; Note and Question 5, page 783.  </w:t>
      </w:r>
    </w:p>
    <w:p w14:paraId="1C200017" w14:textId="1AF47F7C" w:rsidR="003917AC" w:rsidRDefault="002535DF" w:rsidP="003917AC">
      <w:r>
        <w:t>SS: ADA § 12101, § 12112 (a)&amp;(b)</w:t>
      </w:r>
    </w:p>
    <w:p w14:paraId="0AA210A3" w14:textId="77777777" w:rsidR="003917AC" w:rsidRDefault="003917AC" w:rsidP="003917AC">
      <w:pPr>
        <w:rPr>
          <w:b/>
        </w:rPr>
      </w:pPr>
    </w:p>
    <w:p w14:paraId="0664E5D4" w14:textId="50279CB4" w:rsidR="003917AC" w:rsidRDefault="002535DF" w:rsidP="003917AC">
      <w:r>
        <w:rPr>
          <w:b/>
        </w:rPr>
        <w:t xml:space="preserve">25. </w:t>
      </w:r>
      <w:r w:rsidR="003A7AD1">
        <w:rPr>
          <w:b/>
        </w:rPr>
        <w:t xml:space="preserve">Wednesday, April 17, 2024 </w:t>
      </w:r>
    </w:p>
    <w:p w14:paraId="3B1A09C6" w14:textId="1F3EE17F" w:rsidR="003917AC" w:rsidRPr="00472433" w:rsidRDefault="002535DF" w:rsidP="003917AC">
      <w:pPr>
        <w:rPr>
          <w:bCs/>
          <w:i/>
          <w:iCs/>
        </w:rPr>
      </w:pPr>
      <w:r w:rsidRPr="00472433">
        <w:rPr>
          <w:bCs/>
          <w:i/>
          <w:iCs/>
        </w:rPr>
        <w:t xml:space="preserve">Affirmative Action </w:t>
      </w:r>
    </w:p>
    <w:p w14:paraId="077158AF" w14:textId="0768A4B8" w:rsidR="00472433" w:rsidRPr="00472433" w:rsidRDefault="002535DF" w:rsidP="00472433">
      <w:pPr>
        <w:rPr>
          <w:bCs/>
        </w:rPr>
      </w:pPr>
      <w:r w:rsidRPr="00472433">
        <w:rPr>
          <w:bCs/>
        </w:rPr>
        <w:t>CB 823-829 (up to C.); CB 838</w:t>
      </w:r>
      <w:r>
        <w:rPr>
          <w:bCs/>
        </w:rPr>
        <w:t>-</w:t>
      </w:r>
      <w:r w:rsidRPr="00472433">
        <w:rPr>
          <w:bCs/>
        </w:rPr>
        <w:t xml:space="preserve">853 (up to </w:t>
      </w:r>
      <w:r w:rsidRPr="00472433">
        <w:rPr>
          <w:bCs/>
          <w:i/>
          <w:iCs/>
        </w:rPr>
        <w:t>Note: Affirmative Action and the Civil Rights Act of 1991</w:t>
      </w:r>
      <w:r w:rsidRPr="00472433">
        <w:rPr>
          <w:bCs/>
        </w:rPr>
        <w:t>)</w:t>
      </w:r>
      <w:r>
        <w:rPr>
          <w:bCs/>
        </w:rPr>
        <w:t xml:space="preserve">; CB 862-867 (up to </w:t>
      </w:r>
      <w:r w:rsidRPr="00472433">
        <w:rPr>
          <w:bCs/>
          <w:i/>
          <w:iCs/>
        </w:rPr>
        <w:t>Note: Diversity and Title VII</w:t>
      </w:r>
      <w:r>
        <w:rPr>
          <w:bCs/>
        </w:rPr>
        <w:t xml:space="preserve">); </w:t>
      </w:r>
      <w:r w:rsidRPr="00472433">
        <w:rPr>
          <w:i/>
          <w:iCs/>
        </w:rPr>
        <w:t xml:space="preserve">Students for Fair </w:t>
      </w:r>
      <w:r w:rsidRPr="00472433">
        <w:rPr>
          <w:i/>
          <w:iCs/>
        </w:rPr>
        <w:t>Admissions, Inc. v. President &amp; Fellows of Harvard Coll.</w:t>
      </w:r>
      <w:r>
        <w:t xml:space="preserve">, 600 U.S. 181, 143 S. Ct. 2141, 216 L. Ed. 2d 857 (2023) [to be posted on Canvas] </w:t>
      </w:r>
    </w:p>
    <w:p w14:paraId="0465CBB4" w14:textId="77777777" w:rsidR="00472433" w:rsidRPr="00472433" w:rsidRDefault="00472433" w:rsidP="003917AC">
      <w:pPr>
        <w:rPr>
          <w:bCs/>
        </w:rPr>
      </w:pPr>
    </w:p>
    <w:p w14:paraId="0033CAEC" w14:textId="268E4525" w:rsidR="008D613A" w:rsidRDefault="002535DF" w:rsidP="008D613A">
      <w:pPr>
        <w:rPr>
          <w:b/>
        </w:rPr>
      </w:pPr>
      <w:r>
        <w:rPr>
          <w:b/>
        </w:rPr>
        <w:t xml:space="preserve">26. </w:t>
      </w:r>
      <w:r w:rsidR="003A7AD1">
        <w:rPr>
          <w:b/>
        </w:rPr>
        <w:t xml:space="preserve">Monday, April 22, 2024 </w:t>
      </w:r>
    </w:p>
    <w:p w14:paraId="7D7FEB77" w14:textId="77777777" w:rsidR="00472433" w:rsidRDefault="002535DF" w:rsidP="00472433">
      <w:pPr>
        <w:rPr>
          <w:i/>
        </w:rPr>
      </w:pPr>
      <w:r>
        <w:rPr>
          <w:i/>
        </w:rPr>
        <w:t xml:space="preserve">Arbitration of Employment Discrimination Claims </w:t>
      </w:r>
    </w:p>
    <w:p w14:paraId="3AFF6220" w14:textId="3039FDFF" w:rsidR="00472433" w:rsidRDefault="002535DF" w:rsidP="008D613A">
      <w:r>
        <w:rPr>
          <w:iCs/>
        </w:rPr>
        <w:t xml:space="preserve">CB 871-886; Note and Question 2, page 879; Note and Question 2, pages 885-886.  </w:t>
      </w:r>
    </w:p>
    <w:bookmarkEnd w:id="1"/>
    <w:sectPr w:rsidR="00472433" w:rsidSect="002C2AF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BE87" w14:textId="77777777" w:rsidR="002535DF" w:rsidRDefault="002535DF">
      <w:r>
        <w:separator/>
      </w:r>
    </w:p>
  </w:endnote>
  <w:endnote w:type="continuationSeparator" w:id="0">
    <w:p w14:paraId="3FC220A1" w14:textId="77777777" w:rsidR="002535DF" w:rsidRDefault="0025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D625" w14:textId="1A8427CF" w:rsidR="003A1C96" w:rsidRDefault="002535DF"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239">
      <w:rPr>
        <w:rStyle w:val="PageNumber"/>
        <w:noProof/>
      </w:rPr>
      <w:t>1</w:t>
    </w:r>
    <w:r>
      <w:rPr>
        <w:rStyle w:val="PageNumber"/>
      </w:rPr>
      <w:fldChar w:fldCharType="end"/>
    </w:r>
  </w:p>
  <w:p w14:paraId="48D1473F" w14:textId="77777777" w:rsidR="003A1C96" w:rsidRDefault="003A1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D3CB" w14:textId="77777777" w:rsidR="003A1C96" w:rsidRDefault="002535DF"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5E1">
      <w:rPr>
        <w:rStyle w:val="PageNumber"/>
        <w:noProof/>
      </w:rPr>
      <w:t>9</w:t>
    </w:r>
    <w:r>
      <w:rPr>
        <w:rStyle w:val="PageNumber"/>
      </w:rPr>
      <w:fldChar w:fldCharType="end"/>
    </w:r>
  </w:p>
  <w:p w14:paraId="3787F73A" w14:textId="77777777" w:rsidR="003A1C96" w:rsidRDefault="003A1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CCBF" w14:textId="77777777" w:rsidR="002535DF" w:rsidRDefault="002535DF">
      <w:r>
        <w:separator/>
      </w:r>
    </w:p>
  </w:footnote>
  <w:footnote w:type="continuationSeparator" w:id="0">
    <w:p w14:paraId="05A161C1" w14:textId="77777777" w:rsidR="002535DF" w:rsidRDefault="0025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1B5"/>
    <w:multiLevelType w:val="hybridMultilevel"/>
    <w:tmpl w:val="375403FA"/>
    <w:lvl w:ilvl="0" w:tplc="06182FE2">
      <w:start w:val="1"/>
      <w:numFmt w:val="bullet"/>
      <w:lvlText w:val=""/>
      <w:lvlJc w:val="left"/>
      <w:pPr>
        <w:tabs>
          <w:tab w:val="num" w:pos="720"/>
        </w:tabs>
        <w:ind w:left="720" w:hanging="360"/>
      </w:pPr>
      <w:rPr>
        <w:rFonts w:ascii="Symbol" w:hAnsi="Symbol" w:hint="default"/>
      </w:rPr>
    </w:lvl>
    <w:lvl w:ilvl="1" w:tplc="47FACFC4" w:tentative="1">
      <w:start w:val="1"/>
      <w:numFmt w:val="bullet"/>
      <w:lvlText w:val="o"/>
      <w:lvlJc w:val="left"/>
      <w:pPr>
        <w:tabs>
          <w:tab w:val="num" w:pos="1440"/>
        </w:tabs>
        <w:ind w:left="1440" w:hanging="360"/>
      </w:pPr>
      <w:rPr>
        <w:rFonts w:ascii="Courier New" w:hAnsi="Courier New" w:cs="Courier New" w:hint="default"/>
      </w:rPr>
    </w:lvl>
    <w:lvl w:ilvl="2" w:tplc="48E6F2B4" w:tentative="1">
      <w:start w:val="1"/>
      <w:numFmt w:val="bullet"/>
      <w:lvlText w:val=""/>
      <w:lvlJc w:val="left"/>
      <w:pPr>
        <w:tabs>
          <w:tab w:val="num" w:pos="2160"/>
        </w:tabs>
        <w:ind w:left="2160" w:hanging="360"/>
      </w:pPr>
      <w:rPr>
        <w:rFonts w:ascii="Wingdings" w:hAnsi="Wingdings" w:hint="default"/>
      </w:rPr>
    </w:lvl>
    <w:lvl w:ilvl="3" w:tplc="88D617FC" w:tentative="1">
      <w:start w:val="1"/>
      <w:numFmt w:val="bullet"/>
      <w:lvlText w:val=""/>
      <w:lvlJc w:val="left"/>
      <w:pPr>
        <w:tabs>
          <w:tab w:val="num" w:pos="2880"/>
        </w:tabs>
        <w:ind w:left="2880" w:hanging="360"/>
      </w:pPr>
      <w:rPr>
        <w:rFonts w:ascii="Symbol" w:hAnsi="Symbol" w:hint="default"/>
      </w:rPr>
    </w:lvl>
    <w:lvl w:ilvl="4" w:tplc="7BCE211A" w:tentative="1">
      <w:start w:val="1"/>
      <w:numFmt w:val="bullet"/>
      <w:lvlText w:val="o"/>
      <w:lvlJc w:val="left"/>
      <w:pPr>
        <w:tabs>
          <w:tab w:val="num" w:pos="3600"/>
        </w:tabs>
        <w:ind w:left="3600" w:hanging="360"/>
      </w:pPr>
      <w:rPr>
        <w:rFonts w:ascii="Courier New" w:hAnsi="Courier New" w:cs="Courier New" w:hint="default"/>
      </w:rPr>
    </w:lvl>
    <w:lvl w:ilvl="5" w:tplc="3B56DBA8" w:tentative="1">
      <w:start w:val="1"/>
      <w:numFmt w:val="bullet"/>
      <w:lvlText w:val=""/>
      <w:lvlJc w:val="left"/>
      <w:pPr>
        <w:tabs>
          <w:tab w:val="num" w:pos="4320"/>
        </w:tabs>
        <w:ind w:left="4320" w:hanging="360"/>
      </w:pPr>
      <w:rPr>
        <w:rFonts w:ascii="Wingdings" w:hAnsi="Wingdings" w:hint="default"/>
      </w:rPr>
    </w:lvl>
    <w:lvl w:ilvl="6" w:tplc="52865C28" w:tentative="1">
      <w:start w:val="1"/>
      <w:numFmt w:val="bullet"/>
      <w:lvlText w:val=""/>
      <w:lvlJc w:val="left"/>
      <w:pPr>
        <w:tabs>
          <w:tab w:val="num" w:pos="5040"/>
        </w:tabs>
        <w:ind w:left="5040" w:hanging="360"/>
      </w:pPr>
      <w:rPr>
        <w:rFonts w:ascii="Symbol" w:hAnsi="Symbol" w:hint="default"/>
      </w:rPr>
    </w:lvl>
    <w:lvl w:ilvl="7" w:tplc="DE32CFFE" w:tentative="1">
      <w:start w:val="1"/>
      <w:numFmt w:val="bullet"/>
      <w:lvlText w:val="o"/>
      <w:lvlJc w:val="left"/>
      <w:pPr>
        <w:tabs>
          <w:tab w:val="num" w:pos="5760"/>
        </w:tabs>
        <w:ind w:left="5760" w:hanging="360"/>
      </w:pPr>
      <w:rPr>
        <w:rFonts w:ascii="Courier New" w:hAnsi="Courier New" w:cs="Courier New" w:hint="default"/>
      </w:rPr>
    </w:lvl>
    <w:lvl w:ilvl="8" w:tplc="FF586E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314E7"/>
    <w:multiLevelType w:val="hybridMultilevel"/>
    <w:tmpl w:val="0BE817AC"/>
    <w:lvl w:ilvl="0" w:tplc="284AF400">
      <w:start w:val="1"/>
      <w:numFmt w:val="bullet"/>
      <w:lvlText w:val=""/>
      <w:lvlJc w:val="left"/>
      <w:pPr>
        <w:ind w:left="720" w:hanging="360"/>
      </w:pPr>
      <w:rPr>
        <w:rFonts w:ascii="Symbol" w:hAnsi="Symbol" w:hint="default"/>
      </w:rPr>
    </w:lvl>
    <w:lvl w:ilvl="1" w:tplc="234A3EAC" w:tentative="1">
      <w:start w:val="1"/>
      <w:numFmt w:val="bullet"/>
      <w:lvlText w:val="o"/>
      <w:lvlJc w:val="left"/>
      <w:pPr>
        <w:ind w:left="1440" w:hanging="360"/>
      </w:pPr>
      <w:rPr>
        <w:rFonts w:ascii="Courier New" w:hAnsi="Courier New" w:cs="Courier New" w:hint="default"/>
      </w:rPr>
    </w:lvl>
    <w:lvl w:ilvl="2" w:tplc="BF80195C" w:tentative="1">
      <w:start w:val="1"/>
      <w:numFmt w:val="bullet"/>
      <w:lvlText w:val=""/>
      <w:lvlJc w:val="left"/>
      <w:pPr>
        <w:ind w:left="2160" w:hanging="360"/>
      </w:pPr>
      <w:rPr>
        <w:rFonts w:ascii="Wingdings" w:hAnsi="Wingdings" w:hint="default"/>
      </w:rPr>
    </w:lvl>
    <w:lvl w:ilvl="3" w:tplc="2C8C68E8" w:tentative="1">
      <w:start w:val="1"/>
      <w:numFmt w:val="bullet"/>
      <w:lvlText w:val=""/>
      <w:lvlJc w:val="left"/>
      <w:pPr>
        <w:ind w:left="2880" w:hanging="360"/>
      </w:pPr>
      <w:rPr>
        <w:rFonts w:ascii="Symbol" w:hAnsi="Symbol" w:hint="default"/>
      </w:rPr>
    </w:lvl>
    <w:lvl w:ilvl="4" w:tplc="F85CA468" w:tentative="1">
      <w:start w:val="1"/>
      <w:numFmt w:val="bullet"/>
      <w:lvlText w:val="o"/>
      <w:lvlJc w:val="left"/>
      <w:pPr>
        <w:ind w:left="3600" w:hanging="360"/>
      </w:pPr>
      <w:rPr>
        <w:rFonts w:ascii="Courier New" w:hAnsi="Courier New" w:cs="Courier New" w:hint="default"/>
      </w:rPr>
    </w:lvl>
    <w:lvl w:ilvl="5" w:tplc="B9662560" w:tentative="1">
      <w:start w:val="1"/>
      <w:numFmt w:val="bullet"/>
      <w:lvlText w:val=""/>
      <w:lvlJc w:val="left"/>
      <w:pPr>
        <w:ind w:left="4320" w:hanging="360"/>
      </w:pPr>
      <w:rPr>
        <w:rFonts w:ascii="Wingdings" w:hAnsi="Wingdings" w:hint="default"/>
      </w:rPr>
    </w:lvl>
    <w:lvl w:ilvl="6" w:tplc="4C12C7E8" w:tentative="1">
      <w:start w:val="1"/>
      <w:numFmt w:val="bullet"/>
      <w:lvlText w:val=""/>
      <w:lvlJc w:val="left"/>
      <w:pPr>
        <w:ind w:left="5040" w:hanging="360"/>
      </w:pPr>
      <w:rPr>
        <w:rFonts w:ascii="Symbol" w:hAnsi="Symbol" w:hint="default"/>
      </w:rPr>
    </w:lvl>
    <w:lvl w:ilvl="7" w:tplc="9FD8C1AC" w:tentative="1">
      <w:start w:val="1"/>
      <w:numFmt w:val="bullet"/>
      <w:lvlText w:val="o"/>
      <w:lvlJc w:val="left"/>
      <w:pPr>
        <w:ind w:left="5760" w:hanging="360"/>
      </w:pPr>
      <w:rPr>
        <w:rFonts w:ascii="Courier New" w:hAnsi="Courier New" w:cs="Courier New" w:hint="default"/>
      </w:rPr>
    </w:lvl>
    <w:lvl w:ilvl="8" w:tplc="9A2C27DE" w:tentative="1">
      <w:start w:val="1"/>
      <w:numFmt w:val="bullet"/>
      <w:lvlText w:val=""/>
      <w:lvlJc w:val="left"/>
      <w:pPr>
        <w:ind w:left="6480" w:hanging="360"/>
      </w:pPr>
      <w:rPr>
        <w:rFonts w:ascii="Wingdings" w:hAnsi="Wingdings" w:hint="default"/>
      </w:rPr>
    </w:lvl>
  </w:abstractNum>
  <w:abstractNum w:abstractNumId="2" w15:restartNumberingAfterBreak="0">
    <w:nsid w:val="278B3920"/>
    <w:multiLevelType w:val="hybridMultilevel"/>
    <w:tmpl w:val="9C8AD2FC"/>
    <w:lvl w:ilvl="0" w:tplc="09C07328">
      <w:start w:val="1"/>
      <w:numFmt w:val="bullet"/>
      <w:lvlText w:val=""/>
      <w:lvlJc w:val="left"/>
      <w:pPr>
        <w:ind w:left="1440" w:hanging="360"/>
      </w:pPr>
      <w:rPr>
        <w:rFonts w:ascii="Symbol" w:hAnsi="Symbol" w:hint="default"/>
      </w:rPr>
    </w:lvl>
    <w:lvl w:ilvl="1" w:tplc="1E9EF128" w:tentative="1">
      <w:start w:val="1"/>
      <w:numFmt w:val="bullet"/>
      <w:lvlText w:val="o"/>
      <w:lvlJc w:val="left"/>
      <w:pPr>
        <w:ind w:left="2160" w:hanging="360"/>
      </w:pPr>
      <w:rPr>
        <w:rFonts w:ascii="Courier New" w:hAnsi="Courier New" w:cs="Courier New" w:hint="default"/>
      </w:rPr>
    </w:lvl>
    <w:lvl w:ilvl="2" w:tplc="1EBEBACA" w:tentative="1">
      <w:start w:val="1"/>
      <w:numFmt w:val="bullet"/>
      <w:lvlText w:val=""/>
      <w:lvlJc w:val="left"/>
      <w:pPr>
        <w:ind w:left="2880" w:hanging="360"/>
      </w:pPr>
      <w:rPr>
        <w:rFonts w:ascii="Wingdings" w:hAnsi="Wingdings" w:hint="default"/>
      </w:rPr>
    </w:lvl>
    <w:lvl w:ilvl="3" w:tplc="88824534" w:tentative="1">
      <w:start w:val="1"/>
      <w:numFmt w:val="bullet"/>
      <w:lvlText w:val=""/>
      <w:lvlJc w:val="left"/>
      <w:pPr>
        <w:ind w:left="3600" w:hanging="360"/>
      </w:pPr>
      <w:rPr>
        <w:rFonts w:ascii="Symbol" w:hAnsi="Symbol" w:hint="default"/>
      </w:rPr>
    </w:lvl>
    <w:lvl w:ilvl="4" w:tplc="4BBA8492" w:tentative="1">
      <w:start w:val="1"/>
      <w:numFmt w:val="bullet"/>
      <w:lvlText w:val="o"/>
      <w:lvlJc w:val="left"/>
      <w:pPr>
        <w:ind w:left="4320" w:hanging="360"/>
      </w:pPr>
      <w:rPr>
        <w:rFonts w:ascii="Courier New" w:hAnsi="Courier New" w:cs="Courier New" w:hint="default"/>
      </w:rPr>
    </w:lvl>
    <w:lvl w:ilvl="5" w:tplc="35B6FCBA" w:tentative="1">
      <w:start w:val="1"/>
      <w:numFmt w:val="bullet"/>
      <w:lvlText w:val=""/>
      <w:lvlJc w:val="left"/>
      <w:pPr>
        <w:ind w:left="5040" w:hanging="360"/>
      </w:pPr>
      <w:rPr>
        <w:rFonts w:ascii="Wingdings" w:hAnsi="Wingdings" w:hint="default"/>
      </w:rPr>
    </w:lvl>
    <w:lvl w:ilvl="6" w:tplc="F6E07858" w:tentative="1">
      <w:start w:val="1"/>
      <w:numFmt w:val="bullet"/>
      <w:lvlText w:val=""/>
      <w:lvlJc w:val="left"/>
      <w:pPr>
        <w:ind w:left="5760" w:hanging="360"/>
      </w:pPr>
      <w:rPr>
        <w:rFonts w:ascii="Symbol" w:hAnsi="Symbol" w:hint="default"/>
      </w:rPr>
    </w:lvl>
    <w:lvl w:ilvl="7" w:tplc="316C4B50" w:tentative="1">
      <w:start w:val="1"/>
      <w:numFmt w:val="bullet"/>
      <w:lvlText w:val="o"/>
      <w:lvlJc w:val="left"/>
      <w:pPr>
        <w:ind w:left="6480" w:hanging="360"/>
      </w:pPr>
      <w:rPr>
        <w:rFonts w:ascii="Courier New" w:hAnsi="Courier New" w:cs="Courier New" w:hint="default"/>
      </w:rPr>
    </w:lvl>
    <w:lvl w:ilvl="8" w:tplc="C54C9318" w:tentative="1">
      <w:start w:val="1"/>
      <w:numFmt w:val="bullet"/>
      <w:lvlText w:val=""/>
      <w:lvlJc w:val="left"/>
      <w:pPr>
        <w:ind w:left="7200" w:hanging="360"/>
      </w:pPr>
      <w:rPr>
        <w:rFonts w:ascii="Wingdings" w:hAnsi="Wingdings" w:hint="default"/>
      </w:rPr>
    </w:lvl>
  </w:abstractNum>
  <w:abstractNum w:abstractNumId="3" w15:restartNumberingAfterBreak="0">
    <w:nsid w:val="2E8D0C37"/>
    <w:multiLevelType w:val="hybridMultilevel"/>
    <w:tmpl w:val="15A00852"/>
    <w:lvl w:ilvl="0" w:tplc="F43EB0C6">
      <w:start w:val="1"/>
      <w:numFmt w:val="bullet"/>
      <w:lvlText w:val=""/>
      <w:lvlJc w:val="left"/>
      <w:pPr>
        <w:tabs>
          <w:tab w:val="num" w:pos="720"/>
        </w:tabs>
        <w:ind w:left="720" w:hanging="360"/>
      </w:pPr>
      <w:rPr>
        <w:rFonts w:ascii="Symbol" w:hAnsi="Symbol" w:hint="default"/>
      </w:rPr>
    </w:lvl>
    <w:lvl w:ilvl="1" w:tplc="327040EA">
      <w:start w:val="1"/>
      <w:numFmt w:val="bullet"/>
      <w:lvlText w:val="o"/>
      <w:lvlJc w:val="left"/>
      <w:pPr>
        <w:tabs>
          <w:tab w:val="num" w:pos="1440"/>
        </w:tabs>
        <w:ind w:left="1440" w:hanging="360"/>
      </w:pPr>
      <w:rPr>
        <w:rFonts w:ascii="Courier New" w:hAnsi="Courier New" w:cs="Courier New" w:hint="default"/>
      </w:rPr>
    </w:lvl>
    <w:lvl w:ilvl="2" w:tplc="9D32FFCE" w:tentative="1">
      <w:start w:val="1"/>
      <w:numFmt w:val="bullet"/>
      <w:lvlText w:val=""/>
      <w:lvlJc w:val="left"/>
      <w:pPr>
        <w:tabs>
          <w:tab w:val="num" w:pos="2160"/>
        </w:tabs>
        <w:ind w:left="2160" w:hanging="360"/>
      </w:pPr>
      <w:rPr>
        <w:rFonts w:ascii="Wingdings" w:hAnsi="Wingdings" w:hint="default"/>
      </w:rPr>
    </w:lvl>
    <w:lvl w:ilvl="3" w:tplc="29425644" w:tentative="1">
      <w:start w:val="1"/>
      <w:numFmt w:val="bullet"/>
      <w:lvlText w:val=""/>
      <w:lvlJc w:val="left"/>
      <w:pPr>
        <w:tabs>
          <w:tab w:val="num" w:pos="2880"/>
        </w:tabs>
        <w:ind w:left="2880" w:hanging="360"/>
      </w:pPr>
      <w:rPr>
        <w:rFonts w:ascii="Symbol" w:hAnsi="Symbol" w:hint="default"/>
      </w:rPr>
    </w:lvl>
    <w:lvl w:ilvl="4" w:tplc="D20A71D8" w:tentative="1">
      <w:start w:val="1"/>
      <w:numFmt w:val="bullet"/>
      <w:lvlText w:val="o"/>
      <w:lvlJc w:val="left"/>
      <w:pPr>
        <w:tabs>
          <w:tab w:val="num" w:pos="3600"/>
        </w:tabs>
        <w:ind w:left="3600" w:hanging="360"/>
      </w:pPr>
      <w:rPr>
        <w:rFonts w:ascii="Courier New" w:hAnsi="Courier New" w:cs="Courier New" w:hint="default"/>
      </w:rPr>
    </w:lvl>
    <w:lvl w:ilvl="5" w:tplc="FA66C276" w:tentative="1">
      <w:start w:val="1"/>
      <w:numFmt w:val="bullet"/>
      <w:lvlText w:val=""/>
      <w:lvlJc w:val="left"/>
      <w:pPr>
        <w:tabs>
          <w:tab w:val="num" w:pos="4320"/>
        </w:tabs>
        <w:ind w:left="4320" w:hanging="360"/>
      </w:pPr>
      <w:rPr>
        <w:rFonts w:ascii="Wingdings" w:hAnsi="Wingdings" w:hint="default"/>
      </w:rPr>
    </w:lvl>
    <w:lvl w:ilvl="6" w:tplc="A1E0B762" w:tentative="1">
      <w:start w:val="1"/>
      <w:numFmt w:val="bullet"/>
      <w:lvlText w:val=""/>
      <w:lvlJc w:val="left"/>
      <w:pPr>
        <w:tabs>
          <w:tab w:val="num" w:pos="5040"/>
        </w:tabs>
        <w:ind w:left="5040" w:hanging="360"/>
      </w:pPr>
      <w:rPr>
        <w:rFonts w:ascii="Symbol" w:hAnsi="Symbol" w:hint="default"/>
      </w:rPr>
    </w:lvl>
    <w:lvl w:ilvl="7" w:tplc="DBC00048" w:tentative="1">
      <w:start w:val="1"/>
      <w:numFmt w:val="bullet"/>
      <w:lvlText w:val="o"/>
      <w:lvlJc w:val="left"/>
      <w:pPr>
        <w:tabs>
          <w:tab w:val="num" w:pos="5760"/>
        </w:tabs>
        <w:ind w:left="5760" w:hanging="360"/>
      </w:pPr>
      <w:rPr>
        <w:rFonts w:ascii="Courier New" w:hAnsi="Courier New" w:cs="Courier New" w:hint="default"/>
      </w:rPr>
    </w:lvl>
    <w:lvl w:ilvl="8" w:tplc="16E262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A82D8D"/>
    <w:multiLevelType w:val="hybridMultilevel"/>
    <w:tmpl w:val="0B1CA78C"/>
    <w:lvl w:ilvl="0" w:tplc="DFF67450">
      <w:numFmt w:val="bullet"/>
      <w:lvlText w:val="•"/>
      <w:lvlJc w:val="left"/>
      <w:pPr>
        <w:ind w:left="1440" w:hanging="720"/>
      </w:pPr>
      <w:rPr>
        <w:rFonts w:ascii="Times New Roman" w:eastAsia="Times New Roman" w:hAnsi="Times New Roman" w:cs="Times New Roman" w:hint="default"/>
      </w:rPr>
    </w:lvl>
    <w:lvl w:ilvl="1" w:tplc="8F96F05C" w:tentative="1">
      <w:start w:val="1"/>
      <w:numFmt w:val="bullet"/>
      <w:lvlText w:val="o"/>
      <w:lvlJc w:val="left"/>
      <w:pPr>
        <w:ind w:left="1800" w:hanging="360"/>
      </w:pPr>
      <w:rPr>
        <w:rFonts w:ascii="Courier New" w:hAnsi="Courier New" w:cs="Courier New" w:hint="default"/>
      </w:rPr>
    </w:lvl>
    <w:lvl w:ilvl="2" w:tplc="B5983870" w:tentative="1">
      <w:start w:val="1"/>
      <w:numFmt w:val="bullet"/>
      <w:lvlText w:val=""/>
      <w:lvlJc w:val="left"/>
      <w:pPr>
        <w:ind w:left="2520" w:hanging="360"/>
      </w:pPr>
      <w:rPr>
        <w:rFonts w:ascii="Wingdings" w:hAnsi="Wingdings" w:hint="default"/>
      </w:rPr>
    </w:lvl>
    <w:lvl w:ilvl="3" w:tplc="94F4F890" w:tentative="1">
      <w:start w:val="1"/>
      <w:numFmt w:val="bullet"/>
      <w:lvlText w:val=""/>
      <w:lvlJc w:val="left"/>
      <w:pPr>
        <w:ind w:left="3240" w:hanging="360"/>
      </w:pPr>
      <w:rPr>
        <w:rFonts w:ascii="Symbol" w:hAnsi="Symbol" w:hint="default"/>
      </w:rPr>
    </w:lvl>
    <w:lvl w:ilvl="4" w:tplc="440ABE28" w:tentative="1">
      <w:start w:val="1"/>
      <w:numFmt w:val="bullet"/>
      <w:lvlText w:val="o"/>
      <w:lvlJc w:val="left"/>
      <w:pPr>
        <w:ind w:left="3960" w:hanging="360"/>
      </w:pPr>
      <w:rPr>
        <w:rFonts w:ascii="Courier New" w:hAnsi="Courier New" w:cs="Courier New" w:hint="default"/>
      </w:rPr>
    </w:lvl>
    <w:lvl w:ilvl="5" w:tplc="9E8004FA" w:tentative="1">
      <w:start w:val="1"/>
      <w:numFmt w:val="bullet"/>
      <w:lvlText w:val=""/>
      <w:lvlJc w:val="left"/>
      <w:pPr>
        <w:ind w:left="4680" w:hanging="360"/>
      </w:pPr>
      <w:rPr>
        <w:rFonts w:ascii="Wingdings" w:hAnsi="Wingdings" w:hint="default"/>
      </w:rPr>
    </w:lvl>
    <w:lvl w:ilvl="6" w:tplc="22F67B46" w:tentative="1">
      <w:start w:val="1"/>
      <w:numFmt w:val="bullet"/>
      <w:lvlText w:val=""/>
      <w:lvlJc w:val="left"/>
      <w:pPr>
        <w:ind w:left="5400" w:hanging="360"/>
      </w:pPr>
      <w:rPr>
        <w:rFonts w:ascii="Symbol" w:hAnsi="Symbol" w:hint="default"/>
      </w:rPr>
    </w:lvl>
    <w:lvl w:ilvl="7" w:tplc="97A871D4" w:tentative="1">
      <w:start w:val="1"/>
      <w:numFmt w:val="bullet"/>
      <w:lvlText w:val="o"/>
      <w:lvlJc w:val="left"/>
      <w:pPr>
        <w:ind w:left="6120" w:hanging="360"/>
      </w:pPr>
      <w:rPr>
        <w:rFonts w:ascii="Courier New" w:hAnsi="Courier New" w:cs="Courier New" w:hint="default"/>
      </w:rPr>
    </w:lvl>
    <w:lvl w:ilvl="8" w:tplc="4F98FAA4" w:tentative="1">
      <w:start w:val="1"/>
      <w:numFmt w:val="bullet"/>
      <w:lvlText w:val=""/>
      <w:lvlJc w:val="left"/>
      <w:pPr>
        <w:ind w:left="6840" w:hanging="360"/>
      </w:pPr>
      <w:rPr>
        <w:rFonts w:ascii="Wingdings" w:hAnsi="Wingdings" w:hint="default"/>
      </w:rPr>
    </w:lvl>
  </w:abstractNum>
  <w:abstractNum w:abstractNumId="5" w15:restartNumberingAfterBreak="0">
    <w:nsid w:val="46CF45CA"/>
    <w:multiLevelType w:val="hybridMultilevel"/>
    <w:tmpl w:val="570E0A9E"/>
    <w:lvl w:ilvl="0" w:tplc="F726116E">
      <w:start w:val="1"/>
      <w:numFmt w:val="bullet"/>
      <w:lvlText w:val=""/>
      <w:lvlJc w:val="left"/>
      <w:pPr>
        <w:ind w:left="1440" w:hanging="360"/>
      </w:pPr>
      <w:rPr>
        <w:rFonts w:ascii="Symbol" w:hAnsi="Symbol" w:hint="default"/>
      </w:rPr>
    </w:lvl>
    <w:lvl w:ilvl="1" w:tplc="134EFFD2" w:tentative="1">
      <w:start w:val="1"/>
      <w:numFmt w:val="bullet"/>
      <w:lvlText w:val="o"/>
      <w:lvlJc w:val="left"/>
      <w:pPr>
        <w:ind w:left="2160" w:hanging="360"/>
      </w:pPr>
      <w:rPr>
        <w:rFonts w:ascii="Courier New" w:hAnsi="Courier New" w:cs="Courier New" w:hint="default"/>
      </w:rPr>
    </w:lvl>
    <w:lvl w:ilvl="2" w:tplc="D78A6124" w:tentative="1">
      <w:start w:val="1"/>
      <w:numFmt w:val="bullet"/>
      <w:lvlText w:val=""/>
      <w:lvlJc w:val="left"/>
      <w:pPr>
        <w:ind w:left="2880" w:hanging="360"/>
      </w:pPr>
      <w:rPr>
        <w:rFonts w:ascii="Wingdings" w:hAnsi="Wingdings" w:hint="default"/>
      </w:rPr>
    </w:lvl>
    <w:lvl w:ilvl="3" w:tplc="2C30A0E8" w:tentative="1">
      <w:start w:val="1"/>
      <w:numFmt w:val="bullet"/>
      <w:lvlText w:val=""/>
      <w:lvlJc w:val="left"/>
      <w:pPr>
        <w:ind w:left="3600" w:hanging="360"/>
      </w:pPr>
      <w:rPr>
        <w:rFonts w:ascii="Symbol" w:hAnsi="Symbol" w:hint="default"/>
      </w:rPr>
    </w:lvl>
    <w:lvl w:ilvl="4" w:tplc="824E69D6" w:tentative="1">
      <w:start w:val="1"/>
      <w:numFmt w:val="bullet"/>
      <w:lvlText w:val="o"/>
      <w:lvlJc w:val="left"/>
      <w:pPr>
        <w:ind w:left="4320" w:hanging="360"/>
      </w:pPr>
      <w:rPr>
        <w:rFonts w:ascii="Courier New" w:hAnsi="Courier New" w:cs="Courier New" w:hint="default"/>
      </w:rPr>
    </w:lvl>
    <w:lvl w:ilvl="5" w:tplc="CE6C79FE" w:tentative="1">
      <w:start w:val="1"/>
      <w:numFmt w:val="bullet"/>
      <w:lvlText w:val=""/>
      <w:lvlJc w:val="left"/>
      <w:pPr>
        <w:ind w:left="5040" w:hanging="360"/>
      </w:pPr>
      <w:rPr>
        <w:rFonts w:ascii="Wingdings" w:hAnsi="Wingdings" w:hint="default"/>
      </w:rPr>
    </w:lvl>
    <w:lvl w:ilvl="6" w:tplc="7696C240" w:tentative="1">
      <w:start w:val="1"/>
      <w:numFmt w:val="bullet"/>
      <w:lvlText w:val=""/>
      <w:lvlJc w:val="left"/>
      <w:pPr>
        <w:ind w:left="5760" w:hanging="360"/>
      </w:pPr>
      <w:rPr>
        <w:rFonts w:ascii="Symbol" w:hAnsi="Symbol" w:hint="default"/>
      </w:rPr>
    </w:lvl>
    <w:lvl w:ilvl="7" w:tplc="9E3600A8" w:tentative="1">
      <w:start w:val="1"/>
      <w:numFmt w:val="bullet"/>
      <w:lvlText w:val="o"/>
      <w:lvlJc w:val="left"/>
      <w:pPr>
        <w:ind w:left="6480" w:hanging="360"/>
      </w:pPr>
      <w:rPr>
        <w:rFonts w:ascii="Courier New" w:hAnsi="Courier New" w:cs="Courier New" w:hint="default"/>
      </w:rPr>
    </w:lvl>
    <w:lvl w:ilvl="8" w:tplc="645E0872" w:tentative="1">
      <w:start w:val="1"/>
      <w:numFmt w:val="bullet"/>
      <w:lvlText w:val=""/>
      <w:lvlJc w:val="left"/>
      <w:pPr>
        <w:ind w:left="7200" w:hanging="360"/>
      </w:pPr>
      <w:rPr>
        <w:rFonts w:ascii="Wingdings" w:hAnsi="Wingdings" w:hint="default"/>
      </w:rPr>
    </w:lvl>
  </w:abstractNum>
  <w:abstractNum w:abstractNumId="6" w15:restartNumberingAfterBreak="0">
    <w:nsid w:val="488A1235"/>
    <w:multiLevelType w:val="hybridMultilevel"/>
    <w:tmpl w:val="4DA626D2"/>
    <w:lvl w:ilvl="0" w:tplc="7E38C64C">
      <w:start w:val="1"/>
      <w:numFmt w:val="bullet"/>
      <w:lvlText w:val=""/>
      <w:lvlJc w:val="left"/>
      <w:pPr>
        <w:ind w:left="720" w:hanging="360"/>
      </w:pPr>
      <w:rPr>
        <w:rFonts w:ascii="Symbol" w:hAnsi="Symbol" w:hint="default"/>
      </w:rPr>
    </w:lvl>
    <w:lvl w:ilvl="1" w:tplc="0CF8C11E" w:tentative="1">
      <w:start w:val="1"/>
      <w:numFmt w:val="bullet"/>
      <w:lvlText w:val="o"/>
      <w:lvlJc w:val="left"/>
      <w:pPr>
        <w:ind w:left="1440" w:hanging="360"/>
      </w:pPr>
      <w:rPr>
        <w:rFonts w:ascii="Courier New" w:hAnsi="Courier New" w:cs="Courier New" w:hint="default"/>
      </w:rPr>
    </w:lvl>
    <w:lvl w:ilvl="2" w:tplc="247862E4" w:tentative="1">
      <w:start w:val="1"/>
      <w:numFmt w:val="bullet"/>
      <w:lvlText w:val=""/>
      <w:lvlJc w:val="left"/>
      <w:pPr>
        <w:ind w:left="2160" w:hanging="360"/>
      </w:pPr>
      <w:rPr>
        <w:rFonts w:ascii="Wingdings" w:hAnsi="Wingdings" w:hint="default"/>
      </w:rPr>
    </w:lvl>
    <w:lvl w:ilvl="3" w:tplc="45B0D7DE" w:tentative="1">
      <w:start w:val="1"/>
      <w:numFmt w:val="bullet"/>
      <w:lvlText w:val=""/>
      <w:lvlJc w:val="left"/>
      <w:pPr>
        <w:ind w:left="2880" w:hanging="360"/>
      </w:pPr>
      <w:rPr>
        <w:rFonts w:ascii="Symbol" w:hAnsi="Symbol" w:hint="default"/>
      </w:rPr>
    </w:lvl>
    <w:lvl w:ilvl="4" w:tplc="22EC119E" w:tentative="1">
      <w:start w:val="1"/>
      <w:numFmt w:val="bullet"/>
      <w:lvlText w:val="o"/>
      <w:lvlJc w:val="left"/>
      <w:pPr>
        <w:ind w:left="3600" w:hanging="360"/>
      </w:pPr>
      <w:rPr>
        <w:rFonts w:ascii="Courier New" w:hAnsi="Courier New" w:cs="Courier New" w:hint="default"/>
      </w:rPr>
    </w:lvl>
    <w:lvl w:ilvl="5" w:tplc="1FB482C6" w:tentative="1">
      <w:start w:val="1"/>
      <w:numFmt w:val="bullet"/>
      <w:lvlText w:val=""/>
      <w:lvlJc w:val="left"/>
      <w:pPr>
        <w:ind w:left="4320" w:hanging="360"/>
      </w:pPr>
      <w:rPr>
        <w:rFonts w:ascii="Wingdings" w:hAnsi="Wingdings" w:hint="default"/>
      </w:rPr>
    </w:lvl>
    <w:lvl w:ilvl="6" w:tplc="6F3EFB42" w:tentative="1">
      <w:start w:val="1"/>
      <w:numFmt w:val="bullet"/>
      <w:lvlText w:val=""/>
      <w:lvlJc w:val="left"/>
      <w:pPr>
        <w:ind w:left="5040" w:hanging="360"/>
      </w:pPr>
      <w:rPr>
        <w:rFonts w:ascii="Symbol" w:hAnsi="Symbol" w:hint="default"/>
      </w:rPr>
    </w:lvl>
    <w:lvl w:ilvl="7" w:tplc="BDB0B34A" w:tentative="1">
      <w:start w:val="1"/>
      <w:numFmt w:val="bullet"/>
      <w:lvlText w:val="o"/>
      <w:lvlJc w:val="left"/>
      <w:pPr>
        <w:ind w:left="5760" w:hanging="360"/>
      </w:pPr>
      <w:rPr>
        <w:rFonts w:ascii="Courier New" w:hAnsi="Courier New" w:cs="Courier New" w:hint="default"/>
      </w:rPr>
    </w:lvl>
    <w:lvl w:ilvl="8" w:tplc="9A58B5A4" w:tentative="1">
      <w:start w:val="1"/>
      <w:numFmt w:val="bullet"/>
      <w:lvlText w:val=""/>
      <w:lvlJc w:val="left"/>
      <w:pPr>
        <w:ind w:left="6480" w:hanging="360"/>
      </w:pPr>
      <w:rPr>
        <w:rFonts w:ascii="Wingdings" w:hAnsi="Wingdings" w:hint="default"/>
      </w:rPr>
    </w:lvl>
  </w:abstractNum>
  <w:abstractNum w:abstractNumId="7" w15:restartNumberingAfterBreak="0">
    <w:nsid w:val="49F27F47"/>
    <w:multiLevelType w:val="hybridMultilevel"/>
    <w:tmpl w:val="5406CBA4"/>
    <w:lvl w:ilvl="0" w:tplc="5170BA60">
      <w:start w:val="1"/>
      <w:numFmt w:val="decimal"/>
      <w:lvlText w:val="%1."/>
      <w:lvlJc w:val="left"/>
      <w:pPr>
        <w:ind w:left="1080" w:hanging="720"/>
      </w:pPr>
      <w:rPr>
        <w:rFonts w:hint="default"/>
      </w:rPr>
    </w:lvl>
    <w:lvl w:ilvl="1" w:tplc="6D586554">
      <w:start w:val="1"/>
      <w:numFmt w:val="lowerLetter"/>
      <w:lvlText w:val="%2."/>
      <w:lvlJc w:val="left"/>
      <w:pPr>
        <w:ind w:left="1440" w:hanging="360"/>
      </w:pPr>
    </w:lvl>
    <w:lvl w:ilvl="2" w:tplc="AC34B774">
      <w:start w:val="1"/>
      <w:numFmt w:val="lowerRoman"/>
      <w:lvlText w:val="%3."/>
      <w:lvlJc w:val="right"/>
      <w:pPr>
        <w:ind w:left="2160" w:hanging="180"/>
      </w:pPr>
    </w:lvl>
    <w:lvl w:ilvl="3" w:tplc="8B1E70DA" w:tentative="1">
      <w:start w:val="1"/>
      <w:numFmt w:val="decimal"/>
      <w:lvlText w:val="%4."/>
      <w:lvlJc w:val="left"/>
      <w:pPr>
        <w:ind w:left="2880" w:hanging="360"/>
      </w:pPr>
    </w:lvl>
    <w:lvl w:ilvl="4" w:tplc="C6C02D94" w:tentative="1">
      <w:start w:val="1"/>
      <w:numFmt w:val="lowerLetter"/>
      <w:lvlText w:val="%5."/>
      <w:lvlJc w:val="left"/>
      <w:pPr>
        <w:ind w:left="3600" w:hanging="360"/>
      </w:pPr>
    </w:lvl>
    <w:lvl w:ilvl="5" w:tplc="F2E4D0BA" w:tentative="1">
      <w:start w:val="1"/>
      <w:numFmt w:val="lowerRoman"/>
      <w:lvlText w:val="%6."/>
      <w:lvlJc w:val="right"/>
      <w:pPr>
        <w:ind w:left="4320" w:hanging="180"/>
      </w:pPr>
    </w:lvl>
    <w:lvl w:ilvl="6" w:tplc="F01CFB72" w:tentative="1">
      <w:start w:val="1"/>
      <w:numFmt w:val="decimal"/>
      <w:lvlText w:val="%7."/>
      <w:lvlJc w:val="left"/>
      <w:pPr>
        <w:ind w:left="5040" w:hanging="360"/>
      </w:pPr>
    </w:lvl>
    <w:lvl w:ilvl="7" w:tplc="E1F63A0C" w:tentative="1">
      <w:start w:val="1"/>
      <w:numFmt w:val="lowerLetter"/>
      <w:lvlText w:val="%8."/>
      <w:lvlJc w:val="left"/>
      <w:pPr>
        <w:ind w:left="5760" w:hanging="360"/>
      </w:pPr>
    </w:lvl>
    <w:lvl w:ilvl="8" w:tplc="2E18A640" w:tentative="1">
      <w:start w:val="1"/>
      <w:numFmt w:val="lowerRoman"/>
      <w:lvlText w:val="%9."/>
      <w:lvlJc w:val="right"/>
      <w:pPr>
        <w:ind w:left="6480" w:hanging="180"/>
      </w:pPr>
    </w:lvl>
  </w:abstractNum>
  <w:abstractNum w:abstractNumId="8" w15:restartNumberingAfterBreak="0">
    <w:nsid w:val="49F617ED"/>
    <w:multiLevelType w:val="hybridMultilevel"/>
    <w:tmpl w:val="19A2B212"/>
    <w:lvl w:ilvl="0" w:tplc="8BA47A78">
      <w:numFmt w:val="bullet"/>
      <w:lvlText w:val="•"/>
      <w:lvlJc w:val="left"/>
      <w:pPr>
        <w:ind w:left="2160" w:hanging="720"/>
      </w:pPr>
      <w:rPr>
        <w:rFonts w:ascii="Times New Roman" w:eastAsia="Times New Roman" w:hAnsi="Times New Roman" w:cs="Times New Roman" w:hint="default"/>
      </w:rPr>
    </w:lvl>
    <w:lvl w:ilvl="1" w:tplc="D5D49F04" w:tentative="1">
      <w:start w:val="1"/>
      <w:numFmt w:val="bullet"/>
      <w:lvlText w:val="o"/>
      <w:lvlJc w:val="left"/>
      <w:pPr>
        <w:ind w:left="2160" w:hanging="360"/>
      </w:pPr>
      <w:rPr>
        <w:rFonts w:ascii="Courier New" w:hAnsi="Courier New" w:cs="Courier New" w:hint="default"/>
      </w:rPr>
    </w:lvl>
    <w:lvl w:ilvl="2" w:tplc="C9B831A4" w:tentative="1">
      <w:start w:val="1"/>
      <w:numFmt w:val="bullet"/>
      <w:lvlText w:val=""/>
      <w:lvlJc w:val="left"/>
      <w:pPr>
        <w:ind w:left="2880" w:hanging="360"/>
      </w:pPr>
      <w:rPr>
        <w:rFonts w:ascii="Wingdings" w:hAnsi="Wingdings" w:hint="default"/>
      </w:rPr>
    </w:lvl>
    <w:lvl w:ilvl="3" w:tplc="C60669E8" w:tentative="1">
      <w:start w:val="1"/>
      <w:numFmt w:val="bullet"/>
      <w:lvlText w:val=""/>
      <w:lvlJc w:val="left"/>
      <w:pPr>
        <w:ind w:left="3600" w:hanging="360"/>
      </w:pPr>
      <w:rPr>
        <w:rFonts w:ascii="Symbol" w:hAnsi="Symbol" w:hint="default"/>
      </w:rPr>
    </w:lvl>
    <w:lvl w:ilvl="4" w:tplc="79E850B8" w:tentative="1">
      <w:start w:val="1"/>
      <w:numFmt w:val="bullet"/>
      <w:lvlText w:val="o"/>
      <w:lvlJc w:val="left"/>
      <w:pPr>
        <w:ind w:left="4320" w:hanging="360"/>
      </w:pPr>
      <w:rPr>
        <w:rFonts w:ascii="Courier New" w:hAnsi="Courier New" w:cs="Courier New" w:hint="default"/>
      </w:rPr>
    </w:lvl>
    <w:lvl w:ilvl="5" w:tplc="F1249C9E" w:tentative="1">
      <w:start w:val="1"/>
      <w:numFmt w:val="bullet"/>
      <w:lvlText w:val=""/>
      <w:lvlJc w:val="left"/>
      <w:pPr>
        <w:ind w:left="5040" w:hanging="360"/>
      </w:pPr>
      <w:rPr>
        <w:rFonts w:ascii="Wingdings" w:hAnsi="Wingdings" w:hint="default"/>
      </w:rPr>
    </w:lvl>
    <w:lvl w:ilvl="6" w:tplc="F5FC69BE" w:tentative="1">
      <w:start w:val="1"/>
      <w:numFmt w:val="bullet"/>
      <w:lvlText w:val=""/>
      <w:lvlJc w:val="left"/>
      <w:pPr>
        <w:ind w:left="5760" w:hanging="360"/>
      </w:pPr>
      <w:rPr>
        <w:rFonts w:ascii="Symbol" w:hAnsi="Symbol" w:hint="default"/>
      </w:rPr>
    </w:lvl>
    <w:lvl w:ilvl="7" w:tplc="21644A0A" w:tentative="1">
      <w:start w:val="1"/>
      <w:numFmt w:val="bullet"/>
      <w:lvlText w:val="o"/>
      <w:lvlJc w:val="left"/>
      <w:pPr>
        <w:ind w:left="6480" w:hanging="360"/>
      </w:pPr>
      <w:rPr>
        <w:rFonts w:ascii="Courier New" w:hAnsi="Courier New" w:cs="Courier New" w:hint="default"/>
      </w:rPr>
    </w:lvl>
    <w:lvl w:ilvl="8" w:tplc="DE5A9E8A" w:tentative="1">
      <w:start w:val="1"/>
      <w:numFmt w:val="bullet"/>
      <w:lvlText w:val=""/>
      <w:lvlJc w:val="left"/>
      <w:pPr>
        <w:ind w:left="7200" w:hanging="360"/>
      </w:pPr>
      <w:rPr>
        <w:rFonts w:ascii="Wingdings" w:hAnsi="Wingdings" w:hint="default"/>
      </w:rPr>
    </w:lvl>
  </w:abstractNum>
  <w:abstractNum w:abstractNumId="9" w15:restartNumberingAfterBreak="0">
    <w:nsid w:val="4CA77282"/>
    <w:multiLevelType w:val="hybridMultilevel"/>
    <w:tmpl w:val="424825DC"/>
    <w:lvl w:ilvl="0" w:tplc="E33890D6">
      <w:start w:val="1"/>
      <w:numFmt w:val="bullet"/>
      <w:lvlText w:val=""/>
      <w:lvlJc w:val="left"/>
      <w:pPr>
        <w:tabs>
          <w:tab w:val="num" w:pos="720"/>
        </w:tabs>
        <w:ind w:left="720" w:hanging="360"/>
      </w:pPr>
      <w:rPr>
        <w:rFonts w:ascii="Symbol" w:hAnsi="Symbol" w:hint="default"/>
      </w:rPr>
    </w:lvl>
    <w:lvl w:ilvl="1" w:tplc="FB64EB0E" w:tentative="1">
      <w:start w:val="1"/>
      <w:numFmt w:val="bullet"/>
      <w:lvlText w:val="o"/>
      <w:lvlJc w:val="left"/>
      <w:pPr>
        <w:tabs>
          <w:tab w:val="num" w:pos="1440"/>
        </w:tabs>
        <w:ind w:left="1440" w:hanging="360"/>
      </w:pPr>
      <w:rPr>
        <w:rFonts w:ascii="Courier New" w:hAnsi="Courier New" w:cs="Courier New" w:hint="default"/>
      </w:rPr>
    </w:lvl>
    <w:lvl w:ilvl="2" w:tplc="3EC21000" w:tentative="1">
      <w:start w:val="1"/>
      <w:numFmt w:val="bullet"/>
      <w:lvlText w:val=""/>
      <w:lvlJc w:val="left"/>
      <w:pPr>
        <w:tabs>
          <w:tab w:val="num" w:pos="2160"/>
        </w:tabs>
        <w:ind w:left="2160" w:hanging="360"/>
      </w:pPr>
      <w:rPr>
        <w:rFonts w:ascii="Wingdings" w:hAnsi="Wingdings" w:hint="default"/>
      </w:rPr>
    </w:lvl>
    <w:lvl w:ilvl="3" w:tplc="0DA032C8" w:tentative="1">
      <w:start w:val="1"/>
      <w:numFmt w:val="bullet"/>
      <w:lvlText w:val=""/>
      <w:lvlJc w:val="left"/>
      <w:pPr>
        <w:tabs>
          <w:tab w:val="num" w:pos="2880"/>
        </w:tabs>
        <w:ind w:left="2880" w:hanging="360"/>
      </w:pPr>
      <w:rPr>
        <w:rFonts w:ascii="Symbol" w:hAnsi="Symbol" w:hint="default"/>
      </w:rPr>
    </w:lvl>
    <w:lvl w:ilvl="4" w:tplc="7B40E338" w:tentative="1">
      <w:start w:val="1"/>
      <w:numFmt w:val="bullet"/>
      <w:lvlText w:val="o"/>
      <w:lvlJc w:val="left"/>
      <w:pPr>
        <w:tabs>
          <w:tab w:val="num" w:pos="3600"/>
        </w:tabs>
        <w:ind w:left="3600" w:hanging="360"/>
      </w:pPr>
      <w:rPr>
        <w:rFonts w:ascii="Courier New" w:hAnsi="Courier New" w:cs="Courier New" w:hint="default"/>
      </w:rPr>
    </w:lvl>
    <w:lvl w:ilvl="5" w:tplc="7D30F790" w:tentative="1">
      <w:start w:val="1"/>
      <w:numFmt w:val="bullet"/>
      <w:lvlText w:val=""/>
      <w:lvlJc w:val="left"/>
      <w:pPr>
        <w:tabs>
          <w:tab w:val="num" w:pos="4320"/>
        </w:tabs>
        <w:ind w:left="4320" w:hanging="360"/>
      </w:pPr>
      <w:rPr>
        <w:rFonts w:ascii="Wingdings" w:hAnsi="Wingdings" w:hint="default"/>
      </w:rPr>
    </w:lvl>
    <w:lvl w:ilvl="6" w:tplc="04B275AE" w:tentative="1">
      <w:start w:val="1"/>
      <w:numFmt w:val="bullet"/>
      <w:lvlText w:val=""/>
      <w:lvlJc w:val="left"/>
      <w:pPr>
        <w:tabs>
          <w:tab w:val="num" w:pos="5040"/>
        </w:tabs>
        <w:ind w:left="5040" w:hanging="360"/>
      </w:pPr>
      <w:rPr>
        <w:rFonts w:ascii="Symbol" w:hAnsi="Symbol" w:hint="default"/>
      </w:rPr>
    </w:lvl>
    <w:lvl w:ilvl="7" w:tplc="FA6EE540" w:tentative="1">
      <w:start w:val="1"/>
      <w:numFmt w:val="bullet"/>
      <w:lvlText w:val="o"/>
      <w:lvlJc w:val="left"/>
      <w:pPr>
        <w:tabs>
          <w:tab w:val="num" w:pos="5760"/>
        </w:tabs>
        <w:ind w:left="5760" w:hanging="360"/>
      </w:pPr>
      <w:rPr>
        <w:rFonts w:ascii="Courier New" w:hAnsi="Courier New" w:cs="Courier New" w:hint="default"/>
      </w:rPr>
    </w:lvl>
    <w:lvl w:ilvl="8" w:tplc="5D307B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411C5"/>
    <w:multiLevelType w:val="hybridMultilevel"/>
    <w:tmpl w:val="F21A913A"/>
    <w:lvl w:ilvl="0" w:tplc="B1AEDA92">
      <w:start w:val="1"/>
      <w:numFmt w:val="bullet"/>
      <w:lvlText w:val=""/>
      <w:lvlJc w:val="left"/>
      <w:pPr>
        <w:ind w:left="720" w:hanging="360"/>
      </w:pPr>
      <w:rPr>
        <w:rFonts w:ascii="Symbol" w:hAnsi="Symbol" w:hint="default"/>
      </w:rPr>
    </w:lvl>
    <w:lvl w:ilvl="1" w:tplc="918631F4" w:tentative="1">
      <w:start w:val="1"/>
      <w:numFmt w:val="bullet"/>
      <w:lvlText w:val="o"/>
      <w:lvlJc w:val="left"/>
      <w:pPr>
        <w:ind w:left="1440" w:hanging="360"/>
      </w:pPr>
      <w:rPr>
        <w:rFonts w:ascii="Courier New" w:hAnsi="Courier New" w:cs="Courier New" w:hint="default"/>
      </w:rPr>
    </w:lvl>
    <w:lvl w:ilvl="2" w:tplc="A3B02C64" w:tentative="1">
      <w:start w:val="1"/>
      <w:numFmt w:val="bullet"/>
      <w:lvlText w:val=""/>
      <w:lvlJc w:val="left"/>
      <w:pPr>
        <w:ind w:left="2160" w:hanging="360"/>
      </w:pPr>
      <w:rPr>
        <w:rFonts w:ascii="Wingdings" w:hAnsi="Wingdings" w:hint="default"/>
      </w:rPr>
    </w:lvl>
    <w:lvl w:ilvl="3" w:tplc="81C4E2B6" w:tentative="1">
      <w:start w:val="1"/>
      <w:numFmt w:val="bullet"/>
      <w:lvlText w:val=""/>
      <w:lvlJc w:val="left"/>
      <w:pPr>
        <w:ind w:left="2880" w:hanging="360"/>
      </w:pPr>
      <w:rPr>
        <w:rFonts w:ascii="Symbol" w:hAnsi="Symbol" w:hint="default"/>
      </w:rPr>
    </w:lvl>
    <w:lvl w:ilvl="4" w:tplc="E43EC6B2" w:tentative="1">
      <w:start w:val="1"/>
      <w:numFmt w:val="bullet"/>
      <w:lvlText w:val="o"/>
      <w:lvlJc w:val="left"/>
      <w:pPr>
        <w:ind w:left="3600" w:hanging="360"/>
      </w:pPr>
      <w:rPr>
        <w:rFonts w:ascii="Courier New" w:hAnsi="Courier New" w:cs="Courier New" w:hint="default"/>
      </w:rPr>
    </w:lvl>
    <w:lvl w:ilvl="5" w:tplc="3CAAC312" w:tentative="1">
      <w:start w:val="1"/>
      <w:numFmt w:val="bullet"/>
      <w:lvlText w:val=""/>
      <w:lvlJc w:val="left"/>
      <w:pPr>
        <w:ind w:left="4320" w:hanging="360"/>
      </w:pPr>
      <w:rPr>
        <w:rFonts w:ascii="Wingdings" w:hAnsi="Wingdings" w:hint="default"/>
      </w:rPr>
    </w:lvl>
    <w:lvl w:ilvl="6" w:tplc="FC3420E8" w:tentative="1">
      <w:start w:val="1"/>
      <w:numFmt w:val="bullet"/>
      <w:lvlText w:val=""/>
      <w:lvlJc w:val="left"/>
      <w:pPr>
        <w:ind w:left="5040" w:hanging="360"/>
      </w:pPr>
      <w:rPr>
        <w:rFonts w:ascii="Symbol" w:hAnsi="Symbol" w:hint="default"/>
      </w:rPr>
    </w:lvl>
    <w:lvl w:ilvl="7" w:tplc="C9ECF0FC" w:tentative="1">
      <w:start w:val="1"/>
      <w:numFmt w:val="bullet"/>
      <w:lvlText w:val="o"/>
      <w:lvlJc w:val="left"/>
      <w:pPr>
        <w:ind w:left="5760" w:hanging="360"/>
      </w:pPr>
      <w:rPr>
        <w:rFonts w:ascii="Courier New" w:hAnsi="Courier New" w:cs="Courier New" w:hint="default"/>
      </w:rPr>
    </w:lvl>
    <w:lvl w:ilvl="8" w:tplc="726644EA" w:tentative="1">
      <w:start w:val="1"/>
      <w:numFmt w:val="bullet"/>
      <w:lvlText w:val=""/>
      <w:lvlJc w:val="left"/>
      <w:pPr>
        <w:ind w:left="6480" w:hanging="360"/>
      </w:pPr>
      <w:rPr>
        <w:rFonts w:ascii="Wingdings" w:hAnsi="Wingdings" w:hint="default"/>
      </w:rPr>
    </w:lvl>
  </w:abstractNum>
  <w:abstractNum w:abstractNumId="11" w15:restartNumberingAfterBreak="0">
    <w:nsid w:val="6B2D7B07"/>
    <w:multiLevelType w:val="hybridMultilevel"/>
    <w:tmpl w:val="13B0B6F8"/>
    <w:lvl w:ilvl="0" w:tplc="FBBE3FFA">
      <w:start w:val="1"/>
      <w:numFmt w:val="bullet"/>
      <w:lvlText w:val=""/>
      <w:lvlJc w:val="left"/>
      <w:pPr>
        <w:ind w:left="720" w:hanging="360"/>
      </w:pPr>
      <w:rPr>
        <w:rFonts w:ascii="Symbol" w:hAnsi="Symbol" w:hint="default"/>
      </w:rPr>
    </w:lvl>
    <w:lvl w:ilvl="1" w:tplc="B7B66A66">
      <w:start w:val="1"/>
      <w:numFmt w:val="bullet"/>
      <w:lvlText w:val="o"/>
      <w:lvlJc w:val="left"/>
      <w:pPr>
        <w:ind w:left="1440" w:hanging="360"/>
      </w:pPr>
      <w:rPr>
        <w:rFonts w:ascii="Courier New" w:hAnsi="Courier New" w:cs="Courier New" w:hint="default"/>
      </w:rPr>
    </w:lvl>
    <w:lvl w:ilvl="2" w:tplc="29A2AD00" w:tentative="1">
      <w:start w:val="1"/>
      <w:numFmt w:val="bullet"/>
      <w:lvlText w:val=""/>
      <w:lvlJc w:val="left"/>
      <w:pPr>
        <w:ind w:left="2160" w:hanging="360"/>
      </w:pPr>
      <w:rPr>
        <w:rFonts w:ascii="Wingdings" w:hAnsi="Wingdings" w:hint="default"/>
      </w:rPr>
    </w:lvl>
    <w:lvl w:ilvl="3" w:tplc="7248AB22" w:tentative="1">
      <w:start w:val="1"/>
      <w:numFmt w:val="bullet"/>
      <w:lvlText w:val=""/>
      <w:lvlJc w:val="left"/>
      <w:pPr>
        <w:ind w:left="2880" w:hanging="360"/>
      </w:pPr>
      <w:rPr>
        <w:rFonts w:ascii="Symbol" w:hAnsi="Symbol" w:hint="default"/>
      </w:rPr>
    </w:lvl>
    <w:lvl w:ilvl="4" w:tplc="C520E724" w:tentative="1">
      <w:start w:val="1"/>
      <w:numFmt w:val="bullet"/>
      <w:lvlText w:val="o"/>
      <w:lvlJc w:val="left"/>
      <w:pPr>
        <w:ind w:left="3600" w:hanging="360"/>
      </w:pPr>
      <w:rPr>
        <w:rFonts w:ascii="Courier New" w:hAnsi="Courier New" w:cs="Courier New" w:hint="default"/>
      </w:rPr>
    </w:lvl>
    <w:lvl w:ilvl="5" w:tplc="13AC2A96" w:tentative="1">
      <w:start w:val="1"/>
      <w:numFmt w:val="bullet"/>
      <w:lvlText w:val=""/>
      <w:lvlJc w:val="left"/>
      <w:pPr>
        <w:ind w:left="4320" w:hanging="360"/>
      </w:pPr>
      <w:rPr>
        <w:rFonts w:ascii="Wingdings" w:hAnsi="Wingdings" w:hint="default"/>
      </w:rPr>
    </w:lvl>
    <w:lvl w:ilvl="6" w:tplc="1A16112C" w:tentative="1">
      <w:start w:val="1"/>
      <w:numFmt w:val="bullet"/>
      <w:lvlText w:val=""/>
      <w:lvlJc w:val="left"/>
      <w:pPr>
        <w:ind w:left="5040" w:hanging="360"/>
      </w:pPr>
      <w:rPr>
        <w:rFonts w:ascii="Symbol" w:hAnsi="Symbol" w:hint="default"/>
      </w:rPr>
    </w:lvl>
    <w:lvl w:ilvl="7" w:tplc="08B2E99C" w:tentative="1">
      <w:start w:val="1"/>
      <w:numFmt w:val="bullet"/>
      <w:lvlText w:val="o"/>
      <w:lvlJc w:val="left"/>
      <w:pPr>
        <w:ind w:left="5760" w:hanging="360"/>
      </w:pPr>
      <w:rPr>
        <w:rFonts w:ascii="Courier New" w:hAnsi="Courier New" w:cs="Courier New" w:hint="default"/>
      </w:rPr>
    </w:lvl>
    <w:lvl w:ilvl="8" w:tplc="90EEA126" w:tentative="1">
      <w:start w:val="1"/>
      <w:numFmt w:val="bullet"/>
      <w:lvlText w:val=""/>
      <w:lvlJc w:val="left"/>
      <w:pPr>
        <w:ind w:left="6480" w:hanging="360"/>
      </w:pPr>
      <w:rPr>
        <w:rFonts w:ascii="Wingdings" w:hAnsi="Wingdings" w:hint="default"/>
      </w:rPr>
    </w:lvl>
  </w:abstractNum>
  <w:abstractNum w:abstractNumId="12" w15:restartNumberingAfterBreak="0">
    <w:nsid w:val="6BA725A3"/>
    <w:multiLevelType w:val="hybridMultilevel"/>
    <w:tmpl w:val="3B8243F6"/>
    <w:lvl w:ilvl="0" w:tplc="75FCE20E">
      <w:start w:val="1"/>
      <w:numFmt w:val="bullet"/>
      <w:lvlText w:val=""/>
      <w:lvlJc w:val="left"/>
      <w:pPr>
        <w:ind w:left="720" w:hanging="360"/>
      </w:pPr>
      <w:rPr>
        <w:rFonts w:ascii="Symbol" w:hAnsi="Symbol" w:hint="default"/>
      </w:rPr>
    </w:lvl>
    <w:lvl w:ilvl="1" w:tplc="AFB42294" w:tentative="1">
      <w:start w:val="1"/>
      <w:numFmt w:val="bullet"/>
      <w:lvlText w:val="o"/>
      <w:lvlJc w:val="left"/>
      <w:pPr>
        <w:ind w:left="1440" w:hanging="360"/>
      </w:pPr>
      <w:rPr>
        <w:rFonts w:ascii="Courier New" w:hAnsi="Courier New" w:cs="Courier New" w:hint="default"/>
      </w:rPr>
    </w:lvl>
    <w:lvl w:ilvl="2" w:tplc="F6E08A46" w:tentative="1">
      <w:start w:val="1"/>
      <w:numFmt w:val="bullet"/>
      <w:lvlText w:val=""/>
      <w:lvlJc w:val="left"/>
      <w:pPr>
        <w:ind w:left="2160" w:hanging="360"/>
      </w:pPr>
      <w:rPr>
        <w:rFonts w:ascii="Wingdings" w:hAnsi="Wingdings" w:hint="default"/>
      </w:rPr>
    </w:lvl>
    <w:lvl w:ilvl="3" w:tplc="3F96EE8E" w:tentative="1">
      <w:start w:val="1"/>
      <w:numFmt w:val="bullet"/>
      <w:lvlText w:val=""/>
      <w:lvlJc w:val="left"/>
      <w:pPr>
        <w:ind w:left="2880" w:hanging="360"/>
      </w:pPr>
      <w:rPr>
        <w:rFonts w:ascii="Symbol" w:hAnsi="Symbol" w:hint="default"/>
      </w:rPr>
    </w:lvl>
    <w:lvl w:ilvl="4" w:tplc="61661C8A" w:tentative="1">
      <w:start w:val="1"/>
      <w:numFmt w:val="bullet"/>
      <w:lvlText w:val="o"/>
      <w:lvlJc w:val="left"/>
      <w:pPr>
        <w:ind w:left="3600" w:hanging="360"/>
      </w:pPr>
      <w:rPr>
        <w:rFonts w:ascii="Courier New" w:hAnsi="Courier New" w:cs="Courier New" w:hint="default"/>
      </w:rPr>
    </w:lvl>
    <w:lvl w:ilvl="5" w:tplc="26B0B104" w:tentative="1">
      <w:start w:val="1"/>
      <w:numFmt w:val="bullet"/>
      <w:lvlText w:val=""/>
      <w:lvlJc w:val="left"/>
      <w:pPr>
        <w:ind w:left="4320" w:hanging="360"/>
      </w:pPr>
      <w:rPr>
        <w:rFonts w:ascii="Wingdings" w:hAnsi="Wingdings" w:hint="default"/>
      </w:rPr>
    </w:lvl>
    <w:lvl w:ilvl="6" w:tplc="8F4A9088" w:tentative="1">
      <w:start w:val="1"/>
      <w:numFmt w:val="bullet"/>
      <w:lvlText w:val=""/>
      <w:lvlJc w:val="left"/>
      <w:pPr>
        <w:ind w:left="5040" w:hanging="360"/>
      </w:pPr>
      <w:rPr>
        <w:rFonts w:ascii="Symbol" w:hAnsi="Symbol" w:hint="default"/>
      </w:rPr>
    </w:lvl>
    <w:lvl w:ilvl="7" w:tplc="1DE06D7A" w:tentative="1">
      <w:start w:val="1"/>
      <w:numFmt w:val="bullet"/>
      <w:lvlText w:val="o"/>
      <w:lvlJc w:val="left"/>
      <w:pPr>
        <w:ind w:left="5760" w:hanging="360"/>
      </w:pPr>
      <w:rPr>
        <w:rFonts w:ascii="Courier New" w:hAnsi="Courier New" w:cs="Courier New" w:hint="default"/>
      </w:rPr>
    </w:lvl>
    <w:lvl w:ilvl="8" w:tplc="81982D28" w:tentative="1">
      <w:start w:val="1"/>
      <w:numFmt w:val="bullet"/>
      <w:lvlText w:val=""/>
      <w:lvlJc w:val="left"/>
      <w:pPr>
        <w:ind w:left="6480" w:hanging="360"/>
      </w:pPr>
      <w:rPr>
        <w:rFonts w:ascii="Wingdings" w:hAnsi="Wingdings" w:hint="default"/>
      </w:rPr>
    </w:lvl>
  </w:abstractNum>
  <w:abstractNum w:abstractNumId="13" w15:restartNumberingAfterBreak="0">
    <w:nsid w:val="6BBB2A85"/>
    <w:multiLevelType w:val="hybridMultilevel"/>
    <w:tmpl w:val="DAA0ACDC"/>
    <w:lvl w:ilvl="0" w:tplc="AB7638D6">
      <w:start w:val="1"/>
      <w:numFmt w:val="bullet"/>
      <w:lvlText w:val=""/>
      <w:lvlJc w:val="left"/>
      <w:pPr>
        <w:ind w:left="2160" w:hanging="720"/>
      </w:pPr>
      <w:rPr>
        <w:rFonts w:ascii="Symbol" w:hAnsi="Symbol" w:hint="default"/>
      </w:rPr>
    </w:lvl>
    <w:lvl w:ilvl="1" w:tplc="F15AC718" w:tentative="1">
      <w:start w:val="1"/>
      <w:numFmt w:val="bullet"/>
      <w:lvlText w:val="o"/>
      <w:lvlJc w:val="left"/>
      <w:pPr>
        <w:ind w:left="2160" w:hanging="360"/>
      </w:pPr>
      <w:rPr>
        <w:rFonts w:ascii="Courier New" w:hAnsi="Courier New" w:cs="Courier New" w:hint="default"/>
      </w:rPr>
    </w:lvl>
    <w:lvl w:ilvl="2" w:tplc="8DAA3CDC" w:tentative="1">
      <w:start w:val="1"/>
      <w:numFmt w:val="bullet"/>
      <w:lvlText w:val=""/>
      <w:lvlJc w:val="left"/>
      <w:pPr>
        <w:ind w:left="2880" w:hanging="360"/>
      </w:pPr>
      <w:rPr>
        <w:rFonts w:ascii="Wingdings" w:hAnsi="Wingdings" w:hint="default"/>
      </w:rPr>
    </w:lvl>
    <w:lvl w:ilvl="3" w:tplc="2D043710" w:tentative="1">
      <w:start w:val="1"/>
      <w:numFmt w:val="bullet"/>
      <w:lvlText w:val=""/>
      <w:lvlJc w:val="left"/>
      <w:pPr>
        <w:ind w:left="3600" w:hanging="360"/>
      </w:pPr>
      <w:rPr>
        <w:rFonts w:ascii="Symbol" w:hAnsi="Symbol" w:hint="default"/>
      </w:rPr>
    </w:lvl>
    <w:lvl w:ilvl="4" w:tplc="BA96903A" w:tentative="1">
      <w:start w:val="1"/>
      <w:numFmt w:val="bullet"/>
      <w:lvlText w:val="o"/>
      <w:lvlJc w:val="left"/>
      <w:pPr>
        <w:ind w:left="4320" w:hanging="360"/>
      </w:pPr>
      <w:rPr>
        <w:rFonts w:ascii="Courier New" w:hAnsi="Courier New" w:cs="Courier New" w:hint="default"/>
      </w:rPr>
    </w:lvl>
    <w:lvl w:ilvl="5" w:tplc="A81488BC" w:tentative="1">
      <w:start w:val="1"/>
      <w:numFmt w:val="bullet"/>
      <w:lvlText w:val=""/>
      <w:lvlJc w:val="left"/>
      <w:pPr>
        <w:ind w:left="5040" w:hanging="360"/>
      </w:pPr>
      <w:rPr>
        <w:rFonts w:ascii="Wingdings" w:hAnsi="Wingdings" w:hint="default"/>
      </w:rPr>
    </w:lvl>
    <w:lvl w:ilvl="6" w:tplc="1D7C9C68" w:tentative="1">
      <w:start w:val="1"/>
      <w:numFmt w:val="bullet"/>
      <w:lvlText w:val=""/>
      <w:lvlJc w:val="left"/>
      <w:pPr>
        <w:ind w:left="5760" w:hanging="360"/>
      </w:pPr>
      <w:rPr>
        <w:rFonts w:ascii="Symbol" w:hAnsi="Symbol" w:hint="default"/>
      </w:rPr>
    </w:lvl>
    <w:lvl w:ilvl="7" w:tplc="C6AC6FAA" w:tentative="1">
      <w:start w:val="1"/>
      <w:numFmt w:val="bullet"/>
      <w:lvlText w:val="o"/>
      <w:lvlJc w:val="left"/>
      <w:pPr>
        <w:ind w:left="6480" w:hanging="360"/>
      </w:pPr>
      <w:rPr>
        <w:rFonts w:ascii="Courier New" w:hAnsi="Courier New" w:cs="Courier New" w:hint="default"/>
      </w:rPr>
    </w:lvl>
    <w:lvl w:ilvl="8" w:tplc="390C10CE" w:tentative="1">
      <w:start w:val="1"/>
      <w:numFmt w:val="bullet"/>
      <w:lvlText w:val=""/>
      <w:lvlJc w:val="left"/>
      <w:pPr>
        <w:ind w:left="7200" w:hanging="360"/>
      </w:pPr>
      <w:rPr>
        <w:rFonts w:ascii="Wingdings" w:hAnsi="Wingdings" w:hint="default"/>
      </w:rPr>
    </w:lvl>
  </w:abstractNum>
  <w:abstractNum w:abstractNumId="14" w15:restartNumberingAfterBreak="0">
    <w:nsid w:val="6C862847"/>
    <w:multiLevelType w:val="hybridMultilevel"/>
    <w:tmpl w:val="B8B6BB42"/>
    <w:lvl w:ilvl="0" w:tplc="2B28FEF2">
      <w:start w:val="1"/>
      <w:numFmt w:val="bullet"/>
      <w:lvlText w:val=""/>
      <w:lvlJc w:val="left"/>
      <w:pPr>
        <w:tabs>
          <w:tab w:val="num" w:pos="720"/>
        </w:tabs>
        <w:ind w:left="720" w:hanging="360"/>
      </w:pPr>
      <w:rPr>
        <w:rFonts w:ascii="Symbol" w:hAnsi="Symbol" w:hint="default"/>
      </w:rPr>
    </w:lvl>
    <w:lvl w:ilvl="1" w:tplc="554A6496" w:tentative="1">
      <w:start w:val="1"/>
      <w:numFmt w:val="bullet"/>
      <w:lvlText w:val="o"/>
      <w:lvlJc w:val="left"/>
      <w:pPr>
        <w:tabs>
          <w:tab w:val="num" w:pos="1440"/>
        </w:tabs>
        <w:ind w:left="1440" w:hanging="360"/>
      </w:pPr>
      <w:rPr>
        <w:rFonts w:ascii="Courier New" w:hAnsi="Courier New" w:cs="Courier New" w:hint="default"/>
      </w:rPr>
    </w:lvl>
    <w:lvl w:ilvl="2" w:tplc="67BAEC2E" w:tentative="1">
      <w:start w:val="1"/>
      <w:numFmt w:val="bullet"/>
      <w:lvlText w:val=""/>
      <w:lvlJc w:val="left"/>
      <w:pPr>
        <w:tabs>
          <w:tab w:val="num" w:pos="2160"/>
        </w:tabs>
        <w:ind w:left="2160" w:hanging="360"/>
      </w:pPr>
      <w:rPr>
        <w:rFonts w:ascii="Wingdings" w:hAnsi="Wingdings" w:hint="default"/>
      </w:rPr>
    </w:lvl>
    <w:lvl w:ilvl="3" w:tplc="5686DABC" w:tentative="1">
      <w:start w:val="1"/>
      <w:numFmt w:val="bullet"/>
      <w:lvlText w:val=""/>
      <w:lvlJc w:val="left"/>
      <w:pPr>
        <w:tabs>
          <w:tab w:val="num" w:pos="2880"/>
        </w:tabs>
        <w:ind w:left="2880" w:hanging="360"/>
      </w:pPr>
      <w:rPr>
        <w:rFonts w:ascii="Symbol" w:hAnsi="Symbol" w:hint="default"/>
      </w:rPr>
    </w:lvl>
    <w:lvl w:ilvl="4" w:tplc="F808DB94" w:tentative="1">
      <w:start w:val="1"/>
      <w:numFmt w:val="bullet"/>
      <w:lvlText w:val="o"/>
      <w:lvlJc w:val="left"/>
      <w:pPr>
        <w:tabs>
          <w:tab w:val="num" w:pos="3600"/>
        </w:tabs>
        <w:ind w:left="3600" w:hanging="360"/>
      </w:pPr>
      <w:rPr>
        <w:rFonts w:ascii="Courier New" w:hAnsi="Courier New" w:cs="Courier New" w:hint="default"/>
      </w:rPr>
    </w:lvl>
    <w:lvl w:ilvl="5" w:tplc="45EE071C" w:tentative="1">
      <w:start w:val="1"/>
      <w:numFmt w:val="bullet"/>
      <w:lvlText w:val=""/>
      <w:lvlJc w:val="left"/>
      <w:pPr>
        <w:tabs>
          <w:tab w:val="num" w:pos="4320"/>
        </w:tabs>
        <w:ind w:left="4320" w:hanging="360"/>
      </w:pPr>
      <w:rPr>
        <w:rFonts w:ascii="Wingdings" w:hAnsi="Wingdings" w:hint="default"/>
      </w:rPr>
    </w:lvl>
    <w:lvl w:ilvl="6" w:tplc="34308D50" w:tentative="1">
      <w:start w:val="1"/>
      <w:numFmt w:val="bullet"/>
      <w:lvlText w:val=""/>
      <w:lvlJc w:val="left"/>
      <w:pPr>
        <w:tabs>
          <w:tab w:val="num" w:pos="5040"/>
        </w:tabs>
        <w:ind w:left="5040" w:hanging="360"/>
      </w:pPr>
      <w:rPr>
        <w:rFonts w:ascii="Symbol" w:hAnsi="Symbol" w:hint="default"/>
      </w:rPr>
    </w:lvl>
    <w:lvl w:ilvl="7" w:tplc="DC66EC4C" w:tentative="1">
      <w:start w:val="1"/>
      <w:numFmt w:val="bullet"/>
      <w:lvlText w:val="o"/>
      <w:lvlJc w:val="left"/>
      <w:pPr>
        <w:tabs>
          <w:tab w:val="num" w:pos="5760"/>
        </w:tabs>
        <w:ind w:left="5760" w:hanging="360"/>
      </w:pPr>
      <w:rPr>
        <w:rFonts w:ascii="Courier New" w:hAnsi="Courier New" w:cs="Courier New" w:hint="default"/>
      </w:rPr>
    </w:lvl>
    <w:lvl w:ilvl="8" w:tplc="C3B8E7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05D60"/>
    <w:multiLevelType w:val="hybridMultilevel"/>
    <w:tmpl w:val="CEAC349E"/>
    <w:lvl w:ilvl="0" w:tplc="6392421A">
      <w:start w:val="1"/>
      <w:numFmt w:val="decimal"/>
      <w:lvlText w:val="%1."/>
      <w:lvlJc w:val="left"/>
      <w:pPr>
        <w:ind w:left="810" w:hanging="720"/>
      </w:pPr>
    </w:lvl>
    <w:lvl w:ilvl="1" w:tplc="50C64CFC">
      <w:start w:val="1"/>
      <w:numFmt w:val="lowerLetter"/>
      <w:lvlText w:val="%2."/>
      <w:lvlJc w:val="left"/>
      <w:pPr>
        <w:ind w:left="1800" w:hanging="360"/>
      </w:pPr>
    </w:lvl>
    <w:lvl w:ilvl="2" w:tplc="DC52CAAC">
      <w:start w:val="1"/>
      <w:numFmt w:val="lowerRoman"/>
      <w:lvlText w:val="%3."/>
      <w:lvlJc w:val="right"/>
      <w:pPr>
        <w:ind w:left="2520" w:hanging="180"/>
      </w:pPr>
    </w:lvl>
    <w:lvl w:ilvl="3" w:tplc="AB740C4E">
      <w:start w:val="1"/>
      <w:numFmt w:val="decimal"/>
      <w:lvlText w:val="%4."/>
      <w:lvlJc w:val="left"/>
      <w:pPr>
        <w:ind w:left="3240" w:hanging="360"/>
      </w:pPr>
    </w:lvl>
    <w:lvl w:ilvl="4" w:tplc="4C84DD1A">
      <w:start w:val="1"/>
      <w:numFmt w:val="lowerLetter"/>
      <w:lvlText w:val="%5."/>
      <w:lvlJc w:val="left"/>
      <w:pPr>
        <w:ind w:left="3960" w:hanging="360"/>
      </w:pPr>
    </w:lvl>
    <w:lvl w:ilvl="5" w:tplc="F034BF3E">
      <w:start w:val="1"/>
      <w:numFmt w:val="lowerRoman"/>
      <w:lvlText w:val="%6."/>
      <w:lvlJc w:val="right"/>
      <w:pPr>
        <w:ind w:left="4680" w:hanging="180"/>
      </w:pPr>
    </w:lvl>
    <w:lvl w:ilvl="6" w:tplc="584CBD1C">
      <w:start w:val="1"/>
      <w:numFmt w:val="decimal"/>
      <w:lvlText w:val="%7."/>
      <w:lvlJc w:val="left"/>
      <w:pPr>
        <w:ind w:left="5400" w:hanging="360"/>
      </w:pPr>
    </w:lvl>
    <w:lvl w:ilvl="7" w:tplc="8DBC1114">
      <w:start w:val="1"/>
      <w:numFmt w:val="lowerLetter"/>
      <w:lvlText w:val="%8."/>
      <w:lvlJc w:val="left"/>
      <w:pPr>
        <w:ind w:left="6120" w:hanging="360"/>
      </w:pPr>
    </w:lvl>
    <w:lvl w:ilvl="8" w:tplc="A6323F38">
      <w:start w:val="1"/>
      <w:numFmt w:val="lowerRoman"/>
      <w:lvlText w:val="%9."/>
      <w:lvlJc w:val="right"/>
      <w:pPr>
        <w:ind w:left="6840" w:hanging="180"/>
      </w:pPr>
    </w:lvl>
  </w:abstractNum>
  <w:abstractNum w:abstractNumId="16" w15:restartNumberingAfterBreak="0">
    <w:nsid w:val="71713F9F"/>
    <w:multiLevelType w:val="hybridMultilevel"/>
    <w:tmpl w:val="FD566992"/>
    <w:lvl w:ilvl="0" w:tplc="82BA9CC0">
      <w:start w:val="1"/>
      <w:numFmt w:val="bullet"/>
      <w:lvlText w:val=""/>
      <w:lvlJc w:val="left"/>
      <w:pPr>
        <w:tabs>
          <w:tab w:val="num" w:pos="720"/>
        </w:tabs>
        <w:ind w:left="720" w:hanging="360"/>
      </w:pPr>
      <w:rPr>
        <w:rFonts w:ascii="Symbol" w:hAnsi="Symbol" w:hint="default"/>
      </w:rPr>
    </w:lvl>
    <w:lvl w:ilvl="1" w:tplc="EEE8F44C">
      <w:start w:val="1"/>
      <w:numFmt w:val="bullet"/>
      <w:lvlText w:val="o"/>
      <w:lvlJc w:val="left"/>
      <w:pPr>
        <w:tabs>
          <w:tab w:val="num" w:pos="1440"/>
        </w:tabs>
        <w:ind w:left="1440" w:hanging="360"/>
      </w:pPr>
      <w:rPr>
        <w:rFonts w:ascii="Courier New" w:hAnsi="Courier New" w:cs="Courier New" w:hint="default"/>
      </w:rPr>
    </w:lvl>
    <w:lvl w:ilvl="2" w:tplc="9B2446AE" w:tentative="1">
      <w:start w:val="1"/>
      <w:numFmt w:val="bullet"/>
      <w:lvlText w:val=""/>
      <w:lvlJc w:val="left"/>
      <w:pPr>
        <w:tabs>
          <w:tab w:val="num" w:pos="2160"/>
        </w:tabs>
        <w:ind w:left="2160" w:hanging="360"/>
      </w:pPr>
      <w:rPr>
        <w:rFonts w:ascii="Wingdings" w:hAnsi="Wingdings" w:hint="default"/>
      </w:rPr>
    </w:lvl>
    <w:lvl w:ilvl="3" w:tplc="D27C98DE" w:tentative="1">
      <w:start w:val="1"/>
      <w:numFmt w:val="bullet"/>
      <w:lvlText w:val=""/>
      <w:lvlJc w:val="left"/>
      <w:pPr>
        <w:tabs>
          <w:tab w:val="num" w:pos="2880"/>
        </w:tabs>
        <w:ind w:left="2880" w:hanging="360"/>
      </w:pPr>
      <w:rPr>
        <w:rFonts w:ascii="Symbol" w:hAnsi="Symbol" w:hint="default"/>
      </w:rPr>
    </w:lvl>
    <w:lvl w:ilvl="4" w:tplc="ED487A4E" w:tentative="1">
      <w:start w:val="1"/>
      <w:numFmt w:val="bullet"/>
      <w:lvlText w:val="o"/>
      <w:lvlJc w:val="left"/>
      <w:pPr>
        <w:tabs>
          <w:tab w:val="num" w:pos="3600"/>
        </w:tabs>
        <w:ind w:left="3600" w:hanging="360"/>
      </w:pPr>
      <w:rPr>
        <w:rFonts w:ascii="Courier New" w:hAnsi="Courier New" w:cs="Courier New" w:hint="default"/>
      </w:rPr>
    </w:lvl>
    <w:lvl w:ilvl="5" w:tplc="907C804E" w:tentative="1">
      <w:start w:val="1"/>
      <w:numFmt w:val="bullet"/>
      <w:lvlText w:val=""/>
      <w:lvlJc w:val="left"/>
      <w:pPr>
        <w:tabs>
          <w:tab w:val="num" w:pos="4320"/>
        </w:tabs>
        <w:ind w:left="4320" w:hanging="360"/>
      </w:pPr>
      <w:rPr>
        <w:rFonts w:ascii="Wingdings" w:hAnsi="Wingdings" w:hint="default"/>
      </w:rPr>
    </w:lvl>
    <w:lvl w:ilvl="6" w:tplc="A92ED04A" w:tentative="1">
      <w:start w:val="1"/>
      <w:numFmt w:val="bullet"/>
      <w:lvlText w:val=""/>
      <w:lvlJc w:val="left"/>
      <w:pPr>
        <w:tabs>
          <w:tab w:val="num" w:pos="5040"/>
        </w:tabs>
        <w:ind w:left="5040" w:hanging="360"/>
      </w:pPr>
      <w:rPr>
        <w:rFonts w:ascii="Symbol" w:hAnsi="Symbol" w:hint="default"/>
      </w:rPr>
    </w:lvl>
    <w:lvl w:ilvl="7" w:tplc="2012AF10" w:tentative="1">
      <w:start w:val="1"/>
      <w:numFmt w:val="bullet"/>
      <w:lvlText w:val="o"/>
      <w:lvlJc w:val="left"/>
      <w:pPr>
        <w:tabs>
          <w:tab w:val="num" w:pos="5760"/>
        </w:tabs>
        <w:ind w:left="5760" w:hanging="360"/>
      </w:pPr>
      <w:rPr>
        <w:rFonts w:ascii="Courier New" w:hAnsi="Courier New" w:cs="Courier New" w:hint="default"/>
      </w:rPr>
    </w:lvl>
    <w:lvl w:ilvl="8" w:tplc="ABB49A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60FDA"/>
    <w:multiLevelType w:val="hybridMultilevel"/>
    <w:tmpl w:val="21B47892"/>
    <w:lvl w:ilvl="0" w:tplc="1668F4C4">
      <w:start w:val="1"/>
      <w:numFmt w:val="upperLetter"/>
      <w:lvlText w:val="%1-"/>
      <w:lvlJc w:val="left"/>
      <w:pPr>
        <w:ind w:left="2160" w:hanging="720"/>
      </w:pPr>
      <w:rPr>
        <w:rFonts w:hint="default"/>
      </w:rPr>
    </w:lvl>
    <w:lvl w:ilvl="1" w:tplc="884EBF62" w:tentative="1">
      <w:start w:val="1"/>
      <w:numFmt w:val="lowerLetter"/>
      <w:lvlText w:val="%2."/>
      <w:lvlJc w:val="left"/>
      <w:pPr>
        <w:ind w:left="2520" w:hanging="360"/>
      </w:pPr>
    </w:lvl>
    <w:lvl w:ilvl="2" w:tplc="C032E44C" w:tentative="1">
      <w:start w:val="1"/>
      <w:numFmt w:val="lowerRoman"/>
      <w:lvlText w:val="%3."/>
      <w:lvlJc w:val="right"/>
      <w:pPr>
        <w:ind w:left="3240" w:hanging="180"/>
      </w:pPr>
    </w:lvl>
    <w:lvl w:ilvl="3" w:tplc="FD1A8064" w:tentative="1">
      <w:start w:val="1"/>
      <w:numFmt w:val="decimal"/>
      <w:lvlText w:val="%4."/>
      <w:lvlJc w:val="left"/>
      <w:pPr>
        <w:ind w:left="3960" w:hanging="360"/>
      </w:pPr>
    </w:lvl>
    <w:lvl w:ilvl="4" w:tplc="DB6C77C2" w:tentative="1">
      <w:start w:val="1"/>
      <w:numFmt w:val="lowerLetter"/>
      <w:lvlText w:val="%5."/>
      <w:lvlJc w:val="left"/>
      <w:pPr>
        <w:ind w:left="4680" w:hanging="360"/>
      </w:pPr>
    </w:lvl>
    <w:lvl w:ilvl="5" w:tplc="EBD4B62C" w:tentative="1">
      <w:start w:val="1"/>
      <w:numFmt w:val="lowerRoman"/>
      <w:lvlText w:val="%6."/>
      <w:lvlJc w:val="right"/>
      <w:pPr>
        <w:ind w:left="5400" w:hanging="180"/>
      </w:pPr>
    </w:lvl>
    <w:lvl w:ilvl="6" w:tplc="54746804" w:tentative="1">
      <w:start w:val="1"/>
      <w:numFmt w:val="decimal"/>
      <w:lvlText w:val="%7."/>
      <w:lvlJc w:val="left"/>
      <w:pPr>
        <w:ind w:left="6120" w:hanging="360"/>
      </w:pPr>
    </w:lvl>
    <w:lvl w:ilvl="7" w:tplc="FE1AD4CC" w:tentative="1">
      <w:start w:val="1"/>
      <w:numFmt w:val="lowerLetter"/>
      <w:lvlText w:val="%8."/>
      <w:lvlJc w:val="left"/>
      <w:pPr>
        <w:ind w:left="6840" w:hanging="360"/>
      </w:pPr>
    </w:lvl>
    <w:lvl w:ilvl="8" w:tplc="34366C6E" w:tentative="1">
      <w:start w:val="1"/>
      <w:numFmt w:val="lowerRoman"/>
      <w:lvlText w:val="%9."/>
      <w:lvlJc w:val="right"/>
      <w:pPr>
        <w:ind w:left="7560" w:hanging="180"/>
      </w:pPr>
    </w:lvl>
  </w:abstractNum>
  <w:abstractNum w:abstractNumId="18" w15:restartNumberingAfterBreak="0">
    <w:nsid w:val="7B467887"/>
    <w:multiLevelType w:val="hybridMultilevel"/>
    <w:tmpl w:val="2934187C"/>
    <w:lvl w:ilvl="0" w:tplc="64AEFB12">
      <w:start w:val="1"/>
      <w:numFmt w:val="bullet"/>
      <w:lvlText w:val=""/>
      <w:lvlJc w:val="left"/>
      <w:pPr>
        <w:ind w:left="2880" w:hanging="360"/>
      </w:pPr>
      <w:rPr>
        <w:rFonts w:ascii="Symbol" w:hAnsi="Symbol" w:hint="default"/>
      </w:rPr>
    </w:lvl>
    <w:lvl w:ilvl="1" w:tplc="9C76F702" w:tentative="1">
      <w:start w:val="1"/>
      <w:numFmt w:val="bullet"/>
      <w:lvlText w:val="o"/>
      <w:lvlJc w:val="left"/>
      <w:pPr>
        <w:ind w:left="3600" w:hanging="360"/>
      </w:pPr>
      <w:rPr>
        <w:rFonts w:ascii="Courier New" w:hAnsi="Courier New" w:cs="Courier New" w:hint="default"/>
      </w:rPr>
    </w:lvl>
    <w:lvl w:ilvl="2" w:tplc="97AE8D28" w:tentative="1">
      <w:start w:val="1"/>
      <w:numFmt w:val="bullet"/>
      <w:lvlText w:val=""/>
      <w:lvlJc w:val="left"/>
      <w:pPr>
        <w:ind w:left="4320" w:hanging="360"/>
      </w:pPr>
      <w:rPr>
        <w:rFonts w:ascii="Wingdings" w:hAnsi="Wingdings" w:hint="default"/>
      </w:rPr>
    </w:lvl>
    <w:lvl w:ilvl="3" w:tplc="CA48BC20" w:tentative="1">
      <w:start w:val="1"/>
      <w:numFmt w:val="bullet"/>
      <w:lvlText w:val=""/>
      <w:lvlJc w:val="left"/>
      <w:pPr>
        <w:ind w:left="5040" w:hanging="360"/>
      </w:pPr>
      <w:rPr>
        <w:rFonts w:ascii="Symbol" w:hAnsi="Symbol" w:hint="default"/>
      </w:rPr>
    </w:lvl>
    <w:lvl w:ilvl="4" w:tplc="A502AF4C" w:tentative="1">
      <w:start w:val="1"/>
      <w:numFmt w:val="bullet"/>
      <w:lvlText w:val="o"/>
      <w:lvlJc w:val="left"/>
      <w:pPr>
        <w:ind w:left="5760" w:hanging="360"/>
      </w:pPr>
      <w:rPr>
        <w:rFonts w:ascii="Courier New" w:hAnsi="Courier New" w:cs="Courier New" w:hint="default"/>
      </w:rPr>
    </w:lvl>
    <w:lvl w:ilvl="5" w:tplc="92C4EF22" w:tentative="1">
      <w:start w:val="1"/>
      <w:numFmt w:val="bullet"/>
      <w:lvlText w:val=""/>
      <w:lvlJc w:val="left"/>
      <w:pPr>
        <w:ind w:left="6480" w:hanging="360"/>
      </w:pPr>
      <w:rPr>
        <w:rFonts w:ascii="Wingdings" w:hAnsi="Wingdings" w:hint="default"/>
      </w:rPr>
    </w:lvl>
    <w:lvl w:ilvl="6" w:tplc="A8DED6DC" w:tentative="1">
      <w:start w:val="1"/>
      <w:numFmt w:val="bullet"/>
      <w:lvlText w:val=""/>
      <w:lvlJc w:val="left"/>
      <w:pPr>
        <w:ind w:left="7200" w:hanging="360"/>
      </w:pPr>
      <w:rPr>
        <w:rFonts w:ascii="Symbol" w:hAnsi="Symbol" w:hint="default"/>
      </w:rPr>
    </w:lvl>
    <w:lvl w:ilvl="7" w:tplc="58E0ED64" w:tentative="1">
      <w:start w:val="1"/>
      <w:numFmt w:val="bullet"/>
      <w:lvlText w:val="o"/>
      <w:lvlJc w:val="left"/>
      <w:pPr>
        <w:ind w:left="7920" w:hanging="360"/>
      </w:pPr>
      <w:rPr>
        <w:rFonts w:ascii="Courier New" w:hAnsi="Courier New" w:cs="Courier New" w:hint="default"/>
      </w:rPr>
    </w:lvl>
    <w:lvl w:ilvl="8" w:tplc="B7CE030A" w:tentative="1">
      <w:start w:val="1"/>
      <w:numFmt w:val="bullet"/>
      <w:lvlText w:val=""/>
      <w:lvlJc w:val="left"/>
      <w:pPr>
        <w:ind w:left="8640" w:hanging="360"/>
      </w:pPr>
      <w:rPr>
        <w:rFonts w:ascii="Wingdings" w:hAnsi="Wingdings" w:hint="default"/>
      </w:rPr>
    </w:lvl>
  </w:abstractNum>
  <w:num w:numId="1" w16cid:durableId="1973826572">
    <w:abstractNumId w:val="14"/>
  </w:num>
  <w:num w:numId="2" w16cid:durableId="2016497501">
    <w:abstractNumId w:val="9"/>
  </w:num>
  <w:num w:numId="3" w16cid:durableId="710423456">
    <w:abstractNumId w:val="16"/>
  </w:num>
  <w:num w:numId="4" w16cid:durableId="1004823658">
    <w:abstractNumId w:val="3"/>
  </w:num>
  <w:num w:numId="5" w16cid:durableId="576983106">
    <w:abstractNumId w:val="0"/>
  </w:num>
  <w:num w:numId="6" w16cid:durableId="19971485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5885690">
    <w:abstractNumId w:val="15"/>
  </w:num>
  <w:num w:numId="8" w16cid:durableId="625162486">
    <w:abstractNumId w:val="17"/>
  </w:num>
  <w:num w:numId="9" w16cid:durableId="437528401">
    <w:abstractNumId w:val="18"/>
  </w:num>
  <w:num w:numId="10" w16cid:durableId="231476237">
    <w:abstractNumId w:val="12"/>
  </w:num>
  <w:num w:numId="11" w16cid:durableId="765687720">
    <w:abstractNumId w:val="11"/>
  </w:num>
  <w:num w:numId="12" w16cid:durableId="1463109840">
    <w:abstractNumId w:val="5"/>
  </w:num>
  <w:num w:numId="13" w16cid:durableId="8678233">
    <w:abstractNumId w:val="7"/>
  </w:num>
  <w:num w:numId="14" w16cid:durableId="1452242095">
    <w:abstractNumId w:val="2"/>
  </w:num>
  <w:num w:numId="15" w16cid:durableId="1665939333">
    <w:abstractNumId w:val="4"/>
  </w:num>
  <w:num w:numId="16" w16cid:durableId="852647724">
    <w:abstractNumId w:val="8"/>
  </w:num>
  <w:num w:numId="17" w16cid:durableId="203567362">
    <w:abstractNumId w:val="13"/>
  </w:num>
  <w:num w:numId="18" w16cid:durableId="1433238220">
    <w:abstractNumId w:val="6"/>
  </w:num>
  <w:num w:numId="19" w16cid:durableId="1912108837">
    <w:abstractNumId w:val="10"/>
  </w:num>
  <w:num w:numId="20" w16cid:durableId="1221794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12B"/>
    <w:rsid w:val="000043B5"/>
    <w:rsid w:val="00005E5B"/>
    <w:rsid w:val="00010C74"/>
    <w:rsid w:val="00010D99"/>
    <w:rsid w:val="000123FE"/>
    <w:rsid w:val="0001461D"/>
    <w:rsid w:val="00015FA9"/>
    <w:rsid w:val="00016B49"/>
    <w:rsid w:val="00016D93"/>
    <w:rsid w:val="0001703D"/>
    <w:rsid w:val="0001788A"/>
    <w:rsid w:val="0002054B"/>
    <w:rsid w:val="00023990"/>
    <w:rsid w:val="00024772"/>
    <w:rsid w:val="000273A2"/>
    <w:rsid w:val="00027E89"/>
    <w:rsid w:val="00031D77"/>
    <w:rsid w:val="00032933"/>
    <w:rsid w:val="00034E40"/>
    <w:rsid w:val="0003698A"/>
    <w:rsid w:val="00036E24"/>
    <w:rsid w:val="00041414"/>
    <w:rsid w:val="00042A6B"/>
    <w:rsid w:val="00043543"/>
    <w:rsid w:val="00051B8A"/>
    <w:rsid w:val="00056CDD"/>
    <w:rsid w:val="00057292"/>
    <w:rsid w:val="000575F6"/>
    <w:rsid w:val="00060E86"/>
    <w:rsid w:val="00063341"/>
    <w:rsid w:val="00064136"/>
    <w:rsid w:val="00064D74"/>
    <w:rsid w:val="00070D6B"/>
    <w:rsid w:val="00073CF1"/>
    <w:rsid w:val="000756EC"/>
    <w:rsid w:val="00080E29"/>
    <w:rsid w:val="000810BA"/>
    <w:rsid w:val="00083BED"/>
    <w:rsid w:val="00091420"/>
    <w:rsid w:val="0009289B"/>
    <w:rsid w:val="00094ADC"/>
    <w:rsid w:val="00096CF4"/>
    <w:rsid w:val="000A348C"/>
    <w:rsid w:val="000A7450"/>
    <w:rsid w:val="000B0018"/>
    <w:rsid w:val="000B2040"/>
    <w:rsid w:val="000B31EE"/>
    <w:rsid w:val="000B6292"/>
    <w:rsid w:val="000B62C3"/>
    <w:rsid w:val="000C13C2"/>
    <w:rsid w:val="000C1823"/>
    <w:rsid w:val="000C29A0"/>
    <w:rsid w:val="000C308B"/>
    <w:rsid w:val="000C41D6"/>
    <w:rsid w:val="000C49F8"/>
    <w:rsid w:val="000C6377"/>
    <w:rsid w:val="000C682E"/>
    <w:rsid w:val="000D0EF6"/>
    <w:rsid w:val="000D27DE"/>
    <w:rsid w:val="000D32D1"/>
    <w:rsid w:val="000D4690"/>
    <w:rsid w:val="000E079C"/>
    <w:rsid w:val="000E0C8D"/>
    <w:rsid w:val="000E0FED"/>
    <w:rsid w:val="000E514C"/>
    <w:rsid w:val="000E6C3A"/>
    <w:rsid w:val="000E6EDC"/>
    <w:rsid w:val="000E7326"/>
    <w:rsid w:val="000F045B"/>
    <w:rsid w:val="000F0880"/>
    <w:rsid w:val="000F0F79"/>
    <w:rsid w:val="000F142D"/>
    <w:rsid w:val="000F1DBC"/>
    <w:rsid w:val="000F3E46"/>
    <w:rsid w:val="000F4DB9"/>
    <w:rsid w:val="000F53E2"/>
    <w:rsid w:val="001004DC"/>
    <w:rsid w:val="0010073C"/>
    <w:rsid w:val="00101513"/>
    <w:rsid w:val="00102713"/>
    <w:rsid w:val="00102BAE"/>
    <w:rsid w:val="00110048"/>
    <w:rsid w:val="00110EE9"/>
    <w:rsid w:val="00114C18"/>
    <w:rsid w:val="00114CE5"/>
    <w:rsid w:val="00116124"/>
    <w:rsid w:val="00117B47"/>
    <w:rsid w:val="001224E5"/>
    <w:rsid w:val="0012267B"/>
    <w:rsid w:val="00122E7F"/>
    <w:rsid w:val="001274D0"/>
    <w:rsid w:val="00127767"/>
    <w:rsid w:val="00130D27"/>
    <w:rsid w:val="0013469E"/>
    <w:rsid w:val="00134875"/>
    <w:rsid w:val="00134A7E"/>
    <w:rsid w:val="001371C0"/>
    <w:rsid w:val="001432FC"/>
    <w:rsid w:val="00145160"/>
    <w:rsid w:val="0014531C"/>
    <w:rsid w:val="001502F9"/>
    <w:rsid w:val="0015321E"/>
    <w:rsid w:val="00156BBF"/>
    <w:rsid w:val="0015747F"/>
    <w:rsid w:val="001575DB"/>
    <w:rsid w:val="00160404"/>
    <w:rsid w:val="00163A6E"/>
    <w:rsid w:val="00163D38"/>
    <w:rsid w:val="00164BA3"/>
    <w:rsid w:val="00167441"/>
    <w:rsid w:val="0017009D"/>
    <w:rsid w:val="0017320C"/>
    <w:rsid w:val="00173B96"/>
    <w:rsid w:val="00174715"/>
    <w:rsid w:val="00176438"/>
    <w:rsid w:val="0017647E"/>
    <w:rsid w:val="00182358"/>
    <w:rsid w:val="001823BC"/>
    <w:rsid w:val="001831E9"/>
    <w:rsid w:val="00183901"/>
    <w:rsid w:val="00183A50"/>
    <w:rsid w:val="001840E3"/>
    <w:rsid w:val="00184BDD"/>
    <w:rsid w:val="001856B8"/>
    <w:rsid w:val="00186FC6"/>
    <w:rsid w:val="001922F0"/>
    <w:rsid w:val="001943F9"/>
    <w:rsid w:val="00196BEB"/>
    <w:rsid w:val="001A085D"/>
    <w:rsid w:val="001A1968"/>
    <w:rsid w:val="001A40C6"/>
    <w:rsid w:val="001A554E"/>
    <w:rsid w:val="001A644A"/>
    <w:rsid w:val="001A7171"/>
    <w:rsid w:val="001B63ED"/>
    <w:rsid w:val="001C0A11"/>
    <w:rsid w:val="001C21A5"/>
    <w:rsid w:val="001C3205"/>
    <w:rsid w:val="001C3EF9"/>
    <w:rsid w:val="001C6C70"/>
    <w:rsid w:val="001C752A"/>
    <w:rsid w:val="001D6808"/>
    <w:rsid w:val="001E0F37"/>
    <w:rsid w:val="001E1C46"/>
    <w:rsid w:val="001E51D4"/>
    <w:rsid w:val="001E6158"/>
    <w:rsid w:val="001F0117"/>
    <w:rsid w:val="001F200A"/>
    <w:rsid w:val="002005BA"/>
    <w:rsid w:val="00201A1C"/>
    <w:rsid w:val="00201BD4"/>
    <w:rsid w:val="00207EC4"/>
    <w:rsid w:val="002135E2"/>
    <w:rsid w:val="0021583E"/>
    <w:rsid w:val="00215AAE"/>
    <w:rsid w:val="00215BAF"/>
    <w:rsid w:val="00220106"/>
    <w:rsid w:val="002214C1"/>
    <w:rsid w:val="0022162F"/>
    <w:rsid w:val="00221CB9"/>
    <w:rsid w:val="00224933"/>
    <w:rsid w:val="00230B48"/>
    <w:rsid w:val="00231D44"/>
    <w:rsid w:val="00234F27"/>
    <w:rsid w:val="0023724E"/>
    <w:rsid w:val="00240A83"/>
    <w:rsid w:val="00241908"/>
    <w:rsid w:val="0024646B"/>
    <w:rsid w:val="002535DF"/>
    <w:rsid w:val="00261617"/>
    <w:rsid w:val="002617EC"/>
    <w:rsid w:val="00270E22"/>
    <w:rsid w:val="002712B9"/>
    <w:rsid w:val="0028040A"/>
    <w:rsid w:val="00280E69"/>
    <w:rsid w:val="00281DE1"/>
    <w:rsid w:val="00290818"/>
    <w:rsid w:val="002930CD"/>
    <w:rsid w:val="0029336C"/>
    <w:rsid w:val="0029456E"/>
    <w:rsid w:val="00295389"/>
    <w:rsid w:val="00295869"/>
    <w:rsid w:val="00296E0E"/>
    <w:rsid w:val="002A2543"/>
    <w:rsid w:val="002A3B5E"/>
    <w:rsid w:val="002A5C3B"/>
    <w:rsid w:val="002B10D2"/>
    <w:rsid w:val="002B1839"/>
    <w:rsid w:val="002B2262"/>
    <w:rsid w:val="002B23CA"/>
    <w:rsid w:val="002B52B6"/>
    <w:rsid w:val="002B6FB4"/>
    <w:rsid w:val="002B7432"/>
    <w:rsid w:val="002C2AFA"/>
    <w:rsid w:val="002C7346"/>
    <w:rsid w:val="002D1C0F"/>
    <w:rsid w:val="002D3199"/>
    <w:rsid w:val="002D48B8"/>
    <w:rsid w:val="002D5F2B"/>
    <w:rsid w:val="002D7A67"/>
    <w:rsid w:val="002E22B4"/>
    <w:rsid w:val="002E28D7"/>
    <w:rsid w:val="002F09F9"/>
    <w:rsid w:val="002F3A2B"/>
    <w:rsid w:val="002F6A7F"/>
    <w:rsid w:val="002F6B10"/>
    <w:rsid w:val="002F7EE2"/>
    <w:rsid w:val="00302C09"/>
    <w:rsid w:val="003041E2"/>
    <w:rsid w:val="00304373"/>
    <w:rsid w:val="00304F1C"/>
    <w:rsid w:val="0030765B"/>
    <w:rsid w:val="00307668"/>
    <w:rsid w:val="00311431"/>
    <w:rsid w:val="003206D2"/>
    <w:rsid w:val="0032112C"/>
    <w:rsid w:val="00321726"/>
    <w:rsid w:val="0032478D"/>
    <w:rsid w:val="00326E11"/>
    <w:rsid w:val="00331372"/>
    <w:rsid w:val="0033611C"/>
    <w:rsid w:val="00345908"/>
    <w:rsid w:val="00346240"/>
    <w:rsid w:val="003468A1"/>
    <w:rsid w:val="00346E21"/>
    <w:rsid w:val="003548FA"/>
    <w:rsid w:val="00354D80"/>
    <w:rsid w:val="0035641F"/>
    <w:rsid w:val="0035657A"/>
    <w:rsid w:val="0036335B"/>
    <w:rsid w:val="00367D82"/>
    <w:rsid w:val="003707E1"/>
    <w:rsid w:val="003775E1"/>
    <w:rsid w:val="00377EA2"/>
    <w:rsid w:val="003803EA"/>
    <w:rsid w:val="003845C2"/>
    <w:rsid w:val="00390E9C"/>
    <w:rsid w:val="003917AC"/>
    <w:rsid w:val="00393CC7"/>
    <w:rsid w:val="00395330"/>
    <w:rsid w:val="003A1A03"/>
    <w:rsid w:val="003A1C96"/>
    <w:rsid w:val="003A2632"/>
    <w:rsid w:val="003A2778"/>
    <w:rsid w:val="003A2930"/>
    <w:rsid w:val="003A3349"/>
    <w:rsid w:val="003A68EC"/>
    <w:rsid w:val="003A7AD1"/>
    <w:rsid w:val="003B0A1C"/>
    <w:rsid w:val="003B1468"/>
    <w:rsid w:val="003B5817"/>
    <w:rsid w:val="003C05AA"/>
    <w:rsid w:val="003C10FE"/>
    <w:rsid w:val="003C3213"/>
    <w:rsid w:val="003C34DF"/>
    <w:rsid w:val="003C505F"/>
    <w:rsid w:val="003D08E7"/>
    <w:rsid w:val="003D27B7"/>
    <w:rsid w:val="003D3056"/>
    <w:rsid w:val="003D79C4"/>
    <w:rsid w:val="003E04FA"/>
    <w:rsid w:val="003E0E89"/>
    <w:rsid w:val="003E4FC8"/>
    <w:rsid w:val="003E5540"/>
    <w:rsid w:val="003E5782"/>
    <w:rsid w:val="003E6DCD"/>
    <w:rsid w:val="003E7037"/>
    <w:rsid w:val="003F04B0"/>
    <w:rsid w:val="003F1939"/>
    <w:rsid w:val="003F34CF"/>
    <w:rsid w:val="003F4697"/>
    <w:rsid w:val="003F70AF"/>
    <w:rsid w:val="003F72B7"/>
    <w:rsid w:val="00401716"/>
    <w:rsid w:val="00414A59"/>
    <w:rsid w:val="00415FDE"/>
    <w:rsid w:val="0041644D"/>
    <w:rsid w:val="00417067"/>
    <w:rsid w:val="0041763C"/>
    <w:rsid w:val="00422B20"/>
    <w:rsid w:val="0042328B"/>
    <w:rsid w:val="0042518E"/>
    <w:rsid w:val="004251A0"/>
    <w:rsid w:val="00426BE9"/>
    <w:rsid w:val="004330DF"/>
    <w:rsid w:val="00433349"/>
    <w:rsid w:val="0043541A"/>
    <w:rsid w:val="00437FE8"/>
    <w:rsid w:val="004422AF"/>
    <w:rsid w:val="00444DC1"/>
    <w:rsid w:val="00452C6C"/>
    <w:rsid w:val="0046607C"/>
    <w:rsid w:val="004720CC"/>
    <w:rsid w:val="00472338"/>
    <w:rsid w:val="00472433"/>
    <w:rsid w:val="0047583E"/>
    <w:rsid w:val="00475F74"/>
    <w:rsid w:val="00481968"/>
    <w:rsid w:val="00486CA4"/>
    <w:rsid w:val="00490404"/>
    <w:rsid w:val="00492E8B"/>
    <w:rsid w:val="004A4ED9"/>
    <w:rsid w:val="004B27C4"/>
    <w:rsid w:val="004C03A0"/>
    <w:rsid w:val="004C2757"/>
    <w:rsid w:val="004C3CFC"/>
    <w:rsid w:val="004C6774"/>
    <w:rsid w:val="004D0156"/>
    <w:rsid w:val="004D28DB"/>
    <w:rsid w:val="004E22B0"/>
    <w:rsid w:val="004E4086"/>
    <w:rsid w:val="004F0030"/>
    <w:rsid w:val="004F1EC6"/>
    <w:rsid w:val="004F4490"/>
    <w:rsid w:val="004F5ADF"/>
    <w:rsid w:val="005072ED"/>
    <w:rsid w:val="00507BA1"/>
    <w:rsid w:val="00507E9A"/>
    <w:rsid w:val="00510635"/>
    <w:rsid w:val="00511E22"/>
    <w:rsid w:val="005162F0"/>
    <w:rsid w:val="0051684F"/>
    <w:rsid w:val="00517B00"/>
    <w:rsid w:val="00521BD4"/>
    <w:rsid w:val="005223EE"/>
    <w:rsid w:val="00522D56"/>
    <w:rsid w:val="00523BBA"/>
    <w:rsid w:val="00525C39"/>
    <w:rsid w:val="00526A68"/>
    <w:rsid w:val="00533DB2"/>
    <w:rsid w:val="00534259"/>
    <w:rsid w:val="0053596F"/>
    <w:rsid w:val="00541CAD"/>
    <w:rsid w:val="0054296D"/>
    <w:rsid w:val="005448F7"/>
    <w:rsid w:val="0054758B"/>
    <w:rsid w:val="00550DC4"/>
    <w:rsid w:val="00552564"/>
    <w:rsid w:val="00553D7C"/>
    <w:rsid w:val="00563680"/>
    <w:rsid w:val="00564230"/>
    <w:rsid w:val="0056587A"/>
    <w:rsid w:val="00565BDD"/>
    <w:rsid w:val="0056638E"/>
    <w:rsid w:val="00566BE0"/>
    <w:rsid w:val="0057225F"/>
    <w:rsid w:val="00574388"/>
    <w:rsid w:val="00574447"/>
    <w:rsid w:val="00574982"/>
    <w:rsid w:val="0057714C"/>
    <w:rsid w:val="00581A04"/>
    <w:rsid w:val="00582410"/>
    <w:rsid w:val="00586A2A"/>
    <w:rsid w:val="005A038C"/>
    <w:rsid w:val="005A0C4F"/>
    <w:rsid w:val="005A4036"/>
    <w:rsid w:val="005B08B4"/>
    <w:rsid w:val="005B707B"/>
    <w:rsid w:val="005C1578"/>
    <w:rsid w:val="005C68B3"/>
    <w:rsid w:val="005C7DC8"/>
    <w:rsid w:val="005D23C4"/>
    <w:rsid w:val="005D2446"/>
    <w:rsid w:val="005D2599"/>
    <w:rsid w:val="005D5737"/>
    <w:rsid w:val="005D593B"/>
    <w:rsid w:val="005E14CF"/>
    <w:rsid w:val="005E5009"/>
    <w:rsid w:val="005E5EFB"/>
    <w:rsid w:val="005E755A"/>
    <w:rsid w:val="005F2968"/>
    <w:rsid w:val="005F390C"/>
    <w:rsid w:val="005F45C0"/>
    <w:rsid w:val="005F7A6A"/>
    <w:rsid w:val="005F7F32"/>
    <w:rsid w:val="006004F7"/>
    <w:rsid w:val="0060225B"/>
    <w:rsid w:val="0060232E"/>
    <w:rsid w:val="0061488D"/>
    <w:rsid w:val="00617D0B"/>
    <w:rsid w:val="0062191C"/>
    <w:rsid w:val="00621928"/>
    <w:rsid w:val="00627C1E"/>
    <w:rsid w:val="00630657"/>
    <w:rsid w:val="00631F23"/>
    <w:rsid w:val="00632AD0"/>
    <w:rsid w:val="00632BB0"/>
    <w:rsid w:val="00633EF9"/>
    <w:rsid w:val="0063699F"/>
    <w:rsid w:val="0064473E"/>
    <w:rsid w:val="0065032E"/>
    <w:rsid w:val="0065144F"/>
    <w:rsid w:val="00653983"/>
    <w:rsid w:val="006549EE"/>
    <w:rsid w:val="00656658"/>
    <w:rsid w:val="00657683"/>
    <w:rsid w:val="006668EE"/>
    <w:rsid w:val="0067030B"/>
    <w:rsid w:val="00671F97"/>
    <w:rsid w:val="0067497D"/>
    <w:rsid w:val="006764D7"/>
    <w:rsid w:val="00676A69"/>
    <w:rsid w:val="00677398"/>
    <w:rsid w:val="00681980"/>
    <w:rsid w:val="00683613"/>
    <w:rsid w:val="00686FEE"/>
    <w:rsid w:val="006967AF"/>
    <w:rsid w:val="00696864"/>
    <w:rsid w:val="006A0452"/>
    <w:rsid w:val="006A073D"/>
    <w:rsid w:val="006A515F"/>
    <w:rsid w:val="006A6AFE"/>
    <w:rsid w:val="006A7952"/>
    <w:rsid w:val="006B14E6"/>
    <w:rsid w:val="006B14ED"/>
    <w:rsid w:val="006B31BA"/>
    <w:rsid w:val="006B49B8"/>
    <w:rsid w:val="006C03CE"/>
    <w:rsid w:val="006C2B4A"/>
    <w:rsid w:val="006C5354"/>
    <w:rsid w:val="006D009F"/>
    <w:rsid w:val="006D1193"/>
    <w:rsid w:val="006D1662"/>
    <w:rsid w:val="006D2529"/>
    <w:rsid w:val="006D5EA0"/>
    <w:rsid w:val="006D7346"/>
    <w:rsid w:val="006D7F51"/>
    <w:rsid w:val="006E35A6"/>
    <w:rsid w:val="006E5968"/>
    <w:rsid w:val="006E6A50"/>
    <w:rsid w:val="006E780B"/>
    <w:rsid w:val="006E7F2C"/>
    <w:rsid w:val="006F100C"/>
    <w:rsid w:val="006F5CE7"/>
    <w:rsid w:val="006F7575"/>
    <w:rsid w:val="00702C9F"/>
    <w:rsid w:val="00707367"/>
    <w:rsid w:val="0071072E"/>
    <w:rsid w:val="00716B08"/>
    <w:rsid w:val="007177EF"/>
    <w:rsid w:val="00723254"/>
    <w:rsid w:val="007233C2"/>
    <w:rsid w:val="00724654"/>
    <w:rsid w:val="0072544B"/>
    <w:rsid w:val="00726D68"/>
    <w:rsid w:val="00727F3E"/>
    <w:rsid w:val="00732138"/>
    <w:rsid w:val="00733631"/>
    <w:rsid w:val="007344D1"/>
    <w:rsid w:val="0073547A"/>
    <w:rsid w:val="00735FC3"/>
    <w:rsid w:val="00745A7A"/>
    <w:rsid w:val="00747342"/>
    <w:rsid w:val="0074753D"/>
    <w:rsid w:val="0075170A"/>
    <w:rsid w:val="007558BB"/>
    <w:rsid w:val="00755B02"/>
    <w:rsid w:val="007566C2"/>
    <w:rsid w:val="007578C3"/>
    <w:rsid w:val="00762C4F"/>
    <w:rsid w:val="00765362"/>
    <w:rsid w:val="007700EB"/>
    <w:rsid w:val="007713E3"/>
    <w:rsid w:val="0077783D"/>
    <w:rsid w:val="00783032"/>
    <w:rsid w:val="00783E69"/>
    <w:rsid w:val="007920E0"/>
    <w:rsid w:val="00794488"/>
    <w:rsid w:val="007A00E4"/>
    <w:rsid w:val="007A69DC"/>
    <w:rsid w:val="007B052C"/>
    <w:rsid w:val="007B28BF"/>
    <w:rsid w:val="007B490A"/>
    <w:rsid w:val="007B59CA"/>
    <w:rsid w:val="007B6168"/>
    <w:rsid w:val="007B6A9B"/>
    <w:rsid w:val="007C20BE"/>
    <w:rsid w:val="007C3002"/>
    <w:rsid w:val="007C3D3E"/>
    <w:rsid w:val="007C4E4E"/>
    <w:rsid w:val="007C7276"/>
    <w:rsid w:val="007D10CE"/>
    <w:rsid w:val="007D2832"/>
    <w:rsid w:val="007D2B43"/>
    <w:rsid w:val="007D4239"/>
    <w:rsid w:val="007D515E"/>
    <w:rsid w:val="007E2060"/>
    <w:rsid w:val="007E437F"/>
    <w:rsid w:val="007E555D"/>
    <w:rsid w:val="007F08E4"/>
    <w:rsid w:val="007F0B16"/>
    <w:rsid w:val="007F5738"/>
    <w:rsid w:val="008056D7"/>
    <w:rsid w:val="00806D09"/>
    <w:rsid w:val="00806E1C"/>
    <w:rsid w:val="008116DB"/>
    <w:rsid w:val="00816A47"/>
    <w:rsid w:val="00816CBD"/>
    <w:rsid w:val="00822939"/>
    <w:rsid w:val="0082297F"/>
    <w:rsid w:val="00823B9A"/>
    <w:rsid w:val="00826C37"/>
    <w:rsid w:val="008353A3"/>
    <w:rsid w:val="00840A43"/>
    <w:rsid w:val="008414B0"/>
    <w:rsid w:val="0084170D"/>
    <w:rsid w:val="00842F60"/>
    <w:rsid w:val="00845BB6"/>
    <w:rsid w:val="00850EA1"/>
    <w:rsid w:val="00852F4E"/>
    <w:rsid w:val="008610AE"/>
    <w:rsid w:val="00861602"/>
    <w:rsid w:val="00861835"/>
    <w:rsid w:val="00862B0D"/>
    <w:rsid w:val="00865886"/>
    <w:rsid w:val="00873342"/>
    <w:rsid w:val="00880A95"/>
    <w:rsid w:val="008820BF"/>
    <w:rsid w:val="00882B9A"/>
    <w:rsid w:val="00883462"/>
    <w:rsid w:val="00885436"/>
    <w:rsid w:val="0088746F"/>
    <w:rsid w:val="0089130E"/>
    <w:rsid w:val="00893A4B"/>
    <w:rsid w:val="00894A93"/>
    <w:rsid w:val="00894EBB"/>
    <w:rsid w:val="00895F3A"/>
    <w:rsid w:val="008972D4"/>
    <w:rsid w:val="00897605"/>
    <w:rsid w:val="00897654"/>
    <w:rsid w:val="008A2BBF"/>
    <w:rsid w:val="008A3B7B"/>
    <w:rsid w:val="008A7EA8"/>
    <w:rsid w:val="008B0A3C"/>
    <w:rsid w:val="008B4E25"/>
    <w:rsid w:val="008B5343"/>
    <w:rsid w:val="008B6D3F"/>
    <w:rsid w:val="008C2505"/>
    <w:rsid w:val="008C53F3"/>
    <w:rsid w:val="008C62D9"/>
    <w:rsid w:val="008C7E18"/>
    <w:rsid w:val="008D3675"/>
    <w:rsid w:val="008D6081"/>
    <w:rsid w:val="008D613A"/>
    <w:rsid w:val="008D694D"/>
    <w:rsid w:val="008E6914"/>
    <w:rsid w:val="008F667A"/>
    <w:rsid w:val="008F6B58"/>
    <w:rsid w:val="008F6D72"/>
    <w:rsid w:val="008F720E"/>
    <w:rsid w:val="009015F3"/>
    <w:rsid w:val="009024A4"/>
    <w:rsid w:val="009032D3"/>
    <w:rsid w:val="009066DA"/>
    <w:rsid w:val="0090757C"/>
    <w:rsid w:val="009118CF"/>
    <w:rsid w:val="009121C8"/>
    <w:rsid w:val="0091446A"/>
    <w:rsid w:val="009146D4"/>
    <w:rsid w:val="0092171D"/>
    <w:rsid w:val="00924C1B"/>
    <w:rsid w:val="00926B9F"/>
    <w:rsid w:val="009355D0"/>
    <w:rsid w:val="00940B27"/>
    <w:rsid w:val="00940D7B"/>
    <w:rsid w:val="00944090"/>
    <w:rsid w:val="00944AD0"/>
    <w:rsid w:val="00951994"/>
    <w:rsid w:val="00952109"/>
    <w:rsid w:val="00953A84"/>
    <w:rsid w:val="00960EC7"/>
    <w:rsid w:val="00961744"/>
    <w:rsid w:val="0096389E"/>
    <w:rsid w:val="009647F8"/>
    <w:rsid w:val="009675C4"/>
    <w:rsid w:val="0098099A"/>
    <w:rsid w:val="0098112D"/>
    <w:rsid w:val="00981625"/>
    <w:rsid w:val="00983BB1"/>
    <w:rsid w:val="0098722F"/>
    <w:rsid w:val="00990946"/>
    <w:rsid w:val="009909EE"/>
    <w:rsid w:val="00991231"/>
    <w:rsid w:val="0099425F"/>
    <w:rsid w:val="009A0E1B"/>
    <w:rsid w:val="009A3EBE"/>
    <w:rsid w:val="009A4FDF"/>
    <w:rsid w:val="009A5792"/>
    <w:rsid w:val="009B26B3"/>
    <w:rsid w:val="009B438E"/>
    <w:rsid w:val="009B6824"/>
    <w:rsid w:val="009C04B6"/>
    <w:rsid w:val="009C0B0F"/>
    <w:rsid w:val="009C17FA"/>
    <w:rsid w:val="009C361E"/>
    <w:rsid w:val="009C4BEE"/>
    <w:rsid w:val="009D09EA"/>
    <w:rsid w:val="009D11F3"/>
    <w:rsid w:val="009D1B57"/>
    <w:rsid w:val="009D4B42"/>
    <w:rsid w:val="009D5B21"/>
    <w:rsid w:val="009D640F"/>
    <w:rsid w:val="009D669F"/>
    <w:rsid w:val="009D6E0F"/>
    <w:rsid w:val="009E52A2"/>
    <w:rsid w:val="009E780C"/>
    <w:rsid w:val="009F38DB"/>
    <w:rsid w:val="009F3C74"/>
    <w:rsid w:val="009F3ED5"/>
    <w:rsid w:val="009F45EB"/>
    <w:rsid w:val="009F615B"/>
    <w:rsid w:val="009F71B9"/>
    <w:rsid w:val="009F7E02"/>
    <w:rsid w:val="00A00606"/>
    <w:rsid w:val="00A00AFC"/>
    <w:rsid w:val="00A05242"/>
    <w:rsid w:val="00A12539"/>
    <w:rsid w:val="00A138B7"/>
    <w:rsid w:val="00A145C0"/>
    <w:rsid w:val="00A1547B"/>
    <w:rsid w:val="00A15CC8"/>
    <w:rsid w:val="00A23CFB"/>
    <w:rsid w:val="00A26321"/>
    <w:rsid w:val="00A267DD"/>
    <w:rsid w:val="00A26CDE"/>
    <w:rsid w:val="00A30FC9"/>
    <w:rsid w:val="00A3682E"/>
    <w:rsid w:val="00A428C8"/>
    <w:rsid w:val="00A44B5B"/>
    <w:rsid w:val="00A44E13"/>
    <w:rsid w:val="00A46D2E"/>
    <w:rsid w:val="00A472AC"/>
    <w:rsid w:val="00A506C0"/>
    <w:rsid w:val="00A518E2"/>
    <w:rsid w:val="00A523BF"/>
    <w:rsid w:val="00A53602"/>
    <w:rsid w:val="00A53E55"/>
    <w:rsid w:val="00A55260"/>
    <w:rsid w:val="00A5537B"/>
    <w:rsid w:val="00A55819"/>
    <w:rsid w:val="00A571B5"/>
    <w:rsid w:val="00A60032"/>
    <w:rsid w:val="00A617B8"/>
    <w:rsid w:val="00A61C07"/>
    <w:rsid w:val="00A61CE9"/>
    <w:rsid w:val="00A660C4"/>
    <w:rsid w:val="00A71548"/>
    <w:rsid w:val="00A715D4"/>
    <w:rsid w:val="00A7270B"/>
    <w:rsid w:val="00A75A6C"/>
    <w:rsid w:val="00A776D6"/>
    <w:rsid w:val="00A800B6"/>
    <w:rsid w:val="00A8256C"/>
    <w:rsid w:val="00A8479F"/>
    <w:rsid w:val="00A857D3"/>
    <w:rsid w:val="00A90C76"/>
    <w:rsid w:val="00A92724"/>
    <w:rsid w:val="00A94AE4"/>
    <w:rsid w:val="00AA1C96"/>
    <w:rsid w:val="00AA2529"/>
    <w:rsid w:val="00AA2C6E"/>
    <w:rsid w:val="00AA4173"/>
    <w:rsid w:val="00AA4395"/>
    <w:rsid w:val="00AB29AF"/>
    <w:rsid w:val="00AB3773"/>
    <w:rsid w:val="00AB3C0F"/>
    <w:rsid w:val="00AB6CC7"/>
    <w:rsid w:val="00AC3451"/>
    <w:rsid w:val="00AC5EEB"/>
    <w:rsid w:val="00AC6DEC"/>
    <w:rsid w:val="00AC7CEC"/>
    <w:rsid w:val="00AD039B"/>
    <w:rsid w:val="00AD0690"/>
    <w:rsid w:val="00AD1540"/>
    <w:rsid w:val="00AD284D"/>
    <w:rsid w:val="00AD4A40"/>
    <w:rsid w:val="00AD50DB"/>
    <w:rsid w:val="00AD58EB"/>
    <w:rsid w:val="00AD5D35"/>
    <w:rsid w:val="00AD6FB2"/>
    <w:rsid w:val="00B01F35"/>
    <w:rsid w:val="00B0313A"/>
    <w:rsid w:val="00B05B20"/>
    <w:rsid w:val="00B06852"/>
    <w:rsid w:val="00B06D5B"/>
    <w:rsid w:val="00B146B8"/>
    <w:rsid w:val="00B1727C"/>
    <w:rsid w:val="00B25686"/>
    <w:rsid w:val="00B269A0"/>
    <w:rsid w:val="00B271C7"/>
    <w:rsid w:val="00B27B07"/>
    <w:rsid w:val="00B27F0D"/>
    <w:rsid w:val="00B30050"/>
    <w:rsid w:val="00B3428B"/>
    <w:rsid w:val="00B35954"/>
    <w:rsid w:val="00B41165"/>
    <w:rsid w:val="00B42233"/>
    <w:rsid w:val="00B45415"/>
    <w:rsid w:val="00B4584A"/>
    <w:rsid w:val="00B56E7F"/>
    <w:rsid w:val="00B623B9"/>
    <w:rsid w:val="00B62E44"/>
    <w:rsid w:val="00B66EA9"/>
    <w:rsid w:val="00B66EE0"/>
    <w:rsid w:val="00B758A7"/>
    <w:rsid w:val="00B76908"/>
    <w:rsid w:val="00B77DD5"/>
    <w:rsid w:val="00B85F1D"/>
    <w:rsid w:val="00B919C9"/>
    <w:rsid w:val="00B95529"/>
    <w:rsid w:val="00B97BB8"/>
    <w:rsid w:val="00BA15CC"/>
    <w:rsid w:val="00BA1AA0"/>
    <w:rsid w:val="00BA1D1E"/>
    <w:rsid w:val="00BA1D82"/>
    <w:rsid w:val="00BA6C59"/>
    <w:rsid w:val="00BB4116"/>
    <w:rsid w:val="00BB4813"/>
    <w:rsid w:val="00BC0433"/>
    <w:rsid w:val="00BC0F8A"/>
    <w:rsid w:val="00BC21EB"/>
    <w:rsid w:val="00BC37E8"/>
    <w:rsid w:val="00BC6159"/>
    <w:rsid w:val="00BE129B"/>
    <w:rsid w:val="00BF000D"/>
    <w:rsid w:val="00BF03D1"/>
    <w:rsid w:val="00BF0E20"/>
    <w:rsid w:val="00BF5930"/>
    <w:rsid w:val="00BF66BC"/>
    <w:rsid w:val="00BF6FCD"/>
    <w:rsid w:val="00C078D9"/>
    <w:rsid w:val="00C100A0"/>
    <w:rsid w:val="00C12E11"/>
    <w:rsid w:val="00C166D0"/>
    <w:rsid w:val="00C17D56"/>
    <w:rsid w:val="00C21E53"/>
    <w:rsid w:val="00C2615D"/>
    <w:rsid w:val="00C341D3"/>
    <w:rsid w:val="00C442AE"/>
    <w:rsid w:val="00C44C9D"/>
    <w:rsid w:val="00C45091"/>
    <w:rsid w:val="00C47EDB"/>
    <w:rsid w:val="00C5337A"/>
    <w:rsid w:val="00C5378A"/>
    <w:rsid w:val="00C56027"/>
    <w:rsid w:val="00C57347"/>
    <w:rsid w:val="00C64CE5"/>
    <w:rsid w:val="00C65856"/>
    <w:rsid w:val="00C65DB1"/>
    <w:rsid w:val="00C7003F"/>
    <w:rsid w:val="00C739C8"/>
    <w:rsid w:val="00C75991"/>
    <w:rsid w:val="00C8175B"/>
    <w:rsid w:val="00C81AB6"/>
    <w:rsid w:val="00C83CDF"/>
    <w:rsid w:val="00C86130"/>
    <w:rsid w:val="00C8677A"/>
    <w:rsid w:val="00C93EE0"/>
    <w:rsid w:val="00C94812"/>
    <w:rsid w:val="00C95CBD"/>
    <w:rsid w:val="00C9756E"/>
    <w:rsid w:val="00CA2A53"/>
    <w:rsid w:val="00CA2D85"/>
    <w:rsid w:val="00CA7A9D"/>
    <w:rsid w:val="00CB14C4"/>
    <w:rsid w:val="00CB1D53"/>
    <w:rsid w:val="00CB1F4D"/>
    <w:rsid w:val="00CB28AA"/>
    <w:rsid w:val="00CC1413"/>
    <w:rsid w:val="00CC16AA"/>
    <w:rsid w:val="00CC2A0F"/>
    <w:rsid w:val="00CC3BF3"/>
    <w:rsid w:val="00CC3C96"/>
    <w:rsid w:val="00CC47F5"/>
    <w:rsid w:val="00CD39A3"/>
    <w:rsid w:val="00CE04AF"/>
    <w:rsid w:val="00CE4845"/>
    <w:rsid w:val="00CF0ED9"/>
    <w:rsid w:val="00CF25F2"/>
    <w:rsid w:val="00D0282D"/>
    <w:rsid w:val="00D05D95"/>
    <w:rsid w:val="00D1091D"/>
    <w:rsid w:val="00D20581"/>
    <w:rsid w:val="00D33046"/>
    <w:rsid w:val="00D3319F"/>
    <w:rsid w:val="00D337A5"/>
    <w:rsid w:val="00D33E4C"/>
    <w:rsid w:val="00D409E7"/>
    <w:rsid w:val="00D44401"/>
    <w:rsid w:val="00D449B9"/>
    <w:rsid w:val="00D45592"/>
    <w:rsid w:val="00D45760"/>
    <w:rsid w:val="00D5144A"/>
    <w:rsid w:val="00D53749"/>
    <w:rsid w:val="00D53D88"/>
    <w:rsid w:val="00D554E9"/>
    <w:rsid w:val="00D55A8F"/>
    <w:rsid w:val="00D55F6C"/>
    <w:rsid w:val="00D56DEE"/>
    <w:rsid w:val="00D60178"/>
    <w:rsid w:val="00D609B7"/>
    <w:rsid w:val="00D6320C"/>
    <w:rsid w:val="00D675A6"/>
    <w:rsid w:val="00D71229"/>
    <w:rsid w:val="00D74158"/>
    <w:rsid w:val="00D80990"/>
    <w:rsid w:val="00D81587"/>
    <w:rsid w:val="00D840DC"/>
    <w:rsid w:val="00D91277"/>
    <w:rsid w:val="00D95062"/>
    <w:rsid w:val="00D96C92"/>
    <w:rsid w:val="00DA15E6"/>
    <w:rsid w:val="00DA42D8"/>
    <w:rsid w:val="00DA4D1B"/>
    <w:rsid w:val="00DA5852"/>
    <w:rsid w:val="00DA6B44"/>
    <w:rsid w:val="00DA6D34"/>
    <w:rsid w:val="00DA752E"/>
    <w:rsid w:val="00DB0E83"/>
    <w:rsid w:val="00DB4493"/>
    <w:rsid w:val="00DB4A9C"/>
    <w:rsid w:val="00DC09A6"/>
    <w:rsid w:val="00DC15BD"/>
    <w:rsid w:val="00DC2346"/>
    <w:rsid w:val="00DC270C"/>
    <w:rsid w:val="00DC5AA2"/>
    <w:rsid w:val="00DD4DEC"/>
    <w:rsid w:val="00DD7F90"/>
    <w:rsid w:val="00DE38CA"/>
    <w:rsid w:val="00DE4CD1"/>
    <w:rsid w:val="00DE4DFB"/>
    <w:rsid w:val="00DE6447"/>
    <w:rsid w:val="00DF071D"/>
    <w:rsid w:val="00DF1426"/>
    <w:rsid w:val="00DF7CDD"/>
    <w:rsid w:val="00E00CE1"/>
    <w:rsid w:val="00E024B0"/>
    <w:rsid w:val="00E03DF4"/>
    <w:rsid w:val="00E05858"/>
    <w:rsid w:val="00E07FFA"/>
    <w:rsid w:val="00E15207"/>
    <w:rsid w:val="00E1716D"/>
    <w:rsid w:val="00E20E98"/>
    <w:rsid w:val="00E27AC3"/>
    <w:rsid w:val="00E3262C"/>
    <w:rsid w:val="00E34814"/>
    <w:rsid w:val="00E400FD"/>
    <w:rsid w:val="00E40123"/>
    <w:rsid w:val="00E41500"/>
    <w:rsid w:val="00E46A4A"/>
    <w:rsid w:val="00E50728"/>
    <w:rsid w:val="00E54FD8"/>
    <w:rsid w:val="00E63F67"/>
    <w:rsid w:val="00E70E56"/>
    <w:rsid w:val="00E74A0C"/>
    <w:rsid w:val="00E76025"/>
    <w:rsid w:val="00E77569"/>
    <w:rsid w:val="00E80809"/>
    <w:rsid w:val="00E81E97"/>
    <w:rsid w:val="00E924FB"/>
    <w:rsid w:val="00E95866"/>
    <w:rsid w:val="00E97BFE"/>
    <w:rsid w:val="00EA17BC"/>
    <w:rsid w:val="00EA2CB2"/>
    <w:rsid w:val="00EA3C21"/>
    <w:rsid w:val="00EA3CDC"/>
    <w:rsid w:val="00EA3DDF"/>
    <w:rsid w:val="00EB0AF8"/>
    <w:rsid w:val="00EB1E72"/>
    <w:rsid w:val="00EB2967"/>
    <w:rsid w:val="00EB2FA0"/>
    <w:rsid w:val="00EC10BA"/>
    <w:rsid w:val="00EC714D"/>
    <w:rsid w:val="00ED27F5"/>
    <w:rsid w:val="00ED5110"/>
    <w:rsid w:val="00EE1D4A"/>
    <w:rsid w:val="00EE4C8C"/>
    <w:rsid w:val="00EE536A"/>
    <w:rsid w:val="00EF0A40"/>
    <w:rsid w:val="00EF1459"/>
    <w:rsid w:val="00EF2AD2"/>
    <w:rsid w:val="00EF2B64"/>
    <w:rsid w:val="00EF44EF"/>
    <w:rsid w:val="00EF4BDC"/>
    <w:rsid w:val="00EF6905"/>
    <w:rsid w:val="00EF7EFA"/>
    <w:rsid w:val="00F007A2"/>
    <w:rsid w:val="00F02368"/>
    <w:rsid w:val="00F03588"/>
    <w:rsid w:val="00F050B6"/>
    <w:rsid w:val="00F058BA"/>
    <w:rsid w:val="00F1718F"/>
    <w:rsid w:val="00F17E45"/>
    <w:rsid w:val="00F17EA5"/>
    <w:rsid w:val="00F209E4"/>
    <w:rsid w:val="00F2292F"/>
    <w:rsid w:val="00F26272"/>
    <w:rsid w:val="00F30BEC"/>
    <w:rsid w:val="00F33C63"/>
    <w:rsid w:val="00F33E85"/>
    <w:rsid w:val="00F430B1"/>
    <w:rsid w:val="00F43716"/>
    <w:rsid w:val="00F458EE"/>
    <w:rsid w:val="00F460AC"/>
    <w:rsid w:val="00F4641C"/>
    <w:rsid w:val="00F478FB"/>
    <w:rsid w:val="00F47F3A"/>
    <w:rsid w:val="00F5031A"/>
    <w:rsid w:val="00F50CF3"/>
    <w:rsid w:val="00F55ACC"/>
    <w:rsid w:val="00F56CE6"/>
    <w:rsid w:val="00F6066A"/>
    <w:rsid w:val="00F65BC2"/>
    <w:rsid w:val="00F7031B"/>
    <w:rsid w:val="00F71011"/>
    <w:rsid w:val="00F722A9"/>
    <w:rsid w:val="00F74DDF"/>
    <w:rsid w:val="00F75A07"/>
    <w:rsid w:val="00F80504"/>
    <w:rsid w:val="00F80A95"/>
    <w:rsid w:val="00F8156C"/>
    <w:rsid w:val="00F850AB"/>
    <w:rsid w:val="00F86BA7"/>
    <w:rsid w:val="00F87E7A"/>
    <w:rsid w:val="00F91629"/>
    <w:rsid w:val="00F932AE"/>
    <w:rsid w:val="00F949D2"/>
    <w:rsid w:val="00F9765A"/>
    <w:rsid w:val="00FA4223"/>
    <w:rsid w:val="00FA6F4F"/>
    <w:rsid w:val="00FB1FDC"/>
    <w:rsid w:val="00FC127B"/>
    <w:rsid w:val="00FC1AB7"/>
    <w:rsid w:val="00FC2109"/>
    <w:rsid w:val="00FC2245"/>
    <w:rsid w:val="00FC4079"/>
    <w:rsid w:val="00FC469E"/>
    <w:rsid w:val="00FC5E54"/>
    <w:rsid w:val="00FC67AD"/>
    <w:rsid w:val="00FC7E40"/>
    <w:rsid w:val="00FD15B0"/>
    <w:rsid w:val="00FE09AD"/>
    <w:rsid w:val="00FE37D2"/>
    <w:rsid w:val="00FE3F8C"/>
    <w:rsid w:val="00FE5459"/>
    <w:rsid w:val="00FE7ACA"/>
    <w:rsid w:val="00FF3591"/>
    <w:rsid w:val="00FF48D5"/>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25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A2"/>
    <w:rPr>
      <w:sz w:val="24"/>
      <w:szCs w:val="24"/>
    </w:rPr>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character" w:styleId="Strong">
    <w:name w:val="Strong"/>
    <w:uiPriority w:val="22"/>
    <w:qFormat/>
    <w:rsid w:val="00163D38"/>
    <w:rPr>
      <w:b/>
      <w:bCs/>
    </w:rPr>
  </w:style>
  <w:style w:type="paragraph" w:customStyle="1" w:styleId="Default">
    <w:name w:val="Default"/>
    <w:rsid w:val="003F34CF"/>
    <w:pPr>
      <w:autoSpaceDE w:val="0"/>
      <w:autoSpaceDN w:val="0"/>
      <w:adjustRightInd w:val="0"/>
    </w:pPr>
    <w:rPr>
      <w:color w:val="000000"/>
      <w:sz w:val="24"/>
      <w:szCs w:val="24"/>
    </w:rPr>
  </w:style>
  <w:style w:type="paragraph" w:styleId="ListParagraph">
    <w:name w:val="List Paragraph"/>
    <w:basedOn w:val="Normal"/>
    <w:uiPriority w:val="34"/>
    <w:qFormat/>
    <w:rsid w:val="001C21A5"/>
    <w:pPr>
      <w:ind w:left="720"/>
      <w:contextualSpacing/>
    </w:pPr>
  </w:style>
  <w:style w:type="character" w:customStyle="1" w:styleId="UnresolvedMention1">
    <w:name w:val="Unresolved Mention1"/>
    <w:basedOn w:val="DefaultParagraphFont"/>
    <w:uiPriority w:val="99"/>
    <w:semiHidden/>
    <w:unhideWhenUsed/>
    <w:rsid w:val="003F4697"/>
    <w:rPr>
      <w:color w:val="605E5C"/>
      <w:shd w:val="clear" w:color="auto" w:fill="E1DFDD"/>
    </w:rPr>
  </w:style>
  <w:style w:type="paragraph" w:styleId="Header">
    <w:name w:val="header"/>
    <w:basedOn w:val="Normal"/>
    <w:link w:val="HeaderChar"/>
    <w:rsid w:val="007D4239"/>
    <w:pPr>
      <w:tabs>
        <w:tab w:val="center" w:pos="4680"/>
        <w:tab w:val="right" w:pos="9360"/>
      </w:tabs>
    </w:pPr>
  </w:style>
  <w:style w:type="character" w:customStyle="1" w:styleId="HeaderChar">
    <w:name w:val="Header Char"/>
    <w:basedOn w:val="DefaultParagraphFont"/>
    <w:link w:val="Header"/>
    <w:rsid w:val="007D42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79C6-DDDE-4AB0-8B86-D68FE0D9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11647</Characters>
  <Application>Microsoft Office Word</Application>
  <DocSecurity>4</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2024-01-11T13:18:00Z</dcterms:created>
  <dcterms:modified xsi:type="dcterms:W3CDTF">2024-01-11T13:18:00Z</dcterms:modified>
</cp:coreProperties>
</file>