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DCCE" w14:textId="77777777"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Legal Research</w:t>
      </w:r>
      <w:r w:rsidRPr="00C02031">
        <w:rPr>
          <w:rFonts w:ascii="Calibri" w:eastAsia="Times New Roman" w:hAnsi="Calibri" w:cs="Calibri"/>
          <w:sz w:val="24"/>
          <w:szCs w:val="24"/>
        </w:rPr>
        <w:t> </w:t>
      </w:r>
    </w:p>
    <w:p w14:paraId="2750C2CC" w14:textId="208DC27D"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LAW 5803, Section </w:t>
      </w:r>
      <w:r w:rsidR="00093F23">
        <w:rPr>
          <w:rFonts w:ascii="Calibri" w:eastAsia="Times New Roman" w:hAnsi="Calibri" w:cs="Calibri"/>
          <w:b/>
          <w:bCs/>
          <w:sz w:val="24"/>
          <w:szCs w:val="24"/>
        </w:rPr>
        <w:t>3A</w:t>
      </w:r>
    </w:p>
    <w:p w14:paraId="604DDE9B" w14:textId="47D42BE2"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Fall 202</w:t>
      </w:r>
      <w:r w:rsidR="00BE26BB">
        <w:rPr>
          <w:rFonts w:ascii="Calibri" w:eastAsia="Times New Roman" w:hAnsi="Calibri" w:cs="Calibri"/>
          <w:b/>
          <w:bCs/>
          <w:sz w:val="24"/>
          <w:szCs w:val="24"/>
        </w:rPr>
        <w:t>2</w:t>
      </w:r>
      <w:r w:rsidRPr="00C02031">
        <w:rPr>
          <w:rFonts w:ascii="Calibri" w:eastAsia="Times New Roman" w:hAnsi="Calibri" w:cs="Calibri"/>
          <w:b/>
          <w:bCs/>
          <w:sz w:val="24"/>
          <w:szCs w:val="24"/>
        </w:rPr>
        <w:t> Syllabus</w:t>
      </w:r>
      <w:r w:rsidRPr="00C02031">
        <w:rPr>
          <w:rFonts w:ascii="Calibri" w:eastAsia="Times New Roman" w:hAnsi="Calibri" w:cs="Calibri"/>
          <w:sz w:val="24"/>
          <w:szCs w:val="24"/>
        </w:rPr>
        <w:t> </w:t>
      </w:r>
    </w:p>
    <w:p w14:paraId="2661B9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3391"/>
      </w:tblGrid>
      <w:tr w:rsidR="00C02031" w:rsidRPr="00C02031" w14:paraId="684DC29D" w14:textId="77777777" w:rsidTr="00C02031">
        <w:tc>
          <w:tcPr>
            <w:tcW w:w="4575" w:type="dxa"/>
            <w:tcBorders>
              <w:top w:val="nil"/>
              <w:left w:val="nil"/>
              <w:bottom w:val="nil"/>
              <w:right w:val="nil"/>
            </w:tcBorders>
            <w:shd w:val="clear" w:color="auto" w:fill="auto"/>
            <w:hideMark/>
          </w:tcPr>
          <w:p w14:paraId="0E1AF663" w14:textId="09DE5D03" w:rsidR="00C02031" w:rsidRPr="00C02031" w:rsidRDefault="00093F23" w:rsidP="00C0203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sz w:val="24"/>
                <w:szCs w:val="24"/>
                <w:u w:val="single"/>
              </w:rPr>
              <w:t>Instruct</w:t>
            </w:r>
            <w:r w:rsidR="00C02031" w:rsidRPr="00C02031">
              <w:rPr>
                <w:rFonts w:ascii="Calibri" w:eastAsia="Times New Roman" w:hAnsi="Calibri" w:cs="Calibri"/>
                <w:b/>
                <w:bCs/>
                <w:sz w:val="24"/>
                <w:szCs w:val="24"/>
                <w:u w:val="single"/>
              </w:rPr>
              <w:t>or</w:t>
            </w:r>
            <w:r w:rsidR="00C02031" w:rsidRPr="00C02031">
              <w:rPr>
                <w:rFonts w:ascii="Calibri" w:eastAsia="Times New Roman" w:hAnsi="Calibri" w:cs="Calibri"/>
                <w:sz w:val="24"/>
                <w:szCs w:val="24"/>
              </w:rPr>
              <w:t> </w:t>
            </w:r>
          </w:p>
          <w:p w14:paraId="3743D113" w14:textId="066737E1" w:rsidR="00414191" w:rsidRDefault="00093F23"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Associate Dean Jane O’Connell</w:t>
            </w:r>
          </w:p>
          <w:p w14:paraId="0F24D070" w14:textId="34883C69" w:rsidR="00414191" w:rsidRDefault="00093F23"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Holland Hall 186B</w:t>
            </w:r>
          </w:p>
          <w:p w14:paraId="62747254" w14:textId="597CE6DA" w:rsidR="00414191" w:rsidRPr="00093F23" w:rsidRDefault="00093F23" w:rsidP="00C02031">
            <w:pPr>
              <w:spacing w:after="0" w:line="240" w:lineRule="auto"/>
              <w:textAlignment w:val="baseline"/>
              <w:rPr>
                <w:rFonts w:eastAsia="Times New Roman" w:cstheme="minorHAnsi"/>
                <w:sz w:val="24"/>
                <w:szCs w:val="24"/>
              </w:rPr>
            </w:pPr>
            <w:r w:rsidRPr="00093F23">
              <w:rPr>
                <w:rFonts w:eastAsia="Times New Roman" w:cstheme="minorHAnsi"/>
                <w:sz w:val="24"/>
                <w:szCs w:val="24"/>
              </w:rPr>
              <w:t>janeoconnell@law.ufl.edu</w:t>
            </w:r>
          </w:p>
          <w:p w14:paraId="5B915DD6" w14:textId="50C1FF96" w:rsidR="00C02031" w:rsidRPr="00093F23" w:rsidRDefault="00093F23" w:rsidP="00414191">
            <w:pPr>
              <w:spacing w:after="0" w:line="240" w:lineRule="auto"/>
              <w:textAlignment w:val="baseline"/>
              <w:rPr>
                <w:rFonts w:eastAsia="Times New Roman" w:cstheme="minorHAnsi"/>
                <w:sz w:val="24"/>
                <w:szCs w:val="24"/>
              </w:rPr>
            </w:pPr>
            <w:r w:rsidRPr="00093F23">
              <w:rPr>
                <w:rFonts w:eastAsia="Times New Roman" w:cstheme="minorHAnsi"/>
                <w:sz w:val="24"/>
                <w:szCs w:val="24"/>
              </w:rPr>
              <w:t>352-273-0715</w:t>
            </w:r>
          </w:p>
          <w:p w14:paraId="72C9D4E0"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43F87D8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tc>
        <w:tc>
          <w:tcPr>
            <w:tcW w:w="4770" w:type="dxa"/>
            <w:tcBorders>
              <w:top w:val="nil"/>
              <w:left w:val="nil"/>
              <w:bottom w:val="nil"/>
              <w:right w:val="nil"/>
            </w:tcBorders>
            <w:shd w:val="clear" w:color="auto" w:fill="auto"/>
            <w:hideMark/>
          </w:tcPr>
          <w:p w14:paraId="2EF46A1A" w14:textId="1B7161F1"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4"/>
                <w:szCs w:val="24"/>
                <w:u w:val="single"/>
              </w:rPr>
              <w:t>Class Schedule </w:t>
            </w:r>
            <w:r w:rsidRPr="00C02031">
              <w:rPr>
                <w:rFonts w:ascii="Calibri" w:eastAsia="Times New Roman" w:hAnsi="Calibri" w:cs="Calibri"/>
                <w:sz w:val="24"/>
                <w:szCs w:val="24"/>
              </w:rPr>
              <w:t> </w:t>
            </w:r>
          </w:p>
          <w:p w14:paraId="71973AEA" w14:textId="5E1B0A0E"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Fridays, </w:t>
            </w:r>
            <w:r w:rsidR="00414191">
              <w:rPr>
                <w:rFonts w:ascii="Calibri" w:eastAsia="Times New Roman" w:hAnsi="Calibri" w:cs="Calibri"/>
                <w:sz w:val="24"/>
                <w:szCs w:val="24"/>
              </w:rPr>
              <w:t>9:00 am -10:10 am</w:t>
            </w:r>
            <w:r w:rsidRPr="00C02031">
              <w:rPr>
                <w:rFonts w:ascii="Calibri" w:eastAsia="Times New Roman" w:hAnsi="Calibri" w:cs="Calibri"/>
                <w:sz w:val="24"/>
                <w:szCs w:val="24"/>
              </w:rPr>
              <w:t>  </w:t>
            </w:r>
          </w:p>
          <w:p w14:paraId="51BC0A2F" w14:textId="76F91BD6" w:rsidR="00C02031" w:rsidRPr="00C02031" w:rsidRDefault="00093F23" w:rsidP="00C0203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4"/>
                <w:szCs w:val="24"/>
              </w:rPr>
              <w:t>Holland Hall 285C</w:t>
            </w:r>
          </w:p>
          <w:p w14:paraId="35DF8B8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5BF9C8A9" w14:textId="62383FB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4"/>
                <w:szCs w:val="24"/>
                <w:u w:val="single"/>
              </w:rPr>
              <w:t>Office Hours</w:t>
            </w:r>
            <w:r w:rsidRPr="00C02031">
              <w:rPr>
                <w:rFonts w:ascii="Calibri" w:eastAsia="Times New Roman" w:hAnsi="Calibri" w:cs="Calibri"/>
                <w:sz w:val="24"/>
                <w:szCs w:val="24"/>
              </w:rPr>
              <w:t> </w:t>
            </w:r>
          </w:p>
          <w:p w14:paraId="15C41E5F" w14:textId="48A965D8" w:rsidR="00093F23" w:rsidRPr="007D0972" w:rsidRDefault="007D0972" w:rsidP="00414191">
            <w:pPr>
              <w:spacing w:after="0" w:line="240" w:lineRule="auto"/>
              <w:textAlignment w:val="baseline"/>
              <w:rPr>
                <w:rFonts w:eastAsia="Times New Roman" w:cstheme="minorHAnsi"/>
                <w:sz w:val="24"/>
                <w:szCs w:val="24"/>
              </w:rPr>
            </w:pPr>
            <w:r w:rsidRPr="007D0972">
              <w:rPr>
                <w:rFonts w:eastAsia="Times New Roman" w:cstheme="minorHAnsi"/>
                <w:sz w:val="24"/>
                <w:szCs w:val="24"/>
              </w:rPr>
              <w:t>Tuesday, 10:30 am – 11:30 am</w:t>
            </w:r>
          </w:p>
          <w:p w14:paraId="65CFC8D8" w14:textId="5397988D" w:rsidR="007D0972" w:rsidRPr="007D0972" w:rsidRDefault="007D0972" w:rsidP="00414191">
            <w:pPr>
              <w:spacing w:after="0" w:line="240" w:lineRule="auto"/>
              <w:textAlignment w:val="baseline"/>
              <w:rPr>
                <w:rFonts w:eastAsia="Times New Roman" w:cstheme="minorHAnsi"/>
                <w:sz w:val="24"/>
                <w:szCs w:val="24"/>
              </w:rPr>
            </w:pPr>
            <w:r w:rsidRPr="007D0972">
              <w:rPr>
                <w:rFonts w:eastAsia="Times New Roman" w:cstheme="minorHAnsi"/>
                <w:sz w:val="24"/>
                <w:szCs w:val="24"/>
              </w:rPr>
              <w:t>Thursday, 2:30 pm -3:30 pm</w:t>
            </w:r>
          </w:p>
          <w:p w14:paraId="7C4B1ABD" w14:textId="550A7DD8" w:rsidR="00C02031" w:rsidRPr="00C02031" w:rsidRDefault="00C02031" w:rsidP="00C02031">
            <w:pPr>
              <w:spacing w:after="0" w:line="240" w:lineRule="auto"/>
              <w:textAlignment w:val="baseline"/>
              <w:rPr>
                <w:rFonts w:ascii="Times New Roman" w:eastAsia="Times New Roman" w:hAnsi="Times New Roman" w:cs="Times New Roman"/>
                <w:sz w:val="24"/>
                <w:szCs w:val="24"/>
              </w:rPr>
            </w:pPr>
          </w:p>
        </w:tc>
      </w:tr>
    </w:tbl>
    <w:p w14:paraId="0A2FE7EA"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Canvas Page</w:t>
      </w:r>
      <w:r w:rsidRPr="00C02031">
        <w:rPr>
          <w:rFonts w:ascii="Calibri" w:eastAsia="Times New Roman" w:hAnsi="Calibri" w:cs="Calibri"/>
          <w:sz w:val="24"/>
          <w:szCs w:val="24"/>
        </w:rPr>
        <w:t> </w:t>
      </w:r>
    </w:p>
    <w:p w14:paraId="6AE0BE8B" w14:textId="0063127C"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xml:space="preserve">All course materials are accessible on Canvas </w:t>
      </w:r>
      <w:r w:rsidRPr="00C02031">
        <w:rPr>
          <w:rFonts w:eastAsia="Times New Roman" w:cstheme="minorHAnsi"/>
          <w:sz w:val="24"/>
          <w:szCs w:val="24"/>
        </w:rPr>
        <w:t>at: </w:t>
      </w:r>
      <w:hyperlink r:id="rId11" w:history="1">
        <w:r w:rsidR="007E7E49" w:rsidRPr="0026257A">
          <w:rPr>
            <w:rStyle w:val="Hyperlink"/>
            <w:rFonts w:eastAsia="Times New Roman" w:cstheme="minorHAnsi"/>
            <w:sz w:val="24"/>
            <w:szCs w:val="24"/>
          </w:rPr>
          <w:t>https://ufl.instructure.com/courses/460684</w:t>
        </w:r>
      </w:hyperlink>
      <w:r w:rsidR="007E7E49">
        <w:rPr>
          <w:rFonts w:eastAsia="Times New Roman" w:cstheme="minorHAnsi"/>
          <w:sz w:val="24"/>
          <w:szCs w:val="24"/>
        </w:rPr>
        <w:t xml:space="preserve"> </w:t>
      </w:r>
      <w:r w:rsidR="00337ECE">
        <w:rPr>
          <w:rFonts w:ascii="Segoe UI" w:eastAsia="Times New Roman" w:hAnsi="Segoe UI" w:cs="Segoe UI"/>
          <w:sz w:val="18"/>
          <w:szCs w:val="18"/>
        </w:rPr>
        <w:t xml:space="preserve"> </w:t>
      </w:r>
    </w:p>
    <w:p w14:paraId="4AFABFB9"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109A0556"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Textbook</w:t>
      </w:r>
      <w:r w:rsidRPr="00C02031">
        <w:rPr>
          <w:rFonts w:ascii="Calibri" w:eastAsia="Times New Roman" w:hAnsi="Calibri" w:cs="Calibri"/>
          <w:sz w:val="24"/>
          <w:szCs w:val="24"/>
        </w:rPr>
        <w:t> </w:t>
      </w:r>
    </w:p>
    <w:p w14:paraId="7FCB61A5" w14:textId="41C9B72D" w:rsidR="00C02031" w:rsidRPr="00C02031" w:rsidRDefault="00C02031" w:rsidP="00C02031">
      <w:pPr>
        <w:spacing w:after="0" w:line="240" w:lineRule="auto"/>
        <w:textAlignment w:val="baseline"/>
        <w:rPr>
          <w:rFonts w:ascii="Segoe UI" w:eastAsia="Times New Roman" w:hAnsi="Segoe UI" w:cs="Segoe UI"/>
          <w:sz w:val="18"/>
          <w:szCs w:val="18"/>
        </w:rPr>
      </w:pPr>
      <w:bookmarkStart w:id="0" w:name="_Hlk100586040"/>
      <w:r w:rsidRPr="00C02031">
        <w:rPr>
          <w:rFonts w:ascii="Calibri" w:eastAsia="Times New Roman" w:hAnsi="Calibri" w:cs="Calibri"/>
          <w:sz w:val="24"/>
          <w:szCs w:val="24"/>
        </w:rPr>
        <w:t>Kent C. Olson, Aaron S. </w:t>
      </w:r>
      <w:proofErr w:type="spellStart"/>
      <w:r w:rsidRPr="00C02031">
        <w:rPr>
          <w:rFonts w:ascii="Calibri" w:eastAsia="Times New Roman" w:hAnsi="Calibri" w:cs="Calibri"/>
          <w:sz w:val="24"/>
          <w:szCs w:val="24"/>
        </w:rPr>
        <w:t>Kirschenfeld</w:t>
      </w:r>
      <w:proofErr w:type="spellEnd"/>
      <w:r w:rsidRPr="00C02031">
        <w:rPr>
          <w:rFonts w:ascii="Calibri" w:eastAsia="Times New Roman" w:hAnsi="Calibri" w:cs="Calibri"/>
          <w:sz w:val="24"/>
          <w:szCs w:val="24"/>
        </w:rPr>
        <w:t> &amp; Ingrid Mattson, </w:t>
      </w:r>
      <w:r w:rsidRPr="00C02031">
        <w:rPr>
          <w:rFonts w:ascii="Calibri" w:eastAsia="Times New Roman" w:hAnsi="Calibri" w:cs="Calibri"/>
          <w:sz w:val="24"/>
          <w:szCs w:val="24"/>
          <w:u w:val="single"/>
        </w:rPr>
        <w:t>Principles of Legal Research</w:t>
      </w:r>
      <w:r w:rsidRPr="00C02031">
        <w:rPr>
          <w:rFonts w:ascii="Calibri" w:eastAsia="Times New Roman" w:hAnsi="Calibri" w:cs="Calibri"/>
          <w:sz w:val="24"/>
          <w:szCs w:val="24"/>
        </w:rPr>
        <w:t xml:space="preserve"> (3d ed. 2020); available through our West Academic Study Aids </w:t>
      </w:r>
      <w:r w:rsidR="00337ECE">
        <w:rPr>
          <w:rFonts w:ascii="Calibri" w:eastAsia="Times New Roman" w:hAnsi="Calibri" w:cs="Calibri"/>
          <w:sz w:val="24"/>
          <w:szCs w:val="24"/>
        </w:rPr>
        <w:t>s</w:t>
      </w:r>
      <w:r w:rsidRPr="00C02031">
        <w:rPr>
          <w:rFonts w:ascii="Calibri" w:eastAsia="Times New Roman" w:hAnsi="Calibri" w:cs="Calibri"/>
          <w:sz w:val="24"/>
          <w:szCs w:val="24"/>
        </w:rPr>
        <w:t>ubscription</w:t>
      </w:r>
      <w:r w:rsidR="00337ECE">
        <w:rPr>
          <w:rFonts w:ascii="Calibri" w:eastAsia="Times New Roman" w:hAnsi="Calibri" w:cs="Calibri"/>
          <w:sz w:val="24"/>
          <w:szCs w:val="24"/>
        </w:rPr>
        <w:t xml:space="preserve"> </w:t>
      </w:r>
      <w:r w:rsidRPr="00C02031">
        <w:rPr>
          <w:rFonts w:ascii="Calibri" w:eastAsia="Times New Roman" w:hAnsi="Calibri" w:cs="Calibri"/>
          <w:sz w:val="24"/>
          <w:szCs w:val="24"/>
        </w:rPr>
        <w:t>(</w:t>
      </w:r>
      <w:hyperlink r:id="rId12" w:history="1">
        <w:r w:rsidR="00337ECE" w:rsidRPr="00D40EBC">
          <w:rPr>
            <w:rStyle w:val="Hyperlink"/>
            <w:rFonts w:ascii="Calibri" w:eastAsia="Times New Roman" w:hAnsi="Calibri" w:cs="Calibri"/>
            <w:sz w:val="24"/>
            <w:szCs w:val="24"/>
          </w:rPr>
          <w:t>https://subscription.westacademic.com/</w:t>
        </w:r>
      </w:hyperlink>
      <w:r w:rsidR="00337ECE">
        <w:rPr>
          <w:rFonts w:ascii="Calibri" w:eastAsia="Times New Roman" w:hAnsi="Calibri" w:cs="Calibri"/>
          <w:sz w:val="24"/>
          <w:szCs w:val="24"/>
        </w:rPr>
        <w:t xml:space="preserve">)  </w:t>
      </w:r>
      <w:bookmarkEnd w:id="0"/>
      <w:r w:rsidR="00337ECE">
        <w:rPr>
          <w:rFonts w:ascii="Calibri" w:eastAsia="Times New Roman" w:hAnsi="Calibri" w:cs="Calibri"/>
          <w:sz w:val="24"/>
          <w:szCs w:val="24"/>
        </w:rPr>
        <w:t xml:space="preserve">You will </w:t>
      </w:r>
      <w:r w:rsidRPr="00C02031">
        <w:rPr>
          <w:rFonts w:ascii="Calibri" w:eastAsia="Times New Roman" w:hAnsi="Calibri" w:cs="Calibri"/>
          <w:sz w:val="24"/>
          <w:szCs w:val="24"/>
        </w:rPr>
        <w:t xml:space="preserve">need to </w:t>
      </w:r>
      <w:r w:rsidR="00337ECE">
        <w:rPr>
          <w:rFonts w:ascii="Calibri" w:eastAsia="Times New Roman" w:hAnsi="Calibri" w:cs="Calibri"/>
          <w:sz w:val="24"/>
          <w:szCs w:val="24"/>
        </w:rPr>
        <w:t xml:space="preserve">create an account for West Academic Study Aids </w:t>
      </w:r>
      <w:r w:rsidRPr="00C02031">
        <w:rPr>
          <w:rFonts w:ascii="Calibri" w:eastAsia="Times New Roman" w:hAnsi="Calibri" w:cs="Calibri"/>
          <w:sz w:val="24"/>
          <w:szCs w:val="24"/>
        </w:rPr>
        <w:t>while on campus in order access material off campus</w:t>
      </w:r>
      <w:r w:rsidR="00337ECE">
        <w:rPr>
          <w:rFonts w:ascii="Calibri" w:eastAsia="Times New Roman" w:hAnsi="Calibri" w:cs="Calibri"/>
          <w:sz w:val="24"/>
          <w:szCs w:val="24"/>
        </w:rPr>
        <w:t>.  See instructions post</w:t>
      </w:r>
      <w:r w:rsidR="00BE26BB">
        <w:rPr>
          <w:rFonts w:ascii="Calibri" w:eastAsia="Times New Roman" w:hAnsi="Calibri" w:cs="Calibri"/>
          <w:sz w:val="24"/>
          <w:szCs w:val="24"/>
        </w:rPr>
        <w:t>ed</w:t>
      </w:r>
      <w:r w:rsidR="00337ECE">
        <w:rPr>
          <w:rFonts w:ascii="Calibri" w:eastAsia="Times New Roman" w:hAnsi="Calibri" w:cs="Calibri"/>
          <w:sz w:val="24"/>
          <w:szCs w:val="24"/>
        </w:rPr>
        <w:t xml:space="preserve"> in Canvas.</w:t>
      </w:r>
    </w:p>
    <w:p w14:paraId="386DF9F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6E1C5345"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Objectives</w:t>
      </w:r>
      <w:r w:rsidRPr="00C02031">
        <w:rPr>
          <w:rFonts w:ascii="Times New Roman" w:eastAsia="Times New Roman" w:hAnsi="Times New Roman" w:cs="Times New Roman"/>
          <w:sz w:val="24"/>
          <w:szCs w:val="24"/>
        </w:rPr>
        <w:t>  </w:t>
      </w:r>
    </w:p>
    <w:p w14:paraId="4FB381A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The aim of this course is to introduce students to the basic principles of legal research. Students will develop legal research skills by learning how to formulate a research plan; identifying and consulting secondary legal materials; interpreting legal citations; locating, expanding, and updating relevant primary legal materials; and assessing research progress to determine next steps.  Students will be able to effectively research and communicate the results of their research. For a more detailed discussion of the goals and learning objectives for the course, please see attached Appendix A.   </w:t>
      </w:r>
      <w:r w:rsidRPr="00C02031">
        <w:rPr>
          <w:rFonts w:ascii="Times New Roman" w:eastAsia="Times New Roman" w:hAnsi="Times New Roman" w:cs="Times New Roman"/>
          <w:sz w:val="24"/>
          <w:szCs w:val="24"/>
        </w:rPr>
        <w:t>  </w:t>
      </w:r>
    </w:p>
    <w:p w14:paraId="348148EB"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Times New Roman" w:eastAsia="Times New Roman" w:hAnsi="Times New Roman" w:cs="Times New Roman"/>
          <w:sz w:val="24"/>
          <w:szCs w:val="24"/>
        </w:rPr>
        <w:t> </w:t>
      </w:r>
    </w:p>
    <w:p w14:paraId="5ED73F21"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Schedule</w:t>
      </w:r>
      <w:r w:rsidRPr="00C02031">
        <w:rPr>
          <w:rFonts w:ascii="Calibri" w:eastAsia="Times New Roman" w:hAnsi="Calibri" w:cs="Calibri"/>
          <w:sz w:val="24"/>
          <w:szCs w:val="24"/>
        </w:rPr>
        <w:t> </w:t>
      </w:r>
    </w:p>
    <w:p w14:paraId="029DB41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Legal Research is a fall semester course.  We will meet for 10 classes in total.  The course is worth one credit hour.    </w:t>
      </w:r>
    </w:p>
    <w:p w14:paraId="771203A2"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092249A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28E150DB">
        <w:rPr>
          <w:rFonts w:ascii="Calibri" w:eastAsia="Times New Roman" w:hAnsi="Calibri" w:cs="Calibri"/>
          <w:b/>
          <w:bCs/>
          <w:sz w:val="24"/>
          <w:szCs w:val="24"/>
          <w:u w:val="single"/>
        </w:rPr>
        <w:t>Grading</w:t>
      </w:r>
      <w:r w:rsidRPr="28E150DB">
        <w:rPr>
          <w:rFonts w:ascii="Calibri" w:eastAsia="Times New Roman" w:hAnsi="Calibri" w:cs="Calibri"/>
          <w:sz w:val="24"/>
          <w:szCs w:val="24"/>
        </w:rPr>
        <w:t>  </w:t>
      </w:r>
      <w:r>
        <w:br/>
      </w:r>
      <w:r w:rsidRPr="28E150DB">
        <w:rPr>
          <w:rFonts w:ascii="Calibri" w:eastAsia="Times New Roman" w:hAnsi="Calibri" w:cs="Calibri"/>
          <w:sz w:val="24"/>
          <w:szCs w:val="24"/>
        </w:rPr>
        <w:t>The components of the final grade for the course are listed below: </w:t>
      </w:r>
    </w:p>
    <w:tbl>
      <w:tblPr>
        <w:tblW w:w="0"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2385"/>
      </w:tblGrid>
      <w:tr w:rsidR="00C02031" w:rsidRPr="00C02031" w14:paraId="4839C728" w14:textId="77777777" w:rsidTr="28E150DB">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714AF1"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Homework Assignments (8) </w:t>
            </w:r>
          </w:p>
        </w:tc>
        <w:tc>
          <w:tcPr>
            <w:tcW w:w="23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C54B1E7"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20</w:t>
            </w:r>
            <w:r w:rsidRPr="00C02031">
              <w:rPr>
                <w:rFonts w:ascii="Times New Roman" w:eastAsia="Times New Roman" w:hAnsi="Times New Roman" w:cs="Times New Roman"/>
                <w:sz w:val="24"/>
                <w:szCs w:val="24"/>
              </w:rPr>
              <w:t>% </w:t>
            </w:r>
          </w:p>
        </w:tc>
      </w:tr>
      <w:tr w:rsidR="00C02031" w:rsidRPr="00C02031" w14:paraId="0E75A9F5"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A140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Essay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10FE7FB3"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10% </w:t>
            </w:r>
          </w:p>
        </w:tc>
      </w:tr>
      <w:tr w:rsidR="00C02031" w:rsidRPr="00C02031" w14:paraId="60033456"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05CAC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Multiple Choice Quiz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20405B81"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 </w:t>
            </w:r>
          </w:p>
        </w:tc>
      </w:tr>
      <w:tr w:rsidR="00C02031" w:rsidRPr="00C02031" w14:paraId="6D8AE6C4"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FBA43A" w14:textId="77777777" w:rsidR="00C02031" w:rsidRPr="00414191" w:rsidRDefault="00C02031" w:rsidP="28E150DB">
            <w:pPr>
              <w:spacing w:after="0" w:line="240" w:lineRule="auto"/>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Word Training via OTT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51D82EDE" w14:textId="77777777" w:rsidR="00C02031" w:rsidRPr="00414191" w:rsidRDefault="00C02031" w:rsidP="28E150DB">
            <w:pPr>
              <w:spacing w:after="0" w:line="240" w:lineRule="auto"/>
              <w:jc w:val="center"/>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5</w:t>
            </w:r>
            <w:r w:rsidRPr="28E150DB">
              <w:rPr>
                <w:rFonts w:ascii="Times New Roman" w:eastAsia="Times New Roman" w:hAnsi="Times New Roman" w:cs="Times New Roman"/>
                <w:sz w:val="24"/>
                <w:szCs w:val="24"/>
              </w:rPr>
              <w:t>% </w:t>
            </w:r>
          </w:p>
        </w:tc>
      </w:tr>
      <w:tr w:rsidR="00C02031" w:rsidRPr="00C02031" w14:paraId="13AE3B43"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C3F1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Participation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15997D"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w:t>
            </w:r>
            <w:r w:rsidRPr="00C02031">
              <w:rPr>
                <w:rFonts w:ascii="Times New Roman" w:eastAsia="Times New Roman" w:hAnsi="Times New Roman" w:cs="Times New Roman"/>
                <w:sz w:val="24"/>
                <w:szCs w:val="24"/>
              </w:rPr>
              <w:t>% </w:t>
            </w:r>
          </w:p>
        </w:tc>
      </w:tr>
      <w:tr w:rsidR="00C02031" w:rsidRPr="00C02031" w14:paraId="658E00A8"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242DB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Final Exam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FA9E0B"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55</w:t>
            </w:r>
            <w:r w:rsidRPr="00C02031">
              <w:rPr>
                <w:rFonts w:ascii="Times New Roman" w:eastAsia="Times New Roman" w:hAnsi="Times New Roman" w:cs="Times New Roman"/>
                <w:sz w:val="24"/>
                <w:szCs w:val="24"/>
              </w:rPr>
              <w:t>% </w:t>
            </w:r>
          </w:p>
        </w:tc>
      </w:tr>
    </w:tbl>
    <w:p w14:paraId="13BC2631"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lastRenderedPageBreak/>
        <w:t>Per law school policy, this class will be graded on a curve. Points received for assignments during the semester represent raw scores only.  Information on current College of Law grading policies for assigning grade points can be found at:  </w:t>
      </w:r>
      <w:hyperlink r:id="rId13" w:tgtFrame="_blank" w:history="1">
        <w:r w:rsidRPr="00C02031">
          <w:rPr>
            <w:rFonts w:ascii="Calibri" w:eastAsia="Times New Roman" w:hAnsi="Calibri" w:cs="Calibri"/>
            <w:color w:val="0563C1"/>
            <w:sz w:val="24"/>
            <w:szCs w:val="24"/>
            <w:u w:val="single"/>
          </w:rPr>
          <w:t>https://www.law.ufl.edu/life-at-uf-law/office-of-student-affairs/current%20students/academic-policies</w:t>
        </w:r>
      </w:hyperlink>
      <w:r w:rsidRPr="00C02031">
        <w:rPr>
          <w:rFonts w:ascii="Times New Roman" w:eastAsia="Times New Roman" w:hAnsi="Times New Roman" w:cs="Times New Roman"/>
          <w:sz w:val="24"/>
          <w:szCs w:val="24"/>
        </w:rPr>
        <w:t> </w:t>
      </w:r>
      <w:r w:rsidRPr="00C02031">
        <w:rPr>
          <w:rFonts w:ascii="Calibri" w:eastAsia="Times New Roman" w:hAnsi="Calibri" w:cs="Calibri"/>
          <w:sz w:val="24"/>
          <w:szCs w:val="24"/>
        </w:rPr>
        <w:t>and below:    </w:t>
      </w:r>
    </w:p>
    <w:p w14:paraId="3411F4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p w14:paraId="2FE27B43"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C02031" w:rsidRPr="00C02031" w14:paraId="39055459"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E9F8AB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Letter Grade</w:t>
            </w:r>
            <w:r w:rsidRPr="00C02031">
              <w:rPr>
                <w:rFonts w:ascii="Calibri" w:eastAsia="Times New Roman" w:hAnsi="Calibri" w:cs="Calibri"/>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9994BF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Point Equivalent</w:t>
            </w:r>
            <w:r w:rsidRPr="00C02031">
              <w:rPr>
                <w:rFonts w:ascii="Calibri" w:eastAsia="Times New Roman" w:hAnsi="Calibri" w:cs="Calibri"/>
                <w:sz w:val="20"/>
                <w:szCs w:val="20"/>
              </w:rPr>
              <w:t> </w:t>
            </w:r>
          </w:p>
        </w:tc>
      </w:tr>
      <w:tr w:rsidR="00C02031" w:rsidRPr="00C02031" w14:paraId="294D762A"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C81A49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(Excellent)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493E88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4.0 </w:t>
            </w:r>
          </w:p>
        </w:tc>
      </w:tr>
      <w:tr w:rsidR="00C02031" w:rsidRPr="00C02031" w14:paraId="5091B533"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BBAF649"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E871DD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3.67 </w:t>
            </w:r>
          </w:p>
        </w:tc>
      </w:tr>
      <w:tr w:rsidR="00C02031" w:rsidRPr="00C02031" w14:paraId="540051EE"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0E140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C76C8C0"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3.33 </w:t>
            </w:r>
          </w:p>
        </w:tc>
      </w:tr>
      <w:tr w:rsidR="00C02031" w:rsidRPr="00C02031" w14:paraId="76CA1ECD"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53F725"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F3D1E8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3.0 </w:t>
            </w:r>
          </w:p>
        </w:tc>
      </w:tr>
      <w:tr w:rsidR="00C02031" w:rsidRPr="00C02031" w14:paraId="3DCB07BC"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30C89E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13E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2.67 </w:t>
            </w:r>
          </w:p>
        </w:tc>
      </w:tr>
      <w:tr w:rsidR="00C02031" w:rsidRPr="00C02031" w14:paraId="31C330D2"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F4889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290C2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2.33 </w:t>
            </w:r>
          </w:p>
        </w:tc>
      </w:tr>
      <w:tr w:rsidR="00C02031" w:rsidRPr="00C02031" w14:paraId="159C3B13"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834B22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(Satisfactory)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8A3F936"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2.0 </w:t>
            </w:r>
          </w:p>
        </w:tc>
      </w:tr>
      <w:tr w:rsidR="00C02031" w:rsidRPr="00C02031" w14:paraId="6B1C3E7B"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593130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4EE10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1.67 </w:t>
            </w:r>
          </w:p>
        </w:tc>
      </w:tr>
      <w:tr w:rsidR="00C02031" w:rsidRPr="00C02031" w14:paraId="7232803D"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595EC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A16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1.33 </w:t>
            </w:r>
          </w:p>
        </w:tc>
      </w:tr>
      <w:tr w:rsidR="00C02031" w:rsidRPr="00C02031" w14:paraId="49FC3C6A"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6E95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(Poor)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6B2F2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1.0 </w:t>
            </w:r>
          </w:p>
        </w:tc>
      </w:tr>
      <w:tr w:rsidR="00C02031" w:rsidRPr="00C02031" w14:paraId="3E3D8325"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CA67B2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9CFA6C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0.67 </w:t>
            </w:r>
          </w:p>
        </w:tc>
      </w:tr>
      <w:tr w:rsidR="00C02031" w:rsidRPr="00C02031" w14:paraId="45722C45"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DD096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E (Failure)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2BE313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0.0 </w:t>
            </w:r>
          </w:p>
        </w:tc>
      </w:tr>
    </w:tbl>
    <w:p w14:paraId="48193C7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rPr>
        <w:t> </w:t>
      </w:r>
    </w:p>
    <w:p w14:paraId="0B32770F"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Class Preparation</w:t>
      </w:r>
      <w:r w:rsidRPr="00C02031">
        <w:rPr>
          <w:rFonts w:ascii="Calibri" w:eastAsia="Times New Roman" w:hAnsi="Calibri" w:cs="Calibri"/>
          <w:sz w:val="24"/>
          <w:szCs w:val="24"/>
        </w:rPr>
        <w:t> </w:t>
      </w:r>
    </w:p>
    <w:p w14:paraId="2A0E204A" w14:textId="771AEE49"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color w:val="000000"/>
          <w:sz w:val="24"/>
          <w:szCs w:val="24"/>
        </w:rPr>
        <w:t>ABA Standard 310 requires that students devote 120 minutes to out-of-class preparation for every “classroom hour” of in-class instruction. Accordingly, you will have reading each week, from your textbook and other sources that will be posted on the course Canvas page.  Additionally, you should review the PowerPoints posted on the course Canvas page and watch the assigned instructional videos</w:t>
      </w:r>
      <w:r w:rsidRPr="00C02031">
        <w:rPr>
          <w:rFonts w:ascii="Times New Roman" w:eastAsia="Times New Roman" w:hAnsi="Times New Roman" w:cs="Times New Roman"/>
          <w:color w:val="000000"/>
          <w:sz w:val="24"/>
          <w:szCs w:val="24"/>
        </w:rPr>
        <w:t>.  </w:t>
      </w:r>
      <w:r w:rsidRPr="00C02031">
        <w:rPr>
          <w:rFonts w:ascii="Calibri" w:eastAsia="Times New Roman" w:hAnsi="Calibri" w:cs="Calibri"/>
          <w:color w:val="000000"/>
          <w:sz w:val="24"/>
          <w:szCs w:val="24"/>
        </w:rPr>
        <w:t>It is anticipated that you will spend approximately two and ½ hours out of class each week on reading, reviewing PowerPoints, watching videos, preparing for in-class exercises, and completing out-of-class assignments.   </w:t>
      </w:r>
    </w:p>
    <w:p w14:paraId="7AF9864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Yu Mincho" w:eastAsia="Yu Mincho" w:hAnsi="Yu Mincho" w:cs="Segoe UI" w:hint="eastAsia"/>
          <w:sz w:val="24"/>
          <w:szCs w:val="24"/>
        </w:rPr>
        <w:t> </w:t>
      </w:r>
    </w:p>
    <w:p w14:paraId="51A24CDB"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Homework Assignments</w:t>
      </w:r>
      <w:r w:rsidRPr="00C02031">
        <w:rPr>
          <w:rFonts w:ascii="Calibri" w:eastAsia="Times New Roman" w:hAnsi="Calibri" w:cs="Calibri"/>
          <w:sz w:val="24"/>
          <w:szCs w:val="24"/>
        </w:rPr>
        <w:t> </w:t>
      </w:r>
    </w:p>
    <w:p w14:paraId="5A6B4466" w14:textId="79839B8F" w:rsidR="00C02031" w:rsidRPr="00414191" w:rsidRDefault="00C02031" w:rsidP="00C02031">
      <w:pPr>
        <w:spacing w:after="0" w:line="240" w:lineRule="auto"/>
        <w:textAlignment w:val="baseline"/>
        <w:rPr>
          <w:rFonts w:eastAsia="Times New Roman" w:cstheme="minorHAnsi"/>
          <w:sz w:val="18"/>
          <w:szCs w:val="18"/>
        </w:rPr>
      </w:pPr>
      <w:r w:rsidRPr="00C02031">
        <w:rPr>
          <w:rFonts w:ascii="Calibri" w:eastAsia="Times New Roman" w:hAnsi="Calibri" w:cs="Calibri"/>
          <w:sz w:val="24"/>
          <w:szCs w:val="24"/>
        </w:rPr>
        <w:t>Homework assignments will be posted on the course Canvas page (under the “Assignments” tab) after class.  The due date for each homework assignment is </w:t>
      </w:r>
      <w:r w:rsidRPr="00C02031">
        <w:rPr>
          <w:rFonts w:ascii="Calibri" w:eastAsia="Times New Roman" w:hAnsi="Calibri" w:cs="Calibri"/>
          <w:b/>
          <w:bCs/>
          <w:sz w:val="24"/>
          <w:szCs w:val="24"/>
        </w:rPr>
        <w:t>11:59 p.m. on the Tuesday following class.  </w:t>
      </w:r>
      <w:r w:rsidRPr="00C02031">
        <w:rPr>
          <w:rFonts w:ascii="Calibri" w:eastAsia="Times New Roman" w:hAnsi="Calibri" w:cs="Calibri"/>
          <w:sz w:val="24"/>
          <w:szCs w:val="24"/>
        </w:rPr>
        <w:t xml:space="preserve">Full credit for assignments will be given to those who demonstrate a good faith effort. A good faith effort includes fully responding to all questions and turning in assignments on time. Cursory responses to questions that ask for an explanation will be penalized. </w:t>
      </w:r>
      <w:r w:rsidR="00040986" w:rsidRPr="00040986">
        <w:rPr>
          <w:rFonts w:ascii="Calibri" w:eastAsia="Times New Roman" w:hAnsi="Calibri" w:cs="Calibri"/>
          <w:sz w:val="24"/>
          <w:szCs w:val="24"/>
        </w:rPr>
        <w:t>A late submission, without prior consent from instructor, will be penalized at least 25% for lateness if submitted by 9:00 am (Eastern) on the Friday of the week it is due. A late assignment that is submitted after 9:00 am (Eastern) Friday on the week it is due will receive no credit.</w:t>
      </w:r>
      <w:r w:rsidR="00040986">
        <w:rPr>
          <w:rFonts w:ascii="Calibri" w:eastAsia="Times New Roman" w:hAnsi="Calibri" w:cs="Calibri"/>
          <w:sz w:val="24"/>
          <w:szCs w:val="24"/>
        </w:rPr>
        <w:t xml:space="preserve"> </w:t>
      </w:r>
      <w:r w:rsidRPr="00414191">
        <w:rPr>
          <w:rFonts w:eastAsia="Times New Roman" w:cstheme="minorHAnsi"/>
          <w:sz w:val="24"/>
          <w:szCs w:val="24"/>
        </w:rPr>
        <w:t>Completion of the 8 homework assignments is worth 20% of the final grade. </w:t>
      </w:r>
      <w:r w:rsidRPr="00414191">
        <w:rPr>
          <w:rFonts w:eastAsia="Times New Roman" w:cstheme="minorHAnsi"/>
          <w:b/>
          <w:bCs/>
          <w:sz w:val="24"/>
          <w:szCs w:val="24"/>
        </w:rPr>
        <w:t>Students must work individually on homework assignments. </w:t>
      </w:r>
      <w:r w:rsidRPr="00414191">
        <w:rPr>
          <w:rFonts w:eastAsia="Times New Roman" w:cstheme="minorHAnsi"/>
          <w:sz w:val="24"/>
          <w:szCs w:val="24"/>
        </w:rPr>
        <w:t> </w:t>
      </w:r>
    </w:p>
    <w:p w14:paraId="602BEAE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0FDF5E5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sidRPr="00414191">
        <w:rPr>
          <w:rFonts w:eastAsia="Times New Roman" w:cstheme="minorHAnsi"/>
          <w:b/>
          <w:bCs/>
          <w:sz w:val="24"/>
          <w:szCs w:val="24"/>
          <w:u w:val="single"/>
        </w:rPr>
        <w:t>semester Essay</w:t>
      </w:r>
      <w:r w:rsidRPr="00414191">
        <w:rPr>
          <w:rFonts w:eastAsia="Times New Roman" w:cstheme="minorHAnsi"/>
          <w:sz w:val="24"/>
          <w:szCs w:val="24"/>
        </w:rPr>
        <w:t> </w:t>
      </w:r>
    </w:p>
    <w:p w14:paraId="0732C87C"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mid</w:t>
      </w:r>
      <w:r w:rsidRPr="00414191">
        <w:rPr>
          <w:rFonts w:eastAsia="Yu Mincho" w:cstheme="minorHAnsi"/>
          <w:sz w:val="24"/>
          <w:szCs w:val="24"/>
        </w:rPr>
        <w:t>-</w:t>
      </w:r>
      <w:r w:rsidRPr="00414191">
        <w:rPr>
          <w:rFonts w:eastAsia="Times New Roman" w:cstheme="minorHAnsi"/>
          <w:sz w:val="24"/>
          <w:szCs w:val="24"/>
        </w:rPr>
        <w:t>semester essay is worth 10% of the final grade and will be graded to provide students with feedback about what to expect on the final exam.  This essay will require students to</w:t>
      </w:r>
      <w:r w:rsidRPr="00C02031">
        <w:rPr>
          <w:rFonts w:ascii="Calibri" w:eastAsia="Times New Roman" w:hAnsi="Calibri" w:cs="Calibri"/>
          <w:sz w:val="24"/>
          <w:szCs w:val="24"/>
        </w:rPr>
        <w:t xml:space="preserve"> </w:t>
      </w:r>
      <w:r w:rsidRPr="00414191">
        <w:rPr>
          <w:rFonts w:eastAsia="Times New Roman" w:cstheme="minorHAnsi"/>
          <w:sz w:val="24"/>
          <w:szCs w:val="24"/>
        </w:rPr>
        <w:lastRenderedPageBreak/>
        <w:t>independently research a fact pattern, explain their research process, and provide an answer to the legal questions posed by the fact pattern. </w:t>
      </w:r>
    </w:p>
    <w:p w14:paraId="4241FC3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7875822C"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sidRPr="00414191">
        <w:rPr>
          <w:rFonts w:eastAsia="Times New Roman" w:cstheme="minorHAnsi"/>
          <w:b/>
          <w:bCs/>
          <w:sz w:val="24"/>
          <w:szCs w:val="24"/>
          <w:u w:val="single"/>
        </w:rPr>
        <w:t>semester Multiple Choice Quiz</w:t>
      </w:r>
      <w:r w:rsidRPr="00414191">
        <w:rPr>
          <w:rFonts w:eastAsia="Times New Roman" w:cstheme="minorHAnsi"/>
          <w:sz w:val="24"/>
          <w:szCs w:val="24"/>
        </w:rPr>
        <w:t> </w:t>
      </w:r>
    </w:p>
    <w:p w14:paraId="4F0FDB07"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multiple-choice quiz is worth 5% of the final grade and will be graded to provide students with feedback about what to expect on the final exam.  This quiz will consist of 20 multiple choice questions.</w:t>
      </w:r>
      <w:r w:rsidRPr="00414191">
        <w:rPr>
          <w:rFonts w:eastAsia="Yu Mincho" w:cstheme="minorHAnsi"/>
          <w:sz w:val="24"/>
          <w:szCs w:val="24"/>
        </w:rPr>
        <w:t>  </w:t>
      </w:r>
    </w:p>
    <w:p w14:paraId="2E527DED"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2DB5B388" w14:textId="77777777" w:rsidR="00C02031" w:rsidRPr="00414191" w:rsidRDefault="00C02031" w:rsidP="28E150DB">
      <w:pPr>
        <w:spacing w:after="0" w:line="240" w:lineRule="auto"/>
        <w:textAlignment w:val="baseline"/>
        <w:rPr>
          <w:rFonts w:eastAsia="Times New Roman"/>
          <w:sz w:val="24"/>
          <w:szCs w:val="24"/>
        </w:rPr>
      </w:pPr>
      <w:r w:rsidRPr="28E150DB">
        <w:rPr>
          <w:rFonts w:eastAsia="Times New Roman"/>
          <w:b/>
          <w:bCs/>
          <w:sz w:val="24"/>
          <w:szCs w:val="24"/>
          <w:u w:val="single"/>
        </w:rPr>
        <w:t>Office Technology Training for Law Students </w:t>
      </w:r>
      <w:r w:rsidRPr="28E150DB">
        <w:rPr>
          <w:rFonts w:eastAsia="Times New Roman"/>
          <w:sz w:val="24"/>
          <w:szCs w:val="24"/>
        </w:rPr>
        <w:t> </w:t>
      </w:r>
    </w:p>
    <w:p w14:paraId="2EB5385B" w14:textId="0FC3C787" w:rsidR="00C02031" w:rsidRPr="00414191" w:rsidRDefault="00C02031" w:rsidP="28E150DB">
      <w:pPr>
        <w:spacing w:after="0" w:line="240" w:lineRule="auto"/>
        <w:textAlignment w:val="baseline"/>
        <w:rPr>
          <w:rFonts w:eastAsia="Times New Roman"/>
          <w:sz w:val="24"/>
          <w:szCs w:val="24"/>
        </w:rPr>
      </w:pPr>
      <w:proofErr w:type="gramStart"/>
      <w:r w:rsidRPr="28E150DB">
        <w:rPr>
          <w:rFonts w:eastAsia="Times New Roman"/>
          <w:sz w:val="24"/>
          <w:szCs w:val="24"/>
        </w:rPr>
        <w:t>In order to</w:t>
      </w:r>
      <w:proofErr w:type="gramEnd"/>
      <w:r w:rsidRPr="28E150DB">
        <w:rPr>
          <w:rFonts w:eastAsia="Times New Roman"/>
          <w:sz w:val="24"/>
          <w:szCs w:val="24"/>
        </w:rPr>
        <w:t> ensure that all UF Law students meet basic technology competency standards, you will be required to complete the Word 2019 Path of NSLT’s Office Technology Training</w:t>
      </w:r>
      <w:r w:rsidRPr="28E150DB">
        <w:rPr>
          <w:rFonts w:eastAsia="Yu Mincho"/>
          <w:sz w:val="24"/>
          <w:szCs w:val="24"/>
        </w:rPr>
        <w:t>. </w:t>
      </w:r>
      <w:r w:rsidRPr="28E150DB">
        <w:rPr>
          <w:rFonts w:eastAsia="Times New Roman"/>
          <w:sz w:val="24"/>
          <w:szCs w:val="24"/>
        </w:rPr>
        <w:t>Full credit for the assessments will be given to those who complete the assessments by 11:59 pm on Thursday, </w:t>
      </w:r>
      <w:r w:rsidRPr="28E150DB">
        <w:rPr>
          <w:rFonts w:eastAsia="Times New Roman"/>
          <w:b/>
          <w:bCs/>
          <w:sz w:val="24"/>
          <w:szCs w:val="24"/>
        </w:rPr>
        <w:t xml:space="preserve">November </w:t>
      </w:r>
      <w:r w:rsidR="00BE26BB" w:rsidRPr="28E150DB">
        <w:rPr>
          <w:rFonts w:eastAsia="Times New Roman"/>
          <w:b/>
          <w:bCs/>
          <w:sz w:val="24"/>
          <w:szCs w:val="24"/>
        </w:rPr>
        <w:t>3</w:t>
      </w:r>
      <w:r w:rsidRPr="28E150DB">
        <w:rPr>
          <w:rFonts w:eastAsia="Times New Roman"/>
          <w:b/>
          <w:bCs/>
          <w:sz w:val="24"/>
          <w:szCs w:val="24"/>
        </w:rPr>
        <w:t>, 202</w:t>
      </w:r>
      <w:r w:rsidR="00301ED3" w:rsidRPr="28E150DB">
        <w:rPr>
          <w:rFonts w:eastAsia="Times New Roman"/>
          <w:b/>
          <w:bCs/>
          <w:sz w:val="24"/>
          <w:szCs w:val="24"/>
        </w:rPr>
        <w:t>2</w:t>
      </w:r>
      <w:r w:rsidRPr="28E150DB">
        <w:rPr>
          <w:rFonts w:eastAsia="Times New Roman"/>
          <w:sz w:val="24"/>
          <w:szCs w:val="24"/>
        </w:rPr>
        <w:t>.   Completion of the Word 2019 Path is worth 5% of the final grade. Additional information about this assignment will be provided during class. </w:t>
      </w:r>
    </w:p>
    <w:p w14:paraId="07919472" w14:textId="77777777" w:rsidR="00C02031" w:rsidRPr="00414191" w:rsidRDefault="00C02031" w:rsidP="2FF66CB1">
      <w:pPr>
        <w:spacing w:after="0" w:line="240" w:lineRule="auto"/>
        <w:rPr>
          <w:rFonts w:eastAsia="Times New Roman" w:cstheme="minorHAnsi"/>
          <w:sz w:val="24"/>
          <w:szCs w:val="24"/>
        </w:rPr>
      </w:pPr>
    </w:p>
    <w:p w14:paraId="3D9B7365"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Final Exam</w:t>
      </w:r>
      <w:r w:rsidRPr="00414191">
        <w:rPr>
          <w:rFonts w:eastAsia="Times New Roman" w:cstheme="minorHAnsi"/>
          <w:sz w:val="24"/>
          <w:szCs w:val="24"/>
        </w:rPr>
        <w:t> </w:t>
      </w:r>
    </w:p>
    <w:p w14:paraId="0FA6CAE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final exam is a take-home exam that consists of multiple-choice questions and essays.  The multiple-choice questions will test: </w:t>
      </w:r>
    </w:p>
    <w:p w14:paraId="0CC1BD68" w14:textId="77777777" w:rsidR="00C02031" w:rsidRPr="00414191" w:rsidRDefault="00C02031" w:rsidP="00C02031">
      <w:pPr>
        <w:numPr>
          <w:ilvl w:val="0"/>
          <w:numId w:val="18"/>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five-step legal research process, including identifying the steps, the actions taken in each step, and the proper order of the </w:t>
      </w:r>
      <w:proofErr w:type="gramStart"/>
      <w:r w:rsidRPr="00414191">
        <w:rPr>
          <w:rFonts w:eastAsia="Yu Mincho" w:cstheme="minorHAnsi"/>
          <w:sz w:val="24"/>
          <w:szCs w:val="24"/>
        </w:rPr>
        <w:t>steps;</w:t>
      </w:r>
      <w:proofErr w:type="gramEnd"/>
      <w:r w:rsidRPr="00414191">
        <w:rPr>
          <w:rFonts w:eastAsia="Yu Mincho" w:cstheme="minorHAnsi"/>
          <w:sz w:val="24"/>
          <w:szCs w:val="24"/>
        </w:rPr>
        <w:t>  </w:t>
      </w:r>
    </w:p>
    <w:p w14:paraId="7F8C03F0" w14:textId="706134F5" w:rsidR="00C02031" w:rsidRPr="00414191" w:rsidRDefault="00C02031" w:rsidP="00C02031">
      <w:pPr>
        <w:numPr>
          <w:ilvl w:val="0"/>
          <w:numId w:val="1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 xml:space="preserve">Your knowledge of the jurisdictional authority of the federal and </w:t>
      </w:r>
      <w:r w:rsidR="00F30B0F">
        <w:rPr>
          <w:rFonts w:eastAsia="Yu Mincho" w:cstheme="minorHAnsi"/>
          <w:sz w:val="24"/>
          <w:szCs w:val="24"/>
        </w:rPr>
        <w:t xml:space="preserve">Florida </w:t>
      </w:r>
      <w:proofErr w:type="gramStart"/>
      <w:r w:rsidRPr="00414191">
        <w:rPr>
          <w:rFonts w:eastAsia="Yu Mincho" w:cstheme="minorHAnsi"/>
          <w:sz w:val="24"/>
          <w:szCs w:val="24"/>
        </w:rPr>
        <w:t>court</w:t>
      </w:r>
      <w:r w:rsidR="00F30B0F">
        <w:rPr>
          <w:rFonts w:eastAsia="Yu Mincho" w:cstheme="minorHAnsi"/>
          <w:sz w:val="24"/>
          <w:szCs w:val="24"/>
        </w:rPr>
        <w:t>s</w:t>
      </w:r>
      <w:r w:rsidRPr="00414191">
        <w:rPr>
          <w:rFonts w:eastAsia="Yu Mincho" w:cstheme="minorHAnsi"/>
          <w:sz w:val="24"/>
          <w:szCs w:val="24"/>
        </w:rPr>
        <w:t>;</w:t>
      </w:r>
      <w:proofErr w:type="gramEnd"/>
      <w:r w:rsidRPr="00414191">
        <w:rPr>
          <w:rFonts w:eastAsia="Yu Mincho" w:cstheme="minorHAnsi"/>
          <w:sz w:val="24"/>
          <w:szCs w:val="24"/>
        </w:rPr>
        <w:t>  </w:t>
      </w:r>
    </w:p>
    <w:p w14:paraId="39800121" w14:textId="77777777" w:rsidR="00C02031" w:rsidRPr="00414191" w:rsidRDefault="00C02031" w:rsidP="00C02031">
      <w:pPr>
        <w:numPr>
          <w:ilvl w:val="0"/>
          <w:numId w:val="2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structure of the federal and Florida court </w:t>
      </w:r>
      <w:proofErr w:type="gramStart"/>
      <w:r w:rsidRPr="00414191">
        <w:rPr>
          <w:rFonts w:eastAsia="Yu Mincho" w:cstheme="minorHAnsi"/>
          <w:sz w:val="24"/>
          <w:szCs w:val="24"/>
        </w:rPr>
        <w:t>systems;</w:t>
      </w:r>
      <w:proofErr w:type="gramEnd"/>
      <w:r w:rsidRPr="00414191">
        <w:rPr>
          <w:rFonts w:eastAsia="Yu Mincho" w:cstheme="minorHAnsi"/>
          <w:sz w:val="24"/>
          <w:szCs w:val="24"/>
        </w:rPr>
        <w:t>  </w:t>
      </w:r>
    </w:p>
    <w:p w14:paraId="7EB81B09" w14:textId="77777777" w:rsidR="00C02031" w:rsidRPr="00414191" w:rsidRDefault="00C02031" w:rsidP="00C02031">
      <w:pPr>
        <w:numPr>
          <w:ilvl w:val="0"/>
          <w:numId w:val="2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recognize proper citation formats for cases, statutes, and regulations (federal and Florida), and to identify publication and jurisdiction from a </w:t>
      </w:r>
      <w:proofErr w:type="gramStart"/>
      <w:r w:rsidRPr="00414191">
        <w:rPr>
          <w:rFonts w:eastAsia="Yu Mincho" w:cstheme="minorHAnsi"/>
          <w:sz w:val="24"/>
          <w:szCs w:val="24"/>
        </w:rPr>
        <w:t>citation;</w:t>
      </w:r>
      <w:proofErr w:type="gramEnd"/>
      <w:r w:rsidRPr="00414191">
        <w:rPr>
          <w:rFonts w:eastAsia="Yu Mincho" w:cstheme="minorHAnsi"/>
          <w:sz w:val="24"/>
          <w:szCs w:val="24"/>
        </w:rPr>
        <w:t>  </w:t>
      </w:r>
    </w:p>
    <w:p w14:paraId="77F2367B" w14:textId="77777777" w:rsidR="00C02031" w:rsidRPr="00414191" w:rsidRDefault="00C02031" w:rsidP="00C02031">
      <w:pPr>
        <w:numPr>
          <w:ilvl w:val="0"/>
          <w:numId w:val="22"/>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meaning of “primary source” and “secondary source” in the context of legal research, and your ability to identify whether a given resource is a primary or secondary </w:t>
      </w:r>
      <w:proofErr w:type="gramStart"/>
      <w:r w:rsidRPr="00414191">
        <w:rPr>
          <w:rFonts w:eastAsia="Yu Mincho" w:cstheme="minorHAnsi"/>
          <w:sz w:val="24"/>
          <w:szCs w:val="24"/>
        </w:rPr>
        <w:t>source;</w:t>
      </w:r>
      <w:proofErr w:type="gramEnd"/>
      <w:r w:rsidRPr="00414191">
        <w:rPr>
          <w:rFonts w:eastAsia="Yu Mincho" w:cstheme="minorHAnsi"/>
          <w:sz w:val="24"/>
          <w:szCs w:val="24"/>
        </w:rPr>
        <w:t>  </w:t>
      </w:r>
    </w:p>
    <w:p w14:paraId="22210399" w14:textId="77777777" w:rsidR="00C02031" w:rsidRPr="00414191" w:rsidRDefault="00C02031" w:rsidP="00C02031">
      <w:pPr>
        <w:numPr>
          <w:ilvl w:val="0"/>
          <w:numId w:val="23"/>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documents involved in the legislative process (federal and Florida) and their sequence, from bill through annotated code, including the ability to identify specific publications and what is contained in </w:t>
      </w:r>
      <w:proofErr w:type="gramStart"/>
      <w:r w:rsidRPr="00414191">
        <w:rPr>
          <w:rFonts w:eastAsia="Yu Mincho" w:cstheme="minorHAnsi"/>
          <w:sz w:val="24"/>
          <w:szCs w:val="24"/>
        </w:rPr>
        <w:t>them;</w:t>
      </w:r>
      <w:proofErr w:type="gramEnd"/>
      <w:r w:rsidRPr="00414191">
        <w:rPr>
          <w:rFonts w:eastAsia="Yu Mincho" w:cstheme="minorHAnsi"/>
          <w:sz w:val="24"/>
          <w:szCs w:val="24"/>
        </w:rPr>
        <w:t>  </w:t>
      </w:r>
    </w:p>
    <w:p w14:paraId="6793C23F" w14:textId="77777777" w:rsidR="00C02031" w:rsidRPr="00414191" w:rsidRDefault="00C02031" w:rsidP="00C02031">
      <w:pPr>
        <w:numPr>
          <w:ilvl w:val="0"/>
          <w:numId w:val="24"/>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interpret the history of a statute (federal and Florida</w:t>
      </w:r>
      <w:proofErr w:type="gramStart"/>
      <w:r w:rsidRPr="00414191">
        <w:rPr>
          <w:rFonts w:eastAsia="Yu Mincho" w:cstheme="minorHAnsi"/>
          <w:sz w:val="24"/>
          <w:szCs w:val="24"/>
        </w:rPr>
        <w:t>);</w:t>
      </w:r>
      <w:proofErr w:type="gramEnd"/>
      <w:r w:rsidRPr="00414191">
        <w:rPr>
          <w:rFonts w:eastAsia="Yu Mincho" w:cstheme="minorHAnsi"/>
          <w:sz w:val="24"/>
          <w:szCs w:val="24"/>
        </w:rPr>
        <w:t>  </w:t>
      </w:r>
    </w:p>
    <w:p w14:paraId="2A8FD789" w14:textId="77777777" w:rsidR="00C02031" w:rsidRPr="00414191" w:rsidRDefault="00C02031" w:rsidP="00C02031">
      <w:pPr>
        <w:numPr>
          <w:ilvl w:val="0"/>
          <w:numId w:val="25"/>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identify the publications in which federal and Florida regulations are published and what is contained in </w:t>
      </w:r>
      <w:proofErr w:type="gramStart"/>
      <w:r w:rsidRPr="00414191">
        <w:rPr>
          <w:rFonts w:eastAsia="Yu Mincho" w:cstheme="minorHAnsi"/>
          <w:sz w:val="24"/>
          <w:szCs w:val="24"/>
        </w:rPr>
        <w:t>them;</w:t>
      </w:r>
      <w:proofErr w:type="gramEnd"/>
      <w:r w:rsidRPr="00414191">
        <w:rPr>
          <w:rFonts w:eastAsia="Yu Mincho" w:cstheme="minorHAnsi"/>
          <w:sz w:val="24"/>
          <w:szCs w:val="24"/>
        </w:rPr>
        <w:t>  </w:t>
      </w:r>
    </w:p>
    <w:p w14:paraId="6B4C64C7" w14:textId="6CA02D37" w:rsidR="00C02031" w:rsidRPr="00414191" w:rsidRDefault="00C02031" w:rsidP="00C02031">
      <w:pPr>
        <w:numPr>
          <w:ilvl w:val="0"/>
          <w:numId w:val="26"/>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familiarity with the features of Westlaw Edge and Lexis</w:t>
      </w:r>
      <w:r w:rsidR="000B7B71" w:rsidRPr="00414191">
        <w:rPr>
          <w:rFonts w:eastAsia="Yu Mincho" w:cstheme="minorHAnsi"/>
          <w:sz w:val="24"/>
          <w:szCs w:val="24"/>
        </w:rPr>
        <w:t xml:space="preserve">+ </w:t>
      </w:r>
      <w:r w:rsidRPr="00414191">
        <w:rPr>
          <w:rFonts w:eastAsia="Yu Mincho" w:cstheme="minorHAnsi"/>
          <w:sz w:val="24"/>
          <w:szCs w:val="24"/>
        </w:rPr>
        <w:t>(e.g., finding aids, annotations, filters, citators), including what happens when you click on a given tab, link, or symbol, and what different symbols </w:t>
      </w:r>
      <w:proofErr w:type="gramStart"/>
      <w:r w:rsidRPr="00414191">
        <w:rPr>
          <w:rFonts w:eastAsia="Yu Mincho" w:cstheme="minorHAnsi"/>
          <w:sz w:val="24"/>
          <w:szCs w:val="24"/>
        </w:rPr>
        <w:t>mean;</w:t>
      </w:r>
      <w:proofErr w:type="gramEnd"/>
      <w:r w:rsidRPr="00414191">
        <w:rPr>
          <w:rFonts w:eastAsia="Yu Mincho" w:cstheme="minorHAnsi"/>
          <w:sz w:val="24"/>
          <w:szCs w:val="24"/>
        </w:rPr>
        <w:t>  </w:t>
      </w:r>
    </w:p>
    <w:p w14:paraId="6CC32778" w14:textId="77777777" w:rsidR="00C02031" w:rsidRPr="00414191" w:rsidRDefault="00C02031" w:rsidP="00C02031">
      <w:pPr>
        <w:numPr>
          <w:ilvl w:val="0"/>
          <w:numId w:val="27"/>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Given a case (federal or Florida) and citator information about it, the ability to identify any negative treatment and the consequences of such treatment, and what jurisdictions are bound by the </w:t>
      </w:r>
      <w:proofErr w:type="gramStart"/>
      <w:r w:rsidRPr="00414191">
        <w:rPr>
          <w:rFonts w:eastAsia="Yu Mincho" w:cstheme="minorHAnsi"/>
          <w:sz w:val="24"/>
          <w:szCs w:val="24"/>
        </w:rPr>
        <w:t>decision;</w:t>
      </w:r>
      <w:proofErr w:type="gramEnd"/>
      <w:r w:rsidRPr="00414191">
        <w:rPr>
          <w:rFonts w:eastAsia="Yu Mincho" w:cstheme="minorHAnsi"/>
          <w:sz w:val="24"/>
          <w:szCs w:val="24"/>
        </w:rPr>
        <w:t>  </w:t>
      </w:r>
    </w:p>
    <w:p w14:paraId="15CE0621" w14:textId="77777777" w:rsidR="00C02031" w:rsidRPr="00414191" w:rsidRDefault="00C02031" w:rsidP="00C02031">
      <w:pPr>
        <w:numPr>
          <w:ilvl w:val="0"/>
          <w:numId w:val="28"/>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strengths and weaknesses of different legal information finding tools and methods (e.g., terms and connectors searching, natural language searching, indexes, annotations, and legal classification systems such as headnotes</w:t>
      </w:r>
      <w:proofErr w:type="gramStart"/>
      <w:r w:rsidRPr="00414191">
        <w:rPr>
          <w:rFonts w:eastAsia="Yu Mincho" w:cstheme="minorHAnsi"/>
          <w:sz w:val="24"/>
          <w:szCs w:val="24"/>
        </w:rPr>
        <w:t>);</w:t>
      </w:r>
      <w:proofErr w:type="gramEnd"/>
      <w:r w:rsidRPr="00414191">
        <w:rPr>
          <w:rFonts w:eastAsia="Yu Mincho" w:cstheme="minorHAnsi"/>
          <w:sz w:val="24"/>
          <w:szCs w:val="24"/>
        </w:rPr>
        <w:t>  </w:t>
      </w:r>
    </w:p>
    <w:p w14:paraId="1BCDEA3F" w14:textId="77777777" w:rsidR="00C02031" w:rsidRPr="00414191" w:rsidRDefault="00C02031" w:rsidP="00C02031">
      <w:pPr>
        <w:numPr>
          <w:ilvl w:val="0"/>
          <w:numId w:val="2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lastRenderedPageBreak/>
        <w:t>Your knowledge of Boolean (i.e., terms-and-connectors) search commands and how to make a search broader or </w:t>
      </w:r>
      <w:proofErr w:type="gramStart"/>
      <w:r w:rsidRPr="00414191">
        <w:rPr>
          <w:rFonts w:eastAsia="Yu Mincho" w:cstheme="minorHAnsi"/>
          <w:sz w:val="24"/>
          <w:szCs w:val="24"/>
        </w:rPr>
        <w:t>narrower;</w:t>
      </w:r>
      <w:proofErr w:type="gramEnd"/>
      <w:r w:rsidRPr="00414191">
        <w:rPr>
          <w:rFonts w:eastAsia="Yu Mincho" w:cstheme="minorHAnsi"/>
          <w:sz w:val="24"/>
          <w:szCs w:val="24"/>
        </w:rPr>
        <w:t>  </w:t>
      </w:r>
    </w:p>
    <w:p w14:paraId="45A02696" w14:textId="77777777" w:rsidR="00C02031" w:rsidRPr="00414191" w:rsidRDefault="00C02031" w:rsidP="00C02031">
      <w:pPr>
        <w:numPr>
          <w:ilvl w:val="0"/>
          <w:numId w:val="3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difference between court rules of general applicability and specific court </w:t>
      </w:r>
      <w:proofErr w:type="gramStart"/>
      <w:r w:rsidRPr="00414191">
        <w:rPr>
          <w:rFonts w:eastAsia="Yu Mincho" w:cstheme="minorHAnsi"/>
          <w:sz w:val="24"/>
          <w:szCs w:val="24"/>
        </w:rPr>
        <w:t>rules;</w:t>
      </w:r>
      <w:proofErr w:type="gramEnd"/>
      <w:r w:rsidRPr="00414191">
        <w:rPr>
          <w:rFonts w:eastAsia="Yu Mincho" w:cstheme="minorHAnsi"/>
          <w:sz w:val="24"/>
          <w:szCs w:val="24"/>
        </w:rPr>
        <w:t>   </w:t>
      </w:r>
    </w:p>
    <w:p w14:paraId="2BF52F12" w14:textId="77777777" w:rsidR="00C02031" w:rsidRPr="00414191" w:rsidRDefault="00C02031" w:rsidP="00C02031">
      <w:pPr>
        <w:numPr>
          <w:ilvl w:val="0"/>
          <w:numId w:val="3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meaning of “municipal law” and where Florida municipal law can be found; and  </w:t>
      </w:r>
    </w:p>
    <w:p w14:paraId="781B9290" w14:textId="77777777" w:rsidR="00C02031" w:rsidRPr="00414191" w:rsidRDefault="00C02031" w:rsidP="28E150DB">
      <w:pPr>
        <w:numPr>
          <w:ilvl w:val="0"/>
          <w:numId w:val="32"/>
        </w:numPr>
        <w:spacing w:after="0" w:line="240" w:lineRule="auto"/>
        <w:ind w:left="1080" w:firstLine="0"/>
        <w:textAlignment w:val="baseline"/>
        <w:rPr>
          <w:rFonts w:eastAsia="Yu Mincho"/>
          <w:sz w:val="24"/>
          <w:szCs w:val="24"/>
        </w:rPr>
      </w:pPr>
      <w:r w:rsidRPr="28E150DB">
        <w:rPr>
          <w:rFonts w:eastAsia="Yu Mincho"/>
          <w:sz w:val="24"/>
          <w:szCs w:val="24"/>
        </w:rPr>
        <w:t>Your knowledge of what a docket is and what information is included on a docket.   </w:t>
      </w:r>
    </w:p>
    <w:p w14:paraId="35E4E471" w14:textId="77777777" w:rsidR="000B7B71" w:rsidRPr="00414191" w:rsidRDefault="000B7B71" w:rsidP="00C02031">
      <w:pPr>
        <w:spacing w:after="0" w:line="240" w:lineRule="auto"/>
        <w:textAlignment w:val="baseline"/>
        <w:rPr>
          <w:rFonts w:eastAsia="Times New Roman" w:cstheme="minorHAnsi"/>
          <w:sz w:val="24"/>
          <w:szCs w:val="24"/>
        </w:rPr>
      </w:pPr>
    </w:p>
    <w:p w14:paraId="54D29406" w14:textId="0AA245C1" w:rsidR="00C02031" w:rsidRPr="00414191" w:rsidRDefault="00C02031" w:rsidP="28E150DB">
      <w:pPr>
        <w:spacing w:after="0" w:line="240" w:lineRule="auto"/>
        <w:textAlignment w:val="baseline"/>
        <w:rPr>
          <w:rFonts w:eastAsia="Times New Roman"/>
          <w:sz w:val="24"/>
          <w:szCs w:val="24"/>
        </w:rPr>
      </w:pPr>
      <w:r w:rsidRPr="28E150DB">
        <w:rPr>
          <w:rFonts w:eastAsia="Times New Roman"/>
          <w:sz w:val="24"/>
          <w:szCs w:val="24"/>
        </w:rPr>
        <w:t>The essay portion of the exam will test your ability to synthesize the skills you learned and apply them to a hypothetical situation. It will be graded anonymously on a curve.  The final exam will be accessible at </w:t>
      </w:r>
      <w:r w:rsidR="007D0972">
        <w:rPr>
          <w:rFonts w:eastAsia="Times New Roman"/>
          <w:sz w:val="24"/>
          <w:szCs w:val="24"/>
        </w:rPr>
        <w:t>1</w:t>
      </w:r>
      <w:r w:rsidRPr="28E150DB">
        <w:rPr>
          <w:rFonts w:eastAsia="Times New Roman"/>
          <w:sz w:val="24"/>
          <w:szCs w:val="24"/>
        </w:rPr>
        <w:t xml:space="preserve"> pm on </w:t>
      </w:r>
      <w:r w:rsidRPr="28E150DB">
        <w:rPr>
          <w:rFonts w:eastAsia="Times New Roman"/>
          <w:b/>
          <w:bCs/>
          <w:sz w:val="24"/>
          <w:szCs w:val="24"/>
        </w:rPr>
        <w:t xml:space="preserve">Friday, November </w:t>
      </w:r>
      <w:r w:rsidR="00BE26BB" w:rsidRPr="28E150DB">
        <w:rPr>
          <w:rFonts w:eastAsia="Times New Roman"/>
          <w:b/>
          <w:bCs/>
          <w:sz w:val="24"/>
          <w:szCs w:val="24"/>
        </w:rPr>
        <w:t>4</w:t>
      </w:r>
      <w:r w:rsidRPr="28E150DB">
        <w:rPr>
          <w:rFonts w:eastAsia="Times New Roman"/>
          <w:b/>
          <w:bCs/>
          <w:sz w:val="24"/>
          <w:szCs w:val="24"/>
        </w:rPr>
        <w:t>, 202</w:t>
      </w:r>
      <w:r w:rsidR="00301ED3" w:rsidRPr="28E150DB">
        <w:rPr>
          <w:rFonts w:eastAsia="Times New Roman"/>
          <w:b/>
          <w:bCs/>
          <w:sz w:val="24"/>
          <w:szCs w:val="24"/>
        </w:rPr>
        <w:t>2</w:t>
      </w:r>
      <w:r w:rsidRPr="28E150DB">
        <w:rPr>
          <w:rFonts w:eastAsia="Times New Roman"/>
          <w:sz w:val="24"/>
          <w:szCs w:val="24"/>
        </w:rPr>
        <w:t xml:space="preserve"> and will close at 11:59 p.m. on </w:t>
      </w:r>
      <w:r w:rsidRPr="28E150DB">
        <w:rPr>
          <w:rFonts w:eastAsia="Times New Roman"/>
          <w:b/>
          <w:bCs/>
          <w:sz w:val="24"/>
          <w:szCs w:val="24"/>
        </w:rPr>
        <w:t>Sunday,</w:t>
      </w:r>
      <w:r w:rsidRPr="28E150DB">
        <w:rPr>
          <w:rFonts w:eastAsia="Yu Mincho"/>
          <w:b/>
          <w:bCs/>
          <w:sz w:val="24"/>
          <w:szCs w:val="24"/>
        </w:rPr>
        <w:t> </w:t>
      </w:r>
      <w:r w:rsidRPr="28E150DB">
        <w:rPr>
          <w:rFonts w:eastAsia="Times New Roman"/>
          <w:b/>
          <w:bCs/>
          <w:sz w:val="24"/>
          <w:szCs w:val="24"/>
        </w:rPr>
        <w:t>November </w:t>
      </w:r>
      <w:r w:rsidR="00301ED3" w:rsidRPr="28E150DB">
        <w:rPr>
          <w:rFonts w:eastAsia="Times New Roman"/>
          <w:b/>
          <w:bCs/>
          <w:sz w:val="24"/>
          <w:szCs w:val="24"/>
        </w:rPr>
        <w:t>6, 2022</w:t>
      </w:r>
      <w:r w:rsidRPr="28E150DB">
        <w:rPr>
          <w:rFonts w:eastAsia="Times New Roman"/>
          <w:sz w:val="24"/>
          <w:szCs w:val="24"/>
        </w:rPr>
        <w:t>.  You will have </w:t>
      </w:r>
      <w:r w:rsidRPr="28E150DB">
        <w:rPr>
          <w:rFonts w:eastAsia="Times New Roman"/>
          <w:b/>
          <w:bCs/>
          <w:sz w:val="24"/>
          <w:szCs w:val="24"/>
        </w:rPr>
        <w:t>a maximum of eight hours</w:t>
      </w:r>
      <w:r w:rsidRPr="28E150DB">
        <w:rPr>
          <w:rFonts w:eastAsia="Times New Roman"/>
          <w:sz w:val="24"/>
          <w:szCs w:val="24"/>
        </w:rPr>
        <w:t> to complete the exam once you have gained access.   </w:t>
      </w:r>
      <w:r w:rsidR="000B7B71" w:rsidRPr="28E150DB">
        <w:rPr>
          <w:rStyle w:val="normaltextrun"/>
          <w:color w:val="000000"/>
          <w:sz w:val="24"/>
          <w:szCs w:val="24"/>
          <w:shd w:val="clear" w:color="auto" w:fill="FFFFFF"/>
        </w:rPr>
        <w:t>The law school policy on </w:t>
      </w:r>
      <w:r w:rsidR="000B7B71" w:rsidRPr="28E150DB">
        <w:rPr>
          <w:rStyle w:val="findhit"/>
          <w:color w:val="000000"/>
          <w:sz w:val="24"/>
          <w:szCs w:val="24"/>
          <w:shd w:val="clear" w:color="auto" w:fill="FFFFFF"/>
        </w:rPr>
        <w:t>exam delay</w:t>
      </w:r>
      <w:r w:rsidR="000B7B71" w:rsidRPr="28E150DB">
        <w:rPr>
          <w:rStyle w:val="normaltextrun"/>
          <w:color w:val="000000"/>
          <w:sz w:val="24"/>
          <w:szCs w:val="24"/>
          <w:shd w:val="clear" w:color="auto" w:fill="FFFFFF"/>
        </w:rPr>
        <w:t>s and accommodations can be found at </w:t>
      </w:r>
      <w:hyperlink r:id="rId14" w:tgtFrame="_blank" w:history="1">
        <w:r w:rsidR="000B7B71" w:rsidRPr="28E150DB">
          <w:rPr>
            <w:rStyle w:val="normaltextrun"/>
            <w:color w:val="0563C1"/>
            <w:sz w:val="24"/>
            <w:szCs w:val="24"/>
            <w:u w:val="single"/>
            <w:shd w:val="clear" w:color="auto" w:fill="FFFFFF"/>
          </w:rPr>
          <w:t>https://www.law.ufl.edu/life-at-uf-law/office-of-student-affairs/current-students/forms-applications/exam-delays-accommodations-form</w:t>
        </w:r>
      </w:hyperlink>
      <w:r w:rsidR="000B7B71" w:rsidRPr="28E150DB">
        <w:rPr>
          <w:rStyle w:val="normaltextrun"/>
          <w:rFonts w:eastAsia="Yu Mincho"/>
          <w:color w:val="000000"/>
          <w:sz w:val="24"/>
          <w:szCs w:val="24"/>
          <w:shd w:val="clear" w:color="auto" w:fill="FFFFFF"/>
        </w:rPr>
        <w:t>.  </w:t>
      </w:r>
      <w:r w:rsidR="000B7B71" w:rsidRPr="28E150DB">
        <w:rPr>
          <w:rStyle w:val="eop"/>
          <w:rFonts w:eastAsia="Yu Mincho"/>
          <w:color w:val="000000"/>
          <w:sz w:val="24"/>
          <w:szCs w:val="24"/>
          <w:shd w:val="clear" w:color="auto" w:fill="FFFFFF"/>
        </w:rPr>
        <w:t> </w:t>
      </w:r>
    </w:p>
    <w:p w14:paraId="2D8591CF"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78376DB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Participation</w:t>
      </w:r>
      <w:r w:rsidRPr="00414191">
        <w:rPr>
          <w:rFonts w:eastAsia="Times New Roman" w:cstheme="minorHAnsi"/>
          <w:sz w:val="24"/>
          <w:szCs w:val="24"/>
        </w:rPr>
        <w:t>  </w:t>
      </w:r>
    </w:p>
    <w:p w14:paraId="017801B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participation grade is determined by attendance, preparation for class, participation in class, and overall effort to complete the weekly assignments, including contacting the instructor when encountering difficulties with the assignment. Repeated lack of preparedness or participation, including not working on/participating in in-class exercises, will impact your participation grade.  </w:t>
      </w:r>
    </w:p>
    <w:p w14:paraId="73E55D14"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4130C58C"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Attendance</w:t>
      </w:r>
      <w:r w:rsidRPr="00414191">
        <w:rPr>
          <w:rFonts w:eastAsia="Times New Roman" w:cstheme="minorHAnsi"/>
          <w:sz w:val="24"/>
          <w:szCs w:val="24"/>
        </w:rPr>
        <w:t> </w:t>
      </w:r>
    </w:p>
    <w:p w14:paraId="071765DA"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Attendance will be taken at the beginning of each class.  Missing 3 or more classes without prior notice to the instructor will result in referral to Student Affairs.  Students are responsible for ensuring that they are not recorded as absent if they come in late.  A student who fails to meet the attendance requirement will be dropped from the course. The law school's policy on attendance can be found </w:t>
      </w:r>
      <w:hyperlink r:id="rId15" w:anchor=":~:text=co%2Dcurricular%20activities.-,Attendance,regular%20and%20punctual%20class%20attendance.&amp;text=UF%20Law%20policy%20permits%20dismissal,of%2012%20credits%20per%20semester." w:tgtFrame="_blank" w:history="1">
        <w:r w:rsidRPr="00414191">
          <w:rPr>
            <w:rFonts w:eastAsia="Times New Roman" w:cstheme="minorHAnsi"/>
            <w:color w:val="0563C1"/>
            <w:sz w:val="24"/>
            <w:szCs w:val="24"/>
            <w:u w:val="single"/>
          </w:rPr>
          <w:t>here</w:t>
        </w:r>
      </w:hyperlink>
      <w:r w:rsidRPr="00414191">
        <w:rPr>
          <w:rFonts w:eastAsia="Times New Roman" w:cstheme="minorHAnsi"/>
          <w:sz w:val="24"/>
          <w:szCs w:val="24"/>
        </w:rPr>
        <w:t>. </w:t>
      </w:r>
    </w:p>
    <w:p w14:paraId="27AB1571"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69626132"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Office Hours</w:t>
      </w:r>
      <w:r w:rsidRPr="00414191">
        <w:rPr>
          <w:rFonts w:eastAsia="Times New Roman" w:cstheme="minorHAnsi"/>
          <w:sz w:val="24"/>
          <w:szCs w:val="24"/>
        </w:rPr>
        <w:t> </w:t>
      </w:r>
    </w:p>
    <w:p w14:paraId="7E37B080" w14:textId="1C27EAA2" w:rsidR="00C02031" w:rsidRPr="00414191" w:rsidRDefault="00C02031" w:rsidP="00EB1C86">
      <w:pPr>
        <w:spacing w:after="0" w:line="240" w:lineRule="auto"/>
        <w:textAlignment w:val="baseline"/>
        <w:rPr>
          <w:rFonts w:eastAsia="Times New Roman" w:cstheme="minorHAnsi"/>
          <w:sz w:val="24"/>
          <w:szCs w:val="24"/>
        </w:rPr>
      </w:pPr>
      <w:r w:rsidRPr="00414191">
        <w:rPr>
          <w:rFonts w:eastAsia="Times New Roman" w:cstheme="minorHAnsi"/>
          <w:sz w:val="24"/>
          <w:szCs w:val="24"/>
        </w:rPr>
        <w:t>Office Hours will be held on</w:t>
      </w:r>
      <w:r w:rsidR="00EB1C86">
        <w:rPr>
          <w:rFonts w:eastAsia="Times New Roman" w:cstheme="minorHAnsi"/>
          <w:sz w:val="24"/>
          <w:szCs w:val="24"/>
        </w:rPr>
        <w:t xml:space="preserve"> Tuesdays from </w:t>
      </w:r>
      <w:r w:rsidR="00EB1C86" w:rsidRPr="00EB1C86">
        <w:rPr>
          <w:rFonts w:eastAsia="Times New Roman" w:cstheme="minorHAnsi"/>
          <w:sz w:val="24"/>
          <w:szCs w:val="24"/>
        </w:rPr>
        <w:t>Tuesdays, 10:30 am – 11:30 am</w:t>
      </w:r>
      <w:r w:rsidR="00FB698B">
        <w:rPr>
          <w:rFonts w:eastAsia="Times New Roman" w:cstheme="minorHAnsi"/>
          <w:sz w:val="24"/>
          <w:szCs w:val="24"/>
        </w:rPr>
        <w:t xml:space="preserve"> and on </w:t>
      </w:r>
      <w:r w:rsidR="00EB1C86" w:rsidRPr="00EB1C86">
        <w:rPr>
          <w:rFonts w:eastAsia="Times New Roman" w:cstheme="minorHAnsi"/>
          <w:sz w:val="24"/>
          <w:szCs w:val="24"/>
        </w:rPr>
        <w:t>Thursday</w:t>
      </w:r>
      <w:r w:rsidR="00FB698B">
        <w:rPr>
          <w:rFonts w:eastAsia="Times New Roman" w:cstheme="minorHAnsi"/>
          <w:sz w:val="24"/>
          <w:szCs w:val="24"/>
        </w:rPr>
        <w:t>s</w:t>
      </w:r>
      <w:r w:rsidR="00EB1C86" w:rsidRPr="00EB1C86">
        <w:rPr>
          <w:rFonts w:eastAsia="Times New Roman" w:cstheme="minorHAnsi"/>
          <w:sz w:val="24"/>
          <w:szCs w:val="24"/>
        </w:rPr>
        <w:t>, 2:30 pm -3:30 pm</w:t>
      </w:r>
      <w:r w:rsidR="00FB698B">
        <w:rPr>
          <w:rFonts w:eastAsia="Times New Roman" w:cstheme="minorHAnsi"/>
          <w:sz w:val="24"/>
          <w:szCs w:val="24"/>
        </w:rPr>
        <w:t xml:space="preserve">.  </w:t>
      </w:r>
      <w:r w:rsidRPr="00414191">
        <w:rPr>
          <w:rFonts w:eastAsia="Times New Roman" w:cstheme="minorHAnsi"/>
          <w:sz w:val="24"/>
          <w:szCs w:val="24"/>
        </w:rPr>
        <w:t>I will be available both in-person and via Zoom during my office hours.  If you wish to use Zoom, the meeting link for office hours is</w:t>
      </w:r>
      <w:r w:rsidR="00F30B0F">
        <w:rPr>
          <w:rFonts w:eastAsia="Times New Roman" w:cstheme="minorHAnsi"/>
          <w:sz w:val="24"/>
          <w:szCs w:val="24"/>
        </w:rPr>
        <w:t>:</w:t>
      </w:r>
      <w:r w:rsidR="004D7076">
        <w:rPr>
          <w:rFonts w:eastAsia="Times New Roman" w:cstheme="minorHAnsi"/>
          <w:sz w:val="24"/>
          <w:szCs w:val="24"/>
        </w:rPr>
        <w:t xml:space="preserve"> </w:t>
      </w:r>
      <w:hyperlink r:id="rId16" w:history="1">
        <w:r w:rsidR="004D7076" w:rsidRPr="0026257A">
          <w:rPr>
            <w:rStyle w:val="Hyperlink"/>
            <w:rFonts w:eastAsia="Times New Roman" w:cstheme="minorHAnsi"/>
            <w:sz w:val="24"/>
            <w:szCs w:val="24"/>
          </w:rPr>
          <w:t>https://ufl.zoom.us/j/9820898367?pwd=K2JIS1pYNEFQZXIvZnkrUkpWMXZ6UT09</w:t>
        </w:r>
      </w:hyperlink>
      <w:r w:rsidR="004D7076">
        <w:rPr>
          <w:rFonts w:eastAsia="Times New Roman" w:cstheme="minorHAnsi"/>
          <w:sz w:val="24"/>
          <w:szCs w:val="24"/>
        </w:rPr>
        <w:t xml:space="preserve"> </w:t>
      </w:r>
    </w:p>
    <w:p w14:paraId="70501AA7" w14:textId="4C1B6B9C" w:rsidR="000B7B71" w:rsidRPr="00414191" w:rsidRDefault="000B7B71" w:rsidP="00C02031">
      <w:pPr>
        <w:spacing w:after="0" w:line="240" w:lineRule="auto"/>
        <w:textAlignment w:val="baseline"/>
        <w:rPr>
          <w:rFonts w:eastAsia="Times New Roman" w:cstheme="minorHAnsi"/>
          <w:sz w:val="24"/>
          <w:szCs w:val="24"/>
        </w:rPr>
      </w:pPr>
    </w:p>
    <w:p w14:paraId="0255D263" w14:textId="77777777" w:rsidR="000B7B71" w:rsidRPr="00414191" w:rsidRDefault="000B7B71" w:rsidP="000B7B71">
      <w:pPr>
        <w:spacing w:after="0" w:line="240" w:lineRule="auto"/>
        <w:textAlignment w:val="baseline"/>
        <w:rPr>
          <w:rFonts w:eastAsia="Times New Roman" w:cstheme="minorHAnsi"/>
          <w:b/>
          <w:bCs/>
          <w:sz w:val="24"/>
          <w:szCs w:val="24"/>
          <w:u w:val="single"/>
        </w:rPr>
      </w:pPr>
      <w:r w:rsidRPr="00414191">
        <w:rPr>
          <w:rFonts w:eastAsia="Times New Roman" w:cstheme="minorHAnsi"/>
          <w:b/>
          <w:bCs/>
          <w:sz w:val="24"/>
          <w:szCs w:val="24"/>
          <w:u w:val="single"/>
        </w:rPr>
        <w:t>Preferred Name and Pronouns</w:t>
      </w:r>
    </w:p>
    <w:p w14:paraId="3174C38F" w14:textId="69F4A8D5" w:rsidR="000B7B71" w:rsidRPr="00414191" w:rsidRDefault="000B7B71" w:rsidP="000B7B71">
      <w:pPr>
        <w:spacing w:after="0" w:line="240" w:lineRule="auto"/>
        <w:textAlignment w:val="baseline"/>
        <w:rPr>
          <w:rFonts w:eastAsia="Times New Roman" w:cstheme="minorHAnsi"/>
          <w:sz w:val="24"/>
          <w:szCs w:val="24"/>
        </w:rPr>
      </w:pPr>
      <w:r w:rsidRPr="00414191">
        <w:rPr>
          <w:rFonts w:eastAsia="Times New Roman" w:cstheme="minorHAnsi"/>
          <w:sz w:val="24"/>
          <w:szCs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via the </w:t>
      </w:r>
      <w:hyperlink r:id="rId17" w:history="1">
        <w:r w:rsidRPr="0060048C">
          <w:rPr>
            <w:rStyle w:val="Hyperlink"/>
            <w:rFonts w:eastAsia="Times New Roman" w:cstheme="minorHAnsi"/>
            <w:sz w:val="24"/>
            <w:szCs w:val="24"/>
          </w:rPr>
          <w:t>Getting to Know You</w:t>
        </w:r>
      </w:hyperlink>
      <w:r w:rsidRPr="00414191">
        <w:rPr>
          <w:rFonts w:eastAsia="Times New Roman" w:cstheme="minorHAnsi"/>
          <w:sz w:val="24"/>
          <w:szCs w:val="24"/>
        </w:rPr>
        <w:t xml:space="preserve"> form</w:t>
      </w:r>
      <w:r w:rsidR="0060048C">
        <w:rPr>
          <w:rFonts w:eastAsia="Times New Roman" w:cstheme="minorHAnsi"/>
          <w:sz w:val="24"/>
          <w:szCs w:val="24"/>
        </w:rPr>
        <w:t>.</w:t>
      </w:r>
      <w:r w:rsidRPr="00414191">
        <w:rPr>
          <w:rFonts w:eastAsia="Times New Roman" w:cstheme="minorHAnsi"/>
          <w:sz w:val="24"/>
          <w:szCs w:val="24"/>
        </w:rPr>
        <w:t xml:space="preserve">  I would like to acknowledge your preferred name, and pronouns that reflect your identity.  Please let </w:t>
      </w:r>
      <w:r w:rsidRPr="00414191">
        <w:rPr>
          <w:rFonts w:eastAsia="Times New Roman" w:cstheme="minorHAnsi"/>
          <w:sz w:val="24"/>
          <w:szCs w:val="24"/>
        </w:rPr>
        <w:lastRenderedPageBreak/>
        <w:t xml:space="preserve">me know how you would like to be addressed in </w:t>
      </w:r>
      <w:proofErr w:type="gramStart"/>
      <w:r w:rsidRPr="00414191">
        <w:rPr>
          <w:rFonts w:eastAsia="Times New Roman" w:cstheme="minorHAnsi"/>
          <w:sz w:val="24"/>
          <w:szCs w:val="24"/>
        </w:rPr>
        <w:t>class, if</w:t>
      </w:r>
      <w:proofErr w:type="gramEnd"/>
      <w:r w:rsidRPr="00414191">
        <w:rPr>
          <w:rFonts w:eastAsia="Times New Roman" w:cstheme="minorHAnsi"/>
          <w:sz w:val="24"/>
          <w:szCs w:val="24"/>
        </w:rPr>
        <w:t xml:space="preserve"> your name and pronouns are not reflected by your UF-rostered name.</w:t>
      </w:r>
    </w:p>
    <w:p w14:paraId="677F0324" w14:textId="77777777" w:rsidR="000B7B71" w:rsidRPr="00414191" w:rsidRDefault="000B7B71" w:rsidP="000B7B71">
      <w:pPr>
        <w:spacing w:after="0" w:line="240" w:lineRule="auto"/>
        <w:textAlignment w:val="baseline"/>
        <w:rPr>
          <w:rFonts w:eastAsia="Times New Roman" w:cstheme="minorHAnsi"/>
          <w:sz w:val="24"/>
          <w:szCs w:val="24"/>
        </w:rPr>
      </w:pPr>
    </w:p>
    <w:p w14:paraId="0EA863C8" w14:textId="77777777" w:rsidR="000B7B71" w:rsidRPr="00F30B0F"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6D08B21D" w14:textId="77777777" w:rsidR="000B7B71" w:rsidRPr="00F30B0F" w:rsidRDefault="000B7B71" w:rsidP="000B7B71">
      <w:pPr>
        <w:spacing w:after="0" w:line="240" w:lineRule="auto"/>
        <w:textAlignment w:val="baseline"/>
        <w:rPr>
          <w:rFonts w:eastAsia="Times New Roman" w:cstheme="minorHAnsi"/>
          <w:sz w:val="24"/>
          <w:szCs w:val="24"/>
        </w:rPr>
      </w:pPr>
    </w:p>
    <w:p w14:paraId="01A6072A" w14:textId="77777777" w:rsidR="000B7B71" w:rsidRPr="00F30B0F" w:rsidRDefault="000B7B71" w:rsidP="000B7B71">
      <w:pPr>
        <w:spacing w:after="0" w:line="240" w:lineRule="auto"/>
        <w:textAlignment w:val="baseline"/>
        <w:rPr>
          <w:rFonts w:eastAsia="Times New Roman" w:cstheme="minorHAnsi"/>
          <w:b/>
          <w:bCs/>
          <w:sz w:val="24"/>
          <w:szCs w:val="24"/>
          <w:u w:val="single"/>
        </w:rPr>
      </w:pPr>
      <w:r w:rsidRPr="00F30B0F">
        <w:rPr>
          <w:rFonts w:eastAsia="Times New Roman" w:cstheme="minorHAnsi"/>
          <w:b/>
          <w:bCs/>
          <w:sz w:val="24"/>
          <w:szCs w:val="24"/>
          <w:u w:val="single"/>
        </w:rPr>
        <w:t>Discourse, Inclusion, and the Classroom Ethos</w:t>
      </w:r>
    </w:p>
    <w:p w14:paraId="52FC0BB9" w14:textId="7E1AB659" w:rsidR="000B7B71" w:rsidRPr="00414191"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r w:rsidR="00F30B0F">
        <w:rPr>
          <w:rFonts w:eastAsia="Times New Roman" w:cstheme="minorHAnsi"/>
          <w:sz w:val="24"/>
          <w:szCs w:val="24"/>
        </w:rPr>
        <w:t xml:space="preserve"> </w:t>
      </w:r>
      <w:r w:rsidRPr="00F30B0F">
        <w:rPr>
          <w:rFonts w:eastAsia="Times New Roman" w:cstheme="minorHAnsi"/>
          <w:sz w:val="24"/>
          <w:szCs w:val="24"/>
        </w:rPr>
        <w:t xml:space="preserve">As a group, we are likely diverse across racial, ethnic, sexual orientation, gender </w:t>
      </w:r>
      <w:r w:rsidR="00FB698B" w:rsidRPr="00F30B0F">
        <w:rPr>
          <w:rFonts w:eastAsia="Times New Roman" w:cstheme="minorHAnsi"/>
          <w:sz w:val="24"/>
          <w:szCs w:val="24"/>
        </w:rPr>
        <w:t>identity, economic</w:t>
      </w:r>
      <w:r w:rsidRPr="00F30B0F">
        <w:rPr>
          <w:rFonts w:eastAsia="Times New Roman" w:cstheme="minorHAnsi"/>
          <w:sz w:val="24"/>
          <w:szCs w:val="24"/>
        </w:rPr>
        <w:t xml:space="preserve">, religious, and political lines. As a class, I encourage each of us to commit to self-examination of our values and assumptions, speak honestly, thoughtfully, and respectfully, listen carefully and respectfully, reserve the right to change our mind and allow for others to do the same, and </w:t>
      </w:r>
      <w:r w:rsidRPr="00F30B0F">
        <w:rPr>
          <w:rFonts w:eastAsia="Times New Roman" w:cstheme="minorHAnsi"/>
          <w:sz w:val="24"/>
          <w:szCs w:val="24"/>
        </w:rPr>
        <w:tab/>
        <w:t>allow ourselves</w:t>
      </w:r>
      <w:r w:rsidRPr="00414191">
        <w:rPr>
          <w:rFonts w:eastAsia="Times New Roman" w:cstheme="minorHAnsi"/>
          <w:sz w:val="24"/>
          <w:szCs w:val="24"/>
        </w:rPr>
        <w:t xml:space="preserve"> and each other to verbalize ideas and to push the boundaries of logic and reasoning both as a means of exploring our beliefs as well as a method of sharpening our skills as lawyers.</w:t>
      </w:r>
    </w:p>
    <w:p w14:paraId="397B0993"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544ABF4D" w14:textId="77777777" w:rsidR="000B7B71" w:rsidRPr="00414191" w:rsidRDefault="000B7B71" w:rsidP="000B7B71">
      <w:pPr>
        <w:spacing w:after="0" w:line="240" w:lineRule="auto"/>
        <w:rPr>
          <w:rFonts w:eastAsia="Times New Roman" w:cstheme="minorHAnsi"/>
          <w:sz w:val="24"/>
          <w:szCs w:val="24"/>
          <w:u w:val="single"/>
        </w:rPr>
      </w:pPr>
      <w:r w:rsidRPr="00414191">
        <w:rPr>
          <w:rFonts w:eastAsia="Times New Roman" w:cstheme="minorHAnsi"/>
          <w:b/>
          <w:bCs/>
          <w:sz w:val="24"/>
          <w:szCs w:val="24"/>
          <w:u w:val="single"/>
        </w:rPr>
        <w:t xml:space="preserve">Requesting Accommodation </w:t>
      </w:r>
    </w:p>
    <w:p w14:paraId="5299DA24" w14:textId="77777777" w:rsidR="000B7B71" w:rsidRPr="00414191" w:rsidRDefault="000B7B71" w:rsidP="000B7B71">
      <w:pPr>
        <w:spacing w:after="0" w:line="240" w:lineRule="auto"/>
        <w:rPr>
          <w:rFonts w:eastAsia="Times New Roman" w:cstheme="minorHAnsi"/>
          <w:sz w:val="24"/>
          <w:szCs w:val="24"/>
        </w:rPr>
      </w:pPr>
      <w:r w:rsidRPr="00414191">
        <w:rPr>
          <w:rFonts w:eastAsia="Calibri" w:cstheme="minorHAnsi"/>
          <w:sz w:val="24"/>
          <w:szCs w:val="24"/>
        </w:rPr>
        <w:t>Students requesting accommodations for disabilities must first register with the Disability Resource Center (</w:t>
      </w:r>
      <w:hyperlink r:id="rId18">
        <w:r w:rsidRPr="00414191">
          <w:rPr>
            <w:rStyle w:val="Hyperlink"/>
            <w:rFonts w:eastAsia="Calibri" w:cstheme="minorHAnsi"/>
            <w:sz w:val="24"/>
            <w:szCs w:val="24"/>
          </w:rPr>
          <w:t>https://disability.ufl.edu/</w:t>
        </w:r>
      </w:hyperlink>
      <w:r w:rsidRPr="00414191">
        <w:rPr>
          <w:rFonts w:eastAsia="Calibri" w:cstheme="minorHAnsi"/>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w:t>
      </w:r>
      <w:r w:rsidRPr="00414191">
        <w:rPr>
          <w:rFonts w:eastAsia="Times New Roman" w:cstheme="minorHAnsi"/>
          <w:sz w:val="24"/>
          <w:szCs w:val="24"/>
        </w:rPr>
        <w:t xml:space="preserve">.    </w:t>
      </w:r>
    </w:p>
    <w:p w14:paraId="735289DE" w14:textId="77777777" w:rsidR="000B7B71" w:rsidRPr="00414191" w:rsidRDefault="000B7B71" w:rsidP="000B7B71">
      <w:pPr>
        <w:spacing w:after="0" w:line="240" w:lineRule="auto"/>
        <w:rPr>
          <w:rFonts w:eastAsia="Times New Roman" w:cstheme="minorHAnsi"/>
          <w:sz w:val="24"/>
          <w:szCs w:val="24"/>
        </w:rPr>
      </w:pPr>
    </w:p>
    <w:p w14:paraId="407FEDFA" w14:textId="77777777" w:rsidR="000B7B71" w:rsidRPr="00414191" w:rsidRDefault="000B7B71" w:rsidP="000B7B71">
      <w:pPr>
        <w:spacing w:after="0" w:line="240" w:lineRule="auto"/>
        <w:rPr>
          <w:rFonts w:eastAsia="Times New Roman" w:cstheme="minorHAnsi"/>
          <w:sz w:val="24"/>
          <w:szCs w:val="24"/>
          <w:u w:val="single"/>
        </w:rPr>
      </w:pPr>
      <w:r w:rsidRPr="00414191">
        <w:rPr>
          <w:rFonts w:eastAsia="Times New Roman" w:cstheme="minorHAnsi"/>
          <w:b/>
          <w:bCs/>
          <w:sz w:val="24"/>
          <w:szCs w:val="24"/>
          <w:u w:val="single"/>
        </w:rPr>
        <w:t>University Policy on Academic Misconduct</w:t>
      </w:r>
      <w:r w:rsidRPr="00414191">
        <w:rPr>
          <w:rFonts w:eastAsia="Times New Roman" w:cstheme="minorHAnsi"/>
          <w:sz w:val="24"/>
          <w:szCs w:val="24"/>
          <w:u w:val="single"/>
        </w:rPr>
        <w:t xml:space="preserve">  </w:t>
      </w:r>
    </w:p>
    <w:p w14:paraId="06D9720E" w14:textId="77777777" w:rsidR="000B7B71" w:rsidRPr="00414191" w:rsidRDefault="000B7B71" w:rsidP="000B7B71">
      <w:pPr>
        <w:spacing w:after="0" w:line="240" w:lineRule="auto"/>
        <w:rPr>
          <w:rFonts w:eastAsia="Times New Roman" w:cstheme="minorHAnsi"/>
          <w:sz w:val="24"/>
          <w:szCs w:val="24"/>
        </w:rPr>
      </w:pPr>
      <w:r w:rsidRPr="00414191">
        <w:rPr>
          <w:rFonts w:eastAsia="Calibri" w:cstheme="minorHAnsi"/>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414191">
        <w:rPr>
          <w:rFonts w:eastAsia="Calibri" w:cstheme="minorHAnsi"/>
          <w:sz w:val="24"/>
          <w:szCs w:val="24"/>
        </w:rPr>
        <w:t>a number of</w:t>
      </w:r>
      <w:proofErr w:type="gramEnd"/>
      <w:r w:rsidRPr="00414191">
        <w:rPr>
          <w:rFonts w:eastAsia="Calibri" w:cstheme="minorHAnsi"/>
          <w:sz w:val="24"/>
          <w:szCs w:val="24"/>
        </w:rPr>
        <w:t xml:space="preserve"> behaviors that are in violation of this code and the possible sanctions. Click </w:t>
      </w:r>
      <w:hyperlink r:id="rId19">
        <w:r w:rsidRPr="00414191">
          <w:rPr>
            <w:rStyle w:val="Hyperlink"/>
            <w:rFonts w:eastAsia="Calibri" w:cstheme="minorHAnsi"/>
            <w:sz w:val="24"/>
            <w:szCs w:val="24"/>
          </w:rPr>
          <w:t>here</w:t>
        </w:r>
      </w:hyperlink>
      <w:r w:rsidRPr="00414191">
        <w:rPr>
          <w:rFonts w:eastAsia="Calibri" w:cstheme="minorHAnsi"/>
          <w:sz w:val="24"/>
          <w:szCs w:val="24"/>
        </w:rPr>
        <w:t xml:space="preserve"> to read the Honor Code. Furthermore, you are obligated to report any condition that facilitates academic misconduct to appropriate personnel. If you have any questions or concerns, please consult with the instructor</w:t>
      </w:r>
      <w:r w:rsidRPr="00414191">
        <w:rPr>
          <w:rFonts w:eastAsia="Times New Roman" w:cstheme="minorHAnsi"/>
          <w:sz w:val="24"/>
          <w:szCs w:val="24"/>
        </w:rPr>
        <w:t xml:space="preserve">.    </w:t>
      </w:r>
    </w:p>
    <w:p w14:paraId="5EF93B95" w14:textId="40FACFF7" w:rsidR="000B7B71" w:rsidRPr="00414191" w:rsidRDefault="000B7B71" w:rsidP="000B7B71">
      <w:pPr>
        <w:spacing w:after="0" w:line="240" w:lineRule="auto"/>
        <w:rPr>
          <w:rFonts w:eastAsia="Times New Roman" w:cstheme="minorHAnsi"/>
          <w:sz w:val="24"/>
          <w:szCs w:val="24"/>
        </w:rPr>
      </w:pPr>
    </w:p>
    <w:p w14:paraId="1A6F9B52" w14:textId="6C5414C2"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University Policy on Course Evaluation</w:t>
      </w:r>
    </w:p>
    <w:p w14:paraId="46A66A9C" w14:textId="77777777" w:rsidR="000B7B71" w:rsidRPr="00414191" w:rsidRDefault="000B7B71" w:rsidP="000B7B71">
      <w:pPr>
        <w:spacing w:after="0" w:line="240" w:lineRule="auto"/>
        <w:rPr>
          <w:rFonts w:cstheme="minorHAnsi"/>
          <w:sz w:val="24"/>
          <w:szCs w:val="24"/>
        </w:rPr>
      </w:pPr>
      <w:r w:rsidRPr="00414191">
        <w:rPr>
          <w:rFonts w:eastAsia="Calibri" w:cstheme="minorHAnsi"/>
          <w:sz w:val="24"/>
          <w:szCs w:val="24"/>
        </w:rPr>
        <w:t xml:space="preserve">Students are expected to provide professional and respectful feedback on the quality of instruction in this course by completing course evaluations online via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Click </w:t>
      </w:r>
      <w:hyperlink r:id="rId20">
        <w:r w:rsidRPr="00414191">
          <w:rPr>
            <w:rStyle w:val="Hyperlink"/>
            <w:rFonts w:eastAsia="Calibri" w:cstheme="minorHAnsi"/>
            <w:sz w:val="24"/>
            <w:szCs w:val="24"/>
          </w:rPr>
          <w:t>here</w:t>
        </w:r>
      </w:hyperlink>
      <w:r w:rsidRPr="00414191">
        <w:rPr>
          <w:rFonts w:eastAsia="Calibri" w:cstheme="minorHAnsi"/>
          <w:sz w:val="24"/>
          <w:szCs w:val="24"/>
        </w:rPr>
        <w:t xml:space="preserve"> for </w:t>
      </w:r>
      <w:r w:rsidRPr="00414191">
        <w:rPr>
          <w:rFonts w:eastAsia="Calibri" w:cstheme="minorHAnsi"/>
          <w:sz w:val="24"/>
          <w:szCs w:val="24"/>
        </w:rPr>
        <w:lastRenderedPageBreak/>
        <w:t xml:space="preserve">guidance on how to give feedback in a professional and respectful manner. Students will be notified when the evaluation period opens and may complete evaluations through the </w:t>
      </w:r>
      <w:proofErr w:type="gramStart"/>
      <w:r w:rsidRPr="00414191">
        <w:rPr>
          <w:rFonts w:eastAsia="Calibri" w:cstheme="minorHAnsi"/>
          <w:sz w:val="24"/>
          <w:szCs w:val="24"/>
        </w:rPr>
        <w:t>email</w:t>
      </w:r>
      <w:proofErr w:type="gramEnd"/>
      <w:r w:rsidRPr="00414191">
        <w:rPr>
          <w:rFonts w:eastAsia="Calibri" w:cstheme="minorHAnsi"/>
          <w:sz w:val="24"/>
          <w:szCs w:val="24"/>
        </w:rPr>
        <w:t xml:space="preserve"> they receive from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in their Canvas course menu under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or via </w:t>
      </w:r>
      <w:hyperlink r:id="rId21">
        <w:r w:rsidRPr="00414191">
          <w:rPr>
            <w:rStyle w:val="Hyperlink"/>
            <w:rFonts w:eastAsia="Calibri" w:cstheme="minorHAnsi"/>
            <w:sz w:val="24"/>
            <w:szCs w:val="24"/>
          </w:rPr>
          <w:t>https://ufl.bluera.com/ufl/</w:t>
        </w:r>
      </w:hyperlink>
      <w:r w:rsidRPr="00414191">
        <w:rPr>
          <w:rFonts w:eastAsia="Calibri" w:cstheme="minorHAnsi"/>
          <w:sz w:val="24"/>
          <w:szCs w:val="24"/>
        </w:rPr>
        <w:t xml:space="preserve">. Summaries of course evaluation results are available to students </w:t>
      </w:r>
      <w:hyperlink r:id="rId22">
        <w:r w:rsidRPr="00414191">
          <w:rPr>
            <w:rStyle w:val="Hyperlink"/>
            <w:rFonts w:eastAsia="Calibri" w:cstheme="minorHAnsi"/>
            <w:sz w:val="24"/>
            <w:szCs w:val="24"/>
          </w:rPr>
          <w:t>here</w:t>
        </w:r>
      </w:hyperlink>
    </w:p>
    <w:p w14:paraId="7954C9FF" w14:textId="77777777" w:rsidR="000B7B71" w:rsidRPr="00414191" w:rsidRDefault="000B7B71" w:rsidP="000B7B71">
      <w:pPr>
        <w:spacing w:after="0" w:line="240" w:lineRule="auto"/>
        <w:rPr>
          <w:rFonts w:eastAsia="Times New Roman" w:cstheme="minorHAnsi"/>
          <w:sz w:val="24"/>
          <w:szCs w:val="24"/>
        </w:rPr>
      </w:pPr>
    </w:p>
    <w:p w14:paraId="44D627FC" w14:textId="77777777" w:rsidR="000B7B71" w:rsidRPr="00414191" w:rsidRDefault="000B7B71" w:rsidP="000B7B71">
      <w:pPr>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Recordings</w:t>
      </w:r>
    </w:p>
    <w:p w14:paraId="44C1FECD" w14:textId="2FB12912" w:rsidR="004D7076" w:rsidRDefault="004D7076" w:rsidP="000B7B71">
      <w:pPr>
        <w:spacing w:after="0" w:line="240" w:lineRule="auto"/>
        <w:rPr>
          <w:rFonts w:eastAsia="Times New Roman" w:cstheme="minorHAnsi"/>
          <w:sz w:val="24"/>
          <w:szCs w:val="24"/>
        </w:rPr>
      </w:pPr>
      <w:r w:rsidRPr="004D7076">
        <w:rPr>
          <w:rFonts w:eastAsia="Times New Roman" w:cstheme="minorHAnsi"/>
          <w:sz w:val="24"/>
          <w:szCs w:val="24"/>
        </w:rPr>
        <w:t xml:space="preserve">The Office of Student Affairs will continue to record all classes via </w:t>
      </w:r>
      <w:proofErr w:type="spellStart"/>
      <w:r w:rsidRPr="004D7076">
        <w:rPr>
          <w:rFonts w:eastAsia="Times New Roman" w:cstheme="minorHAnsi"/>
          <w:sz w:val="24"/>
          <w:szCs w:val="24"/>
        </w:rPr>
        <w:t>Mediasite</w:t>
      </w:r>
      <w:proofErr w:type="spellEnd"/>
      <w:r w:rsidRPr="004D7076">
        <w:rPr>
          <w:rFonts w:eastAsia="Times New Roman" w:cstheme="minorHAnsi"/>
          <w:sz w:val="24"/>
          <w:szCs w:val="24"/>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w:t>
      </w:r>
    </w:p>
    <w:p w14:paraId="08622D21" w14:textId="77777777"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p>
    <w:p w14:paraId="3969EEBB" w14:textId="0CE9987C"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 xml:space="preserve">Getting </w:t>
      </w:r>
      <w:r w:rsidR="008C404C" w:rsidRPr="00414191">
        <w:rPr>
          <w:rFonts w:eastAsia="Times New Roman" w:cstheme="minorHAnsi"/>
          <w:b/>
          <w:bCs/>
          <w:sz w:val="24"/>
          <w:szCs w:val="24"/>
          <w:u w:val="single"/>
        </w:rPr>
        <w:t>Technical Assistance</w:t>
      </w:r>
    </w:p>
    <w:p w14:paraId="2FF84810" w14:textId="77777777" w:rsidR="000B7B71" w:rsidRPr="00414191" w:rsidRDefault="000B7B71" w:rsidP="000B7B71">
      <w:pPr>
        <w:spacing w:after="0" w:line="276" w:lineRule="auto"/>
        <w:rPr>
          <w:rFonts w:eastAsia="Calibri" w:cstheme="minorHAnsi"/>
          <w:sz w:val="24"/>
          <w:szCs w:val="24"/>
        </w:rPr>
      </w:pPr>
      <w:r w:rsidRPr="00414191">
        <w:rPr>
          <w:rFonts w:eastAsia="Calibri" w:cstheme="minorHAnsi"/>
          <w:sz w:val="24"/>
          <w:szCs w:val="24"/>
        </w:rPr>
        <w:t>For technical difficulties with E-learning in Canvas, please contact the UF Help Desk at:</w:t>
      </w:r>
    </w:p>
    <w:p w14:paraId="62F15644" w14:textId="77777777" w:rsidR="000B7B71" w:rsidRPr="00414191" w:rsidRDefault="00163FED" w:rsidP="000B7B71">
      <w:pPr>
        <w:numPr>
          <w:ilvl w:val="0"/>
          <w:numId w:val="5"/>
        </w:numPr>
        <w:tabs>
          <w:tab w:val="num" w:pos="720"/>
        </w:tabs>
        <w:spacing w:after="0" w:line="276" w:lineRule="auto"/>
        <w:rPr>
          <w:rFonts w:eastAsia="Calibri" w:cstheme="minorHAnsi"/>
          <w:sz w:val="24"/>
          <w:szCs w:val="24"/>
        </w:rPr>
      </w:pPr>
      <w:hyperlink r:id="rId23" w:history="1">
        <w:r w:rsidR="000B7B71" w:rsidRPr="00414191">
          <w:rPr>
            <w:rFonts w:eastAsia="Times New Roman" w:cstheme="minorHAnsi"/>
            <w:color w:val="0000FF"/>
            <w:sz w:val="24"/>
            <w:szCs w:val="24"/>
            <w:u w:val="single"/>
            <w:shd w:val="clear" w:color="auto" w:fill="FFFFFF"/>
          </w:rPr>
          <w:t>helpdesk@ufl.edu</w:t>
        </w:r>
      </w:hyperlink>
      <w:r w:rsidR="000B7B71" w:rsidRPr="00414191">
        <w:rPr>
          <w:rFonts w:eastAsia="Times New Roman" w:cstheme="minorHAnsi"/>
          <w:color w:val="444444"/>
          <w:sz w:val="24"/>
          <w:szCs w:val="24"/>
          <w:shd w:val="clear" w:color="auto" w:fill="FFFFFF"/>
        </w:rPr>
        <w:t xml:space="preserve"> </w:t>
      </w:r>
    </w:p>
    <w:p w14:paraId="5F876158" w14:textId="77777777" w:rsidR="000B7B71" w:rsidRPr="00414191" w:rsidRDefault="000B7B71" w:rsidP="000B7B71">
      <w:pPr>
        <w:numPr>
          <w:ilvl w:val="0"/>
          <w:numId w:val="5"/>
        </w:numPr>
        <w:tabs>
          <w:tab w:val="num" w:pos="720"/>
        </w:tabs>
        <w:spacing w:after="0" w:line="276" w:lineRule="auto"/>
        <w:rPr>
          <w:rFonts w:eastAsia="Calibri" w:cstheme="minorHAnsi"/>
          <w:sz w:val="24"/>
          <w:szCs w:val="24"/>
        </w:rPr>
      </w:pPr>
      <w:r w:rsidRPr="00414191">
        <w:rPr>
          <w:rFonts w:eastAsia="Calibri" w:cstheme="minorHAnsi"/>
          <w:sz w:val="24"/>
          <w:szCs w:val="24"/>
        </w:rPr>
        <w:t>(352) 392-HELP</w:t>
      </w:r>
    </w:p>
    <w:p w14:paraId="67AE435C" w14:textId="77777777" w:rsidR="000B7B71" w:rsidRPr="00414191" w:rsidRDefault="00163FED" w:rsidP="000B7B71">
      <w:pPr>
        <w:numPr>
          <w:ilvl w:val="0"/>
          <w:numId w:val="5"/>
        </w:numPr>
        <w:spacing w:after="0" w:line="276" w:lineRule="auto"/>
        <w:rPr>
          <w:rFonts w:eastAsia="Calibri" w:cstheme="minorHAnsi"/>
          <w:sz w:val="24"/>
          <w:szCs w:val="24"/>
        </w:rPr>
      </w:pPr>
      <w:hyperlink r:id="rId24" w:history="1">
        <w:r w:rsidR="000B7B71" w:rsidRPr="00414191">
          <w:rPr>
            <w:rFonts w:eastAsia="Calibri" w:cstheme="minorHAnsi"/>
            <w:color w:val="0000FF"/>
            <w:sz w:val="24"/>
            <w:szCs w:val="24"/>
            <w:u w:val="single"/>
          </w:rPr>
          <w:t>http://elearning.ufl.edu/</w:t>
        </w:r>
      </w:hyperlink>
      <w:r w:rsidR="000B7B71" w:rsidRPr="00414191">
        <w:rPr>
          <w:rFonts w:eastAsia="Calibri" w:cstheme="minorHAnsi"/>
          <w:sz w:val="24"/>
          <w:szCs w:val="24"/>
        </w:rPr>
        <w:t xml:space="preserve"> (See “Message Us” at the top)</w:t>
      </w:r>
    </w:p>
    <w:p w14:paraId="235B0AD2" w14:textId="77777777" w:rsidR="000B7B71" w:rsidRPr="00414191" w:rsidRDefault="000B7B71" w:rsidP="000B7B71">
      <w:pPr>
        <w:spacing w:after="0" w:line="240" w:lineRule="auto"/>
        <w:ind w:left="720"/>
        <w:rPr>
          <w:rFonts w:eastAsia="Calibri" w:cstheme="minorHAnsi"/>
          <w:sz w:val="24"/>
          <w:szCs w:val="24"/>
        </w:rPr>
      </w:pPr>
    </w:p>
    <w:p w14:paraId="5C92B3DE" w14:textId="77777777" w:rsidR="000B7B71" w:rsidRPr="00414191" w:rsidRDefault="000B7B71" w:rsidP="000B7B71">
      <w:pPr>
        <w:spacing w:after="0" w:line="240" w:lineRule="auto"/>
        <w:rPr>
          <w:rFonts w:eastAsia="Times New Roman" w:cstheme="minorHAnsi"/>
          <w:b/>
          <w:sz w:val="24"/>
          <w:szCs w:val="24"/>
          <w:u w:val="single"/>
        </w:rPr>
      </w:pPr>
      <w:r w:rsidRPr="00414191">
        <w:rPr>
          <w:rFonts w:eastAsia="Times New Roman" w:cstheme="minorHAnsi"/>
          <w:b/>
          <w:sz w:val="24"/>
          <w:szCs w:val="24"/>
          <w:u w:val="single"/>
        </w:rPr>
        <w:t>Disclaimer</w:t>
      </w:r>
    </w:p>
    <w:p w14:paraId="030B40C4" w14:textId="77777777" w:rsidR="000B7B71" w:rsidRPr="000246BF" w:rsidRDefault="000B7B71" w:rsidP="000B7B71">
      <w:pPr>
        <w:spacing w:after="0" w:line="240" w:lineRule="auto"/>
        <w:rPr>
          <w:rFonts w:eastAsia="Times New Roman" w:cstheme="minorHAnsi"/>
          <w:sz w:val="24"/>
          <w:szCs w:val="24"/>
        </w:rPr>
      </w:pPr>
      <w:r w:rsidRPr="00414191">
        <w:rPr>
          <w:rFonts w:eastAsia="Times New Roman" w:cstheme="minorHAnsi"/>
          <w:sz w:val="24"/>
          <w:szCs w:val="24"/>
        </w:rPr>
        <w:t>This syllabus represents my current plans and objec</w:t>
      </w:r>
      <w:r w:rsidRPr="000246BF">
        <w:rPr>
          <w:rFonts w:eastAsia="Times New Roman" w:cstheme="minorHAnsi"/>
          <w:sz w:val="24"/>
          <w:szCs w:val="24"/>
        </w:rPr>
        <w:t xml:space="preserve">tives.  As we go through the semester, those plans may need to change to enhance the class learning opportunity.  Such changes, communicated clearly, are not unusual and should be expected.    </w:t>
      </w:r>
    </w:p>
    <w:p w14:paraId="3B256197"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941C26" w:rsidRPr="000246BF" w14:paraId="4CEE8FAE" w14:textId="77777777" w:rsidTr="28E150DB">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9BE7C5F" w14:textId="2472FB4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BAFD950"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430BDCF"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28E150DB">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6035C632"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w:t>
            </w:r>
            <w:r w:rsidR="00BE26BB">
              <w:rPr>
                <w:rFonts w:eastAsia="Times New Roman"/>
                <w:sz w:val="24"/>
                <w:szCs w:val="24"/>
              </w:rPr>
              <w:t>6</w:t>
            </w:r>
          </w:p>
          <w:p w14:paraId="5F3284D5" w14:textId="40366D9C" w:rsidR="7FDE6791" w:rsidRDefault="7FDE6791" w:rsidP="7FDE6791">
            <w:pPr>
              <w:spacing w:after="0" w:line="240" w:lineRule="auto"/>
              <w:rPr>
                <w:rFonts w:eastAsia="Times New Roman"/>
                <w:sz w:val="24"/>
                <w:szCs w:val="24"/>
              </w:rPr>
            </w:pPr>
          </w:p>
          <w:p w14:paraId="4C70EDB0" w14:textId="03361B1C" w:rsidR="7FDE6791" w:rsidRDefault="00B129E5" w:rsidP="7FDE6791">
            <w:pPr>
              <w:spacing w:after="0" w:line="240" w:lineRule="auto"/>
              <w:rPr>
                <w:rFonts w:eastAsia="Times New Roman"/>
                <w:sz w:val="24"/>
                <w:szCs w:val="24"/>
              </w:rPr>
            </w:pPr>
            <w:r>
              <w:rPr>
                <w:rFonts w:eastAsia="Times New Roman"/>
                <w:sz w:val="20"/>
                <w:szCs w:val="20"/>
              </w:rPr>
              <w:t>Introduction</w:t>
            </w:r>
          </w:p>
          <w:p w14:paraId="7910EF92"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p>
          <w:p w14:paraId="19C3A88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3B582985"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Course Canvas Page </w:t>
            </w:r>
          </w:p>
          <w:p w14:paraId="403DAD4E"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92E68F2" w14:textId="4D8A36C0" w:rsidR="00941C26"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Review Syllabus</w:t>
            </w:r>
          </w:p>
          <w:p w14:paraId="4A63533E" w14:textId="5F7D5627" w:rsidR="00337ECE" w:rsidRDefault="00337ECE" w:rsidP="00CE6599">
            <w:pPr>
              <w:autoSpaceDE w:val="0"/>
              <w:autoSpaceDN w:val="0"/>
              <w:adjustRightInd w:val="0"/>
              <w:spacing w:after="0" w:line="240" w:lineRule="auto"/>
              <w:rPr>
                <w:rFonts w:eastAsia="Times New Roman" w:cstheme="minorHAnsi"/>
                <w:sz w:val="20"/>
                <w:szCs w:val="20"/>
              </w:rPr>
            </w:pPr>
          </w:p>
          <w:p w14:paraId="665EEDD5" w14:textId="2D94D7AB" w:rsidR="00337ECE" w:rsidRDefault="00337ECE" w:rsidP="00CE6599">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 xml:space="preserve">Register for </w:t>
            </w:r>
            <w:r w:rsidR="00E23447">
              <w:rPr>
                <w:rFonts w:eastAsia="Times New Roman" w:cstheme="minorHAnsi"/>
                <w:sz w:val="20"/>
                <w:szCs w:val="20"/>
              </w:rPr>
              <w:t>West Academic Study Aids Collection access</w:t>
            </w:r>
          </w:p>
          <w:p w14:paraId="555EEF3C" w14:textId="360CB414" w:rsidR="00701F43" w:rsidRDefault="00701F43" w:rsidP="00CE6599">
            <w:pPr>
              <w:autoSpaceDE w:val="0"/>
              <w:autoSpaceDN w:val="0"/>
              <w:adjustRightInd w:val="0"/>
              <w:spacing w:after="0" w:line="240" w:lineRule="auto"/>
              <w:rPr>
                <w:rFonts w:eastAsia="Times New Roman" w:cstheme="minorHAnsi"/>
                <w:sz w:val="20"/>
                <w:szCs w:val="20"/>
              </w:rPr>
            </w:pPr>
          </w:p>
          <w:p w14:paraId="20653C0F" w14:textId="1418161F" w:rsidR="00701F43" w:rsidRPr="00043AC9" w:rsidRDefault="00701F43" w:rsidP="00CE6599">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Read Olsen, pp. 1-5.</w:t>
            </w:r>
          </w:p>
          <w:p w14:paraId="247CDD10"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65397DC9" w14:textId="10A39FEA"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1 module</w:t>
            </w:r>
            <w:r w:rsidR="00C50E26">
              <w:rPr>
                <w:rFonts w:eastAsia="Times New Roman" w:cstheme="minorHAnsi"/>
                <w:sz w:val="20"/>
                <w:szCs w:val="20"/>
              </w:rPr>
              <w:t xml:space="preserve"> in Canvas</w:t>
            </w:r>
            <w:r w:rsidRPr="00043AC9">
              <w:rPr>
                <w:rFonts w:eastAsia="Times New Roman" w:cstheme="minorHAnsi"/>
                <w:sz w:val="20"/>
                <w:szCs w:val="20"/>
              </w:rPr>
              <w:t>:</w:t>
            </w:r>
          </w:p>
          <w:p w14:paraId="699B7317" w14:textId="77777777" w:rsidR="00941C26" w:rsidRPr="00027FAE" w:rsidRDefault="72DFD47A" w:rsidP="00C02031">
            <w:pPr>
              <w:pStyle w:val="ListParagraph"/>
              <w:numPr>
                <w:ilvl w:val="0"/>
                <w:numId w:val="17"/>
              </w:numPr>
              <w:autoSpaceDE w:val="0"/>
              <w:autoSpaceDN w:val="0"/>
              <w:adjustRightInd w:val="0"/>
              <w:spacing w:after="0" w:line="240" w:lineRule="auto"/>
              <w:rPr>
                <w:rFonts w:eastAsiaTheme="minorEastAsia"/>
                <w:sz w:val="20"/>
                <w:szCs w:val="20"/>
              </w:rPr>
            </w:pPr>
            <w:r w:rsidRPr="3074653F">
              <w:rPr>
                <w:rFonts w:eastAsiaTheme="minorEastAsia"/>
                <w:sz w:val="20"/>
                <w:szCs w:val="20"/>
              </w:rPr>
              <w:t>Review the Welcome to Course PowerPoint</w:t>
            </w:r>
          </w:p>
          <w:p w14:paraId="398E1389" w14:textId="130E009A" w:rsidR="00941C26" w:rsidRPr="00027FAE" w:rsidRDefault="1EEA5098" w:rsidP="28E150DB">
            <w:pPr>
              <w:pStyle w:val="ListParagraph"/>
              <w:numPr>
                <w:ilvl w:val="0"/>
                <w:numId w:val="17"/>
              </w:numPr>
              <w:spacing w:after="0" w:line="240" w:lineRule="auto"/>
              <w:rPr>
                <w:rFonts w:eastAsiaTheme="minorEastAsia"/>
                <w:sz w:val="20"/>
                <w:szCs w:val="20"/>
              </w:rPr>
            </w:pPr>
            <w:r w:rsidRPr="28E150DB">
              <w:rPr>
                <w:rFonts w:eastAsiaTheme="minorEastAsia"/>
                <w:sz w:val="20"/>
                <w:szCs w:val="20"/>
              </w:rPr>
              <w:t xml:space="preserve">Watch </w:t>
            </w:r>
            <w:hyperlink r:id="rId25">
              <w:r w:rsidRPr="28E150DB">
                <w:rPr>
                  <w:rStyle w:val="Hyperlink"/>
                  <w:rFonts w:eastAsiaTheme="minorEastAsia"/>
                  <w:color w:val="0563C1"/>
                  <w:sz w:val="20"/>
                  <w:szCs w:val="20"/>
                </w:rPr>
                <w:t>State and Federal Jurisdiction</w:t>
              </w:r>
            </w:hyperlink>
            <w:r w:rsidRPr="28E150DB">
              <w:rPr>
                <w:rFonts w:eastAsiaTheme="minorEastAsia"/>
                <w:sz w:val="20"/>
                <w:szCs w:val="20"/>
              </w:rPr>
              <w:t xml:space="preserve"> [5:25] (Link to external site opens in a new tab.) </w:t>
            </w:r>
            <w:r w:rsidR="178B82B8" w:rsidRPr="28E150DB">
              <w:rPr>
                <w:rFonts w:eastAsiaTheme="minorEastAsia"/>
                <w:sz w:val="20"/>
                <w:szCs w:val="20"/>
              </w:rPr>
              <w:t xml:space="preserve">  </w:t>
            </w:r>
          </w:p>
          <w:p w14:paraId="1A90362E" w14:textId="4D5564CC" w:rsidR="00941C26" w:rsidRPr="00027FAE" w:rsidRDefault="00941C26" w:rsidP="27EC3B27">
            <w:pPr>
              <w:spacing w:after="0" w:line="240" w:lineRule="auto"/>
              <w:ind w:left="766" w:hanging="360"/>
              <w:rPr>
                <w:rFonts w:eastAsiaTheme="minorEastAsia"/>
                <w:sz w:val="20"/>
                <w:szCs w:val="20"/>
              </w:rPr>
            </w:pPr>
            <w:r w:rsidRPr="71D50A1F">
              <w:rPr>
                <w:rFonts w:eastAsiaTheme="minorEastAsia"/>
                <w:sz w:val="20"/>
                <w:szCs w:val="20"/>
              </w:rPr>
              <w:t xml:space="preserve">       Watch Florida Bar Association </w:t>
            </w:r>
            <w:hyperlink r:id="rId26">
              <w:r w:rsidRPr="71D50A1F">
                <w:rPr>
                  <w:rStyle w:val="Hyperlink"/>
                  <w:rFonts w:eastAsiaTheme="minorEastAsia"/>
                  <w:sz w:val="20"/>
                  <w:szCs w:val="20"/>
                </w:rPr>
                <w:t>Know Your Court System</w:t>
              </w:r>
            </w:hyperlink>
            <w:r w:rsidRPr="71D50A1F">
              <w:rPr>
                <w:rFonts w:eastAsiaTheme="minorEastAsia"/>
                <w:sz w:val="20"/>
                <w:szCs w:val="20"/>
              </w:rPr>
              <w:t xml:space="preserve"> [2:17] (Link to external site</w:t>
            </w:r>
            <w:r w:rsidR="77A36273" w:rsidRPr="71D50A1F">
              <w:rPr>
                <w:rFonts w:eastAsiaTheme="minorEastAsia"/>
                <w:sz w:val="20"/>
                <w:szCs w:val="20"/>
              </w:rPr>
              <w:t xml:space="preserve"> </w:t>
            </w:r>
            <w:r w:rsidRPr="71D50A1F">
              <w:rPr>
                <w:rFonts w:eastAsiaTheme="minorEastAsia"/>
                <w:sz w:val="20"/>
                <w:szCs w:val="20"/>
              </w:rPr>
              <w:t>opens in a new tab.)</w:t>
            </w:r>
          </w:p>
          <w:p w14:paraId="22E04EB8" w14:textId="51EF7791" w:rsidR="00941C26" w:rsidRPr="00955BDE" w:rsidRDefault="00941C26" w:rsidP="00955BDE">
            <w:pPr>
              <w:spacing w:after="0" w:line="240" w:lineRule="auto"/>
              <w:ind w:left="766" w:hanging="360"/>
              <w:rPr>
                <w:rFonts w:eastAsiaTheme="minorEastAsia"/>
                <w:color w:val="0563C1"/>
                <w:sz w:val="20"/>
                <w:szCs w:val="20"/>
                <w:u w:val="single"/>
              </w:rPr>
            </w:pPr>
            <w:r w:rsidRPr="27EC3B27">
              <w:rPr>
                <w:rFonts w:eastAsiaTheme="minorEastAsia"/>
                <w:sz w:val="20"/>
                <w:szCs w:val="20"/>
              </w:rPr>
              <w:t xml:space="preserve">       Watch </w:t>
            </w:r>
            <w:hyperlink r:id="rId27">
              <w:r w:rsidRPr="27EC3B27">
                <w:rPr>
                  <w:rStyle w:val="Hyperlink"/>
                  <w:rFonts w:eastAsiaTheme="minorEastAsia"/>
                  <w:sz w:val="20"/>
                  <w:szCs w:val="20"/>
                </w:rPr>
                <w:t>Binding and Persuasive Authorities (Stare Decisis)</w:t>
              </w:r>
            </w:hyperlink>
            <w:r w:rsidRPr="27EC3B27">
              <w:rPr>
                <w:rFonts w:eastAsiaTheme="minorEastAsia"/>
                <w:sz w:val="20"/>
                <w:szCs w:val="20"/>
              </w:rPr>
              <w:t xml:space="preserve"> (Link to external site opens in a new tab.)</w:t>
            </w:r>
          </w:p>
          <w:p w14:paraId="00476570" w14:textId="007C3BAE" w:rsidR="008921DC" w:rsidRPr="00067574" w:rsidRDefault="008921DC" w:rsidP="00C02031">
            <w:pPr>
              <w:pStyle w:val="ListParagraph"/>
              <w:numPr>
                <w:ilvl w:val="0"/>
                <w:numId w:val="17"/>
              </w:numPr>
              <w:autoSpaceDE w:val="0"/>
              <w:autoSpaceDN w:val="0"/>
              <w:adjustRightInd w:val="0"/>
              <w:spacing w:after="0" w:line="240" w:lineRule="auto"/>
              <w:rPr>
                <w:rFonts w:eastAsiaTheme="minorEastAsia"/>
                <w:sz w:val="20"/>
                <w:szCs w:val="20"/>
              </w:rPr>
            </w:pPr>
            <w:r w:rsidRPr="00067574">
              <w:rPr>
                <w:rFonts w:eastAsiaTheme="minorEastAsia"/>
                <w:sz w:val="20"/>
                <w:szCs w:val="20"/>
              </w:rPr>
              <w:lastRenderedPageBreak/>
              <w:t xml:space="preserve">Complete Getting to Know You form </w:t>
            </w:r>
            <w:r w:rsidR="0060048C">
              <w:rPr>
                <w:rFonts w:eastAsiaTheme="minorEastAsia"/>
                <w:sz w:val="20"/>
                <w:szCs w:val="20"/>
              </w:rPr>
              <w:t xml:space="preserve">at: </w:t>
            </w:r>
            <w:hyperlink r:id="rId28" w:history="1">
              <w:r w:rsidR="0060048C" w:rsidRPr="006807C2">
                <w:rPr>
                  <w:rStyle w:val="Hyperlink"/>
                  <w:rFonts w:eastAsiaTheme="minorEastAsia"/>
                  <w:sz w:val="20"/>
                  <w:szCs w:val="20"/>
                </w:rPr>
                <w:t>https://forms.gle/UtDHt31eV7oGYC3z9</w:t>
              </w:r>
            </w:hyperlink>
            <w:r w:rsidR="0060048C">
              <w:rPr>
                <w:rFonts w:eastAsiaTheme="minorEastAsia"/>
                <w:sz w:val="20"/>
                <w:szCs w:val="20"/>
              </w:rPr>
              <w:t xml:space="preserve">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6E2C62EE"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lastRenderedPageBreak/>
              <w:t xml:space="preserve">Complete Homework Assignment #1 – Jurisdiction by </w:t>
            </w:r>
            <w:r w:rsidRPr="3074653F">
              <w:rPr>
                <w:rFonts w:eastAsia="Times New Roman"/>
                <w:b/>
                <w:bCs/>
                <w:sz w:val="24"/>
                <w:szCs w:val="24"/>
              </w:rPr>
              <w:t xml:space="preserve">11:59 p.m. Tuesday, </w:t>
            </w:r>
            <w:r w:rsidR="00701F43">
              <w:rPr>
                <w:rFonts w:eastAsia="Times New Roman"/>
                <w:b/>
                <w:bCs/>
                <w:sz w:val="24"/>
                <w:szCs w:val="24"/>
              </w:rPr>
              <w:t>August 3</w:t>
            </w:r>
            <w:r w:rsidR="00BE26BB">
              <w:rPr>
                <w:rFonts w:eastAsia="Times New Roman"/>
                <w:b/>
                <w:bCs/>
                <w:sz w:val="24"/>
                <w:szCs w:val="24"/>
              </w:rPr>
              <w:t>0</w:t>
            </w:r>
            <w:r w:rsidRPr="3074653F">
              <w:rPr>
                <w:rFonts w:eastAsia="Times New Roman"/>
                <w:b/>
                <w:bCs/>
                <w:sz w:val="24"/>
                <w:szCs w:val="24"/>
              </w:rPr>
              <w:t>.</w:t>
            </w:r>
          </w:p>
        </w:tc>
      </w:tr>
      <w:tr w:rsidR="00941C26" w:rsidRPr="00043AC9" w14:paraId="0BFC649D" w14:textId="77777777" w:rsidTr="28E150DB">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14DEE690"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Sept. </w:t>
            </w:r>
            <w:r w:rsidR="00BE26BB">
              <w:rPr>
                <w:rFonts w:eastAsia="Times New Roman"/>
                <w:sz w:val="24"/>
                <w:szCs w:val="24"/>
              </w:rPr>
              <w:t>2</w:t>
            </w:r>
          </w:p>
          <w:p w14:paraId="550F466F" w14:textId="636A2278" w:rsidR="00941C26" w:rsidRPr="000246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86CD22D" w14:textId="4A30E2A4"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22C0DBB" w14:textId="1B7AEEC3"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r w:rsidR="00701F43">
              <w:rPr>
                <w:rFonts w:eastAsia="Times New Roman" w:cstheme="minorHAnsi"/>
                <w:sz w:val="20"/>
                <w:szCs w:val="20"/>
              </w:rPr>
              <w:t>Olsen, pp. 9-30.</w:t>
            </w:r>
          </w:p>
          <w:p w14:paraId="0F177BB4"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448658CB" w14:textId="440B966D" w:rsidR="00941C26" w:rsidRPr="00043AC9" w:rsidRDefault="00941C26" w:rsidP="004D7076">
            <w:pPr>
              <w:autoSpaceDE w:val="0"/>
              <w:autoSpaceDN w:val="0"/>
              <w:adjustRightInd w:val="0"/>
              <w:spacing w:after="0" w:line="240" w:lineRule="auto"/>
              <w:rPr>
                <w:rFonts w:eastAsiaTheme="minorEastAsia"/>
                <w:sz w:val="20"/>
                <w:szCs w:val="20"/>
              </w:rPr>
            </w:pPr>
            <w:r w:rsidRPr="00043AC9">
              <w:rPr>
                <w:rFonts w:eastAsia="Times New Roman" w:cstheme="minorHAnsi"/>
                <w:sz w:val="20"/>
                <w:szCs w:val="20"/>
              </w:rPr>
              <w:t>Go to the Week 2 module</w:t>
            </w:r>
            <w:r w:rsidR="00C50E26">
              <w:rPr>
                <w:rFonts w:eastAsia="Times New Roman" w:cstheme="minorHAnsi"/>
                <w:sz w:val="20"/>
                <w:szCs w:val="20"/>
              </w:rPr>
              <w:t xml:space="preserve"> in Canvas</w:t>
            </w:r>
            <w:r w:rsidR="004D7076">
              <w:rPr>
                <w:rFonts w:eastAsia="Times New Roman" w:cstheme="minorHAnsi"/>
                <w:sz w:val="20"/>
                <w:szCs w:val="20"/>
              </w:rPr>
              <w:t xml:space="preserve">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1D7D2F94"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w:t>
            </w:r>
            <w:r w:rsidR="00BE26BB">
              <w:rPr>
                <w:rFonts w:eastAsia="Times New Roman"/>
                <w:b/>
                <w:bCs/>
                <w:sz w:val="24"/>
                <w:szCs w:val="24"/>
              </w:rPr>
              <w:t>6</w:t>
            </w:r>
            <w:r w:rsidRPr="3074653F">
              <w:rPr>
                <w:rFonts w:eastAsia="Times New Roman"/>
                <w:b/>
                <w:bCs/>
                <w:sz w:val="24"/>
                <w:szCs w:val="24"/>
              </w:rPr>
              <w:t xml:space="preserve">. </w:t>
            </w:r>
          </w:p>
        </w:tc>
      </w:tr>
      <w:tr w:rsidR="00941C26" w:rsidRPr="00043AC9" w14:paraId="4D7D5BD1" w14:textId="77777777" w:rsidTr="28E150DB">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525D711B"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 xml:space="preserve">Sept. </w:t>
            </w:r>
            <w:r w:rsidR="00BE26BB">
              <w:rPr>
                <w:rFonts w:eastAsia="Times New Roman"/>
                <w:sz w:val="24"/>
                <w:szCs w:val="24"/>
              </w:rPr>
              <w:t>9</w:t>
            </w:r>
          </w:p>
          <w:p w14:paraId="16FE56FA" w14:textId="067BDAF9" w:rsidR="00941C26" w:rsidRPr="000246BF" w:rsidRDefault="00941C26" w:rsidP="7FDE6791">
            <w:pPr>
              <w:autoSpaceDE w:val="0"/>
              <w:autoSpaceDN w:val="0"/>
              <w:adjustRightInd w:val="0"/>
              <w:spacing w:after="0" w:line="240" w:lineRule="auto"/>
              <w:rPr>
                <w:rFonts w:eastAsia="Times New Roman"/>
                <w:sz w:val="24"/>
                <w:szCs w:val="24"/>
              </w:rPr>
            </w:pPr>
          </w:p>
          <w:p w14:paraId="46562160" w14:textId="7F3B226A" w:rsidR="00941C26" w:rsidRPr="000246BF" w:rsidRDefault="00B129E5" w:rsidP="7FDE6791">
            <w:pPr>
              <w:autoSpaceDE w:val="0"/>
              <w:autoSpaceDN w:val="0"/>
              <w:adjustRightInd w:val="0"/>
              <w:spacing w:after="0" w:line="240" w:lineRule="auto"/>
              <w:rPr>
                <w:rFonts w:eastAsia="Times New Roman"/>
                <w:sz w:val="20"/>
                <w:szCs w:val="20"/>
              </w:rPr>
            </w:pPr>
            <w:r>
              <w:rPr>
                <w:rFonts w:eastAsia="Times New Roman"/>
                <w:sz w:val="20"/>
                <w:szCs w:val="20"/>
              </w:rPr>
              <w:t>Using</w:t>
            </w:r>
            <w:r w:rsidR="594B7935" w:rsidRPr="7FDE6791">
              <w:rPr>
                <w:rFonts w:eastAsia="Times New Roman"/>
                <w:sz w:val="20"/>
                <w:szCs w:val="20"/>
              </w:rPr>
              <w:t xml:space="preserve"> Secondary Sources</w:t>
            </w:r>
          </w:p>
          <w:p w14:paraId="6CAC97CD" w14:textId="3432835E"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414BB1BB" w14:textId="20F9D23C"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r w:rsidR="00B937CD">
              <w:rPr>
                <w:rFonts w:eastAsia="Times New Roman" w:cstheme="minorHAnsi"/>
                <w:sz w:val="20"/>
                <w:szCs w:val="20"/>
              </w:rPr>
              <w:t>Olsen, pp. 31</w:t>
            </w:r>
            <w:r w:rsidR="00EA25AE">
              <w:rPr>
                <w:rFonts w:eastAsia="Times New Roman" w:cstheme="minorHAnsi"/>
                <w:sz w:val="20"/>
                <w:szCs w:val="20"/>
              </w:rPr>
              <w:t>-32; 34</w:t>
            </w:r>
            <w:r w:rsidR="00B937CD">
              <w:rPr>
                <w:rFonts w:eastAsia="Times New Roman" w:cstheme="minorHAnsi"/>
                <w:sz w:val="20"/>
                <w:szCs w:val="20"/>
              </w:rPr>
              <w:t xml:space="preserve">-41, </w:t>
            </w:r>
            <w:r w:rsidR="00EA25AE">
              <w:rPr>
                <w:rFonts w:eastAsia="Times New Roman" w:cstheme="minorHAnsi"/>
                <w:sz w:val="20"/>
                <w:szCs w:val="20"/>
              </w:rPr>
              <w:t>57</w:t>
            </w:r>
            <w:r w:rsidR="00B937CD">
              <w:rPr>
                <w:rFonts w:eastAsia="Times New Roman" w:cstheme="minorHAnsi"/>
                <w:sz w:val="20"/>
                <w:szCs w:val="20"/>
              </w:rPr>
              <w:t>-70.</w:t>
            </w:r>
          </w:p>
          <w:p w14:paraId="0FEE305F"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064FD534" w14:textId="1474ADFA" w:rsidR="00941C26" w:rsidRPr="00043AC9" w:rsidRDefault="00941C26" w:rsidP="004D7076">
            <w:pPr>
              <w:pStyle w:val="ListParagraph"/>
              <w:autoSpaceDE w:val="0"/>
              <w:autoSpaceDN w:val="0"/>
              <w:adjustRightInd w:val="0"/>
              <w:spacing w:after="0" w:line="240" w:lineRule="auto"/>
              <w:ind w:left="0"/>
              <w:rPr>
                <w:rFonts w:eastAsiaTheme="minorEastAsia"/>
                <w:b/>
                <w:bCs/>
                <w:sz w:val="20"/>
                <w:szCs w:val="20"/>
              </w:rPr>
            </w:pPr>
            <w:r w:rsidRPr="00043AC9">
              <w:rPr>
                <w:rFonts w:eastAsia="Times New Roman" w:cstheme="minorHAnsi"/>
                <w:sz w:val="20"/>
                <w:szCs w:val="20"/>
              </w:rPr>
              <w:t>Go to the Week 3 module</w:t>
            </w:r>
            <w:r w:rsidR="00C50E26">
              <w:rPr>
                <w:rFonts w:eastAsia="Times New Roman" w:cstheme="minorHAnsi"/>
                <w:sz w:val="20"/>
                <w:szCs w:val="20"/>
              </w:rPr>
              <w:t xml:space="preserve"> in Canvas</w:t>
            </w:r>
            <w:r w:rsidR="004D7076">
              <w:rPr>
                <w:rFonts w:eastAsia="Times New Roman" w:cstheme="minorHAnsi"/>
                <w:sz w:val="20"/>
                <w:szCs w:val="20"/>
              </w:rPr>
              <w:t xml:space="preserve"> and complete required items</w:t>
            </w:r>
            <w:r w:rsidR="004D7076" w:rsidRPr="00043AC9">
              <w:rPr>
                <w:rFonts w:eastAsiaTheme="minorEastAsia"/>
                <w:b/>
                <w:bCs/>
                <w:sz w:val="20"/>
                <w:szCs w:val="20"/>
              </w:rPr>
              <w:t xml:space="preserve">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6C13F951"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w:t>
            </w:r>
            <w:r w:rsidR="00BE26BB">
              <w:rPr>
                <w:rFonts w:eastAsia="Times New Roman"/>
                <w:b/>
                <w:bCs/>
                <w:sz w:val="24"/>
                <w:szCs w:val="24"/>
              </w:rPr>
              <w:t>3</w:t>
            </w:r>
            <w:r w:rsidRPr="3074653F">
              <w:rPr>
                <w:rFonts w:eastAsia="Times New Roman"/>
                <w:b/>
                <w:bCs/>
                <w:sz w:val="24"/>
                <w:szCs w:val="24"/>
              </w:rPr>
              <w:t>.</w:t>
            </w:r>
          </w:p>
        </w:tc>
      </w:tr>
      <w:tr w:rsidR="00941C26" w:rsidRPr="000246BF" w14:paraId="54336C17" w14:textId="77777777" w:rsidTr="28E150DB">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0B619F43"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w:t>
            </w:r>
            <w:r w:rsidR="00BE26BB">
              <w:rPr>
                <w:rFonts w:eastAsia="Times New Roman"/>
                <w:sz w:val="24"/>
                <w:szCs w:val="24"/>
              </w:rPr>
              <w:t>6</w:t>
            </w:r>
          </w:p>
          <w:p w14:paraId="03FCE676" w14:textId="6B884630" w:rsidR="00941C26" w:rsidRPr="000246BF" w:rsidRDefault="00941C26" w:rsidP="7FDE6791">
            <w:pPr>
              <w:autoSpaceDE w:val="0"/>
              <w:autoSpaceDN w:val="0"/>
              <w:adjustRightInd w:val="0"/>
              <w:spacing w:after="0" w:line="240" w:lineRule="auto"/>
              <w:rPr>
                <w:rFonts w:eastAsia="Times New Roman"/>
                <w:sz w:val="24"/>
                <w:szCs w:val="24"/>
              </w:rPr>
            </w:pPr>
          </w:p>
          <w:p w14:paraId="5455F3AF" w14:textId="14BF576C" w:rsidR="00941C26" w:rsidRPr="00EB2350" w:rsidRDefault="4063CD28"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45F1EDEF" w:rsidRPr="00EB2350">
              <w:rPr>
                <w:rFonts w:eastAsia="Times New Roman"/>
                <w:sz w:val="20"/>
                <w:szCs w:val="20"/>
              </w:rPr>
              <w:t xml:space="preserve"> Using Statute</w:t>
            </w:r>
            <w:r w:rsidR="05247588" w:rsidRPr="00EB2350">
              <w:rPr>
                <w:rFonts w:eastAsia="Times New Roman"/>
                <w:sz w:val="20"/>
                <w:szCs w:val="20"/>
              </w:rPr>
              <w:t>s</w:t>
            </w:r>
          </w:p>
          <w:p w14:paraId="5D384EFE" w14:textId="1406ED7F"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DDB81C0" w14:textId="57992041" w:rsidR="00941C26" w:rsidRPr="000246BF" w:rsidRDefault="00941C26" w:rsidP="28BFBCC1">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r w:rsidR="00B937CD">
              <w:rPr>
                <w:rFonts w:eastAsia="Times New Roman"/>
                <w:sz w:val="20"/>
                <w:szCs w:val="20"/>
              </w:rPr>
              <w:t xml:space="preserve">Olsen, </w:t>
            </w:r>
            <w:r w:rsidR="00DF6389">
              <w:rPr>
                <w:rFonts w:eastAsia="Times New Roman"/>
                <w:sz w:val="20"/>
                <w:szCs w:val="20"/>
              </w:rPr>
              <w:t xml:space="preserve">pp. </w:t>
            </w:r>
            <w:r w:rsidR="00B937CD">
              <w:rPr>
                <w:rFonts w:eastAsia="Times New Roman"/>
                <w:sz w:val="20"/>
                <w:szCs w:val="20"/>
              </w:rPr>
              <w:t>99-140.</w:t>
            </w:r>
          </w:p>
          <w:p w14:paraId="2FE925B6" w14:textId="12AA30FA" w:rsidR="10C90905" w:rsidRDefault="10C90905" w:rsidP="10C90905">
            <w:pPr>
              <w:spacing w:after="0" w:line="240" w:lineRule="auto"/>
              <w:rPr>
                <w:rFonts w:eastAsia="Times New Roman"/>
                <w:sz w:val="20"/>
                <w:szCs w:val="20"/>
              </w:rPr>
            </w:pPr>
          </w:p>
          <w:p w14:paraId="58080D63" w14:textId="22B743EB" w:rsidR="00941C26" w:rsidRPr="004D7076" w:rsidRDefault="00941C26" w:rsidP="004D7076">
            <w:pPr>
              <w:autoSpaceDE w:val="0"/>
              <w:autoSpaceDN w:val="0"/>
              <w:adjustRightInd w:val="0"/>
              <w:spacing w:after="0" w:line="240" w:lineRule="auto"/>
              <w:rPr>
                <w:rFonts w:eastAsia="Times New Roman"/>
                <w:b/>
                <w:bCs/>
                <w:sz w:val="20"/>
                <w:szCs w:val="20"/>
              </w:rPr>
            </w:pPr>
            <w:r w:rsidRPr="28BFBCC1">
              <w:rPr>
                <w:rFonts w:eastAsia="Times New Roman"/>
                <w:sz w:val="20"/>
                <w:szCs w:val="20"/>
              </w:rPr>
              <w:t xml:space="preserve">Go to the Week 4 </w:t>
            </w:r>
            <w:r w:rsidRPr="004D7076">
              <w:rPr>
                <w:rFonts w:eastAsia="Times New Roman"/>
                <w:sz w:val="20"/>
                <w:szCs w:val="20"/>
              </w:rPr>
              <w:t>module</w:t>
            </w:r>
            <w:r w:rsidR="00C50E26" w:rsidRPr="004D7076">
              <w:rPr>
                <w:rFonts w:eastAsia="Times New Roman"/>
                <w:sz w:val="20"/>
                <w:szCs w:val="20"/>
              </w:rPr>
              <w:t xml:space="preserve"> in Canvas</w:t>
            </w:r>
            <w:r w:rsidR="004D7076" w:rsidRPr="004D7076">
              <w:rPr>
                <w:rFonts w:eastAsia="Times New Roman"/>
                <w:sz w:val="20"/>
                <w:szCs w:val="20"/>
              </w:rPr>
              <w:t xml:space="preserve"> </w:t>
            </w:r>
            <w:r w:rsidR="004D7076" w:rsidRPr="004D7076">
              <w:rPr>
                <w:rFonts w:eastAsia="Times New Roman" w:cstheme="minorHAnsi"/>
                <w:sz w:val="20"/>
                <w:szCs w:val="20"/>
              </w:rPr>
              <w:t>and complete required items</w:t>
            </w:r>
            <w:r w:rsidR="004D7076" w:rsidRPr="004D7076">
              <w:rPr>
                <w:rFonts w:eastAsiaTheme="minorEastAsia"/>
                <w:sz w:val="20"/>
                <w:szCs w:val="20"/>
              </w:rPr>
              <w:t xml:space="preserve">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76BEF580"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#4 - Primary Sources</w:t>
            </w:r>
            <w:r w:rsidR="003C2FE3">
              <w:rPr>
                <w:rFonts w:eastAsia="Times New Roman"/>
                <w:sz w:val="24"/>
                <w:szCs w:val="24"/>
              </w:rPr>
              <w:t>: Statutes</w:t>
            </w:r>
            <w:r w:rsidRPr="3074653F">
              <w:rPr>
                <w:rFonts w:eastAsia="Times New Roman"/>
                <w:sz w:val="24"/>
                <w:szCs w:val="24"/>
              </w:rPr>
              <w:t xml:space="preserve"> by </w:t>
            </w:r>
            <w:r w:rsidRPr="3074653F">
              <w:rPr>
                <w:rFonts w:eastAsia="Times New Roman"/>
                <w:b/>
                <w:bCs/>
                <w:sz w:val="24"/>
                <w:szCs w:val="24"/>
              </w:rPr>
              <w:t>11:59 p.m. Tuesday, September 2</w:t>
            </w:r>
            <w:r w:rsidR="00BE26BB">
              <w:rPr>
                <w:rFonts w:eastAsia="Times New Roman"/>
                <w:b/>
                <w:bCs/>
                <w:sz w:val="24"/>
                <w:szCs w:val="24"/>
              </w:rPr>
              <w:t>0</w:t>
            </w:r>
            <w:r w:rsidRPr="3074653F">
              <w:rPr>
                <w:rFonts w:eastAsia="Times New Roman"/>
                <w:sz w:val="24"/>
                <w:szCs w:val="24"/>
              </w:rPr>
              <w:t>.</w:t>
            </w:r>
          </w:p>
        </w:tc>
      </w:tr>
      <w:tr w:rsidR="00941C26" w:rsidRPr="000246BF" w14:paraId="73527949" w14:textId="77777777" w:rsidTr="28E150DB">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5</w:t>
            </w:r>
          </w:p>
          <w:p w14:paraId="06464B18" w14:textId="3A572DEF" w:rsidR="00941C26" w:rsidRPr="000246BF" w:rsidRDefault="00941C26" w:rsidP="00CE6599">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w:t>
            </w:r>
            <w:r w:rsidR="00BE26BB">
              <w:rPr>
                <w:rFonts w:eastAsia="Times New Roman"/>
                <w:sz w:val="24"/>
                <w:szCs w:val="24"/>
              </w:rPr>
              <w:t>3</w:t>
            </w:r>
            <w:r>
              <w:br/>
            </w:r>
          </w:p>
          <w:p w14:paraId="10D2A5CD" w14:textId="6723BCEF" w:rsidR="00941C26" w:rsidRPr="00EB2350" w:rsidRDefault="64FF6F1F"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1CF53C4C" w:rsidRPr="00EB2350">
              <w:rPr>
                <w:rFonts w:eastAsia="Times New Roman"/>
                <w:sz w:val="20"/>
                <w:szCs w:val="20"/>
              </w:rPr>
              <w:t xml:space="preserve"> Using </w:t>
            </w:r>
            <w:r w:rsidR="00B129E5">
              <w:rPr>
                <w:rFonts w:eastAsia="Times New Roman"/>
                <w:sz w:val="20"/>
                <w:szCs w:val="20"/>
              </w:rPr>
              <w:t>Case Law</w:t>
            </w:r>
          </w:p>
          <w:p w14:paraId="51BB844D" w14:textId="2B777DB6"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7FD25D8F" w14:textId="00972ED1" w:rsidR="00941C26" w:rsidRDefault="00941C26" w:rsidP="10C90905">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r w:rsidR="00B937CD">
              <w:rPr>
                <w:rFonts w:eastAsia="Times New Roman"/>
                <w:sz w:val="20"/>
                <w:szCs w:val="20"/>
              </w:rPr>
              <w:t>Olsen, pp. 2</w:t>
            </w:r>
            <w:r w:rsidR="00DF6389">
              <w:rPr>
                <w:rFonts w:eastAsia="Times New Roman"/>
                <w:sz w:val="20"/>
                <w:szCs w:val="20"/>
              </w:rPr>
              <w:t>5</w:t>
            </w:r>
            <w:r w:rsidR="00B937CD">
              <w:rPr>
                <w:rFonts w:eastAsia="Times New Roman"/>
                <w:sz w:val="20"/>
                <w:szCs w:val="20"/>
              </w:rPr>
              <w:t>5-325.</w:t>
            </w:r>
          </w:p>
          <w:p w14:paraId="34EBDBC8" w14:textId="30B082A3" w:rsidR="00941C26" w:rsidRPr="000246BF" w:rsidRDefault="00941C26" w:rsidP="10C90905">
            <w:pPr>
              <w:autoSpaceDE w:val="0"/>
              <w:autoSpaceDN w:val="0"/>
              <w:adjustRightInd w:val="0"/>
              <w:spacing w:after="0" w:line="240" w:lineRule="auto"/>
              <w:rPr>
                <w:rFonts w:eastAsia="Times New Roman"/>
                <w:sz w:val="20"/>
                <w:szCs w:val="20"/>
              </w:rPr>
            </w:pPr>
          </w:p>
          <w:p w14:paraId="442C6278" w14:textId="4046F759" w:rsidR="00941C26" w:rsidRPr="000246BF" w:rsidRDefault="00941C26" w:rsidP="004D7076">
            <w:pPr>
              <w:pStyle w:val="ListParagraph"/>
              <w:spacing w:after="0" w:line="240" w:lineRule="auto"/>
              <w:ind w:left="0"/>
              <w:rPr>
                <w:sz w:val="20"/>
                <w:szCs w:val="20"/>
              </w:rPr>
            </w:pPr>
            <w:r w:rsidRPr="10C90905">
              <w:rPr>
                <w:rFonts w:eastAsia="Times New Roman"/>
                <w:sz w:val="20"/>
                <w:szCs w:val="20"/>
              </w:rPr>
              <w:t>Go to Week 5 module</w:t>
            </w:r>
            <w:r w:rsidR="00C50E26">
              <w:rPr>
                <w:rFonts w:eastAsia="Times New Roman"/>
                <w:sz w:val="20"/>
                <w:szCs w:val="20"/>
              </w:rPr>
              <w:t xml:space="preserve"> in Canvas</w:t>
            </w:r>
            <w:r w:rsidR="004D7076">
              <w:rPr>
                <w:rFonts w:eastAsia="Times New Roman" w:cstheme="minorHAnsi"/>
                <w:sz w:val="20"/>
                <w:szCs w:val="20"/>
              </w:rPr>
              <w:t xml:space="preserve"> and complete required items</w:t>
            </w:r>
            <w:r w:rsidR="004D7076" w:rsidRPr="000246BF">
              <w:rPr>
                <w:sz w:val="20"/>
                <w:szCs w:val="20"/>
              </w:rPr>
              <w:t xml:space="preserve">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72AD0313" w:rsidR="00941C26" w:rsidRPr="000246BF" w:rsidRDefault="00941C26" w:rsidP="00CE6599">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w:t>
            </w:r>
            <w:r w:rsidR="003C2FE3">
              <w:rPr>
                <w:rFonts w:eastAsia="Times New Roman" w:cstheme="minorHAnsi"/>
                <w:sz w:val="24"/>
                <w:szCs w:val="24"/>
              </w:rPr>
              <w:t>–</w:t>
            </w:r>
            <w:r>
              <w:rPr>
                <w:rFonts w:eastAsia="Times New Roman" w:cstheme="minorHAnsi"/>
                <w:sz w:val="24"/>
                <w:szCs w:val="24"/>
              </w:rPr>
              <w:t xml:space="preserve"> </w:t>
            </w:r>
            <w:r w:rsidR="003C2FE3">
              <w:rPr>
                <w:rFonts w:eastAsia="Times New Roman" w:cstheme="minorHAnsi"/>
                <w:sz w:val="24"/>
                <w:szCs w:val="24"/>
              </w:rPr>
              <w:t>Primary Sources: Cases</w:t>
            </w:r>
            <w:r w:rsidRPr="000246BF">
              <w:rPr>
                <w:rFonts w:eastAsia="Times New Roman" w:cstheme="minorHAnsi"/>
                <w:sz w:val="24"/>
                <w:szCs w:val="24"/>
              </w:rPr>
              <w:t xml:space="preserve"> by </w:t>
            </w:r>
            <w:r w:rsidRPr="000246BF">
              <w:rPr>
                <w:rFonts w:eastAsia="Times New Roman" w:cstheme="minorHAnsi"/>
                <w:b/>
                <w:sz w:val="24"/>
                <w:szCs w:val="24"/>
              </w:rPr>
              <w:t>11:59 p.m. Tuesday,</w:t>
            </w:r>
            <w:r>
              <w:rPr>
                <w:rFonts w:eastAsia="Times New Roman" w:cstheme="minorHAnsi"/>
                <w:b/>
                <w:sz w:val="24"/>
                <w:szCs w:val="24"/>
              </w:rPr>
              <w:t xml:space="preserve"> September 2</w:t>
            </w:r>
            <w:r w:rsidR="00BE26BB">
              <w:rPr>
                <w:rFonts w:eastAsia="Times New Roman" w:cstheme="minorHAnsi"/>
                <w:b/>
                <w:sz w:val="24"/>
                <w:szCs w:val="24"/>
              </w:rPr>
              <w:t>7</w:t>
            </w:r>
            <w:r w:rsidRPr="000246BF">
              <w:rPr>
                <w:rFonts w:eastAsia="Times New Roman" w:cstheme="minorHAnsi"/>
                <w:sz w:val="24"/>
                <w:szCs w:val="24"/>
              </w:rPr>
              <w:t>.</w:t>
            </w:r>
          </w:p>
        </w:tc>
      </w:tr>
      <w:tr w:rsidR="00EB2350" w:rsidRPr="000246BF" w14:paraId="5DD4EAC8" w14:textId="77777777" w:rsidTr="28E150DB">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555F8D" w14:textId="77777777" w:rsidR="00EB2350" w:rsidRPr="000246BF"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6</w:t>
            </w:r>
          </w:p>
          <w:p w14:paraId="1D3F56CD" w14:textId="2FF626E2" w:rsidR="00EB2350" w:rsidRDefault="00BE26BB" w:rsidP="00EB2350">
            <w:pPr>
              <w:autoSpaceDE w:val="0"/>
              <w:autoSpaceDN w:val="0"/>
              <w:adjustRightInd w:val="0"/>
              <w:spacing w:after="0" w:line="240" w:lineRule="auto"/>
              <w:rPr>
                <w:rFonts w:eastAsia="Times New Roman"/>
                <w:sz w:val="24"/>
                <w:szCs w:val="24"/>
              </w:rPr>
            </w:pPr>
            <w:r>
              <w:rPr>
                <w:rFonts w:eastAsia="Times New Roman"/>
                <w:sz w:val="24"/>
                <w:szCs w:val="24"/>
              </w:rPr>
              <w:t>Sept. 30</w:t>
            </w:r>
          </w:p>
          <w:p w14:paraId="75BA69C2" w14:textId="77777777" w:rsidR="00EB2350" w:rsidRPr="000246BF" w:rsidRDefault="00EB2350" w:rsidP="00EB2350">
            <w:pPr>
              <w:autoSpaceDE w:val="0"/>
              <w:autoSpaceDN w:val="0"/>
              <w:adjustRightInd w:val="0"/>
              <w:spacing w:after="0" w:line="240" w:lineRule="auto"/>
              <w:rPr>
                <w:rFonts w:eastAsia="Times New Roman" w:cstheme="minorHAnsi"/>
                <w:bCs/>
                <w:sz w:val="24"/>
                <w:szCs w:val="24"/>
              </w:rPr>
            </w:pPr>
          </w:p>
          <w:p w14:paraId="31EBD74B" w14:textId="3836D2FE" w:rsidR="00EB2350" w:rsidRDefault="00B129E5" w:rsidP="00EB2350">
            <w:pPr>
              <w:autoSpaceDE w:val="0"/>
              <w:autoSpaceDN w:val="0"/>
              <w:adjustRightInd w:val="0"/>
              <w:spacing w:after="0" w:line="240" w:lineRule="auto"/>
              <w:rPr>
                <w:rFonts w:eastAsia="Times New Roman"/>
                <w:sz w:val="20"/>
                <w:szCs w:val="20"/>
              </w:rPr>
            </w:pPr>
            <w:r>
              <w:rPr>
                <w:rFonts w:eastAsia="Times New Roman"/>
                <w:sz w:val="20"/>
                <w:szCs w:val="20"/>
              </w:rPr>
              <w:t>Expanding and Updating Case Law</w:t>
            </w:r>
          </w:p>
          <w:p w14:paraId="2A49274D" w14:textId="77777777" w:rsidR="00B129E5" w:rsidRDefault="00B129E5" w:rsidP="00EB2350">
            <w:pPr>
              <w:autoSpaceDE w:val="0"/>
              <w:autoSpaceDN w:val="0"/>
              <w:adjustRightInd w:val="0"/>
              <w:spacing w:after="0" w:line="240" w:lineRule="auto"/>
              <w:rPr>
                <w:rFonts w:eastAsia="Times New Roman"/>
                <w:sz w:val="20"/>
                <w:szCs w:val="20"/>
              </w:rPr>
            </w:pPr>
          </w:p>
          <w:p w14:paraId="3E03D670" w14:textId="4160C372" w:rsidR="00B129E5" w:rsidRPr="000246BF" w:rsidRDefault="00B129E5" w:rsidP="00EB2350">
            <w:pPr>
              <w:autoSpaceDE w:val="0"/>
              <w:autoSpaceDN w:val="0"/>
              <w:adjustRightInd w:val="0"/>
              <w:spacing w:after="0" w:line="240" w:lineRule="auto"/>
              <w:rPr>
                <w:rFonts w:eastAsia="Times New Roman"/>
                <w:sz w:val="24"/>
                <w:szCs w:val="24"/>
              </w:rPr>
            </w:pPr>
            <w:r>
              <w:rPr>
                <w:rFonts w:eastAsia="Times New Roman"/>
                <w:sz w:val="20"/>
                <w:szCs w:val="20"/>
              </w:rPr>
              <w:t>Analyzing and Organizing Your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5A9D468" w14:textId="686FF0DD" w:rsidR="00EB2350" w:rsidRPr="000246BF" w:rsidRDefault="00EB2350" w:rsidP="00EB2350">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r w:rsidR="00B937CD">
              <w:rPr>
                <w:rFonts w:eastAsia="Times New Roman"/>
                <w:sz w:val="20"/>
                <w:szCs w:val="20"/>
              </w:rPr>
              <w:t>Olsen, 326-3</w:t>
            </w:r>
            <w:r w:rsidR="00DF6389">
              <w:rPr>
                <w:rFonts w:eastAsia="Times New Roman"/>
                <w:sz w:val="20"/>
                <w:szCs w:val="20"/>
              </w:rPr>
              <w:t>3</w:t>
            </w:r>
            <w:r w:rsidR="00B937CD">
              <w:rPr>
                <w:rFonts w:eastAsia="Times New Roman"/>
                <w:sz w:val="20"/>
                <w:szCs w:val="20"/>
              </w:rPr>
              <w:t>4; 342-349.</w:t>
            </w:r>
          </w:p>
          <w:p w14:paraId="1F4676D8" w14:textId="77777777" w:rsidR="00EB2350" w:rsidRPr="000246BF" w:rsidRDefault="00EB2350" w:rsidP="00EB2350">
            <w:pPr>
              <w:autoSpaceDE w:val="0"/>
              <w:autoSpaceDN w:val="0"/>
              <w:adjustRightInd w:val="0"/>
              <w:spacing w:after="0" w:line="240" w:lineRule="auto"/>
              <w:rPr>
                <w:rFonts w:eastAsia="Times New Roman"/>
                <w:sz w:val="20"/>
                <w:szCs w:val="20"/>
              </w:rPr>
            </w:pPr>
          </w:p>
          <w:p w14:paraId="4AC02E6D" w14:textId="07A02300" w:rsidR="00EB2350" w:rsidRPr="004D7076" w:rsidRDefault="00EB2350" w:rsidP="004D7076">
            <w:pPr>
              <w:autoSpaceDE w:val="0"/>
              <w:autoSpaceDN w:val="0"/>
              <w:adjustRightInd w:val="0"/>
              <w:spacing w:after="0" w:line="240" w:lineRule="auto"/>
              <w:rPr>
                <w:b/>
                <w:bCs/>
                <w:sz w:val="20"/>
                <w:szCs w:val="20"/>
              </w:rPr>
            </w:pPr>
            <w:r w:rsidRPr="06E62C89">
              <w:rPr>
                <w:rFonts w:eastAsia="Times New Roman"/>
                <w:sz w:val="20"/>
                <w:szCs w:val="20"/>
              </w:rPr>
              <w:t>Go to Week 6 module</w:t>
            </w:r>
            <w:r>
              <w:rPr>
                <w:rFonts w:eastAsia="Times New Roman"/>
                <w:sz w:val="20"/>
                <w:szCs w:val="20"/>
              </w:rPr>
              <w:t xml:space="preserve"> in Canvas</w:t>
            </w:r>
            <w:r w:rsidR="004D7076">
              <w:rPr>
                <w:rFonts w:eastAsia="Times New Roman" w:cstheme="minorHAnsi"/>
                <w:sz w:val="20"/>
                <w:szCs w:val="20"/>
              </w:rPr>
              <w:t xml:space="preserve"> and complete required items</w:t>
            </w:r>
          </w:p>
          <w:p w14:paraId="2CBD002F" w14:textId="77777777" w:rsidR="00EB2350" w:rsidRPr="000246BF" w:rsidRDefault="00EB2350" w:rsidP="00EB2350">
            <w:pPr>
              <w:pStyle w:val="ListParagraph"/>
              <w:autoSpaceDE w:val="0"/>
              <w:autoSpaceDN w:val="0"/>
              <w:adjustRightInd w:val="0"/>
              <w:spacing w:after="0" w:line="240" w:lineRule="auto"/>
              <w:rPr>
                <w:rFonts w:eastAsia="Times New Roman" w:cstheme="minorHAnsi"/>
                <w:sz w:val="16"/>
                <w:szCs w:val="16"/>
              </w:rPr>
            </w:pPr>
          </w:p>
          <w:p w14:paraId="79B0FAA8" w14:textId="77777777" w:rsidR="00EB2350" w:rsidRPr="000246BF" w:rsidRDefault="00EB2350" w:rsidP="00EB2350">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A89053D" w14:textId="2588AD07" w:rsidR="00C02031" w:rsidRDefault="00C02031" w:rsidP="00C02031">
            <w:pPr>
              <w:spacing w:after="0" w:line="240" w:lineRule="auto"/>
              <w:rPr>
                <w:rFonts w:eastAsia="Times New Roman"/>
                <w:sz w:val="24"/>
                <w:szCs w:val="24"/>
              </w:rPr>
            </w:pPr>
            <w:r w:rsidRPr="3BA40FA6">
              <w:rPr>
                <w:rFonts w:eastAsia="Times New Roman"/>
                <w:sz w:val="24"/>
                <w:szCs w:val="24"/>
              </w:rPr>
              <w:t xml:space="preserve">Complete Homework Assignment #6 by </w:t>
            </w:r>
            <w:r w:rsidRPr="3BA40FA6">
              <w:rPr>
                <w:rFonts w:eastAsia="Times New Roman"/>
                <w:b/>
                <w:bCs/>
                <w:sz w:val="24"/>
                <w:szCs w:val="24"/>
              </w:rPr>
              <w:t xml:space="preserve">11:59 pm Tuesday, October </w:t>
            </w:r>
            <w:r w:rsidR="00BE26BB">
              <w:rPr>
                <w:rFonts w:eastAsia="Times New Roman"/>
                <w:b/>
                <w:bCs/>
                <w:sz w:val="24"/>
                <w:szCs w:val="24"/>
              </w:rPr>
              <w:t>4</w:t>
            </w:r>
            <w:r w:rsidRPr="3BA40FA6">
              <w:rPr>
                <w:rFonts w:eastAsia="Times New Roman"/>
                <w:b/>
                <w:bCs/>
                <w:sz w:val="24"/>
                <w:szCs w:val="24"/>
              </w:rPr>
              <w:t>.</w:t>
            </w:r>
          </w:p>
          <w:p w14:paraId="158D03BB" w14:textId="702A1D3B" w:rsidR="00EB2350" w:rsidRPr="000246BF" w:rsidRDefault="00C02031" w:rsidP="00C02031">
            <w:pPr>
              <w:autoSpaceDE w:val="0"/>
              <w:autoSpaceDN w:val="0"/>
              <w:adjustRightInd w:val="0"/>
              <w:spacing w:after="0" w:line="240" w:lineRule="auto"/>
              <w:rPr>
                <w:rFonts w:eastAsia="Times New Roman" w:cstheme="minorHAnsi"/>
                <w:b/>
                <w:sz w:val="24"/>
                <w:szCs w:val="24"/>
              </w:rPr>
            </w:pPr>
            <w:r w:rsidRPr="3BA40FA6">
              <w:rPr>
                <w:rFonts w:eastAsia="Times New Roman"/>
                <w:sz w:val="24"/>
                <w:szCs w:val="24"/>
              </w:rPr>
              <w:t xml:space="preserve">Complete the Midsemester Essay by </w:t>
            </w:r>
            <w:r w:rsidRPr="3BA40FA6">
              <w:rPr>
                <w:rFonts w:eastAsia="Times New Roman"/>
                <w:b/>
                <w:bCs/>
                <w:sz w:val="24"/>
                <w:szCs w:val="24"/>
              </w:rPr>
              <w:t>11:59 pm Tuesday, October 1</w:t>
            </w:r>
            <w:r w:rsidR="00BE26BB">
              <w:rPr>
                <w:rFonts w:eastAsia="Times New Roman"/>
                <w:b/>
                <w:bCs/>
                <w:sz w:val="24"/>
                <w:szCs w:val="24"/>
              </w:rPr>
              <w:t>1</w:t>
            </w:r>
            <w:r w:rsidRPr="3BA40FA6">
              <w:rPr>
                <w:rFonts w:eastAsia="Times New Roman"/>
                <w:b/>
                <w:bCs/>
                <w:sz w:val="24"/>
                <w:szCs w:val="24"/>
              </w:rPr>
              <w:t>.</w:t>
            </w:r>
          </w:p>
        </w:tc>
      </w:tr>
      <w:tr w:rsidR="00EB2350" w:rsidRPr="000246BF" w14:paraId="0D5612D9" w14:textId="77777777" w:rsidTr="28E150DB">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03945D4"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6038BD44" w14:textId="79DD1161"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1</w:t>
            </w:r>
            <w:r w:rsidR="00BE26BB">
              <w:rPr>
                <w:rFonts w:eastAsia="Times New Roman"/>
                <w:sz w:val="24"/>
                <w:szCs w:val="24"/>
              </w:rPr>
              <w:t>4</w:t>
            </w:r>
          </w:p>
          <w:p w14:paraId="47934E39" w14:textId="495C8CE8" w:rsidR="00701F43"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 CLASS OCT. </w:t>
            </w:r>
            <w:r w:rsidR="00BE26BB">
              <w:rPr>
                <w:rFonts w:eastAsia="Times New Roman"/>
                <w:sz w:val="24"/>
                <w:szCs w:val="24"/>
              </w:rPr>
              <w:t>7</w:t>
            </w:r>
            <w:r>
              <w:rPr>
                <w:rFonts w:eastAsia="Times New Roman"/>
                <w:sz w:val="24"/>
                <w:szCs w:val="24"/>
              </w:rPr>
              <w:t>)</w:t>
            </w:r>
          </w:p>
          <w:p w14:paraId="0B0C97FB"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7BC1BF3A" w14:textId="3C09FBA0" w:rsidR="00EB2350" w:rsidRDefault="00EB2350" w:rsidP="00EB2350">
            <w:pPr>
              <w:autoSpaceDE w:val="0"/>
              <w:autoSpaceDN w:val="0"/>
              <w:adjustRightInd w:val="0"/>
              <w:spacing w:after="0" w:line="240" w:lineRule="auto"/>
              <w:rPr>
                <w:sz w:val="20"/>
                <w:szCs w:val="20"/>
              </w:rPr>
            </w:pPr>
            <w:r w:rsidRPr="00EB2350">
              <w:rPr>
                <w:sz w:val="20"/>
                <w:szCs w:val="20"/>
              </w:rPr>
              <w:t>Terms &amp; Connectors v. Natural Language Searching</w:t>
            </w:r>
          </w:p>
          <w:p w14:paraId="6606FB65" w14:textId="34E73C77" w:rsidR="00D52001" w:rsidRDefault="00D52001" w:rsidP="00EB2350">
            <w:pPr>
              <w:autoSpaceDE w:val="0"/>
              <w:autoSpaceDN w:val="0"/>
              <w:adjustRightInd w:val="0"/>
              <w:spacing w:after="0" w:line="240" w:lineRule="auto"/>
              <w:rPr>
                <w:sz w:val="20"/>
                <w:szCs w:val="20"/>
              </w:rPr>
            </w:pPr>
          </w:p>
          <w:p w14:paraId="260774DA" w14:textId="67B96A1D" w:rsidR="00D52001" w:rsidRPr="00EB2350" w:rsidRDefault="00D52001" w:rsidP="00EB2350">
            <w:pPr>
              <w:autoSpaceDE w:val="0"/>
              <w:autoSpaceDN w:val="0"/>
              <w:adjustRightInd w:val="0"/>
              <w:spacing w:after="0" w:line="240" w:lineRule="auto"/>
              <w:rPr>
                <w:sz w:val="20"/>
                <w:szCs w:val="20"/>
              </w:rPr>
            </w:pPr>
            <w:r>
              <w:rPr>
                <w:sz w:val="20"/>
                <w:szCs w:val="20"/>
              </w:rPr>
              <w:t>Additional Secondary</w:t>
            </w:r>
            <w:r w:rsidR="00303FCA">
              <w:rPr>
                <w:sz w:val="20"/>
                <w:szCs w:val="20"/>
              </w:rPr>
              <w:t xml:space="preserve"> Sources</w:t>
            </w:r>
          </w:p>
          <w:p w14:paraId="29A09D07" w14:textId="0E6461D6" w:rsidR="00EB2350" w:rsidRPr="000246BF" w:rsidRDefault="00EB2350" w:rsidP="00EB2350">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F683BD5" w14:textId="4C08A5A2" w:rsidR="00EA25AE" w:rsidRDefault="00EA25AE" w:rsidP="00EB2350">
            <w:pPr>
              <w:autoSpaceDE w:val="0"/>
              <w:autoSpaceDN w:val="0"/>
              <w:adjustRightInd w:val="0"/>
              <w:spacing w:after="0" w:line="240" w:lineRule="auto"/>
              <w:rPr>
                <w:rFonts w:eastAsia="Times New Roman"/>
                <w:sz w:val="20"/>
                <w:szCs w:val="20"/>
              </w:rPr>
            </w:pPr>
            <w:r>
              <w:rPr>
                <w:rFonts w:eastAsia="Times New Roman"/>
                <w:sz w:val="20"/>
                <w:szCs w:val="20"/>
              </w:rPr>
              <w:t>Read Olsen, p</w:t>
            </w:r>
            <w:r w:rsidRPr="00EA25AE">
              <w:rPr>
                <w:rFonts w:eastAsia="Times New Roman"/>
                <w:sz w:val="20"/>
                <w:szCs w:val="20"/>
              </w:rPr>
              <w:t>p. 46-56, 336-341</w:t>
            </w:r>
            <w:r>
              <w:rPr>
                <w:rFonts w:eastAsia="Times New Roman"/>
                <w:sz w:val="20"/>
                <w:szCs w:val="20"/>
              </w:rPr>
              <w:t>.</w:t>
            </w:r>
          </w:p>
          <w:p w14:paraId="4F647A62" w14:textId="5F4D1A1F" w:rsidR="00B937CD"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Lexis’ </w:t>
            </w:r>
            <w:hyperlink r:id="rId29" w:history="1">
              <w:r w:rsidRPr="00B937CD">
                <w:rPr>
                  <w:rStyle w:val="Hyperlink"/>
                  <w:rFonts w:eastAsia="Times New Roman"/>
                  <w:sz w:val="20"/>
                  <w:szCs w:val="20"/>
                </w:rPr>
                <w:t>Search Commands and Connectors</w:t>
              </w:r>
              <w:r w:rsidR="00EB2350" w:rsidRPr="00B937CD">
                <w:rPr>
                  <w:rStyle w:val="Hyperlink"/>
                  <w:rFonts w:eastAsia="Times New Roman"/>
                  <w:sz w:val="20"/>
                  <w:szCs w:val="20"/>
                </w:rPr>
                <w:t xml:space="preserve"> </w:t>
              </w:r>
            </w:hyperlink>
          </w:p>
          <w:p w14:paraId="3E24E186" w14:textId="71B817EA" w:rsidR="00EB2350"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Westlaw’s </w:t>
            </w:r>
            <w:hyperlink r:id="rId30" w:history="1">
              <w:r w:rsidR="003C2FE3" w:rsidRPr="003C2FE3">
                <w:rPr>
                  <w:rStyle w:val="Hyperlink"/>
                  <w:rFonts w:eastAsia="Times New Roman"/>
                  <w:sz w:val="20"/>
                  <w:szCs w:val="20"/>
                </w:rPr>
                <w:t>Terms and Connectors Searching</w:t>
              </w:r>
            </w:hyperlink>
            <w:r w:rsidR="00EB2350" w:rsidRPr="00EB2350">
              <w:rPr>
                <w:rFonts w:eastAsia="Times New Roman"/>
                <w:sz w:val="20"/>
                <w:szCs w:val="20"/>
              </w:rPr>
              <w:t xml:space="preserve"> </w:t>
            </w:r>
          </w:p>
          <w:p w14:paraId="250DFF77" w14:textId="77777777" w:rsidR="00EB2350" w:rsidRDefault="00EB2350" w:rsidP="00EB2350">
            <w:pPr>
              <w:autoSpaceDE w:val="0"/>
              <w:autoSpaceDN w:val="0"/>
              <w:adjustRightInd w:val="0"/>
              <w:spacing w:after="0" w:line="240" w:lineRule="auto"/>
              <w:rPr>
                <w:rFonts w:eastAsia="Times New Roman"/>
                <w:sz w:val="20"/>
                <w:szCs w:val="20"/>
              </w:rPr>
            </w:pPr>
          </w:p>
          <w:p w14:paraId="6976C842" w14:textId="30B60834" w:rsidR="00EB2350" w:rsidRPr="004D7076" w:rsidRDefault="00EB2350" w:rsidP="004D7076">
            <w:pPr>
              <w:autoSpaceDE w:val="0"/>
              <w:autoSpaceDN w:val="0"/>
              <w:adjustRightInd w:val="0"/>
              <w:spacing w:after="0" w:line="240" w:lineRule="auto"/>
              <w:rPr>
                <w:rFonts w:eastAsia="Times New Roman"/>
                <w:sz w:val="20"/>
                <w:szCs w:val="20"/>
              </w:rPr>
            </w:pPr>
            <w:r w:rsidRPr="10C90905">
              <w:rPr>
                <w:rFonts w:eastAsia="Times New Roman"/>
                <w:sz w:val="20"/>
                <w:szCs w:val="20"/>
              </w:rPr>
              <w:t>Go to Week 7 module</w:t>
            </w:r>
            <w:r>
              <w:rPr>
                <w:rFonts w:eastAsia="Times New Roman"/>
                <w:sz w:val="20"/>
                <w:szCs w:val="20"/>
              </w:rPr>
              <w:t xml:space="preserve"> in Canvas</w:t>
            </w:r>
            <w:r w:rsidR="004D7076">
              <w:rPr>
                <w:rFonts w:eastAsia="Times New Roman"/>
                <w:sz w:val="20"/>
                <w:szCs w:val="20"/>
              </w:rPr>
              <w:t xml:space="preserve"> </w:t>
            </w:r>
            <w:r w:rsidR="004D7076">
              <w:rPr>
                <w:rFonts w:eastAsia="Times New Roman" w:cstheme="minorHAnsi"/>
                <w:sz w:val="20"/>
                <w:szCs w:val="20"/>
              </w:rPr>
              <w:t>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9067D88" w14:textId="11995D4B" w:rsidR="00C02031" w:rsidRPr="000246BF" w:rsidRDefault="00C02031" w:rsidP="00C02031">
            <w:pPr>
              <w:autoSpaceDE w:val="0"/>
              <w:autoSpaceDN w:val="0"/>
              <w:adjustRightInd w:val="0"/>
              <w:spacing w:after="0" w:line="240" w:lineRule="auto"/>
              <w:rPr>
                <w:rFonts w:eastAsia="Times New Roman"/>
                <w:sz w:val="24"/>
                <w:szCs w:val="24"/>
              </w:rPr>
            </w:pPr>
            <w:r w:rsidRPr="3BA40FA6">
              <w:rPr>
                <w:rFonts w:eastAsia="Times New Roman"/>
                <w:sz w:val="24"/>
                <w:szCs w:val="24"/>
              </w:rPr>
              <w:t xml:space="preserve">Complete the </w:t>
            </w:r>
            <w:r w:rsidR="00273C07" w:rsidRPr="3BA40FA6">
              <w:rPr>
                <w:rFonts w:eastAsia="Times New Roman"/>
                <w:sz w:val="24"/>
                <w:szCs w:val="24"/>
              </w:rPr>
              <w:t>Multiple-Choice</w:t>
            </w:r>
            <w:r w:rsidRPr="3BA40FA6">
              <w:rPr>
                <w:rFonts w:eastAsia="Times New Roman"/>
                <w:sz w:val="24"/>
                <w:szCs w:val="24"/>
              </w:rPr>
              <w:t xml:space="preserve"> Quiz by </w:t>
            </w:r>
            <w:r w:rsidRPr="3BA40FA6">
              <w:rPr>
                <w:rFonts w:eastAsia="Times New Roman"/>
                <w:b/>
                <w:bCs/>
                <w:sz w:val="24"/>
                <w:szCs w:val="24"/>
              </w:rPr>
              <w:t>11:59 pm Tuesday, October 1</w:t>
            </w:r>
            <w:r w:rsidR="00BE26BB">
              <w:rPr>
                <w:rFonts w:eastAsia="Times New Roman"/>
                <w:b/>
                <w:bCs/>
                <w:sz w:val="24"/>
                <w:szCs w:val="24"/>
              </w:rPr>
              <w:t>8</w:t>
            </w:r>
            <w:r w:rsidRPr="3BA40FA6">
              <w:rPr>
                <w:rFonts w:eastAsia="Times New Roman"/>
                <w:b/>
                <w:bCs/>
                <w:sz w:val="24"/>
                <w:szCs w:val="24"/>
              </w:rPr>
              <w:t>.</w:t>
            </w:r>
          </w:p>
          <w:p w14:paraId="0CED7960" w14:textId="6FA1B0BF" w:rsidR="00EB2350" w:rsidRPr="000246BF" w:rsidRDefault="00EB2350" w:rsidP="00EB2350">
            <w:pPr>
              <w:autoSpaceDE w:val="0"/>
              <w:autoSpaceDN w:val="0"/>
              <w:adjustRightInd w:val="0"/>
              <w:spacing w:after="0" w:line="240" w:lineRule="auto"/>
              <w:rPr>
                <w:rFonts w:eastAsia="Times New Roman"/>
                <w:sz w:val="24"/>
                <w:szCs w:val="24"/>
              </w:rPr>
            </w:pPr>
          </w:p>
        </w:tc>
      </w:tr>
      <w:tr w:rsidR="00EB2350" w:rsidRPr="000246BF" w14:paraId="0D6D7C47" w14:textId="77777777" w:rsidTr="28E150DB">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1E1E461"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lastRenderedPageBreak/>
              <w:t>Week 8</w:t>
            </w:r>
          </w:p>
          <w:p w14:paraId="62033C65" w14:textId="63B2A356"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BE26BB">
              <w:rPr>
                <w:rFonts w:eastAsia="Times New Roman"/>
                <w:sz w:val="24"/>
                <w:szCs w:val="24"/>
              </w:rPr>
              <w:t>21</w:t>
            </w:r>
          </w:p>
          <w:p w14:paraId="19995DFA"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130E2C2" w14:textId="77777777" w:rsidR="00EB2350" w:rsidRPr="00EB2350" w:rsidRDefault="00EB2350" w:rsidP="00EB2350">
            <w:pPr>
              <w:pStyle w:val="Default"/>
              <w:rPr>
                <w:sz w:val="20"/>
                <w:szCs w:val="20"/>
              </w:rPr>
            </w:pPr>
            <w:r w:rsidRPr="00EB2350">
              <w:rPr>
                <w:sz w:val="20"/>
                <w:szCs w:val="20"/>
              </w:rPr>
              <w:t>Administrative Law: Florida and Federal Regulations</w:t>
            </w:r>
          </w:p>
          <w:p w14:paraId="226C459B" w14:textId="57E86965" w:rsidR="00EB2350" w:rsidRPr="006D5CF6" w:rsidRDefault="00EB2350" w:rsidP="00EB2350">
            <w:pPr>
              <w:autoSpaceDE w:val="0"/>
              <w:autoSpaceDN w:val="0"/>
              <w:adjustRightInd w:val="0"/>
              <w:spacing w:after="0" w:line="240" w:lineRule="auto"/>
              <w:rPr>
                <w:sz w:val="23"/>
                <w:szCs w:val="23"/>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B77EDD1" w14:textId="3C7074F2"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r w:rsidR="003C2FE3">
              <w:rPr>
                <w:rFonts w:eastAsia="Times New Roman"/>
                <w:sz w:val="20"/>
                <w:szCs w:val="20"/>
              </w:rPr>
              <w:t>Olsen, pp. 205-2</w:t>
            </w:r>
            <w:r w:rsidR="00DF6389">
              <w:rPr>
                <w:rFonts w:eastAsia="Times New Roman"/>
                <w:sz w:val="20"/>
                <w:szCs w:val="20"/>
              </w:rPr>
              <w:t>27</w:t>
            </w:r>
          </w:p>
          <w:p w14:paraId="13390D3A" w14:textId="2F96C0FD" w:rsidR="00EB2350" w:rsidRPr="006D5CF6"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hyperlink r:id="rId31" w:history="1">
              <w:r w:rsidRPr="003C2FE3">
                <w:rPr>
                  <w:rStyle w:val="Hyperlink"/>
                  <w:rFonts w:eastAsia="Times New Roman"/>
                  <w:sz w:val="20"/>
                  <w:szCs w:val="20"/>
                </w:rPr>
                <w:t>A Primer on Florida’s Administrative Procedure Act</w:t>
              </w:r>
            </w:hyperlink>
            <w:r w:rsidRPr="10C90905">
              <w:rPr>
                <w:rFonts w:eastAsia="Times New Roman"/>
                <w:sz w:val="20"/>
                <w:szCs w:val="20"/>
              </w:rPr>
              <w:t xml:space="preserve">, pp. 1-13. </w:t>
            </w:r>
          </w:p>
          <w:p w14:paraId="0B090B2C" w14:textId="77777777" w:rsidR="00EB2350" w:rsidRDefault="00EB2350" w:rsidP="00EB2350">
            <w:pPr>
              <w:autoSpaceDE w:val="0"/>
              <w:autoSpaceDN w:val="0"/>
              <w:adjustRightInd w:val="0"/>
              <w:spacing w:after="0" w:line="240" w:lineRule="auto"/>
              <w:rPr>
                <w:rFonts w:eastAsia="Times New Roman"/>
                <w:sz w:val="20"/>
                <w:szCs w:val="20"/>
              </w:rPr>
            </w:pPr>
          </w:p>
          <w:p w14:paraId="4947B7BB" w14:textId="62D57212" w:rsidR="00EB2350" w:rsidRPr="004D7076" w:rsidRDefault="00EB2350" w:rsidP="004D7076">
            <w:pPr>
              <w:autoSpaceDE w:val="0"/>
              <w:autoSpaceDN w:val="0"/>
              <w:adjustRightInd w:val="0"/>
              <w:spacing w:after="0" w:line="240" w:lineRule="auto"/>
              <w:rPr>
                <w:rFonts w:eastAsiaTheme="minorEastAsia"/>
                <w:color w:val="000000" w:themeColor="text1"/>
                <w:sz w:val="20"/>
                <w:szCs w:val="20"/>
              </w:rPr>
            </w:pPr>
            <w:r w:rsidRPr="10C90905">
              <w:rPr>
                <w:rFonts w:eastAsia="Times New Roman"/>
                <w:sz w:val="20"/>
                <w:szCs w:val="20"/>
              </w:rPr>
              <w:t>Go to Week 8 module</w:t>
            </w:r>
            <w:r>
              <w:rPr>
                <w:rFonts w:eastAsia="Times New Roman"/>
                <w:sz w:val="20"/>
                <w:szCs w:val="20"/>
              </w:rPr>
              <w:t xml:space="preserve"> in Canvas</w:t>
            </w:r>
            <w:r w:rsidR="004D7076">
              <w:rPr>
                <w:rFonts w:eastAsia="Times New Roman" w:cstheme="minorHAnsi"/>
                <w:sz w:val="20"/>
                <w:szCs w:val="20"/>
              </w:rPr>
              <w:t xml:space="preserve">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16D49412"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7</w:t>
            </w:r>
            <w:r>
              <w:rPr>
                <w:rFonts w:eastAsia="Times New Roman" w:cstheme="minorHAnsi"/>
                <w:sz w:val="24"/>
                <w:szCs w:val="24"/>
              </w:rPr>
              <w:t xml:space="preserve"> by </w:t>
            </w:r>
            <w:r>
              <w:rPr>
                <w:rFonts w:eastAsia="Times New Roman" w:cstheme="minorHAnsi"/>
                <w:b/>
                <w:sz w:val="24"/>
                <w:szCs w:val="24"/>
              </w:rPr>
              <w:t>11:59 pm Tuesday, October 2</w:t>
            </w:r>
            <w:r w:rsidR="00BE26BB">
              <w:rPr>
                <w:rFonts w:eastAsia="Times New Roman" w:cstheme="minorHAnsi"/>
                <w:b/>
                <w:sz w:val="24"/>
                <w:szCs w:val="24"/>
              </w:rPr>
              <w:t>5</w:t>
            </w:r>
            <w:r w:rsidRPr="000246BF">
              <w:rPr>
                <w:rFonts w:eastAsia="Times New Roman" w:cstheme="minorHAnsi"/>
                <w:b/>
                <w:sz w:val="24"/>
                <w:szCs w:val="24"/>
              </w:rPr>
              <w:t>.</w:t>
            </w:r>
          </w:p>
        </w:tc>
      </w:tr>
      <w:tr w:rsidR="00EB2350" w:rsidRPr="000246BF" w14:paraId="7441E3B5" w14:textId="77777777" w:rsidTr="28E150DB">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8FD3C50"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75FF8467" w14:textId="0F9172F4"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w:t>
            </w:r>
            <w:r w:rsidR="00BE26BB">
              <w:rPr>
                <w:rFonts w:eastAsia="Times New Roman"/>
                <w:sz w:val="24"/>
                <w:szCs w:val="24"/>
              </w:rPr>
              <w:t>8</w:t>
            </w:r>
          </w:p>
          <w:p w14:paraId="0D4791EE"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4FF4FD98" w14:textId="72D25AF0"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Court Rules</w:t>
            </w:r>
            <w:r w:rsidR="00D52001">
              <w:rPr>
                <w:rFonts w:eastAsia="Times New Roman"/>
                <w:sz w:val="20"/>
                <w:szCs w:val="20"/>
              </w:rPr>
              <w:t xml:space="preserve">, </w:t>
            </w:r>
            <w:r w:rsidRPr="00EB2350">
              <w:rPr>
                <w:rFonts w:eastAsia="Times New Roman"/>
                <w:sz w:val="20"/>
                <w:szCs w:val="20"/>
              </w:rPr>
              <w:t>Dockets</w:t>
            </w:r>
            <w:r w:rsidR="00D52001">
              <w:rPr>
                <w:rFonts w:eastAsia="Times New Roman"/>
                <w:sz w:val="20"/>
                <w:szCs w:val="20"/>
              </w:rPr>
              <w:t xml:space="preserve"> and Municipal Law </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E839DA" w14:textId="4EBCB461" w:rsidR="00EB2350" w:rsidRDefault="00EB2350" w:rsidP="00EB2350">
            <w:pPr>
              <w:pStyle w:val="Default"/>
              <w:rPr>
                <w:sz w:val="20"/>
                <w:szCs w:val="20"/>
              </w:rPr>
            </w:pPr>
            <w:r w:rsidRPr="10C90905">
              <w:rPr>
                <w:sz w:val="20"/>
                <w:szCs w:val="20"/>
              </w:rPr>
              <w:t xml:space="preserve">Read </w:t>
            </w:r>
            <w:r w:rsidR="003C2FE3">
              <w:rPr>
                <w:sz w:val="20"/>
                <w:szCs w:val="20"/>
              </w:rPr>
              <w:t>Olsen, pp. 349-364; 248-251.</w:t>
            </w:r>
          </w:p>
          <w:p w14:paraId="35843F75" w14:textId="77777777" w:rsidR="00EB2350" w:rsidRDefault="00EB2350" w:rsidP="00EB2350">
            <w:pPr>
              <w:pStyle w:val="Default"/>
              <w:rPr>
                <w:sz w:val="20"/>
                <w:szCs w:val="20"/>
              </w:rPr>
            </w:pPr>
          </w:p>
          <w:p w14:paraId="6184D03A" w14:textId="0E82FCEA" w:rsidR="00EB2350" w:rsidRPr="006D5CF6" w:rsidRDefault="00EB2350" w:rsidP="00B86A27">
            <w:pPr>
              <w:autoSpaceDE w:val="0"/>
              <w:autoSpaceDN w:val="0"/>
              <w:adjustRightInd w:val="0"/>
              <w:spacing w:after="0" w:line="240" w:lineRule="auto"/>
              <w:rPr>
                <w:rFonts w:eastAsiaTheme="minorEastAsia"/>
                <w:color w:val="000000" w:themeColor="text1"/>
                <w:sz w:val="20"/>
                <w:szCs w:val="20"/>
              </w:rPr>
            </w:pPr>
            <w:r w:rsidRPr="10C90905">
              <w:rPr>
                <w:rFonts w:eastAsia="Times New Roman"/>
                <w:sz w:val="20"/>
                <w:szCs w:val="20"/>
              </w:rPr>
              <w:t>Go to Week 9 module</w:t>
            </w:r>
            <w:r>
              <w:rPr>
                <w:rFonts w:eastAsia="Times New Roman"/>
                <w:sz w:val="20"/>
                <w:szCs w:val="20"/>
              </w:rPr>
              <w:t xml:space="preserve"> in Canvas</w:t>
            </w:r>
            <w:r w:rsidR="00B86A27">
              <w:rPr>
                <w:rFonts w:eastAsia="Times New Roman" w:cstheme="minorHAnsi"/>
                <w:sz w:val="20"/>
                <w:szCs w:val="20"/>
              </w:rPr>
              <w:t xml:space="preserve">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77232745"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 xml:space="preserve">8 </w:t>
            </w:r>
            <w:r>
              <w:rPr>
                <w:rFonts w:eastAsia="Times New Roman" w:cstheme="minorHAnsi"/>
                <w:sz w:val="24"/>
                <w:szCs w:val="24"/>
              </w:rPr>
              <w:t xml:space="preserve">by </w:t>
            </w:r>
            <w:r>
              <w:rPr>
                <w:rFonts w:eastAsia="Times New Roman" w:cstheme="minorHAnsi"/>
                <w:b/>
                <w:sz w:val="24"/>
                <w:szCs w:val="24"/>
              </w:rPr>
              <w:t xml:space="preserve">11:59 pm Tuesday, </w:t>
            </w:r>
            <w:r w:rsidR="00701F43">
              <w:rPr>
                <w:rFonts w:eastAsia="Times New Roman" w:cstheme="minorHAnsi"/>
                <w:b/>
                <w:sz w:val="24"/>
                <w:szCs w:val="24"/>
              </w:rPr>
              <w:t xml:space="preserve">November </w:t>
            </w:r>
            <w:r w:rsidR="00BE26BB">
              <w:rPr>
                <w:rFonts w:eastAsia="Times New Roman" w:cstheme="minorHAnsi"/>
                <w:b/>
                <w:sz w:val="24"/>
                <w:szCs w:val="24"/>
              </w:rPr>
              <w:t>1</w:t>
            </w:r>
            <w:r w:rsidRPr="000246BF">
              <w:rPr>
                <w:rFonts w:eastAsia="Times New Roman" w:cstheme="minorHAnsi"/>
                <w:b/>
                <w:sz w:val="24"/>
                <w:szCs w:val="24"/>
              </w:rPr>
              <w:t>.</w:t>
            </w:r>
          </w:p>
        </w:tc>
      </w:tr>
      <w:tr w:rsidR="00EB2350" w:rsidRPr="000246BF" w14:paraId="630DE086" w14:textId="77777777" w:rsidTr="28E150DB">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1A85593" w14:textId="77777777" w:rsidR="00EB2350" w:rsidRDefault="00EB2350" w:rsidP="00EB2350">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1E7A240" w14:textId="00D4E356" w:rsidR="00EB2350"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Nov. </w:t>
            </w:r>
            <w:r w:rsidR="00BE26BB">
              <w:rPr>
                <w:rFonts w:eastAsia="Times New Roman"/>
                <w:sz w:val="24"/>
                <w:szCs w:val="24"/>
              </w:rPr>
              <w:t>4</w:t>
            </w:r>
          </w:p>
          <w:p w14:paraId="1BE3E726"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7B97ADB" w14:textId="2E482D6B"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7044C73B" w14:textId="2E6D7194" w:rsidR="00EB2350" w:rsidRDefault="00EB2350" w:rsidP="00B86A27">
            <w:pPr>
              <w:autoSpaceDE w:val="0"/>
              <w:autoSpaceDN w:val="0"/>
              <w:adjustRightInd w:val="0"/>
              <w:spacing w:after="0" w:line="240" w:lineRule="auto"/>
              <w:rPr>
                <w:rFonts w:eastAsia="Times New Roman"/>
                <w:sz w:val="20"/>
                <w:szCs w:val="20"/>
              </w:rPr>
            </w:pPr>
            <w:r w:rsidRPr="10C90905">
              <w:rPr>
                <w:rFonts w:eastAsia="Times New Roman"/>
                <w:sz w:val="20"/>
                <w:szCs w:val="20"/>
              </w:rPr>
              <w:t>Go to Week 10 module</w:t>
            </w:r>
            <w:r>
              <w:rPr>
                <w:rFonts w:eastAsia="Times New Roman"/>
                <w:sz w:val="20"/>
                <w:szCs w:val="20"/>
              </w:rPr>
              <w:t xml:space="preserve"> in Canvas</w:t>
            </w:r>
            <w:r w:rsidR="00B86A27">
              <w:rPr>
                <w:rFonts w:eastAsia="Times New Roman"/>
                <w:sz w:val="20"/>
                <w:szCs w:val="20"/>
              </w:rPr>
              <w:t xml:space="preserve"> </w:t>
            </w:r>
            <w:r w:rsidR="00B86A27">
              <w:rPr>
                <w:rFonts w:eastAsia="Times New Roman" w:cstheme="minorHAnsi"/>
                <w:sz w:val="20"/>
                <w:szCs w:val="20"/>
              </w:rPr>
              <w:t>and complete required items</w:t>
            </w:r>
          </w:p>
          <w:p w14:paraId="199C130E" w14:textId="77777777" w:rsidR="00EB2350" w:rsidRDefault="00EB2350" w:rsidP="00EB2350">
            <w:pPr>
              <w:pStyle w:val="ListParagraph"/>
              <w:autoSpaceDE w:val="0"/>
              <w:autoSpaceDN w:val="0"/>
              <w:adjustRightInd w:val="0"/>
              <w:spacing w:after="0" w:line="240" w:lineRule="auto"/>
              <w:rPr>
                <w:rFonts w:eastAsia="Times New Roman"/>
                <w:sz w:val="20"/>
                <w:szCs w:val="20"/>
              </w:rPr>
            </w:pPr>
          </w:p>
          <w:p w14:paraId="0B2D744B" w14:textId="6F3866ED" w:rsidR="00EB2350" w:rsidRPr="00744454" w:rsidRDefault="00EB2350" w:rsidP="00744454">
            <w:pPr>
              <w:autoSpaceDE w:val="0"/>
              <w:autoSpaceDN w:val="0"/>
              <w:adjustRightInd w:val="0"/>
              <w:spacing w:after="0" w:line="240" w:lineRule="auto"/>
              <w:ind w:left="360"/>
              <w:rPr>
                <w:rFonts w:eastAsiaTheme="minorEastAsia"/>
                <w:color w:val="000000" w:themeColor="text1"/>
                <w:sz w:val="20"/>
                <w:szCs w:val="20"/>
              </w:rPr>
            </w:pPr>
            <w:r w:rsidRPr="00744454">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6D27D807" w:rsidR="00EB2350" w:rsidRPr="000246BF" w:rsidRDefault="00C02031" w:rsidP="28E150DB">
            <w:pPr>
              <w:autoSpaceDE w:val="0"/>
              <w:autoSpaceDN w:val="0"/>
              <w:adjustRightInd w:val="0"/>
              <w:spacing w:after="0" w:line="240" w:lineRule="auto"/>
              <w:rPr>
                <w:rFonts w:eastAsia="Times New Roman"/>
                <w:sz w:val="24"/>
                <w:szCs w:val="24"/>
              </w:rPr>
            </w:pPr>
            <w:r w:rsidRPr="28E150DB">
              <w:rPr>
                <w:rFonts w:eastAsiaTheme="minorEastAsia"/>
                <w:sz w:val="24"/>
                <w:szCs w:val="24"/>
              </w:rPr>
              <w:t>Complete Word 2019 Path of NSLT’s Office Technology Training</w:t>
            </w:r>
            <w:r w:rsidRPr="28E150DB">
              <w:rPr>
                <w:rFonts w:eastAsia="Times New Roman"/>
                <w:sz w:val="24"/>
                <w:szCs w:val="24"/>
              </w:rPr>
              <w:t xml:space="preserve"> </w:t>
            </w:r>
            <w:r w:rsidRPr="28E150DB">
              <w:rPr>
                <w:rFonts w:eastAsia="Times New Roman"/>
                <w:b/>
                <w:bCs/>
                <w:sz w:val="24"/>
                <w:szCs w:val="24"/>
              </w:rPr>
              <w:t xml:space="preserve">by 11:59 pm Thursday, November </w:t>
            </w:r>
            <w:r w:rsidR="00BE26BB" w:rsidRPr="28E150DB">
              <w:rPr>
                <w:rFonts w:eastAsia="Times New Roman"/>
                <w:b/>
                <w:bCs/>
                <w:sz w:val="24"/>
                <w:szCs w:val="24"/>
              </w:rPr>
              <w:t>3</w:t>
            </w:r>
            <w:r w:rsidRPr="28E150DB">
              <w:rPr>
                <w:rFonts w:eastAsia="Times New Roman"/>
                <w:b/>
                <w:bCs/>
                <w:sz w:val="24"/>
                <w:szCs w:val="24"/>
              </w:rPr>
              <w:t>.</w:t>
            </w:r>
          </w:p>
        </w:tc>
      </w:tr>
    </w:tbl>
    <w:p w14:paraId="255C6E54" w14:textId="0433B676" w:rsidR="00273C07" w:rsidRDefault="00273C07"/>
    <w:p w14:paraId="4EEB73C1" w14:textId="77777777" w:rsidR="00273C07" w:rsidRDefault="00273C07">
      <w:r>
        <w:br w:type="page"/>
      </w:r>
    </w:p>
    <w:p w14:paraId="6E852044" w14:textId="77777777" w:rsidR="0640EB9B" w:rsidRDefault="0640EB9B"/>
    <w:p w14:paraId="38A7EE7F" w14:textId="77777777" w:rsidR="00C02031" w:rsidRPr="000246BF" w:rsidRDefault="00C02031" w:rsidP="00C02031">
      <w:pPr>
        <w:spacing w:after="0"/>
        <w:jc w:val="center"/>
        <w:rPr>
          <w:b/>
          <w:bCs/>
          <w:sz w:val="24"/>
          <w:szCs w:val="24"/>
        </w:rPr>
      </w:pPr>
      <w:r w:rsidRPr="2FF66CB1">
        <w:rPr>
          <w:b/>
          <w:bCs/>
          <w:sz w:val="24"/>
          <w:szCs w:val="24"/>
        </w:rPr>
        <w:t>Appendix A</w:t>
      </w:r>
    </w:p>
    <w:p w14:paraId="1D754878" w14:textId="77777777" w:rsidR="00C02031" w:rsidRPr="000246BF" w:rsidRDefault="00C02031" w:rsidP="00C02031">
      <w:pPr>
        <w:jc w:val="center"/>
        <w:rPr>
          <w:b/>
          <w:bCs/>
          <w:sz w:val="24"/>
          <w:szCs w:val="24"/>
        </w:rPr>
      </w:pPr>
      <w:r w:rsidRPr="2FF66CB1">
        <w:rPr>
          <w:b/>
          <w:bCs/>
          <w:sz w:val="24"/>
          <w:szCs w:val="24"/>
        </w:rPr>
        <w:t>Course Goals and Learning Objectives</w:t>
      </w:r>
    </w:p>
    <w:p w14:paraId="3769DE43" w14:textId="77777777" w:rsidR="00C02031" w:rsidRPr="000246BF" w:rsidRDefault="00C02031" w:rsidP="00C02031">
      <w:pPr>
        <w:spacing w:line="240" w:lineRule="auto"/>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738092CB" w14:textId="77777777" w:rsidR="00C02031" w:rsidRDefault="00C02031" w:rsidP="00C02031">
      <w:pPr>
        <w:spacing w:line="240"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268C6983" w14:textId="77777777" w:rsidR="00C02031" w:rsidRDefault="00C02031" w:rsidP="00C02031">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Understand the different sources of primary law when conducting legal research</w:t>
      </w:r>
    </w:p>
    <w:p w14:paraId="73B8927D" w14:textId="77777777" w:rsidR="00C02031" w:rsidRDefault="00C02031" w:rsidP="00C02031">
      <w:pPr>
        <w:spacing w:line="240"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0AD8C5B1" w14:textId="77777777" w:rsidR="00C02031" w:rsidRDefault="00C02031" w:rsidP="00C02031">
      <w:pPr>
        <w:spacing w:line="240"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3924C994" w14:textId="77777777" w:rsidR="00C02031" w:rsidRDefault="00C02031" w:rsidP="00C02031">
      <w:pPr>
        <w:spacing w:line="240"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53560808" w14:textId="77777777" w:rsidR="00C02031" w:rsidRDefault="00C02031" w:rsidP="00C02031">
      <w:pPr>
        <w:spacing w:line="240" w:lineRule="auto"/>
        <w:rPr>
          <w:rStyle w:val="ItemDescription"/>
          <w:rFonts w:asciiTheme="minorHAnsi" w:hAnsiTheme="minorHAnsi" w:cstheme="minorBidi"/>
          <w:b/>
          <w:bCs/>
          <w:i w:val="0"/>
          <w:u w:val="single"/>
        </w:rPr>
      </w:pPr>
    </w:p>
    <w:p w14:paraId="267F0FDF" w14:textId="77777777" w:rsidR="00C02031" w:rsidRDefault="00C02031" w:rsidP="00C02031">
      <w:pPr>
        <w:spacing w:line="240" w:lineRule="auto"/>
        <w:rPr>
          <w:rFonts w:ascii="Calibri" w:eastAsia="Calibri" w:hAnsi="Calibri" w:cs="Calibri"/>
          <w:b/>
          <w:bCs/>
          <w:i/>
          <w:iCs/>
          <w:sz w:val="24"/>
          <w:szCs w:val="24"/>
        </w:rPr>
      </w:pPr>
      <w:r w:rsidRPr="09F53135">
        <w:rPr>
          <w:rFonts w:ascii="Calibri" w:eastAsia="Calibri" w:hAnsi="Calibri" w:cs="Calibri"/>
          <w:b/>
          <w:bCs/>
          <w:sz w:val="24"/>
          <w:szCs w:val="24"/>
        </w:rPr>
        <w:t>Learning Objectives</w:t>
      </w:r>
    </w:p>
    <w:p w14:paraId="7390A63D" w14:textId="77777777" w:rsidR="00C02031" w:rsidRDefault="00C02031" w:rsidP="00C02031">
      <w:pPr>
        <w:spacing w:line="240" w:lineRule="auto"/>
      </w:pPr>
      <w:r w:rsidRPr="09F53135">
        <w:rPr>
          <w:rFonts w:ascii="Calibri" w:eastAsia="Calibri" w:hAnsi="Calibri" w:cs="Calibri"/>
          <w:b/>
          <w:bCs/>
          <w:i/>
          <w:iCs/>
          <w:sz w:val="24"/>
          <w:szCs w:val="24"/>
        </w:rPr>
        <w:t>Goal 1</w:t>
      </w:r>
      <w:r w:rsidRPr="09F53135">
        <w:rPr>
          <w:rFonts w:ascii="Calibri" w:eastAsia="Calibri" w:hAnsi="Calibri" w:cs="Calibri"/>
          <w:i/>
          <w:iCs/>
          <w:sz w:val="24"/>
          <w:szCs w:val="24"/>
        </w:rPr>
        <w:t>: Identify and apply the principles and processes of legal research</w:t>
      </w:r>
    </w:p>
    <w:p w14:paraId="0F467643" w14:textId="77777777" w:rsidR="00C02031" w:rsidRDefault="00C02031" w:rsidP="00C02031">
      <w:pPr>
        <w:pStyle w:val="ListParagraph"/>
        <w:numPr>
          <w:ilvl w:val="1"/>
          <w:numId w:val="4"/>
        </w:numPr>
        <w:spacing w:before="200" w:after="200" w:line="240"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Apply the five steps of the research process</w:t>
      </w:r>
    </w:p>
    <w:p w14:paraId="1D33A4CF"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Formulate a rese</w:t>
      </w:r>
      <w:r w:rsidRPr="09F53135">
        <w:rPr>
          <w:rStyle w:val="ItemDescription"/>
          <w:rFonts w:asciiTheme="minorHAnsi" w:hAnsiTheme="minorHAnsi" w:cstheme="minorBidi"/>
          <w:i w:val="0"/>
          <w:szCs w:val="24"/>
        </w:rPr>
        <w:t>arch plan including framing t</w:t>
      </w:r>
      <w:r w:rsidRPr="09F53135">
        <w:rPr>
          <w:sz w:val="24"/>
          <w:szCs w:val="24"/>
        </w:rPr>
        <w:t>he legal question, generating key terms / search terms, and determining jurisdiction</w:t>
      </w:r>
      <w:r>
        <w:rPr>
          <w:sz w:val="24"/>
          <w:szCs w:val="24"/>
        </w:rPr>
        <w:t>.</w:t>
      </w:r>
    </w:p>
    <w:p w14:paraId="61466314"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Consult a secondary source to start your research.</w:t>
      </w:r>
    </w:p>
    <w:p w14:paraId="6453D3D9"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Pr>
          <w:rStyle w:val="ItemDescription"/>
          <w:rFonts w:asciiTheme="minorHAnsi" w:hAnsiTheme="minorHAnsi" w:cstheme="minorBidi"/>
          <w:i w:val="0"/>
          <w:szCs w:val="24"/>
        </w:rPr>
        <w:t>law.</w:t>
      </w:r>
    </w:p>
    <w:p w14:paraId="7EF32703"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Pr="09F53135">
        <w:rPr>
          <w:rStyle w:val="ItemDescription"/>
          <w:rFonts w:asciiTheme="minorHAnsi" w:hAnsiTheme="minorHAnsi" w:cstheme="minorBidi"/>
          <w:i w:val="0"/>
        </w:rPr>
        <w:t>headnotes, citing references and citators</w:t>
      </w:r>
      <w:r>
        <w:rPr>
          <w:rStyle w:val="ItemDescription"/>
          <w:rFonts w:asciiTheme="minorHAnsi" w:hAnsiTheme="minorHAnsi" w:cstheme="minorBidi"/>
          <w:i w:val="0"/>
        </w:rPr>
        <w:t>.</w:t>
      </w:r>
    </w:p>
    <w:p w14:paraId="512C8F9B" w14:textId="77777777" w:rsidR="00C02031" w:rsidRDefault="00C02031" w:rsidP="00C02031">
      <w:pPr>
        <w:pStyle w:val="ListParagraph"/>
        <w:numPr>
          <w:ilvl w:val="2"/>
          <w:numId w:val="12"/>
        </w:numPr>
        <w:spacing w:before="200" w:after="200" w:line="240" w:lineRule="auto"/>
        <w:ind w:left="2160" w:hanging="450"/>
        <w:rPr>
          <w:rStyle w:val="ItemDescription"/>
          <w:i w:val="0"/>
          <w:szCs w:val="24"/>
        </w:rPr>
      </w:pPr>
      <w:r w:rsidRPr="09F53135">
        <w:rPr>
          <w:sz w:val="24"/>
          <w:szCs w:val="24"/>
        </w:rPr>
        <w:t>Analyze and organize your research results</w:t>
      </w:r>
      <w:r>
        <w:rPr>
          <w:sz w:val="24"/>
          <w:szCs w:val="24"/>
        </w:rPr>
        <w:t>.</w:t>
      </w:r>
    </w:p>
    <w:p w14:paraId="358E0E57" w14:textId="77777777" w:rsidR="00C02031" w:rsidRDefault="00C02031" w:rsidP="00C02031">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Understand the different sources of primary law when conducting legal research</w:t>
      </w:r>
    </w:p>
    <w:p w14:paraId="25C90210"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2B60ED37"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Identify the parts of a case law citation and be able to locate an opinion based on a citation.</w:t>
      </w:r>
    </w:p>
    <w:p w14:paraId="407922CF"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02393226"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2FF66CB1">
        <w:rPr>
          <w:rStyle w:val="ItemDescription"/>
          <w:rFonts w:asciiTheme="minorHAnsi" w:hAnsiTheme="minorHAnsi" w:cstheme="minorBidi"/>
          <w:i w:val="0"/>
        </w:rPr>
        <w:t>Identify different parts of an opinion and understand what portions are citable.</w:t>
      </w:r>
    </w:p>
    <w:p w14:paraId="67459233"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Use headnotes/citing references/</w:t>
      </w:r>
      <w:proofErr w:type="spellStart"/>
      <w:r w:rsidRPr="2FF66CB1">
        <w:rPr>
          <w:rStyle w:val="ItemDescription"/>
          <w:rFonts w:asciiTheme="minorHAnsi" w:hAnsiTheme="minorHAnsi" w:cstheme="minorBidi"/>
          <w:i w:val="0"/>
        </w:rPr>
        <w:t>KeyNumbers</w:t>
      </w:r>
      <w:proofErr w:type="spellEnd"/>
      <w:r w:rsidRPr="2FF66CB1">
        <w:rPr>
          <w:rStyle w:val="ItemDescription"/>
          <w:rFonts w:asciiTheme="minorHAnsi" w:hAnsiTheme="minorHAnsi" w:cstheme="minorBidi"/>
          <w:i w:val="0"/>
        </w:rPr>
        <w:t xml:space="preserve"> to expand case law research. Demonstrate how to use each tool, explain what each tool contains, and analyze the pros and cons of each.</w:t>
      </w:r>
    </w:p>
    <w:p w14:paraId="7306A9C9"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 xml:space="preserve">Use </w:t>
      </w:r>
      <w:proofErr w:type="spellStart"/>
      <w:r w:rsidRPr="314539E1">
        <w:rPr>
          <w:rStyle w:val="ItemDescription"/>
          <w:rFonts w:asciiTheme="minorHAnsi" w:hAnsiTheme="minorHAnsi" w:cstheme="minorBidi"/>
          <w:i w:val="0"/>
        </w:rPr>
        <w:t>KeyCite</w:t>
      </w:r>
      <w:proofErr w:type="spellEnd"/>
      <w:r w:rsidRPr="314539E1">
        <w:rPr>
          <w:rStyle w:val="ItemDescription"/>
          <w:rFonts w:asciiTheme="minorHAnsi" w:hAnsiTheme="minorHAnsi" w:cstheme="minorBidi"/>
          <w:i w:val="0"/>
        </w:rPr>
        <w:t>/Shepard’s to update a case. Analyze later-in-time statutes or cases to determine whether a case is still good law, explain the meaning of the different signals, demonstrate the process for updating a case, and justify the importance of updating.</w:t>
      </w:r>
    </w:p>
    <w:p w14:paraId="61AC6D24"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2EE3F84A"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lastRenderedPageBreak/>
        <w:t>For a statute:</w:t>
      </w:r>
    </w:p>
    <w:p w14:paraId="7AB8EC2C"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statutory citation and be able to locate a statute based on a citation.  </w:t>
      </w:r>
    </w:p>
    <w:p w14:paraId="23494427"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4CC862DC"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an unannotated statute. </w:t>
      </w:r>
    </w:p>
    <w:p w14:paraId="3E8571D5"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a statute’s history and be able to explain what happened to the statute from passage to most recent amendment.</w:t>
      </w:r>
    </w:p>
    <w:p w14:paraId="206CBF0A"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statutory research. Demonstrate how to use each of these tools.</w:t>
      </w:r>
    </w:p>
    <w:p w14:paraId="06E9A120" w14:textId="77777777" w:rsidR="00C02031" w:rsidRDefault="00C02031" w:rsidP="00C02031">
      <w:pPr>
        <w:pStyle w:val="ListParagraph"/>
        <w:numPr>
          <w:ilvl w:val="2"/>
          <w:numId w:val="11"/>
        </w:numPr>
        <w:spacing w:before="200" w:after="200" w:line="240" w:lineRule="auto"/>
        <w:ind w:left="2160" w:hanging="450"/>
        <w:rPr>
          <w:rStyle w:val="ItemDescription"/>
          <w:i w:val="0"/>
          <w:szCs w:val="24"/>
        </w:rPr>
      </w:pPr>
      <w:r w:rsidRPr="2FF66CB1">
        <w:rPr>
          <w:rStyle w:val="ItemDescription"/>
          <w:rFonts w:asciiTheme="minorHAnsi" w:hAnsiTheme="minorHAnsi" w:cstheme="minorBidi"/>
          <w:i w:val="0"/>
        </w:rPr>
        <w:t xml:space="preserve"> Use the TOC or index of a statute. Demonstrate how to find a statute section using either method; and reflect on when TOC/index/search should be used and why specific instances would dictate use of one method over the others.</w:t>
      </w:r>
    </w:p>
    <w:p w14:paraId="4BD70ED5"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 xml:space="preserve">Use </w:t>
      </w:r>
      <w:proofErr w:type="spellStart"/>
      <w:r w:rsidRPr="2FF66CB1">
        <w:rPr>
          <w:rStyle w:val="ItemDescription"/>
          <w:rFonts w:asciiTheme="minorHAnsi" w:hAnsiTheme="minorHAnsi" w:cstheme="minorBidi"/>
          <w:i w:val="0"/>
        </w:rPr>
        <w:t>Keycite</w:t>
      </w:r>
      <w:proofErr w:type="spellEnd"/>
      <w:r w:rsidRPr="2FF66CB1">
        <w:rPr>
          <w:rStyle w:val="ItemDescription"/>
          <w:rFonts w:asciiTheme="minorHAnsi" w:hAnsiTheme="minorHAnsi" w:cstheme="minorBidi"/>
          <w:i w:val="0"/>
        </w:rPr>
        <w:t>/Shepard’s to update a statute, determining whether a statute is still good law, explaining the meaning of the signals, analyzing the cases/statutes to determine how the statute applies, and demonstrating how to find what changed in a statute through an amendment.</w:t>
      </w:r>
    </w:p>
    <w:p w14:paraId="1460E2CA"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63E917F4"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a regulation</w:t>
      </w:r>
    </w:p>
    <w:p w14:paraId="0048CACE"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0398E82D"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 in Florida and at the federal level.</w:t>
      </w:r>
    </w:p>
    <w:p w14:paraId="1C0FC7B0"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246C7BC6"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70D51D80" w14:textId="77777777" w:rsidR="00C02031" w:rsidRDefault="00C02031" w:rsidP="28E150DB">
      <w:pPr>
        <w:pStyle w:val="ListParagraph"/>
        <w:numPr>
          <w:ilvl w:val="2"/>
          <w:numId w:val="11"/>
        </w:numPr>
        <w:spacing w:before="200" w:after="200" w:line="240" w:lineRule="auto"/>
        <w:ind w:left="2160" w:hanging="446"/>
        <w:rPr>
          <w:rStyle w:val="ItemDescription"/>
          <w:rFonts w:asciiTheme="minorHAnsi" w:eastAsiaTheme="minorEastAsia" w:hAnsiTheme="minorHAnsi" w:cstheme="minorBidi"/>
          <w:i w:val="0"/>
        </w:rPr>
      </w:pPr>
      <w:r w:rsidRPr="28E150DB">
        <w:rPr>
          <w:rStyle w:val="ItemDescription"/>
          <w:rFonts w:asciiTheme="minorHAnsi" w:hAnsiTheme="minorHAnsi" w:cstheme="minorBidi"/>
          <w:i w:val="0"/>
        </w:rPr>
        <w:t>Understand when to use F.R.A.P. 9.800 and when to use the Bluebook and the differences between the two formats.</w:t>
      </w:r>
    </w:p>
    <w:p w14:paraId="3AD9B365" w14:textId="77777777" w:rsidR="00C02031" w:rsidRDefault="00C02031" w:rsidP="00C02031">
      <w:pPr>
        <w:spacing w:line="240"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4CC3FD89" w14:textId="77777777" w:rsidR="00C02031" w:rsidRDefault="00C02031" w:rsidP="00C02031">
      <w:pPr>
        <w:pStyle w:val="ListParagraph"/>
        <w:numPr>
          <w:ilvl w:val="1"/>
          <w:numId w:val="3"/>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15E2546D"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26CDA367" w14:textId="77777777" w:rsidR="00C02031" w:rsidRDefault="00C02031" w:rsidP="00C02031">
      <w:pPr>
        <w:pStyle w:val="ListParagraph"/>
        <w:numPr>
          <w:ilvl w:val="3"/>
          <w:numId w:val="3"/>
        </w:numPr>
        <w:spacing w:before="200" w:after="200" w:line="240"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3A027D09"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Compare searching broadly for a secondary source and searching within a secondary source using the TOC/index to locate a relevant section.</w:t>
      </w:r>
    </w:p>
    <w:p w14:paraId="0C839B36"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Demonstrate how to navigate from a secondary source to a primary source. </w:t>
      </w:r>
    </w:p>
    <w:p w14:paraId="4D83C7E4" w14:textId="77777777" w:rsidR="00E33E5A" w:rsidRDefault="00E33E5A" w:rsidP="00C02031">
      <w:pPr>
        <w:spacing w:line="240" w:lineRule="auto"/>
        <w:rPr>
          <w:rFonts w:ascii="Calibri" w:eastAsia="Calibri" w:hAnsi="Calibri" w:cs="Calibri"/>
          <w:b/>
          <w:bCs/>
          <w:i/>
          <w:iCs/>
          <w:sz w:val="24"/>
          <w:szCs w:val="24"/>
        </w:rPr>
      </w:pPr>
    </w:p>
    <w:p w14:paraId="2FE63166" w14:textId="3ECCAFDF" w:rsidR="00C02031" w:rsidRDefault="00C02031" w:rsidP="00C02031">
      <w:pPr>
        <w:spacing w:line="240" w:lineRule="auto"/>
      </w:pPr>
      <w:r w:rsidRPr="09F53135">
        <w:rPr>
          <w:rFonts w:ascii="Calibri" w:eastAsia="Calibri" w:hAnsi="Calibri" w:cs="Calibri"/>
          <w:b/>
          <w:bCs/>
          <w:i/>
          <w:iCs/>
          <w:sz w:val="24"/>
          <w:szCs w:val="24"/>
        </w:rPr>
        <w:lastRenderedPageBreak/>
        <w:t>Goal 4</w:t>
      </w:r>
      <w:r w:rsidRPr="09F53135">
        <w:rPr>
          <w:rFonts w:ascii="Calibri" w:eastAsia="Calibri" w:hAnsi="Calibri" w:cs="Calibri"/>
          <w:i/>
          <w:iCs/>
          <w:sz w:val="24"/>
          <w:szCs w:val="24"/>
        </w:rPr>
        <w:t>: Conduct legal research using subscription-based and free electronic resources</w:t>
      </w:r>
    </w:p>
    <w:p w14:paraId="2D01D42C" w14:textId="77777777" w:rsidR="00C02031" w:rsidRDefault="00C02031" w:rsidP="00C02031">
      <w:pPr>
        <w:pStyle w:val="ListParagraph"/>
        <w:numPr>
          <w:ilvl w:val="1"/>
          <w:numId w:val="2"/>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From a hypothetical, analyze the situation and determine which search method to use, explain why that method was chosen, and demonstrate that method to find relevant secondary sources.</w:t>
      </w:r>
    </w:p>
    <w:p w14:paraId="3A3565B7" w14:textId="77777777" w:rsidR="00C02031" w:rsidRDefault="00C02031" w:rsidP="00C02031">
      <w:pPr>
        <w:pStyle w:val="ListParagraph"/>
        <w:numPr>
          <w:ilvl w:val="1"/>
          <w:numId w:val="2"/>
        </w:numPr>
        <w:spacing w:before="200" w:after="200" w:line="240"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2D8BED21" w14:textId="77777777" w:rsidR="00C02031" w:rsidRDefault="00C02031" w:rsidP="00C02031">
      <w:pPr>
        <w:spacing w:line="240" w:lineRule="auto"/>
      </w:pPr>
      <w:r w:rsidRPr="11BAD5FC">
        <w:rPr>
          <w:rFonts w:ascii="Calibri" w:eastAsia="Calibri" w:hAnsi="Calibri" w:cs="Calibri"/>
          <w:b/>
          <w:bCs/>
          <w:i/>
          <w:iCs/>
          <w:sz w:val="24"/>
          <w:szCs w:val="24"/>
        </w:rPr>
        <w:t xml:space="preserve">Goal 5: </w:t>
      </w:r>
      <w:r w:rsidRPr="11BAD5FC">
        <w:rPr>
          <w:rFonts w:ascii="Calibri" w:eastAsia="Calibri" w:hAnsi="Calibri" w:cs="Calibri"/>
          <w:i/>
          <w:iCs/>
          <w:sz w:val="24"/>
          <w:szCs w:val="24"/>
        </w:rPr>
        <w:t>Identify and locate documents generated during litigation in federal and state courts.</w:t>
      </w:r>
    </w:p>
    <w:p w14:paraId="6C14E80C" w14:textId="77777777" w:rsidR="00C02031" w:rsidRDefault="00C02031" w:rsidP="00C02031">
      <w:pPr>
        <w:pStyle w:val="ListParagraph"/>
        <w:numPr>
          <w:ilvl w:val="1"/>
          <w:numId w:val="1"/>
        </w:numPr>
        <w:spacing w:line="240" w:lineRule="auto"/>
        <w:rPr>
          <w:rFonts w:eastAsiaTheme="minorEastAsia"/>
          <w:sz w:val="24"/>
          <w:szCs w:val="24"/>
        </w:rPr>
      </w:pPr>
      <w:r w:rsidRPr="5EE74FE1">
        <w:rPr>
          <w:rFonts w:ascii="Calibri" w:eastAsia="Calibri" w:hAnsi="Calibri" w:cs="Calibri"/>
          <w:sz w:val="24"/>
          <w:szCs w:val="24"/>
        </w:rPr>
        <w:t>Understand how courts use dockets and understand the general type of documents that can be accessed via dockets.</w:t>
      </w:r>
    </w:p>
    <w:p w14:paraId="79170520" w14:textId="77777777" w:rsidR="00C02031" w:rsidRPr="000246BF" w:rsidRDefault="00C02031" w:rsidP="00C02031">
      <w:pPr>
        <w:pStyle w:val="ListParagraph"/>
        <w:numPr>
          <w:ilvl w:val="1"/>
          <w:numId w:val="1"/>
        </w:numPr>
        <w:spacing w:line="240" w:lineRule="auto"/>
        <w:rPr>
          <w:sz w:val="24"/>
          <w:szCs w:val="24"/>
        </w:rPr>
      </w:pPr>
      <w:r w:rsidRPr="3BA40FA6">
        <w:rPr>
          <w:rFonts w:ascii="Calibri" w:eastAsia="Calibri" w:hAnsi="Calibri" w:cs="Calibri"/>
          <w:sz w:val="24"/>
          <w:szCs w:val="24"/>
        </w:rPr>
        <w:t>Demonstrate how to locate a federal court or Florida court docket.</w:t>
      </w:r>
    </w:p>
    <w:p w14:paraId="032C84B4" w14:textId="77777777" w:rsidR="00C02031" w:rsidRPr="000246BF" w:rsidRDefault="00C02031" w:rsidP="00C02031">
      <w:pPr>
        <w:spacing w:line="240" w:lineRule="auto"/>
        <w:rPr>
          <w:rFonts w:cstheme="minorHAnsi"/>
          <w:iCs/>
          <w:sz w:val="24"/>
          <w:szCs w:val="24"/>
        </w:rPr>
      </w:pPr>
      <w:r w:rsidRPr="000246BF">
        <w:rPr>
          <w:rFonts w:cstheme="minorHAnsi"/>
          <w:iCs/>
          <w:sz w:val="24"/>
          <w:szCs w:val="24"/>
        </w:rPr>
        <w:t xml:space="preserve"> </w:t>
      </w:r>
    </w:p>
    <w:p w14:paraId="5DEBAC67" w14:textId="77777777" w:rsidR="00C02031" w:rsidRPr="000246BF" w:rsidRDefault="00C02031" w:rsidP="00C02031">
      <w:pPr>
        <w:spacing w:before="120" w:line="240" w:lineRule="auto"/>
        <w:rPr>
          <w:rFonts w:cstheme="minorHAnsi"/>
          <w:iCs/>
          <w:sz w:val="24"/>
          <w:szCs w:val="24"/>
        </w:rPr>
      </w:pPr>
    </w:p>
    <w:p w14:paraId="7239B177" w14:textId="77777777" w:rsidR="00C679AD" w:rsidRPr="000246BF" w:rsidRDefault="00C679AD" w:rsidP="00C02031">
      <w:pPr>
        <w:spacing w:after="200" w:line="276" w:lineRule="auto"/>
        <w:rPr>
          <w:rFonts w:cstheme="minorHAnsi"/>
          <w:iCs/>
          <w:sz w:val="24"/>
          <w:szCs w:val="24"/>
        </w:rPr>
      </w:pPr>
    </w:p>
    <w:sectPr w:rsidR="00C679AD" w:rsidRPr="000246BF" w:rsidSect="00941C26">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7203" w14:textId="77777777" w:rsidR="00336F8D" w:rsidRDefault="00336F8D" w:rsidP="005A5133">
      <w:pPr>
        <w:spacing w:after="0" w:line="240" w:lineRule="auto"/>
      </w:pPr>
      <w:r>
        <w:separator/>
      </w:r>
    </w:p>
  </w:endnote>
  <w:endnote w:type="continuationSeparator" w:id="0">
    <w:p w14:paraId="3B2C55A0" w14:textId="77777777" w:rsidR="00336F8D" w:rsidRDefault="00336F8D" w:rsidP="005A5133">
      <w:pPr>
        <w:spacing w:after="0" w:line="240" w:lineRule="auto"/>
      </w:pPr>
      <w:r>
        <w:continuationSeparator/>
      </w:r>
    </w:p>
  </w:endnote>
  <w:endnote w:type="continuationNotice" w:id="1">
    <w:p w14:paraId="0704A0FB" w14:textId="77777777" w:rsidR="00336F8D" w:rsidRDefault="00336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61BB29C6" w:rsidR="008D5C0C" w:rsidRDefault="008D5C0C">
        <w:pPr>
          <w:pStyle w:val="Footer"/>
          <w:jc w:val="center"/>
        </w:pPr>
        <w:r>
          <w:fldChar w:fldCharType="begin"/>
        </w:r>
        <w:r>
          <w:instrText xml:space="preserve"> PAGE   \* MERGEFORMAT </w:instrText>
        </w:r>
        <w:r>
          <w:fldChar w:fldCharType="separate"/>
        </w:r>
        <w:r w:rsidR="006F01CF">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20FA" w14:textId="77777777" w:rsidR="00336F8D" w:rsidRDefault="00336F8D" w:rsidP="005A5133">
      <w:pPr>
        <w:spacing w:after="0" w:line="240" w:lineRule="auto"/>
      </w:pPr>
      <w:r>
        <w:separator/>
      </w:r>
    </w:p>
  </w:footnote>
  <w:footnote w:type="continuationSeparator" w:id="0">
    <w:p w14:paraId="0D79CA35" w14:textId="77777777" w:rsidR="00336F8D" w:rsidRDefault="00336F8D" w:rsidP="005A5133">
      <w:pPr>
        <w:spacing w:after="0" w:line="240" w:lineRule="auto"/>
      </w:pPr>
      <w:r>
        <w:continuationSeparator/>
      </w:r>
    </w:p>
  </w:footnote>
  <w:footnote w:type="continuationNotice" w:id="1">
    <w:p w14:paraId="369407AD" w14:textId="77777777" w:rsidR="00336F8D" w:rsidRDefault="00336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124589"/>
    <w:multiLevelType w:val="multilevel"/>
    <w:tmpl w:val="91C6F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D1708"/>
    <w:multiLevelType w:val="multilevel"/>
    <w:tmpl w:val="7B365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7"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644B2"/>
    <w:multiLevelType w:val="multilevel"/>
    <w:tmpl w:val="56160A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66880"/>
    <w:multiLevelType w:val="multilevel"/>
    <w:tmpl w:val="6E202D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2"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86460"/>
    <w:multiLevelType w:val="multilevel"/>
    <w:tmpl w:val="104811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5"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373E8"/>
    <w:multiLevelType w:val="multilevel"/>
    <w:tmpl w:val="D9C4E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84DCB"/>
    <w:multiLevelType w:val="hybridMultilevel"/>
    <w:tmpl w:val="74569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B53D5D"/>
    <w:multiLevelType w:val="multilevel"/>
    <w:tmpl w:val="B6AC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2" w15:restartNumberingAfterBreak="0">
    <w:nsid w:val="526114C7"/>
    <w:multiLevelType w:val="multilevel"/>
    <w:tmpl w:val="7F742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971F5"/>
    <w:multiLevelType w:val="multilevel"/>
    <w:tmpl w:val="04B05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912C1F"/>
    <w:multiLevelType w:val="multilevel"/>
    <w:tmpl w:val="96F00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A73A91"/>
    <w:multiLevelType w:val="multilevel"/>
    <w:tmpl w:val="3CF848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15EF2"/>
    <w:multiLevelType w:val="multilevel"/>
    <w:tmpl w:val="8B30116C"/>
    <w:lvl w:ilvl="0">
      <w:start w:val="14"/>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2628C0"/>
    <w:multiLevelType w:val="multilevel"/>
    <w:tmpl w:val="FA7866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0D55A2"/>
    <w:multiLevelType w:val="multilevel"/>
    <w:tmpl w:val="FF180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3607D"/>
    <w:multiLevelType w:val="multilevel"/>
    <w:tmpl w:val="E4B8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6"/>
  </w:num>
  <w:num w:numId="4">
    <w:abstractNumId w:val="11"/>
  </w:num>
  <w:num w:numId="5">
    <w:abstractNumId w:val="0"/>
  </w:num>
  <w:num w:numId="6">
    <w:abstractNumId w:val="20"/>
  </w:num>
  <w:num w:numId="7">
    <w:abstractNumId w:val="12"/>
  </w:num>
  <w:num w:numId="8">
    <w:abstractNumId w:val="32"/>
  </w:num>
  <w:num w:numId="9">
    <w:abstractNumId w:val="23"/>
  </w:num>
  <w:num w:numId="10">
    <w:abstractNumId w:val="7"/>
  </w:num>
  <w:num w:numId="11">
    <w:abstractNumId w:val="26"/>
  </w:num>
  <w:num w:numId="12">
    <w:abstractNumId w:val="2"/>
  </w:num>
  <w:num w:numId="13">
    <w:abstractNumId w:val="15"/>
  </w:num>
  <w:num w:numId="14">
    <w:abstractNumId w:val="4"/>
  </w:num>
  <w:num w:numId="15">
    <w:abstractNumId w:val="1"/>
  </w:num>
  <w:num w:numId="16">
    <w:abstractNumId w:val="16"/>
  </w:num>
  <w:num w:numId="17">
    <w:abstractNumId w:val="9"/>
  </w:num>
  <w:num w:numId="18">
    <w:abstractNumId w:val="31"/>
  </w:num>
  <w:num w:numId="19">
    <w:abstractNumId w:val="19"/>
  </w:num>
  <w:num w:numId="20">
    <w:abstractNumId w:val="22"/>
  </w:num>
  <w:num w:numId="21">
    <w:abstractNumId w:val="5"/>
  </w:num>
  <w:num w:numId="22">
    <w:abstractNumId w:val="17"/>
  </w:num>
  <w:num w:numId="23">
    <w:abstractNumId w:val="3"/>
  </w:num>
  <w:num w:numId="24">
    <w:abstractNumId w:val="30"/>
  </w:num>
  <w:num w:numId="25">
    <w:abstractNumId w:val="25"/>
  </w:num>
  <w:num w:numId="26">
    <w:abstractNumId w:val="24"/>
  </w:num>
  <w:num w:numId="27">
    <w:abstractNumId w:val="13"/>
  </w:num>
  <w:num w:numId="28">
    <w:abstractNumId w:val="10"/>
  </w:num>
  <w:num w:numId="29">
    <w:abstractNumId w:val="27"/>
  </w:num>
  <w:num w:numId="30">
    <w:abstractNumId w:val="29"/>
  </w:num>
  <w:num w:numId="31">
    <w:abstractNumId w:val="28"/>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16058"/>
    <w:rsid w:val="000246BF"/>
    <w:rsid w:val="00025660"/>
    <w:rsid w:val="00040986"/>
    <w:rsid w:val="00063F8E"/>
    <w:rsid w:val="00067574"/>
    <w:rsid w:val="00093535"/>
    <w:rsid w:val="00093F23"/>
    <w:rsid w:val="000A2501"/>
    <w:rsid w:val="000B6797"/>
    <w:rsid w:val="000B7B71"/>
    <w:rsid w:val="000D0072"/>
    <w:rsid w:val="000E694D"/>
    <w:rsid w:val="00100112"/>
    <w:rsid w:val="001064CA"/>
    <w:rsid w:val="001166A1"/>
    <w:rsid w:val="0012280F"/>
    <w:rsid w:val="001238B6"/>
    <w:rsid w:val="00157692"/>
    <w:rsid w:val="00163FED"/>
    <w:rsid w:val="001831FB"/>
    <w:rsid w:val="001C08E9"/>
    <w:rsid w:val="001C71EA"/>
    <w:rsid w:val="001E54FA"/>
    <w:rsid w:val="00219AD4"/>
    <w:rsid w:val="00225824"/>
    <w:rsid w:val="00227C6E"/>
    <w:rsid w:val="00233DBC"/>
    <w:rsid w:val="00273C07"/>
    <w:rsid w:val="002B1CFC"/>
    <w:rsid w:val="002D3D8C"/>
    <w:rsid w:val="002D48D6"/>
    <w:rsid w:val="00301ED3"/>
    <w:rsid w:val="00303FCA"/>
    <w:rsid w:val="00336F8D"/>
    <w:rsid w:val="00337ECE"/>
    <w:rsid w:val="003518E5"/>
    <w:rsid w:val="0037440B"/>
    <w:rsid w:val="003B2335"/>
    <w:rsid w:val="003B52E5"/>
    <w:rsid w:val="003C05B4"/>
    <w:rsid w:val="003C2FE3"/>
    <w:rsid w:val="003E6697"/>
    <w:rsid w:val="003F4ADA"/>
    <w:rsid w:val="00402A21"/>
    <w:rsid w:val="00414191"/>
    <w:rsid w:val="00490CEF"/>
    <w:rsid w:val="004A4C5B"/>
    <w:rsid w:val="004A64A3"/>
    <w:rsid w:val="004B2855"/>
    <w:rsid w:val="004D6013"/>
    <w:rsid w:val="004D7076"/>
    <w:rsid w:val="00551B53"/>
    <w:rsid w:val="00557473"/>
    <w:rsid w:val="005A5133"/>
    <w:rsid w:val="005A784E"/>
    <w:rsid w:val="005B01D4"/>
    <w:rsid w:val="005B14F0"/>
    <w:rsid w:val="005B33BC"/>
    <w:rsid w:val="005B3628"/>
    <w:rsid w:val="005B6379"/>
    <w:rsid w:val="005B79A1"/>
    <w:rsid w:val="005CA15F"/>
    <w:rsid w:val="0060048C"/>
    <w:rsid w:val="006222F8"/>
    <w:rsid w:val="00626602"/>
    <w:rsid w:val="00632AE1"/>
    <w:rsid w:val="00650C2D"/>
    <w:rsid w:val="00654761"/>
    <w:rsid w:val="00672210"/>
    <w:rsid w:val="0068005E"/>
    <w:rsid w:val="006B448D"/>
    <w:rsid w:val="006D5CF6"/>
    <w:rsid w:val="006F01CF"/>
    <w:rsid w:val="00700E20"/>
    <w:rsid w:val="00701F43"/>
    <w:rsid w:val="00701FA4"/>
    <w:rsid w:val="00715B4D"/>
    <w:rsid w:val="00724FF8"/>
    <w:rsid w:val="00744454"/>
    <w:rsid w:val="0078381F"/>
    <w:rsid w:val="007841C7"/>
    <w:rsid w:val="007D0972"/>
    <w:rsid w:val="007E0480"/>
    <w:rsid w:val="007E7E49"/>
    <w:rsid w:val="007F7AEB"/>
    <w:rsid w:val="00822166"/>
    <w:rsid w:val="00851ADC"/>
    <w:rsid w:val="008671CE"/>
    <w:rsid w:val="008706F0"/>
    <w:rsid w:val="008921DC"/>
    <w:rsid w:val="00893207"/>
    <w:rsid w:val="008AA6AE"/>
    <w:rsid w:val="008C404C"/>
    <w:rsid w:val="008D5C0C"/>
    <w:rsid w:val="008E00DD"/>
    <w:rsid w:val="008E1783"/>
    <w:rsid w:val="008E29A0"/>
    <w:rsid w:val="009012FF"/>
    <w:rsid w:val="0090632C"/>
    <w:rsid w:val="00913343"/>
    <w:rsid w:val="00941C26"/>
    <w:rsid w:val="00943B8B"/>
    <w:rsid w:val="00955BDE"/>
    <w:rsid w:val="00993D7C"/>
    <w:rsid w:val="009A742F"/>
    <w:rsid w:val="009B012E"/>
    <w:rsid w:val="009B648C"/>
    <w:rsid w:val="009F14D3"/>
    <w:rsid w:val="00A31D04"/>
    <w:rsid w:val="00A36BC1"/>
    <w:rsid w:val="00A46FF5"/>
    <w:rsid w:val="00A84006"/>
    <w:rsid w:val="00A94C24"/>
    <w:rsid w:val="00AD0787"/>
    <w:rsid w:val="00AD6F96"/>
    <w:rsid w:val="00B129E5"/>
    <w:rsid w:val="00B636B2"/>
    <w:rsid w:val="00B77E0E"/>
    <w:rsid w:val="00B86A27"/>
    <w:rsid w:val="00B937CD"/>
    <w:rsid w:val="00B940BE"/>
    <w:rsid w:val="00BE26BB"/>
    <w:rsid w:val="00C02031"/>
    <w:rsid w:val="00C02199"/>
    <w:rsid w:val="00C07D61"/>
    <w:rsid w:val="00C24232"/>
    <w:rsid w:val="00C24EBB"/>
    <w:rsid w:val="00C50E26"/>
    <w:rsid w:val="00C679AD"/>
    <w:rsid w:val="00C80A5B"/>
    <w:rsid w:val="00C927F9"/>
    <w:rsid w:val="00CD572F"/>
    <w:rsid w:val="00CE48DE"/>
    <w:rsid w:val="00CF31AF"/>
    <w:rsid w:val="00D26654"/>
    <w:rsid w:val="00D46C22"/>
    <w:rsid w:val="00D52001"/>
    <w:rsid w:val="00D520A4"/>
    <w:rsid w:val="00DA71A0"/>
    <w:rsid w:val="00DF6389"/>
    <w:rsid w:val="00DF726E"/>
    <w:rsid w:val="00E23447"/>
    <w:rsid w:val="00E33E5A"/>
    <w:rsid w:val="00E42AD3"/>
    <w:rsid w:val="00E96B83"/>
    <w:rsid w:val="00E9C45D"/>
    <w:rsid w:val="00EA25AE"/>
    <w:rsid w:val="00EA5FFE"/>
    <w:rsid w:val="00EB1C86"/>
    <w:rsid w:val="00EB2350"/>
    <w:rsid w:val="00EEB859"/>
    <w:rsid w:val="00F03293"/>
    <w:rsid w:val="00F30AB6"/>
    <w:rsid w:val="00F30B0F"/>
    <w:rsid w:val="00F4203C"/>
    <w:rsid w:val="00F8330F"/>
    <w:rsid w:val="00F9551A"/>
    <w:rsid w:val="00FB34BA"/>
    <w:rsid w:val="00FB698B"/>
    <w:rsid w:val="00FD016C"/>
    <w:rsid w:val="014F1EFB"/>
    <w:rsid w:val="017B908C"/>
    <w:rsid w:val="021275DF"/>
    <w:rsid w:val="0231BBC4"/>
    <w:rsid w:val="0269CD01"/>
    <w:rsid w:val="02A8C039"/>
    <w:rsid w:val="02ADE4D1"/>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20F668"/>
    <w:rsid w:val="10450D8F"/>
    <w:rsid w:val="106B66EB"/>
    <w:rsid w:val="108CF1C1"/>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8B82B8"/>
    <w:rsid w:val="17C3F511"/>
    <w:rsid w:val="1803E0A5"/>
    <w:rsid w:val="183F0F81"/>
    <w:rsid w:val="185EE39B"/>
    <w:rsid w:val="18615359"/>
    <w:rsid w:val="1876AD04"/>
    <w:rsid w:val="18E47C8C"/>
    <w:rsid w:val="192140FB"/>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C18BFD5"/>
    <w:rsid w:val="1C410D27"/>
    <w:rsid w:val="1C61DF13"/>
    <w:rsid w:val="1C64D74A"/>
    <w:rsid w:val="1CB3A586"/>
    <w:rsid w:val="1CF53C4C"/>
    <w:rsid w:val="1D771ECD"/>
    <w:rsid w:val="1D8504AA"/>
    <w:rsid w:val="1D8D44C9"/>
    <w:rsid w:val="1D91ACAF"/>
    <w:rsid w:val="1DB688D3"/>
    <w:rsid w:val="1DC7912A"/>
    <w:rsid w:val="1E18C105"/>
    <w:rsid w:val="1E601BFD"/>
    <w:rsid w:val="1E6C90F4"/>
    <w:rsid w:val="1E964629"/>
    <w:rsid w:val="1EEA5098"/>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E150DB"/>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AA022"/>
    <w:rsid w:val="323F34A9"/>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8B6EFF"/>
    <w:rsid w:val="39A83A95"/>
    <w:rsid w:val="39ACEE3D"/>
    <w:rsid w:val="39D72F73"/>
    <w:rsid w:val="3A13EA60"/>
    <w:rsid w:val="3A2FAAA5"/>
    <w:rsid w:val="3A42FDEC"/>
    <w:rsid w:val="3A47FD13"/>
    <w:rsid w:val="3A6C4A59"/>
    <w:rsid w:val="3A88D0D1"/>
    <w:rsid w:val="3AD2CBC3"/>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31E2865"/>
    <w:rsid w:val="4332D801"/>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559B4C"/>
    <w:rsid w:val="4F8ACF9C"/>
    <w:rsid w:val="4FC7CEFB"/>
    <w:rsid w:val="4FF4F2BC"/>
    <w:rsid w:val="502ECD68"/>
    <w:rsid w:val="50F73A31"/>
    <w:rsid w:val="50FE2D1B"/>
    <w:rsid w:val="51065FB6"/>
    <w:rsid w:val="510FFBA7"/>
    <w:rsid w:val="51170044"/>
    <w:rsid w:val="516A803E"/>
    <w:rsid w:val="517123E6"/>
    <w:rsid w:val="518C128C"/>
    <w:rsid w:val="519C4ED4"/>
    <w:rsid w:val="51CAB5B3"/>
    <w:rsid w:val="51CBF24B"/>
    <w:rsid w:val="51E6BD24"/>
    <w:rsid w:val="5235932A"/>
    <w:rsid w:val="5270ADF7"/>
    <w:rsid w:val="52C0FAF4"/>
    <w:rsid w:val="5366B499"/>
    <w:rsid w:val="5420301B"/>
    <w:rsid w:val="5438A2F8"/>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2BCB6"/>
    <w:rsid w:val="58E42020"/>
    <w:rsid w:val="594B7935"/>
    <w:rsid w:val="59E967BD"/>
    <w:rsid w:val="5A01DCD5"/>
    <w:rsid w:val="5A35F3C5"/>
    <w:rsid w:val="5A4C8B91"/>
    <w:rsid w:val="5A5377F8"/>
    <w:rsid w:val="5A86F004"/>
    <w:rsid w:val="5B050356"/>
    <w:rsid w:val="5B20E031"/>
    <w:rsid w:val="5B47C713"/>
    <w:rsid w:val="5BE0FEC7"/>
    <w:rsid w:val="5BFA700A"/>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D7C531"/>
    <w:rsid w:val="5EE74FE1"/>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164AD2"/>
    <w:rsid w:val="694FB58B"/>
    <w:rsid w:val="6965190B"/>
    <w:rsid w:val="69AE43F4"/>
    <w:rsid w:val="69E63CF3"/>
    <w:rsid w:val="6A04943B"/>
    <w:rsid w:val="6A0EDDE8"/>
    <w:rsid w:val="6A0F6B07"/>
    <w:rsid w:val="6A72C25C"/>
    <w:rsid w:val="6AA5B468"/>
    <w:rsid w:val="6AAF3545"/>
    <w:rsid w:val="6AD62C02"/>
    <w:rsid w:val="6BA017A6"/>
    <w:rsid w:val="6BBBF65A"/>
    <w:rsid w:val="6BD3694A"/>
    <w:rsid w:val="6BFFDD2E"/>
    <w:rsid w:val="6C0173AC"/>
    <w:rsid w:val="6C62518E"/>
    <w:rsid w:val="6C82BD47"/>
    <w:rsid w:val="6CB3834B"/>
    <w:rsid w:val="6CDD7C00"/>
    <w:rsid w:val="6D182FAA"/>
    <w:rsid w:val="6DD57DBA"/>
    <w:rsid w:val="6DFF67A2"/>
    <w:rsid w:val="6E28607F"/>
    <w:rsid w:val="6E6A1949"/>
    <w:rsid w:val="6ECA64DA"/>
    <w:rsid w:val="6F9F0682"/>
    <w:rsid w:val="70D2D666"/>
    <w:rsid w:val="7131AB30"/>
    <w:rsid w:val="714119B3"/>
    <w:rsid w:val="715C433D"/>
    <w:rsid w:val="71C2A7CB"/>
    <w:rsid w:val="71D50A1F"/>
    <w:rsid w:val="71E9A1C3"/>
    <w:rsid w:val="7212B50B"/>
    <w:rsid w:val="724565B7"/>
    <w:rsid w:val="7255CB27"/>
    <w:rsid w:val="72D11719"/>
    <w:rsid w:val="72DFD47A"/>
    <w:rsid w:val="734BAEEA"/>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B4D4D7"/>
    <w:rsid w:val="75B8CC1E"/>
    <w:rsid w:val="76311CEA"/>
    <w:rsid w:val="7639256B"/>
    <w:rsid w:val="7694008A"/>
    <w:rsid w:val="76B3DAA6"/>
    <w:rsid w:val="76D6E35E"/>
    <w:rsid w:val="773044D1"/>
    <w:rsid w:val="77849C09"/>
    <w:rsid w:val="7792F59B"/>
    <w:rsid w:val="77A36273"/>
    <w:rsid w:val="78374A0A"/>
    <w:rsid w:val="78D5AE1B"/>
    <w:rsid w:val="78EE5F47"/>
    <w:rsid w:val="792F59D6"/>
    <w:rsid w:val="794290A2"/>
    <w:rsid w:val="796C50B7"/>
    <w:rsid w:val="79798E43"/>
    <w:rsid w:val="798E6D33"/>
    <w:rsid w:val="7A1BD909"/>
    <w:rsid w:val="7A3A7A09"/>
    <w:rsid w:val="7A644A25"/>
    <w:rsid w:val="7A7A246D"/>
    <w:rsid w:val="7A7D4C1E"/>
    <w:rsid w:val="7A93E889"/>
    <w:rsid w:val="7A9A5057"/>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customStyle="1" w:styleId="normaltextrun">
    <w:name w:val="normaltextrun"/>
    <w:basedOn w:val="DefaultParagraphFont"/>
    <w:rsid w:val="00E96B83"/>
  </w:style>
  <w:style w:type="character" w:customStyle="1" w:styleId="eop">
    <w:name w:val="eop"/>
    <w:basedOn w:val="DefaultParagraphFont"/>
    <w:rsid w:val="00E96B83"/>
  </w:style>
  <w:style w:type="character" w:styleId="FollowedHyperlink">
    <w:name w:val="FollowedHyperlink"/>
    <w:basedOn w:val="DefaultParagraphFont"/>
    <w:uiPriority w:val="99"/>
    <w:semiHidden/>
    <w:unhideWhenUsed/>
    <w:rsid w:val="009012FF"/>
    <w:rPr>
      <w:color w:val="954F72" w:themeColor="followedHyperlink"/>
      <w:u w:val="single"/>
    </w:rPr>
  </w:style>
  <w:style w:type="character" w:customStyle="1" w:styleId="UnresolvedMention2">
    <w:name w:val="Unresolved Mention2"/>
    <w:basedOn w:val="DefaultParagraphFont"/>
    <w:uiPriority w:val="99"/>
    <w:semiHidden/>
    <w:unhideWhenUsed/>
    <w:rsid w:val="008921DC"/>
    <w:rPr>
      <w:color w:val="605E5C"/>
      <w:shd w:val="clear" w:color="auto" w:fill="E1DFDD"/>
    </w:rPr>
  </w:style>
  <w:style w:type="paragraph" w:customStyle="1" w:styleId="paragraph">
    <w:name w:val="paragraph"/>
    <w:basedOn w:val="Normal"/>
    <w:rsid w:val="00C02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3869327">
    <w:name w:val="scxw123869327"/>
    <w:basedOn w:val="DefaultParagraphFont"/>
    <w:rsid w:val="00C02031"/>
  </w:style>
  <w:style w:type="character" w:customStyle="1" w:styleId="findhit">
    <w:name w:val="findhit"/>
    <w:basedOn w:val="DefaultParagraphFont"/>
    <w:rsid w:val="000B7B71"/>
  </w:style>
  <w:style w:type="character" w:styleId="UnresolvedMention">
    <w:name w:val="Unresolved Mention"/>
    <w:basedOn w:val="DefaultParagraphFont"/>
    <w:uiPriority w:val="99"/>
    <w:semiHidden/>
    <w:unhideWhenUsed/>
    <w:rsid w:val="00600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2579">
      <w:bodyDiv w:val="1"/>
      <w:marLeft w:val="0"/>
      <w:marRight w:val="0"/>
      <w:marTop w:val="0"/>
      <w:marBottom w:val="0"/>
      <w:divBdr>
        <w:top w:val="none" w:sz="0" w:space="0" w:color="auto"/>
        <w:left w:val="none" w:sz="0" w:space="0" w:color="auto"/>
        <w:bottom w:val="none" w:sz="0" w:space="0" w:color="auto"/>
        <w:right w:val="none" w:sz="0" w:space="0" w:color="auto"/>
      </w:divBdr>
      <w:divsChild>
        <w:div w:id="391468987">
          <w:marLeft w:val="0"/>
          <w:marRight w:val="0"/>
          <w:marTop w:val="0"/>
          <w:marBottom w:val="0"/>
          <w:divBdr>
            <w:top w:val="none" w:sz="0" w:space="0" w:color="auto"/>
            <w:left w:val="none" w:sz="0" w:space="0" w:color="auto"/>
            <w:bottom w:val="none" w:sz="0" w:space="0" w:color="auto"/>
            <w:right w:val="none" w:sz="0" w:space="0" w:color="auto"/>
          </w:divBdr>
          <w:divsChild>
            <w:div w:id="419955000">
              <w:marLeft w:val="0"/>
              <w:marRight w:val="0"/>
              <w:marTop w:val="0"/>
              <w:marBottom w:val="0"/>
              <w:divBdr>
                <w:top w:val="none" w:sz="0" w:space="0" w:color="auto"/>
                <w:left w:val="none" w:sz="0" w:space="0" w:color="auto"/>
                <w:bottom w:val="none" w:sz="0" w:space="0" w:color="auto"/>
                <w:right w:val="none" w:sz="0" w:space="0" w:color="auto"/>
              </w:divBdr>
            </w:div>
            <w:div w:id="1272515785">
              <w:marLeft w:val="0"/>
              <w:marRight w:val="0"/>
              <w:marTop w:val="0"/>
              <w:marBottom w:val="0"/>
              <w:divBdr>
                <w:top w:val="none" w:sz="0" w:space="0" w:color="auto"/>
                <w:left w:val="none" w:sz="0" w:space="0" w:color="auto"/>
                <w:bottom w:val="none" w:sz="0" w:space="0" w:color="auto"/>
                <w:right w:val="none" w:sz="0" w:space="0" w:color="auto"/>
              </w:divBdr>
            </w:div>
            <w:div w:id="43021645">
              <w:marLeft w:val="0"/>
              <w:marRight w:val="0"/>
              <w:marTop w:val="0"/>
              <w:marBottom w:val="0"/>
              <w:divBdr>
                <w:top w:val="none" w:sz="0" w:space="0" w:color="auto"/>
                <w:left w:val="none" w:sz="0" w:space="0" w:color="auto"/>
                <w:bottom w:val="none" w:sz="0" w:space="0" w:color="auto"/>
                <w:right w:val="none" w:sz="0" w:space="0" w:color="auto"/>
              </w:divBdr>
            </w:div>
            <w:div w:id="810904547">
              <w:marLeft w:val="0"/>
              <w:marRight w:val="0"/>
              <w:marTop w:val="0"/>
              <w:marBottom w:val="0"/>
              <w:divBdr>
                <w:top w:val="none" w:sz="0" w:space="0" w:color="auto"/>
                <w:left w:val="none" w:sz="0" w:space="0" w:color="auto"/>
                <w:bottom w:val="none" w:sz="0" w:space="0" w:color="auto"/>
                <w:right w:val="none" w:sz="0" w:space="0" w:color="auto"/>
              </w:divBdr>
            </w:div>
          </w:divsChild>
        </w:div>
        <w:div w:id="54864988">
          <w:marLeft w:val="0"/>
          <w:marRight w:val="0"/>
          <w:marTop w:val="0"/>
          <w:marBottom w:val="0"/>
          <w:divBdr>
            <w:top w:val="none" w:sz="0" w:space="0" w:color="auto"/>
            <w:left w:val="none" w:sz="0" w:space="0" w:color="auto"/>
            <w:bottom w:val="none" w:sz="0" w:space="0" w:color="auto"/>
            <w:right w:val="none" w:sz="0" w:space="0" w:color="auto"/>
          </w:divBdr>
          <w:divsChild>
            <w:div w:id="1395200255">
              <w:marLeft w:val="0"/>
              <w:marRight w:val="0"/>
              <w:marTop w:val="0"/>
              <w:marBottom w:val="0"/>
              <w:divBdr>
                <w:top w:val="none" w:sz="0" w:space="0" w:color="auto"/>
                <w:left w:val="none" w:sz="0" w:space="0" w:color="auto"/>
                <w:bottom w:val="none" w:sz="0" w:space="0" w:color="auto"/>
                <w:right w:val="none" w:sz="0" w:space="0" w:color="auto"/>
              </w:divBdr>
            </w:div>
            <w:div w:id="394595587">
              <w:marLeft w:val="0"/>
              <w:marRight w:val="0"/>
              <w:marTop w:val="0"/>
              <w:marBottom w:val="0"/>
              <w:divBdr>
                <w:top w:val="none" w:sz="0" w:space="0" w:color="auto"/>
                <w:left w:val="none" w:sz="0" w:space="0" w:color="auto"/>
                <w:bottom w:val="none" w:sz="0" w:space="0" w:color="auto"/>
                <w:right w:val="none" w:sz="0" w:space="0" w:color="auto"/>
              </w:divBdr>
            </w:div>
            <w:div w:id="563683798">
              <w:marLeft w:val="0"/>
              <w:marRight w:val="0"/>
              <w:marTop w:val="0"/>
              <w:marBottom w:val="0"/>
              <w:divBdr>
                <w:top w:val="none" w:sz="0" w:space="0" w:color="auto"/>
                <w:left w:val="none" w:sz="0" w:space="0" w:color="auto"/>
                <w:bottom w:val="none" w:sz="0" w:space="0" w:color="auto"/>
                <w:right w:val="none" w:sz="0" w:space="0" w:color="auto"/>
              </w:divBdr>
            </w:div>
            <w:div w:id="35009045">
              <w:marLeft w:val="0"/>
              <w:marRight w:val="0"/>
              <w:marTop w:val="0"/>
              <w:marBottom w:val="0"/>
              <w:divBdr>
                <w:top w:val="none" w:sz="0" w:space="0" w:color="auto"/>
                <w:left w:val="none" w:sz="0" w:space="0" w:color="auto"/>
                <w:bottom w:val="none" w:sz="0" w:space="0" w:color="auto"/>
                <w:right w:val="none" w:sz="0" w:space="0" w:color="auto"/>
              </w:divBdr>
            </w:div>
            <w:div w:id="1933274116">
              <w:marLeft w:val="0"/>
              <w:marRight w:val="0"/>
              <w:marTop w:val="0"/>
              <w:marBottom w:val="0"/>
              <w:divBdr>
                <w:top w:val="none" w:sz="0" w:space="0" w:color="auto"/>
                <w:left w:val="none" w:sz="0" w:space="0" w:color="auto"/>
                <w:bottom w:val="none" w:sz="0" w:space="0" w:color="auto"/>
                <w:right w:val="none" w:sz="0" w:space="0" w:color="auto"/>
              </w:divBdr>
            </w:div>
          </w:divsChild>
        </w:div>
        <w:div w:id="2019916538">
          <w:marLeft w:val="0"/>
          <w:marRight w:val="0"/>
          <w:marTop w:val="0"/>
          <w:marBottom w:val="0"/>
          <w:divBdr>
            <w:top w:val="none" w:sz="0" w:space="0" w:color="auto"/>
            <w:left w:val="none" w:sz="0" w:space="0" w:color="auto"/>
            <w:bottom w:val="none" w:sz="0" w:space="0" w:color="auto"/>
            <w:right w:val="none" w:sz="0" w:space="0" w:color="auto"/>
          </w:divBdr>
          <w:divsChild>
            <w:div w:id="1009790821">
              <w:marLeft w:val="0"/>
              <w:marRight w:val="0"/>
              <w:marTop w:val="0"/>
              <w:marBottom w:val="0"/>
              <w:divBdr>
                <w:top w:val="none" w:sz="0" w:space="0" w:color="auto"/>
                <w:left w:val="none" w:sz="0" w:space="0" w:color="auto"/>
                <w:bottom w:val="none" w:sz="0" w:space="0" w:color="auto"/>
                <w:right w:val="none" w:sz="0" w:space="0" w:color="auto"/>
              </w:divBdr>
            </w:div>
            <w:div w:id="2072193288">
              <w:marLeft w:val="0"/>
              <w:marRight w:val="0"/>
              <w:marTop w:val="0"/>
              <w:marBottom w:val="0"/>
              <w:divBdr>
                <w:top w:val="none" w:sz="0" w:space="0" w:color="auto"/>
                <w:left w:val="none" w:sz="0" w:space="0" w:color="auto"/>
                <w:bottom w:val="none" w:sz="0" w:space="0" w:color="auto"/>
                <w:right w:val="none" w:sz="0" w:space="0" w:color="auto"/>
              </w:divBdr>
            </w:div>
            <w:div w:id="1230652415">
              <w:marLeft w:val="0"/>
              <w:marRight w:val="0"/>
              <w:marTop w:val="0"/>
              <w:marBottom w:val="0"/>
              <w:divBdr>
                <w:top w:val="none" w:sz="0" w:space="0" w:color="auto"/>
                <w:left w:val="none" w:sz="0" w:space="0" w:color="auto"/>
                <w:bottom w:val="none" w:sz="0" w:space="0" w:color="auto"/>
                <w:right w:val="none" w:sz="0" w:space="0" w:color="auto"/>
              </w:divBdr>
            </w:div>
            <w:div w:id="1685396034">
              <w:marLeft w:val="0"/>
              <w:marRight w:val="0"/>
              <w:marTop w:val="0"/>
              <w:marBottom w:val="0"/>
              <w:divBdr>
                <w:top w:val="none" w:sz="0" w:space="0" w:color="auto"/>
                <w:left w:val="none" w:sz="0" w:space="0" w:color="auto"/>
                <w:bottom w:val="none" w:sz="0" w:space="0" w:color="auto"/>
                <w:right w:val="none" w:sz="0" w:space="0" w:color="auto"/>
              </w:divBdr>
            </w:div>
            <w:div w:id="604271420">
              <w:marLeft w:val="0"/>
              <w:marRight w:val="0"/>
              <w:marTop w:val="0"/>
              <w:marBottom w:val="0"/>
              <w:divBdr>
                <w:top w:val="none" w:sz="0" w:space="0" w:color="auto"/>
                <w:left w:val="none" w:sz="0" w:space="0" w:color="auto"/>
                <w:bottom w:val="none" w:sz="0" w:space="0" w:color="auto"/>
                <w:right w:val="none" w:sz="0" w:space="0" w:color="auto"/>
              </w:divBdr>
            </w:div>
          </w:divsChild>
        </w:div>
        <w:div w:id="1339430217">
          <w:marLeft w:val="0"/>
          <w:marRight w:val="0"/>
          <w:marTop w:val="0"/>
          <w:marBottom w:val="0"/>
          <w:divBdr>
            <w:top w:val="none" w:sz="0" w:space="0" w:color="auto"/>
            <w:left w:val="none" w:sz="0" w:space="0" w:color="auto"/>
            <w:bottom w:val="none" w:sz="0" w:space="0" w:color="auto"/>
            <w:right w:val="none" w:sz="0" w:space="0" w:color="auto"/>
          </w:divBdr>
          <w:divsChild>
            <w:div w:id="1007904818">
              <w:marLeft w:val="0"/>
              <w:marRight w:val="0"/>
              <w:marTop w:val="0"/>
              <w:marBottom w:val="0"/>
              <w:divBdr>
                <w:top w:val="none" w:sz="0" w:space="0" w:color="auto"/>
                <w:left w:val="none" w:sz="0" w:space="0" w:color="auto"/>
                <w:bottom w:val="none" w:sz="0" w:space="0" w:color="auto"/>
                <w:right w:val="none" w:sz="0" w:space="0" w:color="auto"/>
              </w:divBdr>
            </w:div>
            <w:div w:id="469981668">
              <w:marLeft w:val="0"/>
              <w:marRight w:val="0"/>
              <w:marTop w:val="0"/>
              <w:marBottom w:val="0"/>
              <w:divBdr>
                <w:top w:val="none" w:sz="0" w:space="0" w:color="auto"/>
                <w:left w:val="none" w:sz="0" w:space="0" w:color="auto"/>
                <w:bottom w:val="none" w:sz="0" w:space="0" w:color="auto"/>
                <w:right w:val="none" w:sz="0" w:space="0" w:color="auto"/>
              </w:divBdr>
            </w:div>
            <w:div w:id="591359271">
              <w:marLeft w:val="0"/>
              <w:marRight w:val="0"/>
              <w:marTop w:val="0"/>
              <w:marBottom w:val="0"/>
              <w:divBdr>
                <w:top w:val="none" w:sz="0" w:space="0" w:color="auto"/>
                <w:left w:val="none" w:sz="0" w:space="0" w:color="auto"/>
                <w:bottom w:val="none" w:sz="0" w:space="0" w:color="auto"/>
                <w:right w:val="none" w:sz="0" w:space="0" w:color="auto"/>
              </w:divBdr>
            </w:div>
            <w:div w:id="660426783">
              <w:marLeft w:val="0"/>
              <w:marRight w:val="0"/>
              <w:marTop w:val="0"/>
              <w:marBottom w:val="0"/>
              <w:divBdr>
                <w:top w:val="none" w:sz="0" w:space="0" w:color="auto"/>
                <w:left w:val="none" w:sz="0" w:space="0" w:color="auto"/>
                <w:bottom w:val="none" w:sz="0" w:space="0" w:color="auto"/>
                <w:right w:val="none" w:sz="0" w:space="0" w:color="auto"/>
              </w:divBdr>
            </w:div>
            <w:div w:id="1179537419">
              <w:marLeft w:val="0"/>
              <w:marRight w:val="0"/>
              <w:marTop w:val="0"/>
              <w:marBottom w:val="0"/>
              <w:divBdr>
                <w:top w:val="none" w:sz="0" w:space="0" w:color="auto"/>
                <w:left w:val="none" w:sz="0" w:space="0" w:color="auto"/>
                <w:bottom w:val="none" w:sz="0" w:space="0" w:color="auto"/>
                <w:right w:val="none" w:sz="0" w:space="0" w:color="auto"/>
              </w:divBdr>
            </w:div>
          </w:divsChild>
        </w:div>
        <w:div w:id="355011720">
          <w:marLeft w:val="0"/>
          <w:marRight w:val="0"/>
          <w:marTop w:val="0"/>
          <w:marBottom w:val="0"/>
          <w:divBdr>
            <w:top w:val="none" w:sz="0" w:space="0" w:color="auto"/>
            <w:left w:val="none" w:sz="0" w:space="0" w:color="auto"/>
            <w:bottom w:val="none" w:sz="0" w:space="0" w:color="auto"/>
            <w:right w:val="none" w:sz="0" w:space="0" w:color="auto"/>
          </w:divBdr>
        </w:div>
        <w:div w:id="1108739586">
          <w:marLeft w:val="0"/>
          <w:marRight w:val="0"/>
          <w:marTop w:val="0"/>
          <w:marBottom w:val="0"/>
          <w:divBdr>
            <w:top w:val="none" w:sz="0" w:space="0" w:color="auto"/>
            <w:left w:val="none" w:sz="0" w:space="0" w:color="auto"/>
            <w:bottom w:val="none" w:sz="0" w:space="0" w:color="auto"/>
            <w:right w:val="none" w:sz="0" w:space="0" w:color="auto"/>
          </w:divBdr>
        </w:div>
        <w:div w:id="2094470277">
          <w:marLeft w:val="0"/>
          <w:marRight w:val="0"/>
          <w:marTop w:val="0"/>
          <w:marBottom w:val="0"/>
          <w:divBdr>
            <w:top w:val="none" w:sz="0" w:space="0" w:color="auto"/>
            <w:left w:val="none" w:sz="0" w:space="0" w:color="auto"/>
            <w:bottom w:val="none" w:sz="0" w:space="0" w:color="auto"/>
            <w:right w:val="none" w:sz="0" w:space="0" w:color="auto"/>
          </w:divBdr>
        </w:div>
        <w:div w:id="873998386">
          <w:marLeft w:val="0"/>
          <w:marRight w:val="0"/>
          <w:marTop w:val="0"/>
          <w:marBottom w:val="0"/>
          <w:divBdr>
            <w:top w:val="none" w:sz="0" w:space="0" w:color="auto"/>
            <w:left w:val="none" w:sz="0" w:space="0" w:color="auto"/>
            <w:bottom w:val="none" w:sz="0" w:space="0" w:color="auto"/>
            <w:right w:val="none" w:sz="0" w:space="0" w:color="auto"/>
          </w:divBdr>
        </w:div>
        <w:div w:id="598172906">
          <w:marLeft w:val="0"/>
          <w:marRight w:val="0"/>
          <w:marTop w:val="0"/>
          <w:marBottom w:val="0"/>
          <w:divBdr>
            <w:top w:val="none" w:sz="0" w:space="0" w:color="auto"/>
            <w:left w:val="none" w:sz="0" w:space="0" w:color="auto"/>
            <w:bottom w:val="none" w:sz="0" w:space="0" w:color="auto"/>
            <w:right w:val="none" w:sz="0" w:space="0" w:color="auto"/>
          </w:divBdr>
        </w:div>
        <w:div w:id="2015262342">
          <w:marLeft w:val="0"/>
          <w:marRight w:val="0"/>
          <w:marTop w:val="0"/>
          <w:marBottom w:val="0"/>
          <w:divBdr>
            <w:top w:val="none" w:sz="0" w:space="0" w:color="auto"/>
            <w:left w:val="none" w:sz="0" w:space="0" w:color="auto"/>
            <w:bottom w:val="none" w:sz="0" w:space="0" w:color="auto"/>
            <w:right w:val="none" w:sz="0" w:space="0" w:color="auto"/>
          </w:divBdr>
        </w:div>
        <w:div w:id="214976093">
          <w:marLeft w:val="0"/>
          <w:marRight w:val="0"/>
          <w:marTop w:val="0"/>
          <w:marBottom w:val="0"/>
          <w:divBdr>
            <w:top w:val="none" w:sz="0" w:space="0" w:color="auto"/>
            <w:left w:val="none" w:sz="0" w:space="0" w:color="auto"/>
            <w:bottom w:val="none" w:sz="0" w:space="0" w:color="auto"/>
            <w:right w:val="none" w:sz="0" w:space="0" w:color="auto"/>
          </w:divBdr>
        </w:div>
        <w:div w:id="1778600077">
          <w:marLeft w:val="0"/>
          <w:marRight w:val="0"/>
          <w:marTop w:val="0"/>
          <w:marBottom w:val="0"/>
          <w:divBdr>
            <w:top w:val="none" w:sz="0" w:space="0" w:color="auto"/>
            <w:left w:val="none" w:sz="0" w:space="0" w:color="auto"/>
            <w:bottom w:val="none" w:sz="0" w:space="0" w:color="auto"/>
            <w:right w:val="none" w:sz="0" w:space="0" w:color="auto"/>
          </w:divBdr>
        </w:div>
        <w:div w:id="1908876985">
          <w:marLeft w:val="0"/>
          <w:marRight w:val="0"/>
          <w:marTop w:val="0"/>
          <w:marBottom w:val="0"/>
          <w:divBdr>
            <w:top w:val="none" w:sz="0" w:space="0" w:color="auto"/>
            <w:left w:val="none" w:sz="0" w:space="0" w:color="auto"/>
            <w:bottom w:val="none" w:sz="0" w:space="0" w:color="auto"/>
            <w:right w:val="none" w:sz="0" w:space="0" w:color="auto"/>
          </w:divBdr>
        </w:div>
      </w:divsChild>
    </w:div>
    <w:div w:id="1038432778">
      <w:bodyDiv w:val="1"/>
      <w:marLeft w:val="0"/>
      <w:marRight w:val="0"/>
      <w:marTop w:val="0"/>
      <w:marBottom w:val="0"/>
      <w:divBdr>
        <w:top w:val="none" w:sz="0" w:space="0" w:color="auto"/>
        <w:left w:val="none" w:sz="0" w:space="0" w:color="auto"/>
        <w:bottom w:val="none" w:sz="0" w:space="0" w:color="auto"/>
        <w:right w:val="none" w:sz="0" w:space="0" w:color="auto"/>
      </w:divBdr>
      <w:divsChild>
        <w:div w:id="1144540164">
          <w:marLeft w:val="0"/>
          <w:marRight w:val="0"/>
          <w:marTop w:val="0"/>
          <w:marBottom w:val="0"/>
          <w:divBdr>
            <w:top w:val="none" w:sz="0" w:space="0" w:color="auto"/>
            <w:left w:val="none" w:sz="0" w:space="0" w:color="auto"/>
            <w:bottom w:val="none" w:sz="0" w:space="0" w:color="auto"/>
            <w:right w:val="none" w:sz="0" w:space="0" w:color="auto"/>
          </w:divBdr>
        </w:div>
        <w:div w:id="1496527420">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736660039">
          <w:marLeft w:val="0"/>
          <w:marRight w:val="0"/>
          <w:marTop w:val="0"/>
          <w:marBottom w:val="0"/>
          <w:divBdr>
            <w:top w:val="none" w:sz="0" w:space="0" w:color="auto"/>
            <w:left w:val="none" w:sz="0" w:space="0" w:color="auto"/>
            <w:bottom w:val="none" w:sz="0" w:space="0" w:color="auto"/>
            <w:right w:val="none" w:sz="0" w:space="0" w:color="auto"/>
          </w:divBdr>
        </w:div>
        <w:div w:id="1247492149">
          <w:marLeft w:val="0"/>
          <w:marRight w:val="0"/>
          <w:marTop w:val="0"/>
          <w:marBottom w:val="0"/>
          <w:divBdr>
            <w:top w:val="none" w:sz="0" w:space="0" w:color="auto"/>
            <w:left w:val="none" w:sz="0" w:space="0" w:color="auto"/>
            <w:bottom w:val="none" w:sz="0" w:space="0" w:color="auto"/>
            <w:right w:val="none" w:sz="0" w:space="0" w:color="auto"/>
          </w:divBdr>
          <w:divsChild>
            <w:div w:id="788476516">
              <w:marLeft w:val="-75"/>
              <w:marRight w:val="0"/>
              <w:marTop w:val="30"/>
              <w:marBottom w:val="30"/>
              <w:divBdr>
                <w:top w:val="none" w:sz="0" w:space="0" w:color="auto"/>
                <w:left w:val="none" w:sz="0" w:space="0" w:color="auto"/>
                <w:bottom w:val="none" w:sz="0" w:space="0" w:color="auto"/>
                <w:right w:val="none" w:sz="0" w:space="0" w:color="auto"/>
              </w:divBdr>
              <w:divsChild>
                <w:div w:id="1762482908">
                  <w:marLeft w:val="0"/>
                  <w:marRight w:val="0"/>
                  <w:marTop w:val="0"/>
                  <w:marBottom w:val="0"/>
                  <w:divBdr>
                    <w:top w:val="none" w:sz="0" w:space="0" w:color="auto"/>
                    <w:left w:val="none" w:sz="0" w:space="0" w:color="auto"/>
                    <w:bottom w:val="none" w:sz="0" w:space="0" w:color="auto"/>
                    <w:right w:val="none" w:sz="0" w:space="0" w:color="auto"/>
                  </w:divBdr>
                  <w:divsChild>
                    <w:div w:id="970788283">
                      <w:marLeft w:val="0"/>
                      <w:marRight w:val="0"/>
                      <w:marTop w:val="0"/>
                      <w:marBottom w:val="0"/>
                      <w:divBdr>
                        <w:top w:val="none" w:sz="0" w:space="0" w:color="auto"/>
                        <w:left w:val="none" w:sz="0" w:space="0" w:color="auto"/>
                        <w:bottom w:val="none" w:sz="0" w:space="0" w:color="auto"/>
                        <w:right w:val="none" w:sz="0" w:space="0" w:color="auto"/>
                      </w:divBdr>
                    </w:div>
                    <w:div w:id="1277132621">
                      <w:marLeft w:val="0"/>
                      <w:marRight w:val="0"/>
                      <w:marTop w:val="0"/>
                      <w:marBottom w:val="0"/>
                      <w:divBdr>
                        <w:top w:val="none" w:sz="0" w:space="0" w:color="auto"/>
                        <w:left w:val="none" w:sz="0" w:space="0" w:color="auto"/>
                        <w:bottom w:val="none" w:sz="0" w:space="0" w:color="auto"/>
                        <w:right w:val="none" w:sz="0" w:space="0" w:color="auto"/>
                      </w:divBdr>
                    </w:div>
                    <w:div w:id="1672365814">
                      <w:marLeft w:val="0"/>
                      <w:marRight w:val="0"/>
                      <w:marTop w:val="0"/>
                      <w:marBottom w:val="0"/>
                      <w:divBdr>
                        <w:top w:val="none" w:sz="0" w:space="0" w:color="auto"/>
                        <w:left w:val="none" w:sz="0" w:space="0" w:color="auto"/>
                        <w:bottom w:val="none" w:sz="0" w:space="0" w:color="auto"/>
                        <w:right w:val="none" w:sz="0" w:space="0" w:color="auto"/>
                      </w:divBdr>
                    </w:div>
                    <w:div w:id="1669869595">
                      <w:marLeft w:val="0"/>
                      <w:marRight w:val="0"/>
                      <w:marTop w:val="0"/>
                      <w:marBottom w:val="0"/>
                      <w:divBdr>
                        <w:top w:val="none" w:sz="0" w:space="0" w:color="auto"/>
                        <w:left w:val="none" w:sz="0" w:space="0" w:color="auto"/>
                        <w:bottom w:val="none" w:sz="0" w:space="0" w:color="auto"/>
                        <w:right w:val="none" w:sz="0" w:space="0" w:color="auto"/>
                      </w:divBdr>
                    </w:div>
                    <w:div w:id="396244891">
                      <w:marLeft w:val="0"/>
                      <w:marRight w:val="0"/>
                      <w:marTop w:val="0"/>
                      <w:marBottom w:val="0"/>
                      <w:divBdr>
                        <w:top w:val="none" w:sz="0" w:space="0" w:color="auto"/>
                        <w:left w:val="none" w:sz="0" w:space="0" w:color="auto"/>
                        <w:bottom w:val="none" w:sz="0" w:space="0" w:color="auto"/>
                        <w:right w:val="none" w:sz="0" w:space="0" w:color="auto"/>
                      </w:divBdr>
                    </w:div>
                    <w:div w:id="1501240020">
                      <w:marLeft w:val="0"/>
                      <w:marRight w:val="0"/>
                      <w:marTop w:val="0"/>
                      <w:marBottom w:val="0"/>
                      <w:divBdr>
                        <w:top w:val="none" w:sz="0" w:space="0" w:color="auto"/>
                        <w:left w:val="none" w:sz="0" w:space="0" w:color="auto"/>
                        <w:bottom w:val="none" w:sz="0" w:space="0" w:color="auto"/>
                        <w:right w:val="none" w:sz="0" w:space="0" w:color="auto"/>
                      </w:divBdr>
                    </w:div>
                    <w:div w:id="1270703047">
                      <w:marLeft w:val="0"/>
                      <w:marRight w:val="0"/>
                      <w:marTop w:val="0"/>
                      <w:marBottom w:val="0"/>
                      <w:divBdr>
                        <w:top w:val="none" w:sz="0" w:space="0" w:color="auto"/>
                        <w:left w:val="none" w:sz="0" w:space="0" w:color="auto"/>
                        <w:bottom w:val="none" w:sz="0" w:space="0" w:color="auto"/>
                        <w:right w:val="none" w:sz="0" w:space="0" w:color="auto"/>
                      </w:divBdr>
                    </w:div>
                  </w:divsChild>
                </w:div>
                <w:div w:id="1105927005">
                  <w:marLeft w:val="0"/>
                  <w:marRight w:val="0"/>
                  <w:marTop w:val="0"/>
                  <w:marBottom w:val="0"/>
                  <w:divBdr>
                    <w:top w:val="none" w:sz="0" w:space="0" w:color="auto"/>
                    <w:left w:val="none" w:sz="0" w:space="0" w:color="auto"/>
                    <w:bottom w:val="none" w:sz="0" w:space="0" w:color="auto"/>
                    <w:right w:val="none" w:sz="0" w:space="0" w:color="auto"/>
                  </w:divBdr>
                  <w:divsChild>
                    <w:div w:id="1549682988">
                      <w:marLeft w:val="0"/>
                      <w:marRight w:val="0"/>
                      <w:marTop w:val="0"/>
                      <w:marBottom w:val="0"/>
                      <w:divBdr>
                        <w:top w:val="none" w:sz="0" w:space="0" w:color="auto"/>
                        <w:left w:val="none" w:sz="0" w:space="0" w:color="auto"/>
                        <w:bottom w:val="none" w:sz="0" w:space="0" w:color="auto"/>
                        <w:right w:val="none" w:sz="0" w:space="0" w:color="auto"/>
                      </w:divBdr>
                    </w:div>
                    <w:div w:id="955285265">
                      <w:marLeft w:val="0"/>
                      <w:marRight w:val="0"/>
                      <w:marTop w:val="0"/>
                      <w:marBottom w:val="0"/>
                      <w:divBdr>
                        <w:top w:val="none" w:sz="0" w:space="0" w:color="auto"/>
                        <w:left w:val="none" w:sz="0" w:space="0" w:color="auto"/>
                        <w:bottom w:val="none" w:sz="0" w:space="0" w:color="auto"/>
                        <w:right w:val="none" w:sz="0" w:space="0" w:color="auto"/>
                      </w:divBdr>
                    </w:div>
                    <w:div w:id="1307004020">
                      <w:marLeft w:val="0"/>
                      <w:marRight w:val="0"/>
                      <w:marTop w:val="0"/>
                      <w:marBottom w:val="0"/>
                      <w:divBdr>
                        <w:top w:val="none" w:sz="0" w:space="0" w:color="auto"/>
                        <w:left w:val="none" w:sz="0" w:space="0" w:color="auto"/>
                        <w:bottom w:val="none" w:sz="0" w:space="0" w:color="auto"/>
                        <w:right w:val="none" w:sz="0" w:space="0" w:color="auto"/>
                      </w:divBdr>
                    </w:div>
                    <w:div w:id="509300618">
                      <w:marLeft w:val="0"/>
                      <w:marRight w:val="0"/>
                      <w:marTop w:val="0"/>
                      <w:marBottom w:val="0"/>
                      <w:divBdr>
                        <w:top w:val="none" w:sz="0" w:space="0" w:color="auto"/>
                        <w:left w:val="none" w:sz="0" w:space="0" w:color="auto"/>
                        <w:bottom w:val="none" w:sz="0" w:space="0" w:color="auto"/>
                        <w:right w:val="none" w:sz="0" w:space="0" w:color="auto"/>
                      </w:divBdr>
                    </w:div>
                    <w:div w:id="269362395">
                      <w:marLeft w:val="0"/>
                      <w:marRight w:val="0"/>
                      <w:marTop w:val="0"/>
                      <w:marBottom w:val="0"/>
                      <w:divBdr>
                        <w:top w:val="none" w:sz="0" w:space="0" w:color="auto"/>
                        <w:left w:val="none" w:sz="0" w:space="0" w:color="auto"/>
                        <w:bottom w:val="none" w:sz="0" w:space="0" w:color="auto"/>
                        <w:right w:val="none" w:sz="0" w:space="0" w:color="auto"/>
                      </w:divBdr>
                    </w:div>
                    <w:div w:id="1757167438">
                      <w:marLeft w:val="0"/>
                      <w:marRight w:val="0"/>
                      <w:marTop w:val="0"/>
                      <w:marBottom w:val="0"/>
                      <w:divBdr>
                        <w:top w:val="none" w:sz="0" w:space="0" w:color="auto"/>
                        <w:left w:val="none" w:sz="0" w:space="0" w:color="auto"/>
                        <w:bottom w:val="none" w:sz="0" w:space="0" w:color="auto"/>
                        <w:right w:val="none" w:sz="0" w:space="0" w:color="auto"/>
                      </w:divBdr>
                    </w:div>
                    <w:div w:id="6904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7456">
          <w:marLeft w:val="0"/>
          <w:marRight w:val="0"/>
          <w:marTop w:val="0"/>
          <w:marBottom w:val="0"/>
          <w:divBdr>
            <w:top w:val="none" w:sz="0" w:space="0" w:color="auto"/>
            <w:left w:val="none" w:sz="0" w:space="0" w:color="auto"/>
            <w:bottom w:val="none" w:sz="0" w:space="0" w:color="auto"/>
            <w:right w:val="none" w:sz="0" w:space="0" w:color="auto"/>
          </w:divBdr>
        </w:div>
        <w:div w:id="447432369">
          <w:marLeft w:val="0"/>
          <w:marRight w:val="0"/>
          <w:marTop w:val="0"/>
          <w:marBottom w:val="0"/>
          <w:divBdr>
            <w:top w:val="none" w:sz="0" w:space="0" w:color="auto"/>
            <w:left w:val="none" w:sz="0" w:space="0" w:color="auto"/>
            <w:bottom w:val="none" w:sz="0" w:space="0" w:color="auto"/>
            <w:right w:val="none" w:sz="0" w:space="0" w:color="auto"/>
          </w:divBdr>
        </w:div>
        <w:div w:id="255753381">
          <w:marLeft w:val="0"/>
          <w:marRight w:val="0"/>
          <w:marTop w:val="0"/>
          <w:marBottom w:val="0"/>
          <w:divBdr>
            <w:top w:val="none" w:sz="0" w:space="0" w:color="auto"/>
            <w:left w:val="none" w:sz="0" w:space="0" w:color="auto"/>
            <w:bottom w:val="none" w:sz="0" w:space="0" w:color="auto"/>
            <w:right w:val="none" w:sz="0" w:space="0" w:color="auto"/>
          </w:divBdr>
        </w:div>
        <w:div w:id="1751347258">
          <w:marLeft w:val="0"/>
          <w:marRight w:val="0"/>
          <w:marTop w:val="0"/>
          <w:marBottom w:val="0"/>
          <w:divBdr>
            <w:top w:val="none" w:sz="0" w:space="0" w:color="auto"/>
            <w:left w:val="none" w:sz="0" w:space="0" w:color="auto"/>
            <w:bottom w:val="none" w:sz="0" w:space="0" w:color="auto"/>
            <w:right w:val="none" w:sz="0" w:space="0" w:color="auto"/>
          </w:divBdr>
        </w:div>
        <w:div w:id="221520844">
          <w:marLeft w:val="0"/>
          <w:marRight w:val="0"/>
          <w:marTop w:val="0"/>
          <w:marBottom w:val="0"/>
          <w:divBdr>
            <w:top w:val="none" w:sz="0" w:space="0" w:color="auto"/>
            <w:left w:val="none" w:sz="0" w:space="0" w:color="auto"/>
            <w:bottom w:val="none" w:sz="0" w:space="0" w:color="auto"/>
            <w:right w:val="none" w:sz="0" w:space="0" w:color="auto"/>
          </w:divBdr>
        </w:div>
        <w:div w:id="1514614772">
          <w:marLeft w:val="0"/>
          <w:marRight w:val="0"/>
          <w:marTop w:val="0"/>
          <w:marBottom w:val="0"/>
          <w:divBdr>
            <w:top w:val="none" w:sz="0" w:space="0" w:color="auto"/>
            <w:left w:val="none" w:sz="0" w:space="0" w:color="auto"/>
            <w:bottom w:val="none" w:sz="0" w:space="0" w:color="auto"/>
            <w:right w:val="none" w:sz="0" w:space="0" w:color="auto"/>
          </w:divBdr>
        </w:div>
        <w:div w:id="1159033858">
          <w:marLeft w:val="0"/>
          <w:marRight w:val="0"/>
          <w:marTop w:val="0"/>
          <w:marBottom w:val="0"/>
          <w:divBdr>
            <w:top w:val="none" w:sz="0" w:space="0" w:color="auto"/>
            <w:left w:val="none" w:sz="0" w:space="0" w:color="auto"/>
            <w:bottom w:val="none" w:sz="0" w:space="0" w:color="auto"/>
            <w:right w:val="none" w:sz="0" w:space="0" w:color="auto"/>
          </w:divBdr>
        </w:div>
        <w:div w:id="657731804">
          <w:marLeft w:val="0"/>
          <w:marRight w:val="0"/>
          <w:marTop w:val="0"/>
          <w:marBottom w:val="0"/>
          <w:divBdr>
            <w:top w:val="none" w:sz="0" w:space="0" w:color="auto"/>
            <w:left w:val="none" w:sz="0" w:space="0" w:color="auto"/>
            <w:bottom w:val="none" w:sz="0" w:space="0" w:color="auto"/>
            <w:right w:val="none" w:sz="0" w:space="0" w:color="auto"/>
          </w:divBdr>
        </w:div>
        <w:div w:id="107356050">
          <w:marLeft w:val="0"/>
          <w:marRight w:val="0"/>
          <w:marTop w:val="0"/>
          <w:marBottom w:val="0"/>
          <w:divBdr>
            <w:top w:val="none" w:sz="0" w:space="0" w:color="auto"/>
            <w:left w:val="none" w:sz="0" w:space="0" w:color="auto"/>
            <w:bottom w:val="none" w:sz="0" w:space="0" w:color="auto"/>
            <w:right w:val="none" w:sz="0" w:space="0" w:color="auto"/>
          </w:divBdr>
        </w:div>
        <w:div w:id="1016078489">
          <w:marLeft w:val="0"/>
          <w:marRight w:val="0"/>
          <w:marTop w:val="0"/>
          <w:marBottom w:val="0"/>
          <w:divBdr>
            <w:top w:val="none" w:sz="0" w:space="0" w:color="auto"/>
            <w:left w:val="none" w:sz="0" w:space="0" w:color="auto"/>
            <w:bottom w:val="none" w:sz="0" w:space="0" w:color="auto"/>
            <w:right w:val="none" w:sz="0" w:space="0" w:color="auto"/>
          </w:divBdr>
        </w:div>
        <w:div w:id="702054382">
          <w:marLeft w:val="0"/>
          <w:marRight w:val="0"/>
          <w:marTop w:val="0"/>
          <w:marBottom w:val="0"/>
          <w:divBdr>
            <w:top w:val="none" w:sz="0" w:space="0" w:color="auto"/>
            <w:left w:val="none" w:sz="0" w:space="0" w:color="auto"/>
            <w:bottom w:val="none" w:sz="0" w:space="0" w:color="auto"/>
            <w:right w:val="none" w:sz="0" w:space="0" w:color="auto"/>
          </w:divBdr>
        </w:div>
        <w:div w:id="1866746305">
          <w:marLeft w:val="0"/>
          <w:marRight w:val="0"/>
          <w:marTop w:val="0"/>
          <w:marBottom w:val="0"/>
          <w:divBdr>
            <w:top w:val="none" w:sz="0" w:space="0" w:color="auto"/>
            <w:left w:val="none" w:sz="0" w:space="0" w:color="auto"/>
            <w:bottom w:val="none" w:sz="0" w:space="0" w:color="auto"/>
            <w:right w:val="none" w:sz="0" w:space="0" w:color="auto"/>
          </w:divBdr>
        </w:div>
        <w:div w:id="401871670">
          <w:marLeft w:val="0"/>
          <w:marRight w:val="0"/>
          <w:marTop w:val="0"/>
          <w:marBottom w:val="0"/>
          <w:divBdr>
            <w:top w:val="none" w:sz="0" w:space="0" w:color="auto"/>
            <w:left w:val="none" w:sz="0" w:space="0" w:color="auto"/>
            <w:bottom w:val="none" w:sz="0" w:space="0" w:color="auto"/>
            <w:right w:val="none" w:sz="0" w:space="0" w:color="auto"/>
          </w:divBdr>
        </w:div>
        <w:div w:id="1640258449">
          <w:marLeft w:val="0"/>
          <w:marRight w:val="0"/>
          <w:marTop w:val="0"/>
          <w:marBottom w:val="0"/>
          <w:divBdr>
            <w:top w:val="none" w:sz="0" w:space="0" w:color="auto"/>
            <w:left w:val="none" w:sz="0" w:space="0" w:color="auto"/>
            <w:bottom w:val="none" w:sz="0" w:space="0" w:color="auto"/>
            <w:right w:val="none" w:sz="0" w:space="0" w:color="auto"/>
          </w:divBdr>
          <w:divsChild>
            <w:div w:id="539363931">
              <w:marLeft w:val="-75"/>
              <w:marRight w:val="0"/>
              <w:marTop w:val="30"/>
              <w:marBottom w:val="30"/>
              <w:divBdr>
                <w:top w:val="none" w:sz="0" w:space="0" w:color="auto"/>
                <w:left w:val="none" w:sz="0" w:space="0" w:color="auto"/>
                <w:bottom w:val="none" w:sz="0" w:space="0" w:color="auto"/>
                <w:right w:val="none" w:sz="0" w:space="0" w:color="auto"/>
              </w:divBdr>
              <w:divsChild>
                <w:div w:id="1209074548">
                  <w:marLeft w:val="0"/>
                  <w:marRight w:val="0"/>
                  <w:marTop w:val="0"/>
                  <w:marBottom w:val="0"/>
                  <w:divBdr>
                    <w:top w:val="none" w:sz="0" w:space="0" w:color="auto"/>
                    <w:left w:val="none" w:sz="0" w:space="0" w:color="auto"/>
                    <w:bottom w:val="none" w:sz="0" w:space="0" w:color="auto"/>
                    <w:right w:val="none" w:sz="0" w:space="0" w:color="auto"/>
                  </w:divBdr>
                  <w:divsChild>
                    <w:div w:id="106125216">
                      <w:marLeft w:val="0"/>
                      <w:marRight w:val="0"/>
                      <w:marTop w:val="0"/>
                      <w:marBottom w:val="0"/>
                      <w:divBdr>
                        <w:top w:val="none" w:sz="0" w:space="0" w:color="auto"/>
                        <w:left w:val="none" w:sz="0" w:space="0" w:color="auto"/>
                        <w:bottom w:val="none" w:sz="0" w:space="0" w:color="auto"/>
                        <w:right w:val="none" w:sz="0" w:space="0" w:color="auto"/>
                      </w:divBdr>
                    </w:div>
                  </w:divsChild>
                </w:div>
                <w:div w:id="1771391333">
                  <w:marLeft w:val="0"/>
                  <w:marRight w:val="0"/>
                  <w:marTop w:val="0"/>
                  <w:marBottom w:val="0"/>
                  <w:divBdr>
                    <w:top w:val="none" w:sz="0" w:space="0" w:color="auto"/>
                    <w:left w:val="none" w:sz="0" w:space="0" w:color="auto"/>
                    <w:bottom w:val="none" w:sz="0" w:space="0" w:color="auto"/>
                    <w:right w:val="none" w:sz="0" w:space="0" w:color="auto"/>
                  </w:divBdr>
                  <w:divsChild>
                    <w:div w:id="1891454627">
                      <w:marLeft w:val="0"/>
                      <w:marRight w:val="0"/>
                      <w:marTop w:val="0"/>
                      <w:marBottom w:val="0"/>
                      <w:divBdr>
                        <w:top w:val="none" w:sz="0" w:space="0" w:color="auto"/>
                        <w:left w:val="none" w:sz="0" w:space="0" w:color="auto"/>
                        <w:bottom w:val="none" w:sz="0" w:space="0" w:color="auto"/>
                        <w:right w:val="none" w:sz="0" w:space="0" w:color="auto"/>
                      </w:divBdr>
                    </w:div>
                  </w:divsChild>
                </w:div>
                <w:div w:id="1067610586">
                  <w:marLeft w:val="0"/>
                  <w:marRight w:val="0"/>
                  <w:marTop w:val="0"/>
                  <w:marBottom w:val="0"/>
                  <w:divBdr>
                    <w:top w:val="none" w:sz="0" w:space="0" w:color="auto"/>
                    <w:left w:val="none" w:sz="0" w:space="0" w:color="auto"/>
                    <w:bottom w:val="none" w:sz="0" w:space="0" w:color="auto"/>
                    <w:right w:val="none" w:sz="0" w:space="0" w:color="auto"/>
                  </w:divBdr>
                  <w:divsChild>
                    <w:div w:id="1448046084">
                      <w:marLeft w:val="0"/>
                      <w:marRight w:val="0"/>
                      <w:marTop w:val="0"/>
                      <w:marBottom w:val="0"/>
                      <w:divBdr>
                        <w:top w:val="none" w:sz="0" w:space="0" w:color="auto"/>
                        <w:left w:val="none" w:sz="0" w:space="0" w:color="auto"/>
                        <w:bottom w:val="none" w:sz="0" w:space="0" w:color="auto"/>
                        <w:right w:val="none" w:sz="0" w:space="0" w:color="auto"/>
                      </w:divBdr>
                    </w:div>
                  </w:divsChild>
                </w:div>
                <w:div w:id="1614819157">
                  <w:marLeft w:val="0"/>
                  <w:marRight w:val="0"/>
                  <w:marTop w:val="0"/>
                  <w:marBottom w:val="0"/>
                  <w:divBdr>
                    <w:top w:val="none" w:sz="0" w:space="0" w:color="auto"/>
                    <w:left w:val="none" w:sz="0" w:space="0" w:color="auto"/>
                    <w:bottom w:val="none" w:sz="0" w:space="0" w:color="auto"/>
                    <w:right w:val="none" w:sz="0" w:space="0" w:color="auto"/>
                  </w:divBdr>
                  <w:divsChild>
                    <w:div w:id="1835602691">
                      <w:marLeft w:val="0"/>
                      <w:marRight w:val="0"/>
                      <w:marTop w:val="0"/>
                      <w:marBottom w:val="0"/>
                      <w:divBdr>
                        <w:top w:val="none" w:sz="0" w:space="0" w:color="auto"/>
                        <w:left w:val="none" w:sz="0" w:space="0" w:color="auto"/>
                        <w:bottom w:val="none" w:sz="0" w:space="0" w:color="auto"/>
                        <w:right w:val="none" w:sz="0" w:space="0" w:color="auto"/>
                      </w:divBdr>
                    </w:div>
                  </w:divsChild>
                </w:div>
                <w:div w:id="1017196360">
                  <w:marLeft w:val="0"/>
                  <w:marRight w:val="0"/>
                  <w:marTop w:val="0"/>
                  <w:marBottom w:val="0"/>
                  <w:divBdr>
                    <w:top w:val="none" w:sz="0" w:space="0" w:color="auto"/>
                    <w:left w:val="none" w:sz="0" w:space="0" w:color="auto"/>
                    <w:bottom w:val="none" w:sz="0" w:space="0" w:color="auto"/>
                    <w:right w:val="none" w:sz="0" w:space="0" w:color="auto"/>
                  </w:divBdr>
                  <w:divsChild>
                    <w:div w:id="1426921966">
                      <w:marLeft w:val="0"/>
                      <w:marRight w:val="0"/>
                      <w:marTop w:val="0"/>
                      <w:marBottom w:val="0"/>
                      <w:divBdr>
                        <w:top w:val="none" w:sz="0" w:space="0" w:color="auto"/>
                        <w:left w:val="none" w:sz="0" w:space="0" w:color="auto"/>
                        <w:bottom w:val="none" w:sz="0" w:space="0" w:color="auto"/>
                        <w:right w:val="none" w:sz="0" w:space="0" w:color="auto"/>
                      </w:divBdr>
                    </w:div>
                  </w:divsChild>
                </w:div>
                <w:div w:id="2135127888">
                  <w:marLeft w:val="0"/>
                  <w:marRight w:val="0"/>
                  <w:marTop w:val="0"/>
                  <w:marBottom w:val="0"/>
                  <w:divBdr>
                    <w:top w:val="none" w:sz="0" w:space="0" w:color="auto"/>
                    <w:left w:val="none" w:sz="0" w:space="0" w:color="auto"/>
                    <w:bottom w:val="none" w:sz="0" w:space="0" w:color="auto"/>
                    <w:right w:val="none" w:sz="0" w:space="0" w:color="auto"/>
                  </w:divBdr>
                  <w:divsChild>
                    <w:div w:id="1816530421">
                      <w:marLeft w:val="0"/>
                      <w:marRight w:val="0"/>
                      <w:marTop w:val="0"/>
                      <w:marBottom w:val="0"/>
                      <w:divBdr>
                        <w:top w:val="none" w:sz="0" w:space="0" w:color="auto"/>
                        <w:left w:val="none" w:sz="0" w:space="0" w:color="auto"/>
                        <w:bottom w:val="none" w:sz="0" w:space="0" w:color="auto"/>
                        <w:right w:val="none" w:sz="0" w:space="0" w:color="auto"/>
                      </w:divBdr>
                    </w:div>
                  </w:divsChild>
                </w:div>
                <w:div w:id="1261331908">
                  <w:marLeft w:val="0"/>
                  <w:marRight w:val="0"/>
                  <w:marTop w:val="0"/>
                  <w:marBottom w:val="0"/>
                  <w:divBdr>
                    <w:top w:val="none" w:sz="0" w:space="0" w:color="auto"/>
                    <w:left w:val="none" w:sz="0" w:space="0" w:color="auto"/>
                    <w:bottom w:val="none" w:sz="0" w:space="0" w:color="auto"/>
                    <w:right w:val="none" w:sz="0" w:space="0" w:color="auto"/>
                  </w:divBdr>
                  <w:divsChild>
                    <w:div w:id="1897356523">
                      <w:marLeft w:val="0"/>
                      <w:marRight w:val="0"/>
                      <w:marTop w:val="0"/>
                      <w:marBottom w:val="0"/>
                      <w:divBdr>
                        <w:top w:val="none" w:sz="0" w:space="0" w:color="auto"/>
                        <w:left w:val="none" w:sz="0" w:space="0" w:color="auto"/>
                        <w:bottom w:val="none" w:sz="0" w:space="0" w:color="auto"/>
                        <w:right w:val="none" w:sz="0" w:space="0" w:color="auto"/>
                      </w:divBdr>
                    </w:div>
                  </w:divsChild>
                </w:div>
                <w:div w:id="1974940871">
                  <w:marLeft w:val="0"/>
                  <w:marRight w:val="0"/>
                  <w:marTop w:val="0"/>
                  <w:marBottom w:val="0"/>
                  <w:divBdr>
                    <w:top w:val="none" w:sz="0" w:space="0" w:color="auto"/>
                    <w:left w:val="none" w:sz="0" w:space="0" w:color="auto"/>
                    <w:bottom w:val="none" w:sz="0" w:space="0" w:color="auto"/>
                    <w:right w:val="none" w:sz="0" w:space="0" w:color="auto"/>
                  </w:divBdr>
                  <w:divsChild>
                    <w:div w:id="1213034063">
                      <w:marLeft w:val="0"/>
                      <w:marRight w:val="0"/>
                      <w:marTop w:val="0"/>
                      <w:marBottom w:val="0"/>
                      <w:divBdr>
                        <w:top w:val="none" w:sz="0" w:space="0" w:color="auto"/>
                        <w:left w:val="none" w:sz="0" w:space="0" w:color="auto"/>
                        <w:bottom w:val="none" w:sz="0" w:space="0" w:color="auto"/>
                        <w:right w:val="none" w:sz="0" w:space="0" w:color="auto"/>
                      </w:divBdr>
                    </w:div>
                  </w:divsChild>
                </w:div>
                <w:div w:id="844129240">
                  <w:marLeft w:val="0"/>
                  <w:marRight w:val="0"/>
                  <w:marTop w:val="0"/>
                  <w:marBottom w:val="0"/>
                  <w:divBdr>
                    <w:top w:val="none" w:sz="0" w:space="0" w:color="auto"/>
                    <w:left w:val="none" w:sz="0" w:space="0" w:color="auto"/>
                    <w:bottom w:val="none" w:sz="0" w:space="0" w:color="auto"/>
                    <w:right w:val="none" w:sz="0" w:space="0" w:color="auto"/>
                  </w:divBdr>
                  <w:divsChild>
                    <w:div w:id="1164737022">
                      <w:marLeft w:val="0"/>
                      <w:marRight w:val="0"/>
                      <w:marTop w:val="0"/>
                      <w:marBottom w:val="0"/>
                      <w:divBdr>
                        <w:top w:val="none" w:sz="0" w:space="0" w:color="auto"/>
                        <w:left w:val="none" w:sz="0" w:space="0" w:color="auto"/>
                        <w:bottom w:val="none" w:sz="0" w:space="0" w:color="auto"/>
                        <w:right w:val="none" w:sz="0" w:space="0" w:color="auto"/>
                      </w:divBdr>
                    </w:div>
                  </w:divsChild>
                </w:div>
                <w:div w:id="1911387148">
                  <w:marLeft w:val="0"/>
                  <w:marRight w:val="0"/>
                  <w:marTop w:val="0"/>
                  <w:marBottom w:val="0"/>
                  <w:divBdr>
                    <w:top w:val="none" w:sz="0" w:space="0" w:color="auto"/>
                    <w:left w:val="none" w:sz="0" w:space="0" w:color="auto"/>
                    <w:bottom w:val="none" w:sz="0" w:space="0" w:color="auto"/>
                    <w:right w:val="none" w:sz="0" w:space="0" w:color="auto"/>
                  </w:divBdr>
                  <w:divsChild>
                    <w:div w:id="1975982775">
                      <w:marLeft w:val="0"/>
                      <w:marRight w:val="0"/>
                      <w:marTop w:val="0"/>
                      <w:marBottom w:val="0"/>
                      <w:divBdr>
                        <w:top w:val="none" w:sz="0" w:space="0" w:color="auto"/>
                        <w:left w:val="none" w:sz="0" w:space="0" w:color="auto"/>
                        <w:bottom w:val="none" w:sz="0" w:space="0" w:color="auto"/>
                        <w:right w:val="none" w:sz="0" w:space="0" w:color="auto"/>
                      </w:divBdr>
                    </w:div>
                  </w:divsChild>
                </w:div>
                <w:div w:id="652176352">
                  <w:marLeft w:val="0"/>
                  <w:marRight w:val="0"/>
                  <w:marTop w:val="0"/>
                  <w:marBottom w:val="0"/>
                  <w:divBdr>
                    <w:top w:val="none" w:sz="0" w:space="0" w:color="auto"/>
                    <w:left w:val="none" w:sz="0" w:space="0" w:color="auto"/>
                    <w:bottom w:val="none" w:sz="0" w:space="0" w:color="auto"/>
                    <w:right w:val="none" w:sz="0" w:space="0" w:color="auto"/>
                  </w:divBdr>
                  <w:divsChild>
                    <w:div w:id="764768188">
                      <w:marLeft w:val="0"/>
                      <w:marRight w:val="0"/>
                      <w:marTop w:val="0"/>
                      <w:marBottom w:val="0"/>
                      <w:divBdr>
                        <w:top w:val="none" w:sz="0" w:space="0" w:color="auto"/>
                        <w:left w:val="none" w:sz="0" w:space="0" w:color="auto"/>
                        <w:bottom w:val="none" w:sz="0" w:space="0" w:color="auto"/>
                        <w:right w:val="none" w:sz="0" w:space="0" w:color="auto"/>
                      </w:divBdr>
                    </w:div>
                  </w:divsChild>
                </w:div>
                <w:div w:id="664019238">
                  <w:marLeft w:val="0"/>
                  <w:marRight w:val="0"/>
                  <w:marTop w:val="0"/>
                  <w:marBottom w:val="0"/>
                  <w:divBdr>
                    <w:top w:val="none" w:sz="0" w:space="0" w:color="auto"/>
                    <w:left w:val="none" w:sz="0" w:space="0" w:color="auto"/>
                    <w:bottom w:val="none" w:sz="0" w:space="0" w:color="auto"/>
                    <w:right w:val="none" w:sz="0" w:space="0" w:color="auto"/>
                  </w:divBdr>
                  <w:divsChild>
                    <w:div w:id="5946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6449">
          <w:marLeft w:val="0"/>
          <w:marRight w:val="0"/>
          <w:marTop w:val="0"/>
          <w:marBottom w:val="0"/>
          <w:divBdr>
            <w:top w:val="none" w:sz="0" w:space="0" w:color="auto"/>
            <w:left w:val="none" w:sz="0" w:space="0" w:color="auto"/>
            <w:bottom w:val="none" w:sz="0" w:space="0" w:color="auto"/>
            <w:right w:val="none" w:sz="0" w:space="0" w:color="auto"/>
          </w:divBdr>
        </w:div>
        <w:div w:id="1304504443">
          <w:marLeft w:val="0"/>
          <w:marRight w:val="0"/>
          <w:marTop w:val="0"/>
          <w:marBottom w:val="0"/>
          <w:divBdr>
            <w:top w:val="none" w:sz="0" w:space="0" w:color="auto"/>
            <w:left w:val="none" w:sz="0" w:space="0" w:color="auto"/>
            <w:bottom w:val="none" w:sz="0" w:space="0" w:color="auto"/>
            <w:right w:val="none" w:sz="0" w:space="0" w:color="auto"/>
          </w:divBdr>
        </w:div>
        <w:div w:id="345445012">
          <w:marLeft w:val="0"/>
          <w:marRight w:val="0"/>
          <w:marTop w:val="0"/>
          <w:marBottom w:val="0"/>
          <w:divBdr>
            <w:top w:val="none" w:sz="0" w:space="0" w:color="auto"/>
            <w:left w:val="none" w:sz="0" w:space="0" w:color="auto"/>
            <w:bottom w:val="none" w:sz="0" w:space="0" w:color="auto"/>
            <w:right w:val="none" w:sz="0" w:space="0" w:color="auto"/>
          </w:divBdr>
        </w:div>
        <w:div w:id="1141382196">
          <w:marLeft w:val="0"/>
          <w:marRight w:val="0"/>
          <w:marTop w:val="0"/>
          <w:marBottom w:val="0"/>
          <w:divBdr>
            <w:top w:val="none" w:sz="0" w:space="0" w:color="auto"/>
            <w:left w:val="none" w:sz="0" w:space="0" w:color="auto"/>
            <w:bottom w:val="none" w:sz="0" w:space="0" w:color="auto"/>
            <w:right w:val="none" w:sz="0" w:space="0" w:color="auto"/>
          </w:divBdr>
          <w:divsChild>
            <w:div w:id="2046369772">
              <w:marLeft w:val="-75"/>
              <w:marRight w:val="0"/>
              <w:marTop w:val="30"/>
              <w:marBottom w:val="30"/>
              <w:divBdr>
                <w:top w:val="none" w:sz="0" w:space="0" w:color="auto"/>
                <w:left w:val="none" w:sz="0" w:space="0" w:color="auto"/>
                <w:bottom w:val="none" w:sz="0" w:space="0" w:color="auto"/>
                <w:right w:val="none" w:sz="0" w:space="0" w:color="auto"/>
              </w:divBdr>
              <w:divsChild>
                <w:div w:id="1129086045">
                  <w:marLeft w:val="0"/>
                  <w:marRight w:val="0"/>
                  <w:marTop w:val="0"/>
                  <w:marBottom w:val="0"/>
                  <w:divBdr>
                    <w:top w:val="none" w:sz="0" w:space="0" w:color="auto"/>
                    <w:left w:val="none" w:sz="0" w:space="0" w:color="auto"/>
                    <w:bottom w:val="none" w:sz="0" w:space="0" w:color="auto"/>
                    <w:right w:val="none" w:sz="0" w:space="0" w:color="auto"/>
                  </w:divBdr>
                  <w:divsChild>
                    <w:div w:id="1193298404">
                      <w:marLeft w:val="0"/>
                      <w:marRight w:val="0"/>
                      <w:marTop w:val="0"/>
                      <w:marBottom w:val="0"/>
                      <w:divBdr>
                        <w:top w:val="none" w:sz="0" w:space="0" w:color="auto"/>
                        <w:left w:val="none" w:sz="0" w:space="0" w:color="auto"/>
                        <w:bottom w:val="none" w:sz="0" w:space="0" w:color="auto"/>
                        <w:right w:val="none" w:sz="0" w:space="0" w:color="auto"/>
                      </w:divBdr>
                    </w:div>
                  </w:divsChild>
                </w:div>
                <w:div w:id="989821465">
                  <w:marLeft w:val="0"/>
                  <w:marRight w:val="0"/>
                  <w:marTop w:val="0"/>
                  <w:marBottom w:val="0"/>
                  <w:divBdr>
                    <w:top w:val="none" w:sz="0" w:space="0" w:color="auto"/>
                    <w:left w:val="none" w:sz="0" w:space="0" w:color="auto"/>
                    <w:bottom w:val="none" w:sz="0" w:space="0" w:color="auto"/>
                    <w:right w:val="none" w:sz="0" w:space="0" w:color="auto"/>
                  </w:divBdr>
                  <w:divsChild>
                    <w:div w:id="481890560">
                      <w:marLeft w:val="0"/>
                      <w:marRight w:val="0"/>
                      <w:marTop w:val="0"/>
                      <w:marBottom w:val="0"/>
                      <w:divBdr>
                        <w:top w:val="none" w:sz="0" w:space="0" w:color="auto"/>
                        <w:left w:val="none" w:sz="0" w:space="0" w:color="auto"/>
                        <w:bottom w:val="none" w:sz="0" w:space="0" w:color="auto"/>
                        <w:right w:val="none" w:sz="0" w:space="0" w:color="auto"/>
                      </w:divBdr>
                    </w:div>
                  </w:divsChild>
                </w:div>
                <w:div w:id="694616530">
                  <w:marLeft w:val="0"/>
                  <w:marRight w:val="0"/>
                  <w:marTop w:val="0"/>
                  <w:marBottom w:val="0"/>
                  <w:divBdr>
                    <w:top w:val="none" w:sz="0" w:space="0" w:color="auto"/>
                    <w:left w:val="none" w:sz="0" w:space="0" w:color="auto"/>
                    <w:bottom w:val="none" w:sz="0" w:space="0" w:color="auto"/>
                    <w:right w:val="none" w:sz="0" w:space="0" w:color="auto"/>
                  </w:divBdr>
                  <w:divsChild>
                    <w:div w:id="1065958815">
                      <w:marLeft w:val="0"/>
                      <w:marRight w:val="0"/>
                      <w:marTop w:val="0"/>
                      <w:marBottom w:val="0"/>
                      <w:divBdr>
                        <w:top w:val="none" w:sz="0" w:space="0" w:color="auto"/>
                        <w:left w:val="none" w:sz="0" w:space="0" w:color="auto"/>
                        <w:bottom w:val="none" w:sz="0" w:space="0" w:color="auto"/>
                        <w:right w:val="none" w:sz="0" w:space="0" w:color="auto"/>
                      </w:divBdr>
                    </w:div>
                  </w:divsChild>
                </w:div>
                <w:div w:id="915437532">
                  <w:marLeft w:val="0"/>
                  <w:marRight w:val="0"/>
                  <w:marTop w:val="0"/>
                  <w:marBottom w:val="0"/>
                  <w:divBdr>
                    <w:top w:val="none" w:sz="0" w:space="0" w:color="auto"/>
                    <w:left w:val="none" w:sz="0" w:space="0" w:color="auto"/>
                    <w:bottom w:val="none" w:sz="0" w:space="0" w:color="auto"/>
                    <w:right w:val="none" w:sz="0" w:space="0" w:color="auto"/>
                  </w:divBdr>
                  <w:divsChild>
                    <w:div w:id="1727221540">
                      <w:marLeft w:val="0"/>
                      <w:marRight w:val="0"/>
                      <w:marTop w:val="0"/>
                      <w:marBottom w:val="0"/>
                      <w:divBdr>
                        <w:top w:val="none" w:sz="0" w:space="0" w:color="auto"/>
                        <w:left w:val="none" w:sz="0" w:space="0" w:color="auto"/>
                        <w:bottom w:val="none" w:sz="0" w:space="0" w:color="auto"/>
                        <w:right w:val="none" w:sz="0" w:space="0" w:color="auto"/>
                      </w:divBdr>
                    </w:div>
                  </w:divsChild>
                </w:div>
                <w:div w:id="1918250431">
                  <w:marLeft w:val="0"/>
                  <w:marRight w:val="0"/>
                  <w:marTop w:val="0"/>
                  <w:marBottom w:val="0"/>
                  <w:divBdr>
                    <w:top w:val="none" w:sz="0" w:space="0" w:color="auto"/>
                    <w:left w:val="none" w:sz="0" w:space="0" w:color="auto"/>
                    <w:bottom w:val="none" w:sz="0" w:space="0" w:color="auto"/>
                    <w:right w:val="none" w:sz="0" w:space="0" w:color="auto"/>
                  </w:divBdr>
                  <w:divsChild>
                    <w:div w:id="1823615532">
                      <w:marLeft w:val="0"/>
                      <w:marRight w:val="0"/>
                      <w:marTop w:val="0"/>
                      <w:marBottom w:val="0"/>
                      <w:divBdr>
                        <w:top w:val="none" w:sz="0" w:space="0" w:color="auto"/>
                        <w:left w:val="none" w:sz="0" w:space="0" w:color="auto"/>
                        <w:bottom w:val="none" w:sz="0" w:space="0" w:color="auto"/>
                        <w:right w:val="none" w:sz="0" w:space="0" w:color="auto"/>
                      </w:divBdr>
                    </w:div>
                  </w:divsChild>
                </w:div>
                <w:div w:id="782923994">
                  <w:marLeft w:val="0"/>
                  <w:marRight w:val="0"/>
                  <w:marTop w:val="0"/>
                  <w:marBottom w:val="0"/>
                  <w:divBdr>
                    <w:top w:val="none" w:sz="0" w:space="0" w:color="auto"/>
                    <w:left w:val="none" w:sz="0" w:space="0" w:color="auto"/>
                    <w:bottom w:val="none" w:sz="0" w:space="0" w:color="auto"/>
                    <w:right w:val="none" w:sz="0" w:space="0" w:color="auto"/>
                  </w:divBdr>
                  <w:divsChild>
                    <w:div w:id="423188667">
                      <w:marLeft w:val="0"/>
                      <w:marRight w:val="0"/>
                      <w:marTop w:val="0"/>
                      <w:marBottom w:val="0"/>
                      <w:divBdr>
                        <w:top w:val="none" w:sz="0" w:space="0" w:color="auto"/>
                        <w:left w:val="none" w:sz="0" w:space="0" w:color="auto"/>
                        <w:bottom w:val="none" w:sz="0" w:space="0" w:color="auto"/>
                        <w:right w:val="none" w:sz="0" w:space="0" w:color="auto"/>
                      </w:divBdr>
                    </w:div>
                  </w:divsChild>
                </w:div>
                <w:div w:id="747577482">
                  <w:marLeft w:val="0"/>
                  <w:marRight w:val="0"/>
                  <w:marTop w:val="0"/>
                  <w:marBottom w:val="0"/>
                  <w:divBdr>
                    <w:top w:val="none" w:sz="0" w:space="0" w:color="auto"/>
                    <w:left w:val="none" w:sz="0" w:space="0" w:color="auto"/>
                    <w:bottom w:val="none" w:sz="0" w:space="0" w:color="auto"/>
                    <w:right w:val="none" w:sz="0" w:space="0" w:color="auto"/>
                  </w:divBdr>
                  <w:divsChild>
                    <w:div w:id="1914045048">
                      <w:marLeft w:val="0"/>
                      <w:marRight w:val="0"/>
                      <w:marTop w:val="0"/>
                      <w:marBottom w:val="0"/>
                      <w:divBdr>
                        <w:top w:val="none" w:sz="0" w:space="0" w:color="auto"/>
                        <w:left w:val="none" w:sz="0" w:space="0" w:color="auto"/>
                        <w:bottom w:val="none" w:sz="0" w:space="0" w:color="auto"/>
                        <w:right w:val="none" w:sz="0" w:space="0" w:color="auto"/>
                      </w:divBdr>
                    </w:div>
                  </w:divsChild>
                </w:div>
                <w:div w:id="2097633569">
                  <w:marLeft w:val="0"/>
                  <w:marRight w:val="0"/>
                  <w:marTop w:val="0"/>
                  <w:marBottom w:val="0"/>
                  <w:divBdr>
                    <w:top w:val="none" w:sz="0" w:space="0" w:color="auto"/>
                    <w:left w:val="none" w:sz="0" w:space="0" w:color="auto"/>
                    <w:bottom w:val="none" w:sz="0" w:space="0" w:color="auto"/>
                    <w:right w:val="none" w:sz="0" w:space="0" w:color="auto"/>
                  </w:divBdr>
                  <w:divsChild>
                    <w:div w:id="1840929491">
                      <w:marLeft w:val="0"/>
                      <w:marRight w:val="0"/>
                      <w:marTop w:val="0"/>
                      <w:marBottom w:val="0"/>
                      <w:divBdr>
                        <w:top w:val="none" w:sz="0" w:space="0" w:color="auto"/>
                        <w:left w:val="none" w:sz="0" w:space="0" w:color="auto"/>
                        <w:bottom w:val="none" w:sz="0" w:space="0" w:color="auto"/>
                        <w:right w:val="none" w:sz="0" w:space="0" w:color="auto"/>
                      </w:divBdr>
                    </w:div>
                  </w:divsChild>
                </w:div>
                <w:div w:id="1497259808">
                  <w:marLeft w:val="0"/>
                  <w:marRight w:val="0"/>
                  <w:marTop w:val="0"/>
                  <w:marBottom w:val="0"/>
                  <w:divBdr>
                    <w:top w:val="none" w:sz="0" w:space="0" w:color="auto"/>
                    <w:left w:val="none" w:sz="0" w:space="0" w:color="auto"/>
                    <w:bottom w:val="none" w:sz="0" w:space="0" w:color="auto"/>
                    <w:right w:val="none" w:sz="0" w:space="0" w:color="auto"/>
                  </w:divBdr>
                  <w:divsChild>
                    <w:div w:id="2005277503">
                      <w:marLeft w:val="0"/>
                      <w:marRight w:val="0"/>
                      <w:marTop w:val="0"/>
                      <w:marBottom w:val="0"/>
                      <w:divBdr>
                        <w:top w:val="none" w:sz="0" w:space="0" w:color="auto"/>
                        <w:left w:val="none" w:sz="0" w:space="0" w:color="auto"/>
                        <w:bottom w:val="none" w:sz="0" w:space="0" w:color="auto"/>
                        <w:right w:val="none" w:sz="0" w:space="0" w:color="auto"/>
                      </w:divBdr>
                    </w:div>
                  </w:divsChild>
                </w:div>
                <w:div w:id="1084455308">
                  <w:marLeft w:val="0"/>
                  <w:marRight w:val="0"/>
                  <w:marTop w:val="0"/>
                  <w:marBottom w:val="0"/>
                  <w:divBdr>
                    <w:top w:val="none" w:sz="0" w:space="0" w:color="auto"/>
                    <w:left w:val="none" w:sz="0" w:space="0" w:color="auto"/>
                    <w:bottom w:val="none" w:sz="0" w:space="0" w:color="auto"/>
                    <w:right w:val="none" w:sz="0" w:space="0" w:color="auto"/>
                  </w:divBdr>
                  <w:divsChild>
                    <w:div w:id="1805343542">
                      <w:marLeft w:val="0"/>
                      <w:marRight w:val="0"/>
                      <w:marTop w:val="0"/>
                      <w:marBottom w:val="0"/>
                      <w:divBdr>
                        <w:top w:val="none" w:sz="0" w:space="0" w:color="auto"/>
                        <w:left w:val="none" w:sz="0" w:space="0" w:color="auto"/>
                        <w:bottom w:val="none" w:sz="0" w:space="0" w:color="auto"/>
                        <w:right w:val="none" w:sz="0" w:space="0" w:color="auto"/>
                      </w:divBdr>
                    </w:div>
                  </w:divsChild>
                </w:div>
                <w:div w:id="927468075">
                  <w:marLeft w:val="0"/>
                  <w:marRight w:val="0"/>
                  <w:marTop w:val="0"/>
                  <w:marBottom w:val="0"/>
                  <w:divBdr>
                    <w:top w:val="none" w:sz="0" w:space="0" w:color="auto"/>
                    <w:left w:val="none" w:sz="0" w:space="0" w:color="auto"/>
                    <w:bottom w:val="none" w:sz="0" w:space="0" w:color="auto"/>
                    <w:right w:val="none" w:sz="0" w:space="0" w:color="auto"/>
                  </w:divBdr>
                  <w:divsChild>
                    <w:div w:id="542402879">
                      <w:marLeft w:val="0"/>
                      <w:marRight w:val="0"/>
                      <w:marTop w:val="0"/>
                      <w:marBottom w:val="0"/>
                      <w:divBdr>
                        <w:top w:val="none" w:sz="0" w:space="0" w:color="auto"/>
                        <w:left w:val="none" w:sz="0" w:space="0" w:color="auto"/>
                        <w:bottom w:val="none" w:sz="0" w:space="0" w:color="auto"/>
                        <w:right w:val="none" w:sz="0" w:space="0" w:color="auto"/>
                      </w:divBdr>
                    </w:div>
                  </w:divsChild>
                </w:div>
                <w:div w:id="810443054">
                  <w:marLeft w:val="0"/>
                  <w:marRight w:val="0"/>
                  <w:marTop w:val="0"/>
                  <w:marBottom w:val="0"/>
                  <w:divBdr>
                    <w:top w:val="none" w:sz="0" w:space="0" w:color="auto"/>
                    <w:left w:val="none" w:sz="0" w:space="0" w:color="auto"/>
                    <w:bottom w:val="none" w:sz="0" w:space="0" w:color="auto"/>
                    <w:right w:val="none" w:sz="0" w:space="0" w:color="auto"/>
                  </w:divBdr>
                  <w:divsChild>
                    <w:div w:id="193278143">
                      <w:marLeft w:val="0"/>
                      <w:marRight w:val="0"/>
                      <w:marTop w:val="0"/>
                      <w:marBottom w:val="0"/>
                      <w:divBdr>
                        <w:top w:val="none" w:sz="0" w:space="0" w:color="auto"/>
                        <w:left w:val="none" w:sz="0" w:space="0" w:color="auto"/>
                        <w:bottom w:val="none" w:sz="0" w:space="0" w:color="auto"/>
                        <w:right w:val="none" w:sz="0" w:space="0" w:color="auto"/>
                      </w:divBdr>
                    </w:div>
                  </w:divsChild>
                </w:div>
                <w:div w:id="1934164027">
                  <w:marLeft w:val="0"/>
                  <w:marRight w:val="0"/>
                  <w:marTop w:val="0"/>
                  <w:marBottom w:val="0"/>
                  <w:divBdr>
                    <w:top w:val="none" w:sz="0" w:space="0" w:color="auto"/>
                    <w:left w:val="none" w:sz="0" w:space="0" w:color="auto"/>
                    <w:bottom w:val="none" w:sz="0" w:space="0" w:color="auto"/>
                    <w:right w:val="none" w:sz="0" w:space="0" w:color="auto"/>
                  </w:divBdr>
                  <w:divsChild>
                    <w:div w:id="1239826079">
                      <w:marLeft w:val="0"/>
                      <w:marRight w:val="0"/>
                      <w:marTop w:val="0"/>
                      <w:marBottom w:val="0"/>
                      <w:divBdr>
                        <w:top w:val="none" w:sz="0" w:space="0" w:color="auto"/>
                        <w:left w:val="none" w:sz="0" w:space="0" w:color="auto"/>
                        <w:bottom w:val="none" w:sz="0" w:space="0" w:color="auto"/>
                        <w:right w:val="none" w:sz="0" w:space="0" w:color="auto"/>
                      </w:divBdr>
                    </w:div>
                  </w:divsChild>
                </w:div>
                <w:div w:id="1247878495">
                  <w:marLeft w:val="0"/>
                  <w:marRight w:val="0"/>
                  <w:marTop w:val="0"/>
                  <w:marBottom w:val="0"/>
                  <w:divBdr>
                    <w:top w:val="none" w:sz="0" w:space="0" w:color="auto"/>
                    <w:left w:val="none" w:sz="0" w:space="0" w:color="auto"/>
                    <w:bottom w:val="none" w:sz="0" w:space="0" w:color="auto"/>
                    <w:right w:val="none" w:sz="0" w:space="0" w:color="auto"/>
                  </w:divBdr>
                  <w:divsChild>
                    <w:div w:id="1790511166">
                      <w:marLeft w:val="0"/>
                      <w:marRight w:val="0"/>
                      <w:marTop w:val="0"/>
                      <w:marBottom w:val="0"/>
                      <w:divBdr>
                        <w:top w:val="none" w:sz="0" w:space="0" w:color="auto"/>
                        <w:left w:val="none" w:sz="0" w:space="0" w:color="auto"/>
                        <w:bottom w:val="none" w:sz="0" w:space="0" w:color="auto"/>
                        <w:right w:val="none" w:sz="0" w:space="0" w:color="auto"/>
                      </w:divBdr>
                    </w:div>
                  </w:divsChild>
                </w:div>
                <w:div w:id="260378638">
                  <w:marLeft w:val="0"/>
                  <w:marRight w:val="0"/>
                  <w:marTop w:val="0"/>
                  <w:marBottom w:val="0"/>
                  <w:divBdr>
                    <w:top w:val="none" w:sz="0" w:space="0" w:color="auto"/>
                    <w:left w:val="none" w:sz="0" w:space="0" w:color="auto"/>
                    <w:bottom w:val="none" w:sz="0" w:space="0" w:color="auto"/>
                    <w:right w:val="none" w:sz="0" w:space="0" w:color="auto"/>
                  </w:divBdr>
                  <w:divsChild>
                    <w:div w:id="1741295310">
                      <w:marLeft w:val="0"/>
                      <w:marRight w:val="0"/>
                      <w:marTop w:val="0"/>
                      <w:marBottom w:val="0"/>
                      <w:divBdr>
                        <w:top w:val="none" w:sz="0" w:space="0" w:color="auto"/>
                        <w:left w:val="none" w:sz="0" w:space="0" w:color="auto"/>
                        <w:bottom w:val="none" w:sz="0" w:space="0" w:color="auto"/>
                        <w:right w:val="none" w:sz="0" w:space="0" w:color="auto"/>
                      </w:divBdr>
                    </w:div>
                  </w:divsChild>
                </w:div>
                <w:div w:id="1498425087">
                  <w:marLeft w:val="0"/>
                  <w:marRight w:val="0"/>
                  <w:marTop w:val="0"/>
                  <w:marBottom w:val="0"/>
                  <w:divBdr>
                    <w:top w:val="none" w:sz="0" w:space="0" w:color="auto"/>
                    <w:left w:val="none" w:sz="0" w:space="0" w:color="auto"/>
                    <w:bottom w:val="none" w:sz="0" w:space="0" w:color="auto"/>
                    <w:right w:val="none" w:sz="0" w:space="0" w:color="auto"/>
                  </w:divBdr>
                  <w:divsChild>
                    <w:div w:id="1715344101">
                      <w:marLeft w:val="0"/>
                      <w:marRight w:val="0"/>
                      <w:marTop w:val="0"/>
                      <w:marBottom w:val="0"/>
                      <w:divBdr>
                        <w:top w:val="none" w:sz="0" w:space="0" w:color="auto"/>
                        <w:left w:val="none" w:sz="0" w:space="0" w:color="auto"/>
                        <w:bottom w:val="none" w:sz="0" w:space="0" w:color="auto"/>
                        <w:right w:val="none" w:sz="0" w:space="0" w:color="auto"/>
                      </w:divBdr>
                    </w:div>
                  </w:divsChild>
                </w:div>
                <w:div w:id="1578589559">
                  <w:marLeft w:val="0"/>
                  <w:marRight w:val="0"/>
                  <w:marTop w:val="0"/>
                  <w:marBottom w:val="0"/>
                  <w:divBdr>
                    <w:top w:val="none" w:sz="0" w:space="0" w:color="auto"/>
                    <w:left w:val="none" w:sz="0" w:space="0" w:color="auto"/>
                    <w:bottom w:val="none" w:sz="0" w:space="0" w:color="auto"/>
                    <w:right w:val="none" w:sz="0" w:space="0" w:color="auto"/>
                  </w:divBdr>
                  <w:divsChild>
                    <w:div w:id="196941414">
                      <w:marLeft w:val="0"/>
                      <w:marRight w:val="0"/>
                      <w:marTop w:val="0"/>
                      <w:marBottom w:val="0"/>
                      <w:divBdr>
                        <w:top w:val="none" w:sz="0" w:space="0" w:color="auto"/>
                        <w:left w:val="none" w:sz="0" w:space="0" w:color="auto"/>
                        <w:bottom w:val="none" w:sz="0" w:space="0" w:color="auto"/>
                        <w:right w:val="none" w:sz="0" w:space="0" w:color="auto"/>
                      </w:divBdr>
                    </w:div>
                  </w:divsChild>
                </w:div>
                <w:div w:id="1438672697">
                  <w:marLeft w:val="0"/>
                  <w:marRight w:val="0"/>
                  <w:marTop w:val="0"/>
                  <w:marBottom w:val="0"/>
                  <w:divBdr>
                    <w:top w:val="none" w:sz="0" w:space="0" w:color="auto"/>
                    <w:left w:val="none" w:sz="0" w:space="0" w:color="auto"/>
                    <w:bottom w:val="none" w:sz="0" w:space="0" w:color="auto"/>
                    <w:right w:val="none" w:sz="0" w:space="0" w:color="auto"/>
                  </w:divBdr>
                  <w:divsChild>
                    <w:div w:id="1150056328">
                      <w:marLeft w:val="0"/>
                      <w:marRight w:val="0"/>
                      <w:marTop w:val="0"/>
                      <w:marBottom w:val="0"/>
                      <w:divBdr>
                        <w:top w:val="none" w:sz="0" w:space="0" w:color="auto"/>
                        <w:left w:val="none" w:sz="0" w:space="0" w:color="auto"/>
                        <w:bottom w:val="none" w:sz="0" w:space="0" w:color="auto"/>
                        <w:right w:val="none" w:sz="0" w:space="0" w:color="auto"/>
                      </w:divBdr>
                    </w:div>
                  </w:divsChild>
                </w:div>
                <w:div w:id="17893787">
                  <w:marLeft w:val="0"/>
                  <w:marRight w:val="0"/>
                  <w:marTop w:val="0"/>
                  <w:marBottom w:val="0"/>
                  <w:divBdr>
                    <w:top w:val="none" w:sz="0" w:space="0" w:color="auto"/>
                    <w:left w:val="none" w:sz="0" w:space="0" w:color="auto"/>
                    <w:bottom w:val="none" w:sz="0" w:space="0" w:color="auto"/>
                    <w:right w:val="none" w:sz="0" w:space="0" w:color="auto"/>
                  </w:divBdr>
                  <w:divsChild>
                    <w:div w:id="658118260">
                      <w:marLeft w:val="0"/>
                      <w:marRight w:val="0"/>
                      <w:marTop w:val="0"/>
                      <w:marBottom w:val="0"/>
                      <w:divBdr>
                        <w:top w:val="none" w:sz="0" w:space="0" w:color="auto"/>
                        <w:left w:val="none" w:sz="0" w:space="0" w:color="auto"/>
                        <w:bottom w:val="none" w:sz="0" w:space="0" w:color="auto"/>
                        <w:right w:val="none" w:sz="0" w:space="0" w:color="auto"/>
                      </w:divBdr>
                    </w:div>
                  </w:divsChild>
                </w:div>
                <w:div w:id="885724776">
                  <w:marLeft w:val="0"/>
                  <w:marRight w:val="0"/>
                  <w:marTop w:val="0"/>
                  <w:marBottom w:val="0"/>
                  <w:divBdr>
                    <w:top w:val="none" w:sz="0" w:space="0" w:color="auto"/>
                    <w:left w:val="none" w:sz="0" w:space="0" w:color="auto"/>
                    <w:bottom w:val="none" w:sz="0" w:space="0" w:color="auto"/>
                    <w:right w:val="none" w:sz="0" w:space="0" w:color="auto"/>
                  </w:divBdr>
                  <w:divsChild>
                    <w:div w:id="2009821360">
                      <w:marLeft w:val="0"/>
                      <w:marRight w:val="0"/>
                      <w:marTop w:val="0"/>
                      <w:marBottom w:val="0"/>
                      <w:divBdr>
                        <w:top w:val="none" w:sz="0" w:space="0" w:color="auto"/>
                        <w:left w:val="none" w:sz="0" w:space="0" w:color="auto"/>
                        <w:bottom w:val="none" w:sz="0" w:space="0" w:color="auto"/>
                        <w:right w:val="none" w:sz="0" w:space="0" w:color="auto"/>
                      </w:divBdr>
                    </w:div>
                  </w:divsChild>
                </w:div>
                <w:div w:id="2079791186">
                  <w:marLeft w:val="0"/>
                  <w:marRight w:val="0"/>
                  <w:marTop w:val="0"/>
                  <w:marBottom w:val="0"/>
                  <w:divBdr>
                    <w:top w:val="none" w:sz="0" w:space="0" w:color="auto"/>
                    <w:left w:val="none" w:sz="0" w:space="0" w:color="auto"/>
                    <w:bottom w:val="none" w:sz="0" w:space="0" w:color="auto"/>
                    <w:right w:val="none" w:sz="0" w:space="0" w:color="auto"/>
                  </w:divBdr>
                  <w:divsChild>
                    <w:div w:id="723215193">
                      <w:marLeft w:val="0"/>
                      <w:marRight w:val="0"/>
                      <w:marTop w:val="0"/>
                      <w:marBottom w:val="0"/>
                      <w:divBdr>
                        <w:top w:val="none" w:sz="0" w:space="0" w:color="auto"/>
                        <w:left w:val="none" w:sz="0" w:space="0" w:color="auto"/>
                        <w:bottom w:val="none" w:sz="0" w:space="0" w:color="auto"/>
                        <w:right w:val="none" w:sz="0" w:space="0" w:color="auto"/>
                      </w:divBdr>
                    </w:div>
                  </w:divsChild>
                </w:div>
                <w:div w:id="896626813">
                  <w:marLeft w:val="0"/>
                  <w:marRight w:val="0"/>
                  <w:marTop w:val="0"/>
                  <w:marBottom w:val="0"/>
                  <w:divBdr>
                    <w:top w:val="none" w:sz="0" w:space="0" w:color="auto"/>
                    <w:left w:val="none" w:sz="0" w:space="0" w:color="auto"/>
                    <w:bottom w:val="none" w:sz="0" w:space="0" w:color="auto"/>
                    <w:right w:val="none" w:sz="0" w:space="0" w:color="auto"/>
                  </w:divBdr>
                  <w:divsChild>
                    <w:div w:id="2129228469">
                      <w:marLeft w:val="0"/>
                      <w:marRight w:val="0"/>
                      <w:marTop w:val="0"/>
                      <w:marBottom w:val="0"/>
                      <w:divBdr>
                        <w:top w:val="none" w:sz="0" w:space="0" w:color="auto"/>
                        <w:left w:val="none" w:sz="0" w:space="0" w:color="auto"/>
                        <w:bottom w:val="none" w:sz="0" w:space="0" w:color="auto"/>
                        <w:right w:val="none" w:sz="0" w:space="0" w:color="auto"/>
                      </w:divBdr>
                    </w:div>
                  </w:divsChild>
                </w:div>
                <w:div w:id="1129931602">
                  <w:marLeft w:val="0"/>
                  <w:marRight w:val="0"/>
                  <w:marTop w:val="0"/>
                  <w:marBottom w:val="0"/>
                  <w:divBdr>
                    <w:top w:val="none" w:sz="0" w:space="0" w:color="auto"/>
                    <w:left w:val="none" w:sz="0" w:space="0" w:color="auto"/>
                    <w:bottom w:val="none" w:sz="0" w:space="0" w:color="auto"/>
                    <w:right w:val="none" w:sz="0" w:space="0" w:color="auto"/>
                  </w:divBdr>
                  <w:divsChild>
                    <w:div w:id="376778904">
                      <w:marLeft w:val="0"/>
                      <w:marRight w:val="0"/>
                      <w:marTop w:val="0"/>
                      <w:marBottom w:val="0"/>
                      <w:divBdr>
                        <w:top w:val="none" w:sz="0" w:space="0" w:color="auto"/>
                        <w:left w:val="none" w:sz="0" w:space="0" w:color="auto"/>
                        <w:bottom w:val="none" w:sz="0" w:space="0" w:color="auto"/>
                        <w:right w:val="none" w:sz="0" w:space="0" w:color="auto"/>
                      </w:divBdr>
                    </w:div>
                  </w:divsChild>
                </w:div>
                <w:div w:id="1107625762">
                  <w:marLeft w:val="0"/>
                  <w:marRight w:val="0"/>
                  <w:marTop w:val="0"/>
                  <w:marBottom w:val="0"/>
                  <w:divBdr>
                    <w:top w:val="none" w:sz="0" w:space="0" w:color="auto"/>
                    <w:left w:val="none" w:sz="0" w:space="0" w:color="auto"/>
                    <w:bottom w:val="none" w:sz="0" w:space="0" w:color="auto"/>
                    <w:right w:val="none" w:sz="0" w:space="0" w:color="auto"/>
                  </w:divBdr>
                  <w:divsChild>
                    <w:div w:id="1430151493">
                      <w:marLeft w:val="0"/>
                      <w:marRight w:val="0"/>
                      <w:marTop w:val="0"/>
                      <w:marBottom w:val="0"/>
                      <w:divBdr>
                        <w:top w:val="none" w:sz="0" w:space="0" w:color="auto"/>
                        <w:left w:val="none" w:sz="0" w:space="0" w:color="auto"/>
                        <w:bottom w:val="none" w:sz="0" w:space="0" w:color="auto"/>
                        <w:right w:val="none" w:sz="0" w:space="0" w:color="auto"/>
                      </w:divBdr>
                    </w:div>
                  </w:divsChild>
                </w:div>
                <w:div w:id="1537615963">
                  <w:marLeft w:val="0"/>
                  <w:marRight w:val="0"/>
                  <w:marTop w:val="0"/>
                  <w:marBottom w:val="0"/>
                  <w:divBdr>
                    <w:top w:val="none" w:sz="0" w:space="0" w:color="auto"/>
                    <w:left w:val="none" w:sz="0" w:space="0" w:color="auto"/>
                    <w:bottom w:val="none" w:sz="0" w:space="0" w:color="auto"/>
                    <w:right w:val="none" w:sz="0" w:space="0" w:color="auto"/>
                  </w:divBdr>
                  <w:divsChild>
                    <w:div w:id="972976568">
                      <w:marLeft w:val="0"/>
                      <w:marRight w:val="0"/>
                      <w:marTop w:val="0"/>
                      <w:marBottom w:val="0"/>
                      <w:divBdr>
                        <w:top w:val="none" w:sz="0" w:space="0" w:color="auto"/>
                        <w:left w:val="none" w:sz="0" w:space="0" w:color="auto"/>
                        <w:bottom w:val="none" w:sz="0" w:space="0" w:color="auto"/>
                        <w:right w:val="none" w:sz="0" w:space="0" w:color="auto"/>
                      </w:divBdr>
                    </w:div>
                  </w:divsChild>
                </w:div>
                <w:div w:id="693045333">
                  <w:marLeft w:val="0"/>
                  <w:marRight w:val="0"/>
                  <w:marTop w:val="0"/>
                  <w:marBottom w:val="0"/>
                  <w:divBdr>
                    <w:top w:val="none" w:sz="0" w:space="0" w:color="auto"/>
                    <w:left w:val="none" w:sz="0" w:space="0" w:color="auto"/>
                    <w:bottom w:val="none" w:sz="0" w:space="0" w:color="auto"/>
                    <w:right w:val="none" w:sz="0" w:space="0" w:color="auto"/>
                  </w:divBdr>
                  <w:divsChild>
                    <w:div w:id="1123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6308">
          <w:marLeft w:val="0"/>
          <w:marRight w:val="0"/>
          <w:marTop w:val="0"/>
          <w:marBottom w:val="0"/>
          <w:divBdr>
            <w:top w:val="none" w:sz="0" w:space="0" w:color="auto"/>
            <w:left w:val="none" w:sz="0" w:space="0" w:color="auto"/>
            <w:bottom w:val="none" w:sz="0" w:space="0" w:color="auto"/>
            <w:right w:val="none" w:sz="0" w:space="0" w:color="auto"/>
          </w:divBdr>
        </w:div>
        <w:div w:id="2096516529">
          <w:marLeft w:val="0"/>
          <w:marRight w:val="0"/>
          <w:marTop w:val="0"/>
          <w:marBottom w:val="0"/>
          <w:divBdr>
            <w:top w:val="none" w:sz="0" w:space="0" w:color="auto"/>
            <w:left w:val="none" w:sz="0" w:space="0" w:color="auto"/>
            <w:bottom w:val="none" w:sz="0" w:space="0" w:color="auto"/>
            <w:right w:val="none" w:sz="0" w:space="0" w:color="auto"/>
          </w:divBdr>
        </w:div>
        <w:div w:id="665330876">
          <w:marLeft w:val="0"/>
          <w:marRight w:val="0"/>
          <w:marTop w:val="0"/>
          <w:marBottom w:val="0"/>
          <w:divBdr>
            <w:top w:val="none" w:sz="0" w:space="0" w:color="auto"/>
            <w:left w:val="none" w:sz="0" w:space="0" w:color="auto"/>
            <w:bottom w:val="none" w:sz="0" w:space="0" w:color="auto"/>
            <w:right w:val="none" w:sz="0" w:space="0" w:color="auto"/>
          </w:divBdr>
        </w:div>
        <w:div w:id="1300183134">
          <w:marLeft w:val="0"/>
          <w:marRight w:val="0"/>
          <w:marTop w:val="0"/>
          <w:marBottom w:val="0"/>
          <w:divBdr>
            <w:top w:val="none" w:sz="0" w:space="0" w:color="auto"/>
            <w:left w:val="none" w:sz="0" w:space="0" w:color="auto"/>
            <w:bottom w:val="none" w:sz="0" w:space="0" w:color="auto"/>
            <w:right w:val="none" w:sz="0" w:space="0" w:color="auto"/>
          </w:divBdr>
        </w:div>
        <w:div w:id="1963536728">
          <w:marLeft w:val="0"/>
          <w:marRight w:val="0"/>
          <w:marTop w:val="0"/>
          <w:marBottom w:val="0"/>
          <w:divBdr>
            <w:top w:val="none" w:sz="0" w:space="0" w:color="auto"/>
            <w:left w:val="none" w:sz="0" w:space="0" w:color="auto"/>
            <w:bottom w:val="none" w:sz="0" w:space="0" w:color="auto"/>
            <w:right w:val="none" w:sz="0" w:space="0" w:color="auto"/>
          </w:divBdr>
        </w:div>
        <w:div w:id="403071796">
          <w:marLeft w:val="0"/>
          <w:marRight w:val="0"/>
          <w:marTop w:val="0"/>
          <w:marBottom w:val="0"/>
          <w:divBdr>
            <w:top w:val="none" w:sz="0" w:space="0" w:color="auto"/>
            <w:left w:val="none" w:sz="0" w:space="0" w:color="auto"/>
            <w:bottom w:val="none" w:sz="0" w:space="0" w:color="auto"/>
            <w:right w:val="none" w:sz="0" w:space="0" w:color="auto"/>
          </w:divBdr>
        </w:div>
        <w:div w:id="1558279499">
          <w:marLeft w:val="0"/>
          <w:marRight w:val="0"/>
          <w:marTop w:val="0"/>
          <w:marBottom w:val="0"/>
          <w:divBdr>
            <w:top w:val="none" w:sz="0" w:space="0" w:color="auto"/>
            <w:left w:val="none" w:sz="0" w:space="0" w:color="auto"/>
            <w:bottom w:val="none" w:sz="0" w:space="0" w:color="auto"/>
            <w:right w:val="none" w:sz="0" w:space="0" w:color="auto"/>
          </w:divBdr>
        </w:div>
        <w:div w:id="1836992104">
          <w:marLeft w:val="0"/>
          <w:marRight w:val="0"/>
          <w:marTop w:val="0"/>
          <w:marBottom w:val="0"/>
          <w:divBdr>
            <w:top w:val="none" w:sz="0" w:space="0" w:color="auto"/>
            <w:left w:val="none" w:sz="0" w:space="0" w:color="auto"/>
            <w:bottom w:val="none" w:sz="0" w:space="0" w:color="auto"/>
            <w:right w:val="none" w:sz="0" w:space="0" w:color="auto"/>
          </w:divBdr>
        </w:div>
        <w:div w:id="859389858">
          <w:marLeft w:val="0"/>
          <w:marRight w:val="0"/>
          <w:marTop w:val="0"/>
          <w:marBottom w:val="0"/>
          <w:divBdr>
            <w:top w:val="none" w:sz="0" w:space="0" w:color="auto"/>
            <w:left w:val="none" w:sz="0" w:space="0" w:color="auto"/>
            <w:bottom w:val="none" w:sz="0" w:space="0" w:color="auto"/>
            <w:right w:val="none" w:sz="0" w:space="0" w:color="auto"/>
          </w:divBdr>
        </w:div>
        <w:div w:id="878081144">
          <w:marLeft w:val="0"/>
          <w:marRight w:val="0"/>
          <w:marTop w:val="0"/>
          <w:marBottom w:val="0"/>
          <w:divBdr>
            <w:top w:val="none" w:sz="0" w:space="0" w:color="auto"/>
            <w:left w:val="none" w:sz="0" w:space="0" w:color="auto"/>
            <w:bottom w:val="none" w:sz="0" w:space="0" w:color="auto"/>
            <w:right w:val="none" w:sz="0" w:space="0" w:color="auto"/>
          </w:divBdr>
        </w:div>
        <w:div w:id="978195684">
          <w:marLeft w:val="0"/>
          <w:marRight w:val="0"/>
          <w:marTop w:val="0"/>
          <w:marBottom w:val="0"/>
          <w:divBdr>
            <w:top w:val="none" w:sz="0" w:space="0" w:color="auto"/>
            <w:left w:val="none" w:sz="0" w:space="0" w:color="auto"/>
            <w:bottom w:val="none" w:sz="0" w:space="0" w:color="auto"/>
            <w:right w:val="none" w:sz="0" w:space="0" w:color="auto"/>
          </w:divBdr>
        </w:div>
        <w:div w:id="1848253753">
          <w:marLeft w:val="0"/>
          <w:marRight w:val="0"/>
          <w:marTop w:val="0"/>
          <w:marBottom w:val="0"/>
          <w:divBdr>
            <w:top w:val="none" w:sz="0" w:space="0" w:color="auto"/>
            <w:left w:val="none" w:sz="0" w:space="0" w:color="auto"/>
            <w:bottom w:val="none" w:sz="0" w:space="0" w:color="auto"/>
            <w:right w:val="none" w:sz="0" w:space="0" w:color="auto"/>
          </w:divBdr>
        </w:div>
        <w:div w:id="626202357">
          <w:marLeft w:val="0"/>
          <w:marRight w:val="0"/>
          <w:marTop w:val="0"/>
          <w:marBottom w:val="0"/>
          <w:divBdr>
            <w:top w:val="none" w:sz="0" w:space="0" w:color="auto"/>
            <w:left w:val="none" w:sz="0" w:space="0" w:color="auto"/>
            <w:bottom w:val="none" w:sz="0" w:space="0" w:color="auto"/>
            <w:right w:val="none" w:sz="0" w:space="0" w:color="auto"/>
          </w:divBdr>
        </w:div>
        <w:div w:id="981345909">
          <w:marLeft w:val="0"/>
          <w:marRight w:val="0"/>
          <w:marTop w:val="0"/>
          <w:marBottom w:val="0"/>
          <w:divBdr>
            <w:top w:val="none" w:sz="0" w:space="0" w:color="auto"/>
            <w:left w:val="none" w:sz="0" w:space="0" w:color="auto"/>
            <w:bottom w:val="none" w:sz="0" w:space="0" w:color="auto"/>
            <w:right w:val="none" w:sz="0" w:space="0" w:color="auto"/>
          </w:divBdr>
        </w:div>
        <w:div w:id="1611472349">
          <w:marLeft w:val="0"/>
          <w:marRight w:val="0"/>
          <w:marTop w:val="0"/>
          <w:marBottom w:val="0"/>
          <w:divBdr>
            <w:top w:val="none" w:sz="0" w:space="0" w:color="auto"/>
            <w:left w:val="none" w:sz="0" w:space="0" w:color="auto"/>
            <w:bottom w:val="none" w:sz="0" w:space="0" w:color="auto"/>
            <w:right w:val="none" w:sz="0" w:space="0" w:color="auto"/>
          </w:divBdr>
        </w:div>
      </w:divsChild>
    </w:div>
    <w:div w:id="1163008068">
      <w:bodyDiv w:val="1"/>
      <w:marLeft w:val="0"/>
      <w:marRight w:val="0"/>
      <w:marTop w:val="0"/>
      <w:marBottom w:val="0"/>
      <w:divBdr>
        <w:top w:val="none" w:sz="0" w:space="0" w:color="auto"/>
        <w:left w:val="none" w:sz="0" w:space="0" w:color="auto"/>
        <w:bottom w:val="none" w:sz="0" w:space="0" w:color="auto"/>
        <w:right w:val="none" w:sz="0" w:space="0" w:color="auto"/>
      </w:divBdr>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hyperlink" Target="https://disability.ufl.edu/" TargetMode="External"/><Relationship Id="rId26" Type="http://schemas.openxmlformats.org/officeDocument/2006/relationships/hyperlink" Target="https://youtu.be/ZsJxyjRl-b4" TargetMode="External"/><Relationship Id="rId3" Type="http://schemas.openxmlformats.org/officeDocument/2006/relationships/customXml" Target="../customXml/item3.xml"/><Relationship Id="rId21" Type="http://schemas.openxmlformats.org/officeDocument/2006/relationships/hyperlink" Target="https://ufl.bluera.com/uf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bscription.westacademic.com/" TargetMode="External"/><Relationship Id="rId17" Type="http://schemas.openxmlformats.org/officeDocument/2006/relationships/hyperlink" Target="https://forms.gle/UtDHt31eV7oGYC3z9" TargetMode="External"/><Relationship Id="rId25" Type="http://schemas.openxmlformats.org/officeDocument/2006/relationships/hyperlink" Target="https://www.fjc.gov/publications/state-and-federal-jurisdictio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fl.zoom.us/j/9820898367?pwd=K2JIS1pYNEFQZXIvZnkrUkpWMXZ6UT09" TargetMode="External"/><Relationship Id="rId20" Type="http://schemas.openxmlformats.org/officeDocument/2006/relationships/hyperlink" Target="https://gatorevals.aa.ufl.edu/students/" TargetMode="External"/><Relationship Id="rId29" Type="http://schemas.openxmlformats.org/officeDocument/2006/relationships/hyperlink" Target="https://www.lexisnexis.com/pdf/lexis-advance/terms-and-connecto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fl.instructure.com/courses/460684" TargetMode="External"/><Relationship Id="rId24" Type="http://schemas.openxmlformats.org/officeDocument/2006/relationships/hyperlink" Target="http://elearning.ufl.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mailto:helpdesk@ufl.edu" TargetMode="External"/><Relationship Id="rId28" Type="http://schemas.openxmlformats.org/officeDocument/2006/relationships/hyperlink" Target="https://forms.gle/UtDHt31eV7oGYC3z9" TargetMode="External"/><Relationship Id="rId10" Type="http://schemas.openxmlformats.org/officeDocument/2006/relationships/endnotes" Target="endnotes.xml"/><Relationship Id="rId19" Type="http://schemas.openxmlformats.org/officeDocument/2006/relationships/hyperlink" Target="https://sccr.dso.ufl.edu/process/student-conduct-code/" TargetMode="External"/><Relationship Id="rId31" Type="http://schemas.openxmlformats.org/officeDocument/2006/relationships/hyperlink" Target="http://www.japc.state.fl.us/Documents/Publications/PocketGuideFloridaAP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life-at-uf-law/office-of-student-affairs/current-students/forms-applications/exam-delays-accommodations-form" TargetMode="External"/><Relationship Id="rId22" Type="http://schemas.openxmlformats.org/officeDocument/2006/relationships/hyperlink" Target="https://gatorevals.aa.ufl.edu/public-results/" TargetMode="External"/><Relationship Id="rId27" Type="http://schemas.openxmlformats.org/officeDocument/2006/relationships/hyperlink" Target="https://www.youtube.com/watch?v=ktg2LDoYmro" TargetMode="External"/><Relationship Id="rId30" Type="http://schemas.openxmlformats.org/officeDocument/2006/relationships/hyperlink" Target="https://static.legalsolutions.thomsonreuters.com/product_files/westlaw/wlawdoc/web/wlnterms.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3.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41BD1-640C-4C94-9ADB-0E133AAC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3558</Words>
  <Characters>20286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2022-08-08T15:55:00Z</dcterms:created>
  <dcterms:modified xsi:type="dcterms:W3CDTF">2022-08-08T15:55:00Z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