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007" w14:textId="5E6027AA" w:rsidR="00C27753" w:rsidRPr="00C27753" w:rsidRDefault="00C27753" w:rsidP="005E5060">
      <w:pPr>
        <w:pStyle w:val="Title"/>
        <w:jc w:val="center"/>
        <w:rPr>
          <w:rFonts w:asciiTheme="minorHAnsi" w:hAnsiTheme="minorHAnsi" w:cstheme="minorHAnsi"/>
          <w:sz w:val="44"/>
        </w:rPr>
      </w:pPr>
      <w:r w:rsidRPr="00C27753">
        <w:rPr>
          <w:rFonts w:asciiTheme="minorHAnsi" w:hAnsiTheme="minorHAnsi" w:cstheme="minorHAnsi"/>
          <w:sz w:val="44"/>
        </w:rPr>
        <w:t>Syllabus</w:t>
      </w:r>
    </w:p>
    <w:p w14:paraId="07504BCE" w14:textId="7C435FB9" w:rsidR="00C27753" w:rsidRPr="00622D7E" w:rsidRDefault="002468B5" w:rsidP="00C27753">
      <w:pPr>
        <w:pStyle w:val="Title"/>
        <w:jc w:val="center"/>
        <w:rPr>
          <w:rFonts w:asciiTheme="minorHAnsi" w:hAnsiTheme="minorHAnsi" w:cstheme="minorHAnsi"/>
          <w:color w:val="A6A6A6" w:themeColor="background1" w:themeShade="A6"/>
          <w:sz w:val="44"/>
        </w:rPr>
      </w:pPr>
      <w:r>
        <w:rPr>
          <w:rFonts w:asciiTheme="minorHAnsi" w:hAnsiTheme="minorHAnsi" w:cstheme="minorHAnsi"/>
          <w:color w:val="A6A6A6" w:themeColor="background1" w:themeShade="A6"/>
          <w:sz w:val="44"/>
        </w:rPr>
        <w:t>Corporate Taxation</w:t>
      </w:r>
    </w:p>
    <w:p w14:paraId="2E78D668" w14:textId="33AB56CA" w:rsidR="00C27753" w:rsidRPr="00622D7E" w:rsidRDefault="002468B5" w:rsidP="3C4A8BC2">
      <w:pPr>
        <w:pStyle w:val="Title"/>
        <w:jc w:val="center"/>
        <w:rPr>
          <w:rFonts w:asciiTheme="minorHAnsi" w:eastAsiaTheme="minorEastAsia" w:hAnsiTheme="minorHAnsi" w:cstheme="minorBidi"/>
          <w:color w:val="A6A6A6" w:themeColor="background1" w:themeShade="A6"/>
          <w:sz w:val="44"/>
          <w:szCs w:val="44"/>
        </w:rPr>
      </w:pPr>
      <w:r>
        <w:rPr>
          <w:rFonts w:asciiTheme="minorHAnsi" w:eastAsiaTheme="minorEastAsia" w:hAnsiTheme="minorHAnsi" w:cstheme="minorBidi"/>
          <w:color w:val="A6A6A6" w:themeColor="background1" w:themeShade="A6"/>
          <w:sz w:val="44"/>
          <w:szCs w:val="44"/>
        </w:rPr>
        <w:t>Fall 2019</w:t>
      </w:r>
    </w:p>
    <w:p w14:paraId="6CC632F0" w14:textId="18056069" w:rsidR="00C27753" w:rsidRPr="00622D7E" w:rsidRDefault="002468B5" w:rsidP="00C27753">
      <w:pPr>
        <w:pStyle w:val="Title"/>
        <w:jc w:val="center"/>
        <w:rPr>
          <w:rFonts w:asciiTheme="minorHAnsi" w:hAnsiTheme="minorHAnsi" w:cstheme="minorHAnsi"/>
          <w:color w:val="A6A6A6" w:themeColor="background1" w:themeShade="A6"/>
          <w:sz w:val="22"/>
        </w:rPr>
      </w:pPr>
      <w:r>
        <w:rPr>
          <w:rFonts w:asciiTheme="minorHAnsi" w:hAnsiTheme="minorHAnsi" w:cstheme="minorHAnsi"/>
          <w:color w:val="A6A6A6" w:themeColor="background1" w:themeShade="A6"/>
          <w:sz w:val="28"/>
        </w:rPr>
        <w:t xml:space="preserve">THREE </w:t>
      </w:r>
      <w:r w:rsidR="00622D7E" w:rsidRPr="00622D7E">
        <w:rPr>
          <w:rFonts w:asciiTheme="minorHAnsi" w:hAnsiTheme="minorHAnsi" w:cstheme="minorHAnsi"/>
          <w:color w:val="A6A6A6" w:themeColor="background1" w:themeShade="A6"/>
          <w:sz w:val="28"/>
        </w:rPr>
        <w:t>CREDIT HOURS</w:t>
      </w:r>
    </w:p>
    <w:sdt>
      <w:sdtPr>
        <w:rPr>
          <w:rFonts w:ascii="Calisto MT" w:eastAsia="Calisto MT" w:hAnsi="Calisto MT" w:cs="Calisto MT"/>
          <w:color w:val="auto"/>
          <w:sz w:val="22"/>
          <w:szCs w:val="22"/>
          <w:lang w:bidi="en-US"/>
        </w:rPr>
        <w:id w:val="-1637938020"/>
        <w:docPartObj>
          <w:docPartGallery w:val="Table of Contents"/>
          <w:docPartUnique/>
        </w:docPartObj>
      </w:sdtPr>
      <w:sdtEndPr>
        <w:rPr>
          <w:b/>
          <w:bCs/>
          <w:noProof/>
        </w:rPr>
      </w:sdtEndPr>
      <w:sdtContent>
        <w:p w14:paraId="5167713E" w14:textId="737E4BD5" w:rsidR="00C27753" w:rsidRPr="00C27753" w:rsidRDefault="00C27753">
          <w:pPr>
            <w:pStyle w:val="TOCHeading"/>
            <w:rPr>
              <w:rFonts w:asciiTheme="minorHAnsi" w:hAnsiTheme="minorHAnsi" w:cstheme="minorHAnsi"/>
            </w:rPr>
          </w:pPr>
          <w:r w:rsidRPr="00C27753">
            <w:rPr>
              <w:rFonts w:asciiTheme="minorHAnsi" w:hAnsiTheme="minorHAnsi" w:cstheme="minorHAnsi"/>
            </w:rPr>
            <w:t>Table of Contents</w:t>
          </w:r>
        </w:p>
        <w:p w14:paraId="641EDE4F" w14:textId="11C8F61F" w:rsidR="00771208" w:rsidRDefault="00C27753">
          <w:pPr>
            <w:pStyle w:val="TOC2"/>
            <w:tabs>
              <w:tab w:val="right" w:leader="dot" w:pos="10070"/>
            </w:tabs>
            <w:rPr>
              <w:rFonts w:eastAsiaTheme="minorEastAsia" w:cstheme="minorBidi"/>
              <w:noProof/>
              <w:lang w:bidi="ar-SA"/>
            </w:rPr>
          </w:pPr>
          <w:r>
            <w:rPr>
              <w:rFonts w:cstheme="minorHAnsi"/>
            </w:rPr>
            <w:fldChar w:fldCharType="begin"/>
          </w:r>
          <w:r>
            <w:rPr>
              <w:rFonts w:cstheme="minorHAnsi"/>
            </w:rPr>
            <w:instrText xml:space="preserve"> TOC \o "1-3" \h \z \u </w:instrText>
          </w:r>
          <w:r>
            <w:rPr>
              <w:rFonts w:cstheme="minorHAnsi"/>
            </w:rPr>
            <w:fldChar w:fldCharType="separate"/>
          </w:r>
          <w:hyperlink w:anchor="_Toc2702315" w:history="1">
            <w:r w:rsidR="00771208" w:rsidRPr="00E745F2">
              <w:rPr>
                <w:rStyle w:val="Hyperlink"/>
                <w:noProof/>
              </w:rPr>
              <w:t>INSTRUCTIONS FOR USING THIS COURSE SYLLABUS TEMPLATE</w:t>
            </w:r>
            <w:r w:rsidR="00771208">
              <w:rPr>
                <w:noProof/>
                <w:webHidden/>
              </w:rPr>
              <w:tab/>
            </w:r>
            <w:r w:rsidR="00771208">
              <w:rPr>
                <w:noProof/>
                <w:webHidden/>
              </w:rPr>
              <w:fldChar w:fldCharType="begin"/>
            </w:r>
            <w:r w:rsidR="00771208">
              <w:rPr>
                <w:noProof/>
                <w:webHidden/>
              </w:rPr>
              <w:instrText xml:space="preserve"> PAGEREF _Toc2702315 \h </w:instrText>
            </w:r>
            <w:r w:rsidR="00771208">
              <w:rPr>
                <w:noProof/>
                <w:webHidden/>
              </w:rPr>
            </w:r>
            <w:r w:rsidR="00771208">
              <w:rPr>
                <w:noProof/>
                <w:webHidden/>
              </w:rPr>
              <w:fldChar w:fldCharType="separate"/>
            </w:r>
            <w:r w:rsidR="00771208">
              <w:rPr>
                <w:noProof/>
                <w:webHidden/>
              </w:rPr>
              <w:t>1</w:t>
            </w:r>
            <w:r w:rsidR="00771208">
              <w:rPr>
                <w:noProof/>
                <w:webHidden/>
              </w:rPr>
              <w:fldChar w:fldCharType="end"/>
            </w:r>
          </w:hyperlink>
        </w:p>
        <w:p w14:paraId="0F43659A" w14:textId="357744B4" w:rsidR="00771208" w:rsidRDefault="00424299">
          <w:pPr>
            <w:pStyle w:val="TOC1"/>
            <w:tabs>
              <w:tab w:val="right" w:leader="dot" w:pos="10070"/>
            </w:tabs>
            <w:rPr>
              <w:rFonts w:asciiTheme="minorHAnsi" w:eastAsiaTheme="minorEastAsia" w:hAnsiTheme="minorHAnsi" w:cstheme="minorBidi"/>
              <w:noProof/>
              <w:lang w:bidi="ar-SA"/>
            </w:rPr>
          </w:pPr>
          <w:hyperlink w:anchor="_Toc2702316" w:history="1">
            <w:r w:rsidR="00771208" w:rsidRPr="00E745F2">
              <w:rPr>
                <w:rStyle w:val="Hyperlink"/>
                <w:rFonts w:cstheme="minorHAnsi"/>
                <w:noProof/>
              </w:rPr>
              <w:t>PART 1: COURSE</w:t>
            </w:r>
            <w:r w:rsidR="00771208" w:rsidRPr="00E745F2">
              <w:rPr>
                <w:rStyle w:val="Hyperlink"/>
                <w:rFonts w:cstheme="minorHAnsi"/>
                <w:noProof/>
                <w:spacing w:val="-11"/>
              </w:rPr>
              <w:t xml:space="preserve"> </w:t>
            </w:r>
            <w:r w:rsidR="00771208" w:rsidRPr="00E745F2">
              <w:rPr>
                <w:rStyle w:val="Hyperlink"/>
                <w:rFonts w:cstheme="minorHAnsi"/>
                <w:noProof/>
              </w:rPr>
              <w:t>DETAILS</w:t>
            </w:r>
            <w:r w:rsidR="00771208">
              <w:rPr>
                <w:noProof/>
                <w:webHidden/>
              </w:rPr>
              <w:tab/>
            </w:r>
            <w:r w:rsidR="00771208">
              <w:rPr>
                <w:noProof/>
                <w:webHidden/>
              </w:rPr>
              <w:fldChar w:fldCharType="begin"/>
            </w:r>
            <w:r w:rsidR="00771208">
              <w:rPr>
                <w:noProof/>
                <w:webHidden/>
              </w:rPr>
              <w:instrText xml:space="preserve"> PAGEREF _Toc2702316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279D83D0" w14:textId="0DDBD8D1" w:rsidR="00771208" w:rsidRDefault="00424299">
          <w:pPr>
            <w:pStyle w:val="TOC2"/>
            <w:tabs>
              <w:tab w:val="right" w:leader="dot" w:pos="10070"/>
            </w:tabs>
            <w:rPr>
              <w:rFonts w:eastAsiaTheme="minorEastAsia" w:cstheme="minorBidi"/>
              <w:noProof/>
              <w:lang w:bidi="ar-SA"/>
            </w:rPr>
          </w:pPr>
          <w:hyperlink w:anchor="_Toc2702317" w:history="1">
            <w:r w:rsidR="00771208" w:rsidRPr="00E745F2">
              <w:rPr>
                <w:rStyle w:val="Hyperlink"/>
                <w:rFonts w:cstheme="minorHAnsi"/>
                <w:noProof/>
              </w:rPr>
              <w:t>CONTACT INFORMATION</w:t>
            </w:r>
            <w:r w:rsidR="00771208">
              <w:rPr>
                <w:noProof/>
                <w:webHidden/>
              </w:rPr>
              <w:tab/>
            </w:r>
            <w:r w:rsidR="00771208">
              <w:rPr>
                <w:noProof/>
                <w:webHidden/>
              </w:rPr>
              <w:fldChar w:fldCharType="begin"/>
            </w:r>
            <w:r w:rsidR="00771208">
              <w:rPr>
                <w:noProof/>
                <w:webHidden/>
              </w:rPr>
              <w:instrText xml:space="preserve"> PAGEREF _Toc2702317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60D6853F" w14:textId="1F38E039" w:rsidR="00771208" w:rsidRDefault="00424299">
          <w:pPr>
            <w:pStyle w:val="TOC2"/>
            <w:tabs>
              <w:tab w:val="right" w:leader="dot" w:pos="10070"/>
            </w:tabs>
            <w:rPr>
              <w:rFonts w:eastAsiaTheme="minorEastAsia" w:cstheme="minorBidi"/>
              <w:noProof/>
              <w:lang w:bidi="ar-SA"/>
            </w:rPr>
          </w:pPr>
          <w:hyperlink w:anchor="_Toc2702318" w:history="1">
            <w:r w:rsidR="00771208" w:rsidRPr="00E745F2">
              <w:rPr>
                <w:rStyle w:val="Hyperlink"/>
                <w:rFonts w:cstheme="minorHAnsi"/>
                <w:noProof/>
              </w:rPr>
              <w:t>COURSE DESCRIPTION</w:t>
            </w:r>
            <w:r w:rsidR="00771208">
              <w:rPr>
                <w:noProof/>
                <w:webHidden/>
              </w:rPr>
              <w:tab/>
            </w:r>
            <w:r w:rsidR="00771208">
              <w:rPr>
                <w:noProof/>
                <w:webHidden/>
              </w:rPr>
              <w:fldChar w:fldCharType="begin"/>
            </w:r>
            <w:r w:rsidR="00771208">
              <w:rPr>
                <w:noProof/>
                <w:webHidden/>
              </w:rPr>
              <w:instrText xml:space="preserve"> PAGEREF _Toc2702318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20C2B50E" w14:textId="066F92A5" w:rsidR="00771208" w:rsidRDefault="00424299">
          <w:pPr>
            <w:pStyle w:val="TOC2"/>
            <w:tabs>
              <w:tab w:val="right" w:leader="dot" w:pos="10070"/>
            </w:tabs>
            <w:rPr>
              <w:rFonts w:eastAsiaTheme="minorEastAsia" w:cstheme="minorBidi"/>
              <w:noProof/>
              <w:lang w:bidi="ar-SA"/>
            </w:rPr>
          </w:pPr>
          <w:hyperlink w:anchor="_Toc2702319" w:history="1">
            <w:r w:rsidR="00771208" w:rsidRPr="00E745F2">
              <w:rPr>
                <w:rStyle w:val="Hyperlink"/>
                <w:rFonts w:cstheme="minorHAnsi"/>
                <w:noProof/>
              </w:rPr>
              <w:t>PREREQUISITES</w:t>
            </w:r>
            <w:r w:rsidR="00771208">
              <w:rPr>
                <w:noProof/>
                <w:webHidden/>
              </w:rPr>
              <w:tab/>
            </w:r>
            <w:r w:rsidR="00771208">
              <w:rPr>
                <w:noProof/>
                <w:webHidden/>
              </w:rPr>
              <w:fldChar w:fldCharType="begin"/>
            </w:r>
            <w:r w:rsidR="00771208">
              <w:rPr>
                <w:noProof/>
                <w:webHidden/>
              </w:rPr>
              <w:instrText xml:space="preserve"> PAGEREF _Toc2702319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bookmarkStart w:id="0" w:name="_GoBack"/>
          <w:bookmarkEnd w:id="0"/>
        </w:p>
        <w:p w14:paraId="68A89487" w14:textId="104881E0" w:rsidR="00771208" w:rsidRDefault="00424299">
          <w:pPr>
            <w:pStyle w:val="TOC2"/>
            <w:tabs>
              <w:tab w:val="right" w:leader="dot" w:pos="10070"/>
            </w:tabs>
            <w:rPr>
              <w:rFonts w:eastAsiaTheme="minorEastAsia" w:cstheme="minorBidi"/>
              <w:noProof/>
              <w:lang w:bidi="ar-SA"/>
            </w:rPr>
          </w:pPr>
          <w:hyperlink w:anchor="_Toc2702320" w:history="1">
            <w:r w:rsidR="00771208" w:rsidRPr="00E745F2">
              <w:rPr>
                <w:rStyle w:val="Hyperlink"/>
                <w:rFonts w:cstheme="minorHAnsi"/>
                <w:noProof/>
              </w:rPr>
              <w:t>COURSE LEARNING OUTCOMES</w:t>
            </w:r>
            <w:r w:rsidR="00771208">
              <w:rPr>
                <w:noProof/>
                <w:webHidden/>
              </w:rPr>
              <w:tab/>
            </w:r>
            <w:r w:rsidR="00771208">
              <w:rPr>
                <w:noProof/>
                <w:webHidden/>
              </w:rPr>
              <w:fldChar w:fldCharType="begin"/>
            </w:r>
            <w:r w:rsidR="00771208">
              <w:rPr>
                <w:noProof/>
                <w:webHidden/>
              </w:rPr>
              <w:instrText xml:space="preserve"> PAGEREF _Toc2702320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2656F2F5" w14:textId="5797F4F2" w:rsidR="00771208" w:rsidRDefault="00424299">
          <w:pPr>
            <w:pStyle w:val="TOC1"/>
            <w:tabs>
              <w:tab w:val="right" w:leader="dot" w:pos="10070"/>
            </w:tabs>
            <w:rPr>
              <w:rFonts w:asciiTheme="minorHAnsi" w:eastAsiaTheme="minorEastAsia" w:hAnsiTheme="minorHAnsi" w:cstheme="minorBidi"/>
              <w:noProof/>
              <w:lang w:bidi="ar-SA"/>
            </w:rPr>
          </w:pPr>
          <w:hyperlink w:anchor="_Toc2702321" w:history="1">
            <w:r w:rsidR="00771208" w:rsidRPr="00E745F2">
              <w:rPr>
                <w:rStyle w:val="Hyperlink"/>
                <w:rFonts w:cstheme="minorHAnsi"/>
                <w:noProof/>
              </w:rPr>
              <w:t>PART 2: MATERIALS AND COURSE REQUIREMENTS</w:t>
            </w:r>
            <w:r w:rsidR="00771208">
              <w:rPr>
                <w:noProof/>
                <w:webHidden/>
              </w:rPr>
              <w:tab/>
            </w:r>
            <w:r w:rsidR="00771208">
              <w:rPr>
                <w:noProof/>
                <w:webHidden/>
              </w:rPr>
              <w:fldChar w:fldCharType="begin"/>
            </w:r>
            <w:r w:rsidR="00771208">
              <w:rPr>
                <w:noProof/>
                <w:webHidden/>
              </w:rPr>
              <w:instrText xml:space="preserve"> PAGEREF _Toc2702321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70B37AC4" w14:textId="65CAB422" w:rsidR="00771208" w:rsidRDefault="00424299">
          <w:pPr>
            <w:pStyle w:val="TOC2"/>
            <w:tabs>
              <w:tab w:val="right" w:leader="dot" w:pos="10070"/>
            </w:tabs>
            <w:rPr>
              <w:rFonts w:eastAsiaTheme="minorEastAsia" w:cstheme="minorBidi"/>
              <w:noProof/>
              <w:lang w:bidi="ar-SA"/>
            </w:rPr>
          </w:pPr>
          <w:hyperlink w:anchor="_Toc2702322" w:history="1">
            <w:r w:rsidR="00771208" w:rsidRPr="00E745F2">
              <w:rPr>
                <w:rStyle w:val="Hyperlink"/>
                <w:rFonts w:cstheme="minorHAnsi"/>
                <w:noProof/>
              </w:rPr>
              <w:t>READINGS</w:t>
            </w:r>
            <w:r w:rsidR="00771208">
              <w:rPr>
                <w:noProof/>
                <w:webHidden/>
              </w:rPr>
              <w:tab/>
            </w:r>
            <w:r w:rsidR="00771208">
              <w:rPr>
                <w:noProof/>
                <w:webHidden/>
              </w:rPr>
              <w:fldChar w:fldCharType="begin"/>
            </w:r>
            <w:r w:rsidR="00771208">
              <w:rPr>
                <w:noProof/>
                <w:webHidden/>
              </w:rPr>
              <w:instrText xml:space="preserve"> PAGEREF _Toc2702322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3079A245" w14:textId="4BE61341" w:rsidR="00771208" w:rsidRDefault="00424299">
          <w:pPr>
            <w:pStyle w:val="TOC2"/>
            <w:tabs>
              <w:tab w:val="right" w:leader="dot" w:pos="10070"/>
            </w:tabs>
            <w:rPr>
              <w:rFonts w:eastAsiaTheme="minorEastAsia" w:cstheme="minorBidi"/>
              <w:noProof/>
              <w:lang w:bidi="ar-SA"/>
            </w:rPr>
          </w:pPr>
          <w:hyperlink w:anchor="_Toc2702323" w:history="1">
            <w:r w:rsidR="00771208" w:rsidRPr="00E745F2">
              <w:rPr>
                <w:rStyle w:val="Hyperlink"/>
                <w:rFonts w:cstheme="minorHAnsi"/>
                <w:noProof/>
              </w:rPr>
              <w:t>TECHNOLOGY REQUIREMENTS</w:t>
            </w:r>
            <w:r w:rsidR="00771208">
              <w:rPr>
                <w:noProof/>
                <w:webHidden/>
              </w:rPr>
              <w:tab/>
            </w:r>
            <w:r w:rsidR="00771208">
              <w:rPr>
                <w:noProof/>
                <w:webHidden/>
              </w:rPr>
              <w:fldChar w:fldCharType="begin"/>
            </w:r>
            <w:r w:rsidR="00771208">
              <w:rPr>
                <w:noProof/>
                <w:webHidden/>
              </w:rPr>
              <w:instrText xml:space="preserve"> PAGEREF _Toc2702323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45530EA7" w14:textId="1C910B8E" w:rsidR="00771208" w:rsidRDefault="00424299">
          <w:pPr>
            <w:pStyle w:val="TOC1"/>
            <w:tabs>
              <w:tab w:val="right" w:leader="dot" w:pos="10070"/>
            </w:tabs>
            <w:rPr>
              <w:rFonts w:asciiTheme="minorHAnsi" w:eastAsiaTheme="minorEastAsia" w:hAnsiTheme="minorHAnsi" w:cstheme="minorBidi"/>
              <w:noProof/>
              <w:lang w:bidi="ar-SA"/>
            </w:rPr>
          </w:pPr>
          <w:hyperlink w:anchor="_Toc2702324" w:history="1">
            <w:r w:rsidR="00771208" w:rsidRPr="00E745F2">
              <w:rPr>
                <w:rStyle w:val="Hyperlink"/>
                <w:rFonts w:cstheme="minorHAnsi"/>
                <w:noProof/>
              </w:rPr>
              <w:t>PART 3: ACCESSING THE</w:t>
            </w:r>
            <w:r w:rsidR="00771208" w:rsidRPr="00E745F2">
              <w:rPr>
                <w:rStyle w:val="Hyperlink"/>
                <w:rFonts w:cstheme="minorHAnsi"/>
                <w:noProof/>
                <w:spacing w:val="-16"/>
              </w:rPr>
              <w:t xml:space="preserve"> </w:t>
            </w:r>
            <w:r w:rsidR="00771208" w:rsidRPr="00E745F2">
              <w:rPr>
                <w:rStyle w:val="Hyperlink"/>
                <w:rFonts w:cstheme="minorHAnsi"/>
                <w:noProof/>
              </w:rPr>
              <w:t>COURSE</w:t>
            </w:r>
            <w:r w:rsidR="00771208">
              <w:rPr>
                <w:noProof/>
                <w:webHidden/>
              </w:rPr>
              <w:tab/>
            </w:r>
            <w:r w:rsidR="00771208">
              <w:rPr>
                <w:noProof/>
                <w:webHidden/>
              </w:rPr>
              <w:fldChar w:fldCharType="begin"/>
            </w:r>
            <w:r w:rsidR="00771208">
              <w:rPr>
                <w:noProof/>
                <w:webHidden/>
              </w:rPr>
              <w:instrText xml:space="preserve"> PAGEREF _Toc2702324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1E65F17D" w14:textId="56928C85" w:rsidR="00771208" w:rsidRDefault="00424299">
          <w:pPr>
            <w:pStyle w:val="TOC2"/>
            <w:tabs>
              <w:tab w:val="right" w:leader="dot" w:pos="10070"/>
            </w:tabs>
            <w:rPr>
              <w:rFonts w:eastAsiaTheme="minorEastAsia" w:cstheme="minorBidi"/>
              <w:noProof/>
              <w:lang w:bidi="ar-SA"/>
            </w:rPr>
          </w:pPr>
          <w:hyperlink w:anchor="_Toc2702325" w:history="1">
            <w:r w:rsidR="00771208" w:rsidRPr="00E745F2">
              <w:rPr>
                <w:rStyle w:val="Hyperlink"/>
                <w:rFonts w:cstheme="minorHAnsi"/>
                <w:noProof/>
              </w:rPr>
              <w:t>TIME ZONES</w:t>
            </w:r>
            <w:r w:rsidR="00771208">
              <w:rPr>
                <w:noProof/>
                <w:webHidden/>
              </w:rPr>
              <w:tab/>
            </w:r>
            <w:r w:rsidR="00771208">
              <w:rPr>
                <w:noProof/>
                <w:webHidden/>
              </w:rPr>
              <w:fldChar w:fldCharType="begin"/>
            </w:r>
            <w:r w:rsidR="00771208">
              <w:rPr>
                <w:noProof/>
                <w:webHidden/>
              </w:rPr>
              <w:instrText xml:space="preserve"> PAGEREF _Toc2702325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47EE1390" w14:textId="47BDE181" w:rsidR="00771208" w:rsidRDefault="00424299">
          <w:pPr>
            <w:pStyle w:val="TOC2"/>
            <w:tabs>
              <w:tab w:val="right" w:leader="dot" w:pos="10070"/>
            </w:tabs>
            <w:rPr>
              <w:rFonts w:eastAsiaTheme="minorEastAsia" w:cstheme="minorBidi"/>
              <w:noProof/>
              <w:lang w:bidi="ar-SA"/>
            </w:rPr>
          </w:pPr>
          <w:hyperlink w:anchor="_Toc2702326" w:history="1">
            <w:r w:rsidR="00771208" w:rsidRPr="00E745F2">
              <w:rPr>
                <w:rStyle w:val="Hyperlink"/>
                <w:rFonts w:cstheme="minorHAnsi"/>
                <w:noProof/>
              </w:rPr>
              <w:t>COURSE SITE (D2L)</w:t>
            </w:r>
            <w:r w:rsidR="00771208">
              <w:rPr>
                <w:noProof/>
                <w:webHidden/>
              </w:rPr>
              <w:tab/>
            </w:r>
            <w:r w:rsidR="00771208">
              <w:rPr>
                <w:noProof/>
                <w:webHidden/>
              </w:rPr>
              <w:fldChar w:fldCharType="begin"/>
            </w:r>
            <w:r w:rsidR="00771208">
              <w:rPr>
                <w:noProof/>
                <w:webHidden/>
              </w:rPr>
              <w:instrText xml:space="preserve"> PAGEREF _Toc2702326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13715C46" w14:textId="5EC50480" w:rsidR="00771208" w:rsidRDefault="00424299">
          <w:pPr>
            <w:pStyle w:val="TOC2"/>
            <w:tabs>
              <w:tab w:val="right" w:leader="dot" w:pos="10070"/>
            </w:tabs>
            <w:rPr>
              <w:rFonts w:eastAsiaTheme="minorEastAsia" w:cstheme="minorBidi"/>
              <w:noProof/>
              <w:lang w:bidi="ar-SA"/>
            </w:rPr>
          </w:pPr>
          <w:hyperlink w:anchor="_Toc2702327" w:history="1">
            <w:r w:rsidR="00771208" w:rsidRPr="00E745F2">
              <w:rPr>
                <w:rStyle w:val="Hyperlink"/>
                <w:rFonts w:cstheme="minorHAnsi"/>
                <w:noProof/>
              </w:rPr>
              <w:t>OFFICE HOURS VIA ZOOM</w:t>
            </w:r>
            <w:r w:rsidR="00771208">
              <w:rPr>
                <w:noProof/>
                <w:webHidden/>
              </w:rPr>
              <w:tab/>
            </w:r>
            <w:r w:rsidR="00771208">
              <w:rPr>
                <w:noProof/>
                <w:webHidden/>
              </w:rPr>
              <w:fldChar w:fldCharType="begin"/>
            </w:r>
            <w:r w:rsidR="00771208">
              <w:rPr>
                <w:noProof/>
                <w:webHidden/>
              </w:rPr>
              <w:instrText xml:space="preserve"> PAGEREF _Toc2702327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7EED9E8D" w14:textId="0E1B6648" w:rsidR="00771208" w:rsidRDefault="00424299">
          <w:pPr>
            <w:pStyle w:val="TOC1"/>
            <w:tabs>
              <w:tab w:val="right" w:leader="dot" w:pos="10070"/>
            </w:tabs>
            <w:rPr>
              <w:rFonts w:asciiTheme="minorHAnsi" w:eastAsiaTheme="minorEastAsia" w:hAnsiTheme="minorHAnsi" w:cstheme="minorBidi"/>
              <w:noProof/>
              <w:lang w:bidi="ar-SA"/>
            </w:rPr>
          </w:pPr>
          <w:hyperlink w:anchor="_Toc2702328" w:history="1">
            <w:r w:rsidR="00771208" w:rsidRPr="00E745F2">
              <w:rPr>
                <w:rStyle w:val="Hyperlink"/>
                <w:rFonts w:cstheme="minorHAnsi"/>
                <w:noProof/>
              </w:rPr>
              <w:t>PART 4: COURSE</w:t>
            </w:r>
            <w:r w:rsidR="00771208" w:rsidRPr="00E745F2">
              <w:rPr>
                <w:rStyle w:val="Hyperlink"/>
                <w:rFonts w:cstheme="minorHAnsi"/>
                <w:noProof/>
                <w:spacing w:val="-8"/>
              </w:rPr>
              <w:t xml:space="preserve"> </w:t>
            </w:r>
            <w:r w:rsidR="00771208" w:rsidRPr="00E745F2">
              <w:rPr>
                <w:rStyle w:val="Hyperlink"/>
                <w:rFonts w:cstheme="minorHAnsi"/>
                <w:noProof/>
              </w:rPr>
              <w:t>STRUCTURE</w:t>
            </w:r>
            <w:r w:rsidR="00771208">
              <w:rPr>
                <w:noProof/>
                <w:webHidden/>
              </w:rPr>
              <w:tab/>
            </w:r>
            <w:r w:rsidR="00771208">
              <w:rPr>
                <w:noProof/>
                <w:webHidden/>
              </w:rPr>
              <w:fldChar w:fldCharType="begin"/>
            </w:r>
            <w:r w:rsidR="00771208">
              <w:rPr>
                <w:noProof/>
                <w:webHidden/>
              </w:rPr>
              <w:instrText xml:space="preserve"> PAGEREF _Toc2702328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7CE87F1B" w14:textId="117C7D31" w:rsidR="00771208" w:rsidRDefault="00424299">
          <w:pPr>
            <w:pStyle w:val="TOC2"/>
            <w:tabs>
              <w:tab w:val="right" w:leader="dot" w:pos="10070"/>
            </w:tabs>
            <w:rPr>
              <w:rFonts w:eastAsiaTheme="minorEastAsia" w:cstheme="minorBidi"/>
              <w:noProof/>
              <w:lang w:bidi="ar-SA"/>
            </w:rPr>
          </w:pPr>
          <w:hyperlink w:anchor="_Toc2702329" w:history="1">
            <w:r w:rsidR="00771208" w:rsidRPr="00E745F2">
              <w:rPr>
                <w:rStyle w:val="Hyperlink"/>
                <w:rFonts w:cstheme="minorHAnsi"/>
                <w:noProof/>
              </w:rPr>
              <w:t>OVERVIEW</w:t>
            </w:r>
            <w:r w:rsidR="00771208">
              <w:rPr>
                <w:noProof/>
                <w:webHidden/>
              </w:rPr>
              <w:tab/>
            </w:r>
            <w:r w:rsidR="00771208">
              <w:rPr>
                <w:noProof/>
                <w:webHidden/>
              </w:rPr>
              <w:fldChar w:fldCharType="begin"/>
            </w:r>
            <w:r w:rsidR="00771208">
              <w:rPr>
                <w:noProof/>
                <w:webHidden/>
              </w:rPr>
              <w:instrText xml:space="preserve"> PAGEREF _Toc2702329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7E61209F" w14:textId="07284C89" w:rsidR="00771208" w:rsidRDefault="00424299">
          <w:pPr>
            <w:pStyle w:val="TOC2"/>
            <w:tabs>
              <w:tab w:val="right" w:leader="dot" w:pos="10070"/>
            </w:tabs>
            <w:rPr>
              <w:rFonts w:eastAsiaTheme="minorEastAsia" w:cstheme="minorBidi"/>
              <w:noProof/>
              <w:lang w:bidi="ar-SA"/>
            </w:rPr>
          </w:pPr>
          <w:hyperlink w:anchor="_Toc2702330" w:history="1">
            <w:r w:rsidR="00771208" w:rsidRPr="00E745F2">
              <w:rPr>
                <w:rStyle w:val="Hyperlink"/>
                <w:rFonts w:cstheme="minorHAnsi"/>
                <w:noProof/>
              </w:rPr>
              <w:t>CONTENT DELIVERY</w:t>
            </w:r>
            <w:r w:rsidR="00771208">
              <w:rPr>
                <w:noProof/>
                <w:webHidden/>
              </w:rPr>
              <w:tab/>
            </w:r>
            <w:r w:rsidR="00771208">
              <w:rPr>
                <w:noProof/>
                <w:webHidden/>
              </w:rPr>
              <w:fldChar w:fldCharType="begin"/>
            </w:r>
            <w:r w:rsidR="00771208">
              <w:rPr>
                <w:noProof/>
                <w:webHidden/>
              </w:rPr>
              <w:instrText xml:space="preserve"> PAGEREF _Toc2702330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6F2D70AA" w14:textId="541CB86E" w:rsidR="00771208" w:rsidRDefault="00424299">
          <w:pPr>
            <w:pStyle w:val="TOC3"/>
            <w:tabs>
              <w:tab w:val="right" w:leader="dot" w:pos="10070"/>
            </w:tabs>
            <w:rPr>
              <w:rFonts w:asciiTheme="minorHAnsi" w:eastAsiaTheme="minorEastAsia" w:hAnsiTheme="minorHAnsi" w:cstheme="minorBidi"/>
              <w:noProof/>
              <w:lang w:bidi="ar-SA"/>
            </w:rPr>
          </w:pPr>
          <w:hyperlink w:anchor="_Toc2702331" w:history="1">
            <w:r w:rsidR="00771208" w:rsidRPr="00E745F2">
              <w:rPr>
                <w:rStyle w:val="Hyperlink"/>
                <w:rFonts w:ascii="Calibri Light" w:eastAsia="SimSun" w:hAnsi="Calibri Light" w:cs="Times New Roman"/>
                <w:i/>
                <w:smallCaps/>
                <w:noProof/>
              </w:rPr>
              <w:t>course lectures</w:t>
            </w:r>
            <w:r w:rsidR="00771208">
              <w:rPr>
                <w:noProof/>
                <w:webHidden/>
              </w:rPr>
              <w:tab/>
            </w:r>
            <w:r w:rsidR="00771208">
              <w:rPr>
                <w:noProof/>
                <w:webHidden/>
              </w:rPr>
              <w:fldChar w:fldCharType="begin"/>
            </w:r>
            <w:r w:rsidR="00771208">
              <w:rPr>
                <w:noProof/>
                <w:webHidden/>
              </w:rPr>
              <w:instrText xml:space="preserve"> PAGEREF _Toc2702331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3D48222B" w14:textId="5CD0ABF1" w:rsidR="00771208" w:rsidRDefault="00424299">
          <w:pPr>
            <w:pStyle w:val="TOC3"/>
            <w:tabs>
              <w:tab w:val="right" w:leader="dot" w:pos="10070"/>
            </w:tabs>
            <w:rPr>
              <w:rFonts w:asciiTheme="minorHAnsi" w:eastAsiaTheme="minorEastAsia" w:hAnsiTheme="minorHAnsi" w:cstheme="minorBidi"/>
              <w:noProof/>
              <w:lang w:bidi="ar-SA"/>
            </w:rPr>
          </w:pPr>
          <w:hyperlink w:anchor="_Toc2702332" w:history="1">
            <w:r w:rsidR="00771208" w:rsidRPr="00E745F2">
              <w:rPr>
                <w:rStyle w:val="Hyperlink"/>
                <w:rFonts w:ascii="Calibri Light" w:eastAsia="SimSun" w:hAnsi="Calibri Light" w:cs="Times New Roman"/>
                <w:i/>
                <w:smallCaps/>
                <w:noProof/>
              </w:rPr>
              <w:t>Readings</w:t>
            </w:r>
            <w:r w:rsidR="00771208">
              <w:rPr>
                <w:noProof/>
                <w:webHidden/>
              </w:rPr>
              <w:tab/>
            </w:r>
            <w:r w:rsidR="00771208">
              <w:rPr>
                <w:noProof/>
                <w:webHidden/>
              </w:rPr>
              <w:fldChar w:fldCharType="begin"/>
            </w:r>
            <w:r w:rsidR="00771208">
              <w:rPr>
                <w:noProof/>
                <w:webHidden/>
              </w:rPr>
              <w:instrText xml:space="preserve"> PAGEREF _Toc2702332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1353A191" w14:textId="727DD750" w:rsidR="00771208" w:rsidRDefault="00424299">
          <w:pPr>
            <w:pStyle w:val="TOC2"/>
            <w:tabs>
              <w:tab w:val="right" w:leader="dot" w:pos="10070"/>
            </w:tabs>
            <w:rPr>
              <w:rFonts w:eastAsiaTheme="minorEastAsia" w:cstheme="minorBidi"/>
              <w:noProof/>
              <w:lang w:bidi="ar-SA"/>
            </w:rPr>
          </w:pPr>
          <w:hyperlink w:anchor="_Toc2702333" w:history="1">
            <w:r w:rsidR="00771208" w:rsidRPr="00E745F2">
              <w:rPr>
                <w:rStyle w:val="Hyperlink"/>
                <w:rFonts w:cstheme="minorHAnsi"/>
                <w:noProof/>
              </w:rPr>
              <w:t>ASSIGNMENTS AND ACTIVITIES</w:t>
            </w:r>
            <w:r w:rsidR="00771208">
              <w:rPr>
                <w:noProof/>
                <w:webHidden/>
              </w:rPr>
              <w:tab/>
            </w:r>
            <w:r w:rsidR="00771208">
              <w:rPr>
                <w:noProof/>
                <w:webHidden/>
              </w:rPr>
              <w:fldChar w:fldCharType="begin"/>
            </w:r>
            <w:r w:rsidR="00771208">
              <w:rPr>
                <w:noProof/>
                <w:webHidden/>
              </w:rPr>
              <w:instrText xml:space="preserve"> PAGEREF _Toc2702333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0A69F844" w14:textId="40A5A4F6" w:rsidR="00771208" w:rsidRDefault="00424299">
          <w:pPr>
            <w:pStyle w:val="TOC3"/>
            <w:tabs>
              <w:tab w:val="right" w:leader="dot" w:pos="10070"/>
            </w:tabs>
            <w:rPr>
              <w:rFonts w:asciiTheme="minorHAnsi" w:eastAsiaTheme="minorEastAsia" w:hAnsiTheme="minorHAnsi" w:cstheme="minorBidi"/>
              <w:noProof/>
              <w:lang w:bidi="ar-SA"/>
            </w:rPr>
          </w:pPr>
          <w:hyperlink w:anchor="_Toc2702334" w:history="1">
            <w:r w:rsidR="00771208" w:rsidRPr="00E745F2">
              <w:rPr>
                <w:rStyle w:val="Hyperlink"/>
                <w:rFonts w:ascii="Calibri Light" w:eastAsia="SimSun" w:hAnsi="Calibri Light" w:cs="Times New Roman"/>
                <w:i/>
                <w:smallCaps/>
                <w:noProof/>
              </w:rPr>
              <w:t>assignments</w:t>
            </w:r>
            <w:r w:rsidR="00771208">
              <w:rPr>
                <w:noProof/>
                <w:webHidden/>
              </w:rPr>
              <w:tab/>
            </w:r>
            <w:r w:rsidR="00771208">
              <w:rPr>
                <w:noProof/>
                <w:webHidden/>
              </w:rPr>
              <w:fldChar w:fldCharType="begin"/>
            </w:r>
            <w:r w:rsidR="00771208">
              <w:rPr>
                <w:noProof/>
                <w:webHidden/>
              </w:rPr>
              <w:instrText xml:space="preserve"> PAGEREF _Toc2702334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1E661236" w14:textId="0F64E3D2" w:rsidR="00771208" w:rsidRDefault="00424299">
          <w:pPr>
            <w:pStyle w:val="TOC3"/>
            <w:tabs>
              <w:tab w:val="right" w:leader="dot" w:pos="10070"/>
            </w:tabs>
            <w:rPr>
              <w:rFonts w:asciiTheme="minorHAnsi" w:eastAsiaTheme="minorEastAsia" w:hAnsiTheme="minorHAnsi" w:cstheme="minorBidi"/>
              <w:noProof/>
              <w:lang w:bidi="ar-SA"/>
            </w:rPr>
          </w:pPr>
          <w:hyperlink w:anchor="_Toc2702335" w:history="1">
            <w:r w:rsidR="00771208" w:rsidRPr="00E745F2">
              <w:rPr>
                <w:rStyle w:val="Hyperlink"/>
                <w:rFonts w:ascii="Calibri Light" w:eastAsia="SimSun" w:hAnsi="Calibri Light" w:cs="Times New Roman"/>
                <w:i/>
                <w:smallCaps/>
                <w:noProof/>
              </w:rPr>
              <w:t>discussion board</w:t>
            </w:r>
            <w:r w:rsidR="00771208">
              <w:rPr>
                <w:noProof/>
                <w:webHidden/>
              </w:rPr>
              <w:tab/>
            </w:r>
            <w:r w:rsidR="00771208">
              <w:rPr>
                <w:noProof/>
                <w:webHidden/>
              </w:rPr>
              <w:fldChar w:fldCharType="begin"/>
            </w:r>
            <w:r w:rsidR="00771208">
              <w:rPr>
                <w:noProof/>
                <w:webHidden/>
              </w:rPr>
              <w:instrText xml:space="preserve"> PAGEREF _Toc2702335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4CD55C5C" w14:textId="4210D705" w:rsidR="00771208" w:rsidRDefault="00424299">
          <w:pPr>
            <w:pStyle w:val="TOC3"/>
            <w:tabs>
              <w:tab w:val="right" w:leader="dot" w:pos="10070"/>
            </w:tabs>
            <w:rPr>
              <w:rFonts w:asciiTheme="minorHAnsi" w:eastAsiaTheme="minorEastAsia" w:hAnsiTheme="minorHAnsi" w:cstheme="minorBidi"/>
              <w:noProof/>
              <w:lang w:bidi="ar-SA"/>
            </w:rPr>
          </w:pPr>
          <w:hyperlink w:anchor="_Toc2702336" w:history="1">
            <w:r w:rsidR="00771208" w:rsidRPr="00E745F2">
              <w:rPr>
                <w:rStyle w:val="Hyperlink"/>
                <w:rFonts w:ascii="Calibri Light" w:eastAsia="SimSun" w:hAnsi="Calibri Light" w:cs="Times New Roman"/>
                <w:i/>
                <w:smallCaps/>
                <w:noProof/>
              </w:rPr>
              <w:t>final exam</w:t>
            </w:r>
            <w:r w:rsidR="00771208">
              <w:rPr>
                <w:noProof/>
                <w:webHidden/>
              </w:rPr>
              <w:tab/>
            </w:r>
            <w:r w:rsidR="00771208">
              <w:rPr>
                <w:noProof/>
                <w:webHidden/>
              </w:rPr>
              <w:fldChar w:fldCharType="begin"/>
            </w:r>
            <w:r w:rsidR="00771208">
              <w:rPr>
                <w:noProof/>
                <w:webHidden/>
              </w:rPr>
              <w:instrText xml:space="preserve"> PAGEREF _Toc2702336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30451ED9" w14:textId="51C18006" w:rsidR="00771208" w:rsidRDefault="00424299">
          <w:pPr>
            <w:pStyle w:val="TOC1"/>
            <w:tabs>
              <w:tab w:val="right" w:leader="dot" w:pos="10070"/>
            </w:tabs>
            <w:rPr>
              <w:rFonts w:asciiTheme="minorHAnsi" w:eastAsiaTheme="minorEastAsia" w:hAnsiTheme="minorHAnsi" w:cstheme="minorBidi"/>
              <w:noProof/>
              <w:lang w:bidi="ar-SA"/>
            </w:rPr>
          </w:pPr>
          <w:hyperlink w:anchor="_Toc2702337" w:history="1">
            <w:r w:rsidR="00771208" w:rsidRPr="00E745F2">
              <w:rPr>
                <w:rStyle w:val="Hyperlink"/>
                <w:rFonts w:cstheme="minorHAnsi"/>
                <w:noProof/>
              </w:rPr>
              <w:t>PART 5: STUDENT</w:t>
            </w:r>
            <w:r w:rsidR="00771208" w:rsidRPr="00E745F2">
              <w:rPr>
                <w:rStyle w:val="Hyperlink"/>
                <w:rFonts w:cstheme="minorHAnsi"/>
                <w:noProof/>
                <w:spacing w:val="-10"/>
              </w:rPr>
              <w:t xml:space="preserve"> </w:t>
            </w:r>
            <w:r w:rsidR="00771208" w:rsidRPr="00E745F2">
              <w:rPr>
                <w:rStyle w:val="Hyperlink"/>
                <w:rFonts w:cstheme="minorHAnsi"/>
                <w:noProof/>
              </w:rPr>
              <w:t>RESPONSIBILITIES</w:t>
            </w:r>
            <w:r w:rsidR="00771208">
              <w:rPr>
                <w:noProof/>
                <w:webHidden/>
              </w:rPr>
              <w:tab/>
            </w:r>
            <w:r w:rsidR="00771208">
              <w:rPr>
                <w:noProof/>
                <w:webHidden/>
              </w:rPr>
              <w:fldChar w:fldCharType="begin"/>
            </w:r>
            <w:r w:rsidR="00771208">
              <w:rPr>
                <w:noProof/>
                <w:webHidden/>
              </w:rPr>
              <w:instrText xml:space="preserve"> PAGEREF _Toc2702337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66BD341C" w14:textId="26196181" w:rsidR="00771208" w:rsidRDefault="00424299">
          <w:pPr>
            <w:pStyle w:val="TOC2"/>
            <w:tabs>
              <w:tab w:val="right" w:leader="dot" w:pos="10070"/>
            </w:tabs>
            <w:rPr>
              <w:rFonts w:eastAsiaTheme="minorEastAsia" w:cstheme="minorBidi"/>
              <w:noProof/>
              <w:lang w:bidi="ar-SA"/>
            </w:rPr>
          </w:pPr>
          <w:hyperlink w:anchor="_Toc2702338" w:history="1">
            <w:r w:rsidR="00771208" w:rsidRPr="00E745F2">
              <w:rPr>
                <w:rStyle w:val="Hyperlink"/>
                <w:rFonts w:cstheme="minorHAnsi"/>
                <w:noProof/>
              </w:rPr>
              <w:t>MANAGING YOUR STUDIES</w:t>
            </w:r>
            <w:r w:rsidR="00771208">
              <w:rPr>
                <w:noProof/>
                <w:webHidden/>
              </w:rPr>
              <w:tab/>
            </w:r>
            <w:r w:rsidR="00771208">
              <w:rPr>
                <w:noProof/>
                <w:webHidden/>
              </w:rPr>
              <w:fldChar w:fldCharType="begin"/>
            </w:r>
            <w:r w:rsidR="00771208">
              <w:rPr>
                <w:noProof/>
                <w:webHidden/>
              </w:rPr>
              <w:instrText xml:space="preserve"> PAGEREF _Toc2702338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038508BE" w14:textId="5EF6778C" w:rsidR="00771208" w:rsidRDefault="00424299">
          <w:pPr>
            <w:pStyle w:val="TOC2"/>
            <w:tabs>
              <w:tab w:val="right" w:leader="dot" w:pos="10070"/>
            </w:tabs>
            <w:rPr>
              <w:rFonts w:eastAsiaTheme="minorEastAsia" w:cstheme="minorBidi"/>
              <w:noProof/>
              <w:lang w:bidi="ar-SA"/>
            </w:rPr>
          </w:pPr>
          <w:hyperlink w:anchor="_Toc2702339" w:history="1">
            <w:r w:rsidR="00771208" w:rsidRPr="00E745F2">
              <w:rPr>
                <w:rStyle w:val="Hyperlink"/>
                <w:rFonts w:cstheme="minorHAnsi"/>
                <w:noProof/>
              </w:rPr>
              <w:t>RESPECTING THE ACADEMIC COMMUNITY</w:t>
            </w:r>
            <w:r w:rsidR="00771208">
              <w:rPr>
                <w:noProof/>
                <w:webHidden/>
              </w:rPr>
              <w:tab/>
            </w:r>
            <w:r w:rsidR="00771208">
              <w:rPr>
                <w:noProof/>
                <w:webHidden/>
              </w:rPr>
              <w:fldChar w:fldCharType="begin"/>
            </w:r>
            <w:r w:rsidR="00771208">
              <w:rPr>
                <w:noProof/>
                <w:webHidden/>
              </w:rPr>
              <w:instrText xml:space="preserve"> PAGEREF _Toc2702339 \h </w:instrText>
            </w:r>
            <w:r w:rsidR="00771208">
              <w:rPr>
                <w:noProof/>
                <w:webHidden/>
              </w:rPr>
            </w:r>
            <w:r w:rsidR="00771208">
              <w:rPr>
                <w:noProof/>
                <w:webHidden/>
              </w:rPr>
              <w:fldChar w:fldCharType="separate"/>
            </w:r>
            <w:r w:rsidR="00771208">
              <w:rPr>
                <w:noProof/>
                <w:webHidden/>
              </w:rPr>
              <w:t>7</w:t>
            </w:r>
            <w:r w:rsidR="00771208">
              <w:rPr>
                <w:noProof/>
                <w:webHidden/>
              </w:rPr>
              <w:fldChar w:fldCharType="end"/>
            </w:r>
          </w:hyperlink>
        </w:p>
        <w:p w14:paraId="21AD0A16" w14:textId="45154E35" w:rsidR="00771208" w:rsidRDefault="00424299">
          <w:pPr>
            <w:pStyle w:val="TOC2"/>
            <w:tabs>
              <w:tab w:val="right" w:leader="dot" w:pos="10070"/>
            </w:tabs>
            <w:rPr>
              <w:rFonts w:eastAsiaTheme="minorEastAsia" w:cstheme="minorBidi"/>
              <w:noProof/>
              <w:lang w:bidi="ar-SA"/>
            </w:rPr>
          </w:pPr>
          <w:hyperlink w:anchor="_Toc2702340" w:history="1">
            <w:r w:rsidR="00771208" w:rsidRPr="00E745F2">
              <w:rPr>
                <w:rStyle w:val="Hyperlink"/>
                <w:rFonts w:cstheme="minorHAnsi"/>
                <w:noProof/>
              </w:rPr>
              <w:t>INSTRUCTOR EXPECTATIONS OF STUDENTS</w:t>
            </w:r>
            <w:r w:rsidR="00771208">
              <w:rPr>
                <w:noProof/>
                <w:webHidden/>
              </w:rPr>
              <w:tab/>
            </w:r>
            <w:r w:rsidR="00771208">
              <w:rPr>
                <w:noProof/>
                <w:webHidden/>
              </w:rPr>
              <w:fldChar w:fldCharType="begin"/>
            </w:r>
            <w:r w:rsidR="00771208">
              <w:rPr>
                <w:noProof/>
                <w:webHidden/>
              </w:rPr>
              <w:instrText xml:space="preserve"> PAGEREF _Toc2702340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0668B627" w14:textId="72F547D2" w:rsidR="00771208" w:rsidRDefault="00424299">
          <w:pPr>
            <w:pStyle w:val="TOC1"/>
            <w:tabs>
              <w:tab w:val="right" w:leader="dot" w:pos="10070"/>
            </w:tabs>
            <w:rPr>
              <w:rFonts w:asciiTheme="minorHAnsi" w:eastAsiaTheme="minorEastAsia" w:hAnsiTheme="minorHAnsi" w:cstheme="minorBidi"/>
              <w:noProof/>
              <w:lang w:bidi="ar-SA"/>
            </w:rPr>
          </w:pPr>
          <w:hyperlink w:anchor="_Toc2702341" w:history="1">
            <w:r w:rsidR="00771208" w:rsidRPr="00E745F2">
              <w:rPr>
                <w:rStyle w:val="Hyperlink"/>
                <w:rFonts w:cstheme="minorHAnsi"/>
                <w:noProof/>
              </w:rPr>
              <w:t xml:space="preserve">PART 6: </w:t>
            </w:r>
            <w:r w:rsidR="00771208" w:rsidRPr="00E745F2">
              <w:rPr>
                <w:rStyle w:val="Hyperlink"/>
                <w:noProof/>
              </w:rPr>
              <w:t>GRADES AND GRADING</w:t>
            </w:r>
            <w:r w:rsidR="00771208" w:rsidRPr="00E745F2">
              <w:rPr>
                <w:rStyle w:val="Hyperlink"/>
                <w:noProof/>
                <w:spacing w:val="-25"/>
              </w:rPr>
              <w:t xml:space="preserve"> </w:t>
            </w:r>
            <w:r w:rsidR="00771208" w:rsidRPr="00E745F2">
              <w:rPr>
                <w:rStyle w:val="Hyperlink"/>
                <w:noProof/>
              </w:rPr>
              <w:t>POLICIES</w:t>
            </w:r>
            <w:r w:rsidR="00771208">
              <w:rPr>
                <w:noProof/>
                <w:webHidden/>
              </w:rPr>
              <w:tab/>
            </w:r>
            <w:r w:rsidR="00771208">
              <w:rPr>
                <w:noProof/>
                <w:webHidden/>
              </w:rPr>
              <w:fldChar w:fldCharType="begin"/>
            </w:r>
            <w:r w:rsidR="00771208">
              <w:rPr>
                <w:noProof/>
                <w:webHidden/>
              </w:rPr>
              <w:instrText xml:space="preserve"> PAGEREF _Toc2702341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7A20A692" w14:textId="7195FC1A" w:rsidR="00771208" w:rsidRDefault="00424299">
          <w:pPr>
            <w:pStyle w:val="TOC2"/>
            <w:tabs>
              <w:tab w:val="right" w:leader="dot" w:pos="10070"/>
            </w:tabs>
            <w:rPr>
              <w:rFonts w:eastAsiaTheme="minorEastAsia" w:cstheme="minorBidi"/>
              <w:noProof/>
              <w:lang w:bidi="ar-SA"/>
            </w:rPr>
          </w:pPr>
          <w:hyperlink w:anchor="_Toc2702342" w:history="1">
            <w:r w:rsidR="00771208" w:rsidRPr="00E745F2">
              <w:rPr>
                <w:rStyle w:val="Hyperlink"/>
                <w:rFonts w:cstheme="minorHAnsi"/>
                <w:noProof/>
              </w:rPr>
              <w:t>GRADED COURSE ACTIVITIES</w:t>
            </w:r>
            <w:r w:rsidR="00771208">
              <w:rPr>
                <w:noProof/>
                <w:webHidden/>
              </w:rPr>
              <w:tab/>
            </w:r>
            <w:r w:rsidR="00771208">
              <w:rPr>
                <w:noProof/>
                <w:webHidden/>
              </w:rPr>
              <w:fldChar w:fldCharType="begin"/>
            </w:r>
            <w:r w:rsidR="00771208">
              <w:rPr>
                <w:noProof/>
                <w:webHidden/>
              </w:rPr>
              <w:instrText xml:space="preserve"> PAGEREF _Toc2702342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51A315EA" w14:textId="18DAF0EF" w:rsidR="00771208" w:rsidRDefault="00424299">
          <w:pPr>
            <w:pStyle w:val="TOC2"/>
            <w:tabs>
              <w:tab w:val="right" w:leader="dot" w:pos="10070"/>
            </w:tabs>
            <w:rPr>
              <w:rFonts w:eastAsiaTheme="minorEastAsia" w:cstheme="minorBidi"/>
              <w:noProof/>
              <w:lang w:bidi="ar-SA"/>
            </w:rPr>
          </w:pPr>
          <w:hyperlink w:anchor="_Toc2702343" w:history="1">
            <w:r w:rsidR="00771208" w:rsidRPr="00E745F2">
              <w:rPr>
                <w:rStyle w:val="Hyperlink"/>
                <w:rFonts w:cstheme="minorHAnsi"/>
                <w:noProof/>
              </w:rPr>
              <w:t>GRADING SCALE</w:t>
            </w:r>
            <w:r w:rsidR="00771208">
              <w:rPr>
                <w:noProof/>
                <w:webHidden/>
              </w:rPr>
              <w:tab/>
            </w:r>
            <w:r w:rsidR="00771208">
              <w:rPr>
                <w:noProof/>
                <w:webHidden/>
              </w:rPr>
              <w:fldChar w:fldCharType="begin"/>
            </w:r>
            <w:r w:rsidR="00771208">
              <w:rPr>
                <w:noProof/>
                <w:webHidden/>
              </w:rPr>
              <w:instrText xml:space="preserve"> PAGEREF _Toc2702343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788C9AFB" w14:textId="1ABB5CA7" w:rsidR="00771208" w:rsidRDefault="00424299">
          <w:pPr>
            <w:pStyle w:val="TOC2"/>
            <w:tabs>
              <w:tab w:val="right" w:leader="dot" w:pos="10070"/>
            </w:tabs>
            <w:rPr>
              <w:rFonts w:eastAsiaTheme="minorEastAsia" w:cstheme="minorBidi"/>
              <w:noProof/>
              <w:lang w:bidi="ar-SA"/>
            </w:rPr>
          </w:pPr>
          <w:hyperlink w:anchor="_Toc2702344" w:history="1">
            <w:r w:rsidR="00771208" w:rsidRPr="00E745F2">
              <w:rPr>
                <w:rStyle w:val="Hyperlink"/>
                <w:rFonts w:cstheme="minorHAnsi"/>
                <w:noProof/>
              </w:rPr>
              <w:t>GRADING POLICIES</w:t>
            </w:r>
            <w:r w:rsidR="00771208">
              <w:rPr>
                <w:noProof/>
                <w:webHidden/>
              </w:rPr>
              <w:tab/>
            </w:r>
            <w:r w:rsidR="00771208">
              <w:rPr>
                <w:noProof/>
                <w:webHidden/>
              </w:rPr>
              <w:fldChar w:fldCharType="begin"/>
            </w:r>
            <w:r w:rsidR="00771208">
              <w:rPr>
                <w:noProof/>
                <w:webHidden/>
              </w:rPr>
              <w:instrText xml:space="preserve"> PAGEREF _Toc2702344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45227B61" w14:textId="1F897E8A" w:rsidR="00771208" w:rsidRDefault="00424299">
          <w:pPr>
            <w:pStyle w:val="TOC1"/>
            <w:tabs>
              <w:tab w:val="right" w:leader="dot" w:pos="10070"/>
            </w:tabs>
            <w:rPr>
              <w:rFonts w:asciiTheme="minorHAnsi" w:eastAsiaTheme="minorEastAsia" w:hAnsiTheme="minorHAnsi" w:cstheme="minorBidi"/>
              <w:noProof/>
              <w:lang w:bidi="ar-SA"/>
            </w:rPr>
          </w:pPr>
          <w:hyperlink w:anchor="_Toc2702345" w:history="1">
            <w:r w:rsidR="00771208" w:rsidRPr="00E745F2">
              <w:rPr>
                <w:rStyle w:val="Hyperlink"/>
                <w:rFonts w:cstheme="minorHAnsi"/>
                <w:noProof/>
              </w:rPr>
              <w:t>PART 7: OTHER COURSE</w:t>
            </w:r>
            <w:r w:rsidR="00771208" w:rsidRPr="00E745F2">
              <w:rPr>
                <w:rStyle w:val="Hyperlink"/>
                <w:rFonts w:cstheme="minorHAnsi"/>
                <w:noProof/>
                <w:spacing w:val="-20"/>
              </w:rPr>
              <w:t xml:space="preserve"> </w:t>
            </w:r>
            <w:r w:rsidR="00771208" w:rsidRPr="00E745F2">
              <w:rPr>
                <w:rStyle w:val="Hyperlink"/>
                <w:rFonts w:cstheme="minorHAnsi"/>
                <w:noProof/>
              </w:rPr>
              <w:t>POLICIES</w:t>
            </w:r>
            <w:r w:rsidR="00771208">
              <w:rPr>
                <w:noProof/>
                <w:webHidden/>
              </w:rPr>
              <w:tab/>
            </w:r>
            <w:r w:rsidR="00771208">
              <w:rPr>
                <w:noProof/>
                <w:webHidden/>
              </w:rPr>
              <w:fldChar w:fldCharType="begin"/>
            </w:r>
            <w:r w:rsidR="00771208">
              <w:rPr>
                <w:noProof/>
                <w:webHidden/>
              </w:rPr>
              <w:instrText xml:space="preserve"> PAGEREF _Toc2702345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56E41D2A" w14:textId="79B82043" w:rsidR="00771208" w:rsidRDefault="00424299">
          <w:pPr>
            <w:pStyle w:val="TOC2"/>
            <w:tabs>
              <w:tab w:val="right" w:leader="dot" w:pos="10070"/>
            </w:tabs>
            <w:rPr>
              <w:rFonts w:eastAsiaTheme="minorEastAsia" w:cstheme="minorBidi"/>
              <w:noProof/>
              <w:lang w:bidi="ar-SA"/>
            </w:rPr>
          </w:pPr>
          <w:hyperlink w:anchor="_Toc2702346" w:history="1">
            <w:r w:rsidR="00771208" w:rsidRPr="00E745F2">
              <w:rPr>
                <w:rStyle w:val="Hyperlink"/>
                <w:rFonts w:cstheme="minorHAnsi"/>
                <w:noProof/>
              </w:rPr>
              <w:t>ATTENDANCE</w:t>
            </w:r>
            <w:r w:rsidR="00771208">
              <w:rPr>
                <w:noProof/>
                <w:webHidden/>
              </w:rPr>
              <w:tab/>
            </w:r>
            <w:r w:rsidR="00771208">
              <w:rPr>
                <w:noProof/>
                <w:webHidden/>
              </w:rPr>
              <w:fldChar w:fldCharType="begin"/>
            </w:r>
            <w:r w:rsidR="00771208">
              <w:rPr>
                <w:noProof/>
                <w:webHidden/>
              </w:rPr>
              <w:instrText xml:space="preserve"> PAGEREF _Toc2702346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083FC7CD" w14:textId="3F582EA3" w:rsidR="00771208" w:rsidRDefault="00424299">
          <w:pPr>
            <w:pStyle w:val="TOC2"/>
            <w:tabs>
              <w:tab w:val="right" w:leader="dot" w:pos="10070"/>
            </w:tabs>
            <w:rPr>
              <w:rFonts w:eastAsiaTheme="minorEastAsia" w:cstheme="minorBidi"/>
              <w:noProof/>
              <w:lang w:bidi="ar-SA"/>
            </w:rPr>
          </w:pPr>
          <w:hyperlink w:anchor="_Toc2702347" w:history="1">
            <w:r w:rsidR="00771208" w:rsidRPr="00E745F2">
              <w:rPr>
                <w:rStyle w:val="Hyperlink"/>
                <w:rFonts w:cstheme="minorHAnsi"/>
                <w:noProof/>
              </w:rPr>
              <w:t>SCHOOL POLICIES</w:t>
            </w:r>
            <w:r w:rsidR="00771208">
              <w:rPr>
                <w:noProof/>
                <w:webHidden/>
              </w:rPr>
              <w:tab/>
            </w:r>
            <w:r w:rsidR="00771208">
              <w:rPr>
                <w:noProof/>
                <w:webHidden/>
              </w:rPr>
              <w:fldChar w:fldCharType="begin"/>
            </w:r>
            <w:r w:rsidR="00771208">
              <w:rPr>
                <w:noProof/>
                <w:webHidden/>
              </w:rPr>
              <w:instrText xml:space="preserve"> PAGEREF _Toc2702347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11E0BA66" w14:textId="071C574A" w:rsidR="00771208" w:rsidRDefault="00424299">
          <w:pPr>
            <w:pStyle w:val="TOC2"/>
            <w:tabs>
              <w:tab w:val="right" w:leader="dot" w:pos="10070"/>
            </w:tabs>
            <w:rPr>
              <w:rFonts w:eastAsiaTheme="minorEastAsia" w:cstheme="minorBidi"/>
              <w:noProof/>
              <w:lang w:bidi="ar-SA"/>
            </w:rPr>
          </w:pPr>
          <w:hyperlink w:anchor="_Toc2702348" w:history="1">
            <w:r w:rsidR="00771208" w:rsidRPr="00E745F2">
              <w:rPr>
                <w:rStyle w:val="Hyperlink"/>
                <w:rFonts w:cstheme="minorHAnsi"/>
                <w:noProof/>
              </w:rPr>
              <w:t>SPECIAL ACCOMMODATIONS</w:t>
            </w:r>
            <w:r w:rsidR="00771208">
              <w:rPr>
                <w:noProof/>
                <w:webHidden/>
              </w:rPr>
              <w:tab/>
            </w:r>
            <w:r w:rsidR="00771208">
              <w:rPr>
                <w:noProof/>
                <w:webHidden/>
              </w:rPr>
              <w:fldChar w:fldCharType="begin"/>
            </w:r>
            <w:r w:rsidR="00771208">
              <w:rPr>
                <w:noProof/>
                <w:webHidden/>
              </w:rPr>
              <w:instrText xml:space="preserve"> PAGEREF _Toc2702348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55499FA3" w14:textId="0601DAE9" w:rsidR="00771208" w:rsidRDefault="00424299">
          <w:pPr>
            <w:pStyle w:val="TOC1"/>
            <w:tabs>
              <w:tab w:val="right" w:leader="dot" w:pos="10070"/>
            </w:tabs>
            <w:rPr>
              <w:rFonts w:asciiTheme="minorHAnsi" w:eastAsiaTheme="minorEastAsia" w:hAnsiTheme="minorHAnsi" w:cstheme="minorBidi"/>
              <w:noProof/>
              <w:lang w:bidi="ar-SA"/>
            </w:rPr>
          </w:pPr>
          <w:hyperlink w:anchor="_Toc2702350" w:history="1">
            <w:r w:rsidR="000B0A99">
              <w:rPr>
                <w:rStyle w:val="Hyperlink"/>
                <w:rFonts w:cstheme="minorHAnsi"/>
                <w:noProof/>
              </w:rPr>
              <w:t>PART 8</w:t>
            </w:r>
            <w:r w:rsidR="00771208" w:rsidRPr="00E745F2">
              <w:rPr>
                <w:rStyle w:val="Hyperlink"/>
                <w:rFonts w:cstheme="minorHAnsi"/>
                <w:noProof/>
              </w:rPr>
              <w:t>: COURSE TOPICS</w:t>
            </w:r>
            <w:r w:rsidR="00771208">
              <w:rPr>
                <w:noProof/>
                <w:webHidden/>
              </w:rPr>
              <w:tab/>
            </w:r>
            <w:r w:rsidR="00771208">
              <w:rPr>
                <w:noProof/>
                <w:webHidden/>
              </w:rPr>
              <w:fldChar w:fldCharType="begin"/>
            </w:r>
            <w:r w:rsidR="00771208">
              <w:rPr>
                <w:noProof/>
                <w:webHidden/>
              </w:rPr>
              <w:instrText xml:space="preserve"> PAGEREF _Toc2702350 \h </w:instrText>
            </w:r>
            <w:r w:rsidR="00771208">
              <w:rPr>
                <w:noProof/>
                <w:webHidden/>
              </w:rPr>
            </w:r>
            <w:r w:rsidR="00771208">
              <w:rPr>
                <w:noProof/>
                <w:webHidden/>
              </w:rPr>
              <w:fldChar w:fldCharType="separate"/>
            </w:r>
            <w:r w:rsidR="00771208">
              <w:rPr>
                <w:noProof/>
                <w:webHidden/>
              </w:rPr>
              <w:t>10</w:t>
            </w:r>
            <w:r w:rsidR="00771208">
              <w:rPr>
                <w:noProof/>
                <w:webHidden/>
              </w:rPr>
              <w:fldChar w:fldCharType="end"/>
            </w:r>
          </w:hyperlink>
        </w:p>
        <w:p w14:paraId="087041B3" w14:textId="665BA03B" w:rsidR="00C27753" w:rsidRDefault="00C27753">
          <w:r>
            <w:rPr>
              <w:rFonts w:asciiTheme="minorHAnsi" w:hAnsiTheme="minorHAnsi" w:cstheme="minorHAnsi"/>
            </w:rPr>
            <w:fldChar w:fldCharType="end"/>
          </w:r>
        </w:p>
      </w:sdtContent>
    </w:sdt>
    <w:p w14:paraId="7315318B" w14:textId="6422E629" w:rsidR="009A6AED" w:rsidRPr="00C27753" w:rsidRDefault="000147E6" w:rsidP="00890583">
      <w:pPr>
        <w:pStyle w:val="Heading1"/>
        <w:shd w:val="clear" w:color="auto" w:fill="DAEEF3" w:themeFill="accent5" w:themeFillTint="33"/>
        <w:tabs>
          <w:tab w:val="left" w:pos="9132"/>
        </w:tabs>
        <w:spacing w:before="191" w:after="240"/>
        <w:ind w:left="0"/>
        <w:rPr>
          <w:rFonts w:asciiTheme="minorHAnsi" w:hAnsiTheme="minorHAnsi" w:cstheme="minorHAnsi"/>
        </w:rPr>
      </w:pPr>
      <w:bookmarkStart w:id="1" w:name="_Toc2702316"/>
      <w:r w:rsidRPr="00C27753">
        <w:rPr>
          <w:rFonts w:asciiTheme="minorHAnsi" w:hAnsiTheme="minorHAnsi" w:cstheme="minorHAnsi"/>
        </w:rPr>
        <w:t>PART 1: COURSE</w:t>
      </w:r>
      <w:r w:rsidRPr="00C27753">
        <w:rPr>
          <w:rFonts w:asciiTheme="minorHAnsi" w:hAnsiTheme="minorHAnsi" w:cstheme="minorHAnsi"/>
          <w:spacing w:val="-11"/>
        </w:rPr>
        <w:t xml:space="preserve"> </w:t>
      </w:r>
      <w:r w:rsidRPr="00C27753">
        <w:rPr>
          <w:rFonts w:asciiTheme="minorHAnsi" w:hAnsiTheme="minorHAnsi" w:cstheme="minorHAnsi"/>
        </w:rPr>
        <w:t>DETAILS</w:t>
      </w:r>
      <w:bookmarkEnd w:id="1"/>
      <w:r w:rsidRPr="00C27753">
        <w:rPr>
          <w:rFonts w:asciiTheme="minorHAnsi" w:hAnsiTheme="minorHAnsi" w:cstheme="minorHAnsi"/>
        </w:rPr>
        <w:tab/>
      </w:r>
    </w:p>
    <w:p w14:paraId="7315318D" w14:textId="77777777" w:rsidR="009A6AED" w:rsidRPr="00C27753" w:rsidRDefault="000147E6" w:rsidP="00C27753">
      <w:pPr>
        <w:pStyle w:val="Heading2"/>
        <w:spacing w:before="1"/>
        <w:ind w:left="0"/>
        <w:rPr>
          <w:rFonts w:asciiTheme="minorHAnsi" w:hAnsiTheme="minorHAnsi" w:cstheme="minorHAnsi"/>
        </w:rPr>
      </w:pPr>
      <w:bookmarkStart w:id="2" w:name="_Toc2702317"/>
      <w:r w:rsidRPr="00C27753">
        <w:rPr>
          <w:rFonts w:asciiTheme="minorHAnsi" w:hAnsiTheme="minorHAnsi" w:cstheme="minorHAnsi"/>
        </w:rPr>
        <w:t>CONTACT INFORMATION</w:t>
      </w:r>
      <w:bookmarkEnd w:id="2"/>
    </w:p>
    <w:p w14:paraId="7315318E" w14:textId="77777777" w:rsidR="009A6AED" w:rsidRPr="00C27753" w:rsidRDefault="000147E6" w:rsidP="00C27753">
      <w:pPr>
        <w:pStyle w:val="BodyText"/>
        <w:spacing w:before="171"/>
        <w:rPr>
          <w:rFonts w:asciiTheme="minorHAnsi" w:hAnsiTheme="minorHAnsi" w:cstheme="minorHAnsi"/>
        </w:rPr>
      </w:pPr>
      <w:r w:rsidRPr="00C27753">
        <w:rPr>
          <w:rFonts w:asciiTheme="minorHAnsi" w:hAnsiTheme="minorHAnsi" w:cstheme="minorHAnsi"/>
        </w:rPr>
        <w:t>INSTRUCTOR</w:t>
      </w:r>
    </w:p>
    <w:p w14:paraId="7315318F" w14:textId="372F851D" w:rsidR="009A6AED" w:rsidRPr="000366B9" w:rsidRDefault="6CED0AB7" w:rsidP="6CED0AB7">
      <w:pPr>
        <w:spacing w:before="24"/>
        <w:ind w:left="260"/>
        <w:rPr>
          <w:rFonts w:asciiTheme="minorHAnsi" w:hAnsiTheme="minorHAnsi" w:cstheme="minorBidi"/>
          <w:color w:val="000000" w:themeColor="text1"/>
        </w:rPr>
      </w:pPr>
      <w:r w:rsidRPr="000366B9">
        <w:rPr>
          <w:rFonts w:asciiTheme="minorHAnsi" w:hAnsiTheme="minorHAnsi" w:cstheme="minorBidi"/>
          <w:b/>
          <w:bCs/>
          <w:color w:val="000000" w:themeColor="text1"/>
        </w:rPr>
        <w:t xml:space="preserve">Instructor: </w:t>
      </w:r>
      <w:r w:rsidR="002468B5" w:rsidRPr="000366B9">
        <w:rPr>
          <w:rFonts w:ascii="Calibri" w:eastAsia="Times New Roman" w:hAnsi="Calibri" w:cs="Verdana"/>
          <w:bCs/>
          <w:color w:val="000000" w:themeColor="text1"/>
          <w:kern w:val="1"/>
          <w:szCs w:val="38"/>
          <w:lang w:bidi="ar-SA"/>
        </w:rPr>
        <w:t>David Hasen</w:t>
      </w:r>
    </w:p>
    <w:p w14:paraId="73153191" w14:textId="5168A061" w:rsidR="009A6AED" w:rsidRPr="000366B9" w:rsidRDefault="6CED0AB7" w:rsidP="6CED0AB7">
      <w:pPr>
        <w:pStyle w:val="BodyText"/>
        <w:spacing w:before="20" w:line="256" w:lineRule="auto"/>
        <w:ind w:left="260" w:right="579"/>
        <w:rPr>
          <w:rFonts w:asciiTheme="minorHAnsi" w:hAnsiTheme="minorHAnsi" w:cstheme="minorBidi"/>
          <w:color w:val="000000" w:themeColor="text1"/>
        </w:rPr>
      </w:pPr>
      <w:r w:rsidRPr="000366B9">
        <w:rPr>
          <w:rFonts w:asciiTheme="minorHAnsi" w:hAnsiTheme="minorHAnsi" w:cstheme="minorBidi"/>
          <w:b/>
          <w:bCs/>
          <w:color w:val="000000" w:themeColor="text1"/>
        </w:rPr>
        <w:t xml:space="preserve">Office Hours: </w:t>
      </w:r>
      <w:r w:rsidR="002468B5" w:rsidRPr="000366B9">
        <w:rPr>
          <w:rFonts w:cs="Verdana"/>
          <w:color w:val="000000" w:themeColor="text1"/>
          <w:kern w:val="1"/>
          <w:szCs w:val="32"/>
        </w:rPr>
        <w:t>I will have office hours from 4:00 to 6:00 p.m. Eastern Time on Tuesdays.</w:t>
      </w:r>
    </w:p>
    <w:p w14:paraId="73153192" w14:textId="19A05261" w:rsidR="009A6AED" w:rsidRPr="000366B9" w:rsidRDefault="6CED0AB7" w:rsidP="6CED0AB7">
      <w:pPr>
        <w:spacing w:before="6"/>
        <w:ind w:left="260"/>
        <w:rPr>
          <w:rFonts w:asciiTheme="minorHAnsi" w:hAnsiTheme="minorHAnsi" w:cstheme="minorBidi"/>
          <w:color w:val="000000" w:themeColor="text1"/>
        </w:rPr>
      </w:pPr>
      <w:r w:rsidRPr="000366B9">
        <w:rPr>
          <w:rFonts w:asciiTheme="minorHAnsi" w:hAnsiTheme="minorHAnsi" w:cstheme="minorBidi"/>
          <w:b/>
          <w:bCs/>
          <w:color w:val="000000" w:themeColor="text1"/>
        </w:rPr>
        <w:t xml:space="preserve">Phone: </w:t>
      </w:r>
      <w:r w:rsidR="00A823FA" w:rsidRPr="000366B9">
        <w:rPr>
          <w:rFonts w:ascii="Calibri" w:eastAsia="Times New Roman" w:hAnsi="Calibri" w:cs="Verdana"/>
          <w:color w:val="000000" w:themeColor="text1"/>
          <w:kern w:val="1"/>
          <w:szCs w:val="32"/>
          <w:lang w:bidi="ar-SA"/>
        </w:rPr>
        <w:t>[</w:t>
      </w:r>
      <w:r w:rsidR="002468B5" w:rsidRPr="000366B9">
        <w:rPr>
          <w:rFonts w:ascii="Calibri" w:eastAsia="Times New Roman" w:hAnsi="Calibri" w:cs="Verdana"/>
          <w:color w:val="000000" w:themeColor="text1"/>
          <w:kern w:val="1"/>
          <w:szCs w:val="32"/>
          <w:lang w:bidi="ar-SA"/>
        </w:rPr>
        <w:t>Do I need to include?</w:t>
      </w:r>
      <w:r w:rsidR="00A823FA" w:rsidRPr="000366B9">
        <w:rPr>
          <w:rFonts w:ascii="Calibri" w:eastAsia="Times New Roman" w:hAnsi="Calibri" w:cs="Verdana"/>
          <w:color w:val="000000" w:themeColor="text1"/>
          <w:kern w:val="1"/>
          <w:szCs w:val="32"/>
          <w:lang w:bidi="ar-SA"/>
        </w:rPr>
        <w:t>]</w:t>
      </w:r>
    </w:p>
    <w:p w14:paraId="215B0259" w14:textId="2247408D" w:rsidR="6CED0AB7" w:rsidRPr="000366B9" w:rsidRDefault="6CED0AB7" w:rsidP="6CED0AB7">
      <w:pPr>
        <w:spacing w:before="20" w:line="259" w:lineRule="auto"/>
        <w:ind w:left="260"/>
        <w:rPr>
          <w:rFonts w:asciiTheme="minorHAnsi" w:hAnsiTheme="minorHAnsi" w:cstheme="minorBidi"/>
          <w:b/>
          <w:bCs/>
          <w:color w:val="000000" w:themeColor="text1"/>
          <w:u w:val="single"/>
        </w:rPr>
      </w:pPr>
      <w:r w:rsidRPr="000366B9">
        <w:rPr>
          <w:rFonts w:asciiTheme="minorHAnsi" w:hAnsiTheme="minorHAnsi" w:cstheme="minorBidi"/>
          <w:b/>
          <w:bCs/>
          <w:color w:val="000000" w:themeColor="text1"/>
        </w:rPr>
        <w:t xml:space="preserve">E-mail: </w:t>
      </w:r>
      <w:r w:rsidR="002468B5" w:rsidRPr="000366B9">
        <w:rPr>
          <w:rFonts w:ascii="Calibri" w:eastAsia="Times New Roman" w:hAnsi="Calibri" w:cs="Verdana"/>
          <w:color w:val="000000" w:themeColor="text1"/>
          <w:kern w:val="1"/>
          <w:szCs w:val="32"/>
          <w:u w:color="000E94"/>
          <w:lang w:bidi="ar-SA"/>
        </w:rPr>
        <w:t>david.hasen@law.ufl.edu</w:t>
      </w:r>
      <w:r w:rsidR="00622D7E" w:rsidRPr="000366B9">
        <w:rPr>
          <w:rFonts w:ascii="Calibri" w:eastAsia="Times New Roman" w:hAnsi="Calibri" w:cs="Verdana"/>
          <w:color w:val="000000" w:themeColor="text1"/>
          <w:kern w:val="1"/>
          <w:szCs w:val="32"/>
          <w:u w:color="000E94"/>
          <w:lang w:bidi="ar-SA"/>
        </w:rPr>
        <w:t xml:space="preserve"> </w:t>
      </w:r>
    </w:p>
    <w:p w14:paraId="73153194" w14:textId="2F13AA85" w:rsidR="009A6AED" w:rsidRPr="000366B9" w:rsidRDefault="000147E6" w:rsidP="00C27753">
      <w:pPr>
        <w:spacing w:before="19"/>
        <w:ind w:left="260"/>
        <w:rPr>
          <w:rFonts w:asciiTheme="minorHAnsi" w:hAnsiTheme="minorHAnsi" w:cstheme="minorHAnsi"/>
          <w:b/>
          <w:color w:val="000000" w:themeColor="text1"/>
        </w:rPr>
      </w:pPr>
      <w:r w:rsidRPr="000366B9">
        <w:rPr>
          <w:rFonts w:asciiTheme="minorHAnsi" w:hAnsiTheme="minorHAnsi" w:cstheme="minorHAnsi"/>
          <w:b/>
          <w:color w:val="000000" w:themeColor="text1"/>
        </w:rPr>
        <w:t xml:space="preserve">Best way to contact: </w:t>
      </w:r>
      <w:r w:rsidR="00622D7E" w:rsidRPr="000366B9">
        <w:rPr>
          <w:rFonts w:ascii="Calibri" w:eastAsia="Times New Roman" w:hAnsi="Calibri" w:cs="Verdana"/>
          <w:bCs/>
          <w:color w:val="000000" w:themeColor="text1"/>
          <w:kern w:val="1"/>
          <w:szCs w:val="38"/>
          <w:lang w:bidi="ar-SA"/>
        </w:rPr>
        <w:t>E</w:t>
      </w:r>
      <w:r w:rsidR="002468B5" w:rsidRPr="000366B9">
        <w:rPr>
          <w:rFonts w:ascii="Calibri" w:eastAsia="Times New Roman" w:hAnsi="Calibri" w:cs="Verdana"/>
          <w:bCs/>
          <w:color w:val="000000" w:themeColor="text1"/>
          <w:kern w:val="1"/>
          <w:szCs w:val="38"/>
          <w:lang w:bidi="ar-SA"/>
        </w:rPr>
        <w:t>-</w:t>
      </w:r>
      <w:r w:rsidR="00622D7E" w:rsidRPr="000366B9">
        <w:rPr>
          <w:rFonts w:ascii="Calibri" w:eastAsia="Times New Roman" w:hAnsi="Calibri" w:cs="Verdana"/>
          <w:bCs/>
          <w:color w:val="000000" w:themeColor="text1"/>
          <w:kern w:val="1"/>
          <w:szCs w:val="38"/>
          <w:lang w:bidi="ar-SA"/>
        </w:rPr>
        <w:t>mail</w:t>
      </w:r>
    </w:p>
    <w:p w14:paraId="73153196" w14:textId="0FEE1FEC" w:rsidR="009A6AED" w:rsidRPr="00C27753" w:rsidRDefault="000147E6" w:rsidP="6CED0AB7">
      <w:pPr>
        <w:pStyle w:val="BodyText"/>
        <w:spacing w:before="25" w:line="256" w:lineRule="auto"/>
        <w:ind w:left="260" w:right="476"/>
        <w:jc w:val="both"/>
        <w:rPr>
          <w:rFonts w:asciiTheme="minorHAnsi" w:hAnsiTheme="minorHAnsi" w:cstheme="minorBidi"/>
        </w:rPr>
      </w:pPr>
      <w:r w:rsidRPr="6CED0AB7">
        <w:rPr>
          <w:rFonts w:asciiTheme="minorHAnsi" w:hAnsiTheme="minorHAnsi" w:cstheme="minorBidi"/>
          <w:b/>
          <w:bCs/>
        </w:rPr>
        <w:t xml:space="preserve">Reply policy: </w:t>
      </w:r>
      <w:r w:rsidR="00622D7E" w:rsidRPr="00622D7E">
        <w:rPr>
          <w:rFonts w:eastAsia="Times New Roman" w:cs="Verdana"/>
          <w:bCs/>
          <w:kern w:val="1"/>
          <w:szCs w:val="38"/>
          <w:lang w:bidi="ar-SA"/>
        </w:rPr>
        <w:t>I will try and respond to e</w:t>
      </w:r>
      <w:r w:rsidR="002468B5">
        <w:rPr>
          <w:rFonts w:eastAsia="Times New Roman" w:cs="Verdana"/>
          <w:bCs/>
          <w:kern w:val="1"/>
          <w:szCs w:val="38"/>
          <w:lang w:bidi="ar-SA"/>
        </w:rPr>
        <w:t>-</w:t>
      </w:r>
      <w:r w:rsidR="00622D7E" w:rsidRPr="00622D7E">
        <w:rPr>
          <w:rFonts w:eastAsia="Times New Roman" w:cs="Verdana"/>
          <w:bCs/>
          <w:kern w:val="1"/>
          <w:szCs w:val="38"/>
          <w:lang w:bidi="ar-SA"/>
        </w:rPr>
        <w:t>mails within 24 hours. If you do not receive a reply to your e</w:t>
      </w:r>
      <w:r w:rsidR="002468B5">
        <w:rPr>
          <w:rFonts w:eastAsia="Times New Roman" w:cs="Verdana"/>
          <w:bCs/>
          <w:kern w:val="1"/>
          <w:szCs w:val="38"/>
          <w:lang w:bidi="ar-SA"/>
        </w:rPr>
        <w:t>-</w:t>
      </w:r>
      <w:r w:rsidR="00622D7E" w:rsidRPr="00622D7E">
        <w:rPr>
          <w:rFonts w:eastAsia="Times New Roman" w:cs="Verdana"/>
          <w:bCs/>
          <w:kern w:val="1"/>
          <w:szCs w:val="38"/>
          <w:lang w:bidi="ar-SA"/>
        </w:rPr>
        <w:t>mail within a reasonable period of time, please send it again. Sometimes e</w:t>
      </w:r>
      <w:r w:rsidR="002468B5">
        <w:rPr>
          <w:rFonts w:eastAsia="Times New Roman" w:cs="Verdana"/>
          <w:bCs/>
          <w:kern w:val="1"/>
          <w:szCs w:val="38"/>
          <w:lang w:bidi="ar-SA"/>
        </w:rPr>
        <w:t>-</w:t>
      </w:r>
      <w:r w:rsidR="00622D7E" w:rsidRPr="00622D7E">
        <w:rPr>
          <w:rFonts w:eastAsia="Times New Roman" w:cs="Verdana"/>
          <w:bCs/>
          <w:kern w:val="1"/>
          <w:szCs w:val="38"/>
          <w:lang w:bidi="ar-SA"/>
        </w:rPr>
        <w:t xml:space="preserve">mail is captured by </w:t>
      </w:r>
      <w:r w:rsidR="002468B5">
        <w:rPr>
          <w:rFonts w:eastAsia="Times New Roman" w:cs="Verdana"/>
          <w:bCs/>
          <w:kern w:val="1"/>
          <w:szCs w:val="38"/>
          <w:lang w:bidi="ar-SA"/>
        </w:rPr>
        <w:t xml:space="preserve">a </w:t>
      </w:r>
      <w:r w:rsidR="00622D7E" w:rsidRPr="00622D7E">
        <w:rPr>
          <w:rFonts w:eastAsia="Times New Roman" w:cs="Verdana"/>
          <w:bCs/>
          <w:kern w:val="1"/>
          <w:szCs w:val="38"/>
          <w:lang w:bidi="ar-SA"/>
        </w:rPr>
        <w:t>SPAM filter, is addressed incorrectly, or simply does not get sent.</w:t>
      </w:r>
    </w:p>
    <w:p w14:paraId="73153197" w14:textId="77777777" w:rsidR="009A6AED" w:rsidRPr="00C27753" w:rsidRDefault="009A6AED" w:rsidP="00C27753">
      <w:pPr>
        <w:pStyle w:val="BodyText"/>
        <w:spacing w:before="3"/>
        <w:rPr>
          <w:rFonts w:asciiTheme="minorHAnsi" w:hAnsiTheme="minorHAnsi" w:cstheme="minorHAnsi"/>
          <w:sz w:val="16"/>
        </w:rPr>
      </w:pPr>
    </w:p>
    <w:p w14:paraId="73153198" w14:textId="77777777" w:rsidR="009A6AED" w:rsidRPr="00C27753" w:rsidRDefault="000147E6" w:rsidP="00C27753">
      <w:pPr>
        <w:pStyle w:val="BodyText"/>
        <w:spacing w:before="1"/>
        <w:rPr>
          <w:rFonts w:asciiTheme="minorHAnsi" w:hAnsiTheme="minorHAnsi" w:cstheme="minorHAnsi"/>
        </w:rPr>
      </w:pPr>
      <w:r w:rsidRPr="00C27753">
        <w:rPr>
          <w:rFonts w:asciiTheme="minorHAnsi" w:hAnsiTheme="minorHAnsi" w:cstheme="minorHAnsi"/>
        </w:rPr>
        <w:t>TECH SUPPORT</w:t>
      </w:r>
    </w:p>
    <w:p w14:paraId="73153199" w14:textId="77777777" w:rsidR="009A6AED" w:rsidRPr="00C27753" w:rsidRDefault="000147E6" w:rsidP="00C27753">
      <w:pPr>
        <w:pStyle w:val="BodyText"/>
        <w:spacing w:before="19"/>
        <w:rPr>
          <w:rFonts w:asciiTheme="minorHAnsi" w:hAnsiTheme="minorHAnsi" w:cstheme="minorHAnsi"/>
        </w:rPr>
      </w:pPr>
      <w:r w:rsidRPr="00C27753">
        <w:rPr>
          <w:rFonts w:asciiTheme="minorHAnsi" w:hAnsiTheme="minorHAnsi" w:cstheme="minorHAnsi"/>
        </w:rPr>
        <w:t>For technical support, please contact the Helpdesk at:</w:t>
      </w:r>
    </w:p>
    <w:p w14:paraId="7315319A" w14:textId="40686ADA" w:rsidR="009A6AED" w:rsidRPr="00C27753" w:rsidRDefault="000147E6" w:rsidP="00C27753">
      <w:pPr>
        <w:spacing w:before="183"/>
        <w:ind w:left="260"/>
        <w:rPr>
          <w:rFonts w:asciiTheme="minorHAnsi" w:hAnsiTheme="minorHAnsi" w:cstheme="minorHAnsi"/>
        </w:rPr>
      </w:pPr>
      <w:r w:rsidRPr="00C27753">
        <w:rPr>
          <w:rFonts w:asciiTheme="minorHAnsi" w:hAnsiTheme="minorHAnsi" w:cstheme="minorHAnsi"/>
          <w:b/>
        </w:rPr>
        <w:t xml:space="preserve">Phone: </w:t>
      </w:r>
      <w:r w:rsidR="003E6537" w:rsidRPr="00C27753">
        <w:rPr>
          <w:rFonts w:asciiTheme="minorHAnsi" w:hAnsiTheme="minorHAnsi" w:cstheme="minorHAnsi"/>
        </w:rPr>
        <w:t>800-472-8899</w:t>
      </w:r>
    </w:p>
    <w:p w14:paraId="7315319C" w14:textId="1DF907E1" w:rsidR="009A6AED" w:rsidRPr="00C27753" w:rsidRDefault="000147E6" w:rsidP="008B1ED9">
      <w:pPr>
        <w:pStyle w:val="BodyText"/>
        <w:spacing w:before="19" w:line="360" w:lineRule="auto"/>
        <w:ind w:left="260"/>
        <w:rPr>
          <w:rFonts w:asciiTheme="minorHAnsi" w:hAnsiTheme="minorHAnsi" w:cstheme="minorHAnsi"/>
        </w:rPr>
      </w:pPr>
      <w:r w:rsidRPr="00C27753">
        <w:rPr>
          <w:rFonts w:asciiTheme="minorHAnsi" w:hAnsiTheme="minorHAnsi" w:cstheme="minorHAnsi"/>
          <w:b/>
        </w:rPr>
        <w:t xml:space="preserve">Email: </w:t>
      </w:r>
      <w:hyperlink r:id="rId11">
        <w:r w:rsidRPr="00C27753">
          <w:rPr>
            <w:rFonts w:asciiTheme="minorHAnsi" w:hAnsiTheme="minorHAnsi" w:cstheme="minorHAnsi"/>
            <w:color w:val="0000FF"/>
            <w:u w:val="single" w:color="0000FF"/>
          </w:rPr>
          <w:t>support@lawstudentonline.com</w:t>
        </w:r>
      </w:hyperlink>
    </w:p>
    <w:p w14:paraId="7315319D" w14:textId="77777777" w:rsidR="009A6AED" w:rsidRPr="00C27753" w:rsidRDefault="000147E6" w:rsidP="00C27753">
      <w:pPr>
        <w:pStyle w:val="Heading2"/>
        <w:spacing w:before="160"/>
        <w:ind w:left="0"/>
        <w:rPr>
          <w:rFonts w:asciiTheme="minorHAnsi" w:hAnsiTheme="minorHAnsi" w:cstheme="minorHAnsi"/>
        </w:rPr>
      </w:pPr>
      <w:bookmarkStart w:id="3" w:name="_Toc2702318"/>
      <w:r w:rsidRPr="00C27753">
        <w:rPr>
          <w:rFonts w:asciiTheme="minorHAnsi" w:hAnsiTheme="minorHAnsi" w:cstheme="minorHAnsi"/>
        </w:rPr>
        <w:t>COURSE DESCRIPTION</w:t>
      </w:r>
      <w:bookmarkEnd w:id="3"/>
    </w:p>
    <w:p w14:paraId="6C3CFB64" w14:textId="07901715" w:rsidR="0065489F" w:rsidRPr="000366B9" w:rsidRDefault="002468B5" w:rsidP="0065489F">
      <w:pPr>
        <w:widowControl/>
        <w:autoSpaceDE/>
        <w:autoSpaceDN/>
        <w:spacing w:after="160" w:line="259" w:lineRule="auto"/>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This course addresses income tax topics that may be encountered by a general practitioner advising a closely held corporation and its investors. Income tax consequences of transfers of property and services to a corporation, distributions to investors, and corporate liquidations and will be explored. </w:t>
      </w:r>
      <w:r w:rsidR="00A823FA" w:rsidRPr="000366B9">
        <w:rPr>
          <w:rFonts w:ascii="Calibri" w:eastAsia="Times New Roman" w:hAnsi="Calibri" w:cs="Times New Roman"/>
          <w:color w:val="000000" w:themeColor="text1"/>
          <w:lang w:bidi="ar-SA"/>
        </w:rPr>
        <w:t>Introductory c</w:t>
      </w:r>
      <w:r w:rsidRPr="000366B9">
        <w:rPr>
          <w:rFonts w:ascii="Calibri" w:eastAsia="Times New Roman" w:hAnsi="Calibri" w:cs="Times New Roman"/>
          <w:color w:val="000000" w:themeColor="text1"/>
          <w:lang w:bidi="ar-SA"/>
        </w:rPr>
        <w:t xml:space="preserve">overage </w:t>
      </w:r>
      <w:r w:rsidR="00A823FA" w:rsidRPr="000366B9">
        <w:rPr>
          <w:rFonts w:ascii="Calibri" w:eastAsia="Times New Roman" w:hAnsi="Calibri" w:cs="Times New Roman"/>
          <w:color w:val="000000" w:themeColor="text1"/>
          <w:lang w:bidi="ar-SA"/>
        </w:rPr>
        <w:t xml:space="preserve">will be </w:t>
      </w:r>
      <w:r w:rsidRPr="000366B9">
        <w:rPr>
          <w:rFonts w:ascii="Calibri" w:eastAsia="Times New Roman" w:hAnsi="Calibri" w:cs="Times New Roman"/>
          <w:color w:val="000000" w:themeColor="text1"/>
          <w:lang w:bidi="ar-SA"/>
        </w:rPr>
        <w:t xml:space="preserve">given to </w:t>
      </w:r>
      <w:r w:rsidR="00A823FA" w:rsidRPr="000366B9">
        <w:rPr>
          <w:rFonts w:ascii="Calibri" w:eastAsia="Times New Roman" w:hAnsi="Calibri" w:cs="Times New Roman"/>
          <w:color w:val="000000" w:themeColor="text1"/>
          <w:lang w:bidi="ar-SA"/>
        </w:rPr>
        <w:t xml:space="preserve">the </w:t>
      </w:r>
      <w:r w:rsidRPr="000366B9">
        <w:rPr>
          <w:rFonts w:ascii="Calibri" w:eastAsia="Times New Roman" w:hAnsi="Calibri" w:cs="Times New Roman"/>
          <w:color w:val="000000" w:themeColor="text1"/>
          <w:lang w:bidi="ar-SA"/>
        </w:rPr>
        <w:t xml:space="preserve">tax treatment of </w:t>
      </w:r>
      <w:r w:rsidR="00A823FA" w:rsidRPr="000366B9">
        <w:rPr>
          <w:rFonts w:ascii="Calibri" w:eastAsia="Times New Roman" w:hAnsi="Calibri" w:cs="Times New Roman"/>
          <w:color w:val="000000" w:themeColor="text1"/>
          <w:lang w:bidi="ar-SA"/>
        </w:rPr>
        <w:t xml:space="preserve">mergers and acquisitions and of </w:t>
      </w:r>
      <w:r w:rsidRPr="000366B9">
        <w:rPr>
          <w:rFonts w:ascii="Calibri" w:eastAsia="Times New Roman" w:hAnsi="Calibri" w:cs="Times New Roman"/>
          <w:color w:val="000000" w:themeColor="text1"/>
          <w:lang w:bidi="ar-SA"/>
        </w:rPr>
        <w:t>“S Corporations,” an increasingly important choice of entity for small businesses.</w:t>
      </w:r>
    </w:p>
    <w:p w14:paraId="08953B88" w14:textId="77777777" w:rsidR="0065489F" w:rsidRPr="0065489F" w:rsidRDefault="0065489F" w:rsidP="0065489F">
      <w:pPr>
        <w:pStyle w:val="Heading2"/>
        <w:ind w:left="0"/>
        <w:rPr>
          <w:rFonts w:asciiTheme="minorHAnsi" w:hAnsiTheme="minorHAnsi" w:cstheme="minorHAnsi"/>
          <w:lang w:bidi="ar-SA"/>
        </w:rPr>
      </w:pPr>
      <w:bookmarkStart w:id="4" w:name="_Toc2702319"/>
      <w:r w:rsidRPr="0065489F">
        <w:rPr>
          <w:rFonts w:asciiTheme="minorHAnsi" w:hAnsiTheme="minorHAnsi" w:cstheme="minorHAnsi"/>
          <w:lang w:bidi="ar-SA"/>
        </w:rPr>
        <w:t>PREREQUISITES</w:t>
      </w:r>
      <w:bookmarkEnd w:id="4"/>
    </w:p>
    <w:p w14:paraId="6019757E" w14:textId="01C4478A" w:rsidR="0065489F" w:rsidRPr="000366B9" w:rsidRDefault="002468B5" w:rsidP="0065489F">
      <w:pPr>
        <w:widowControl/>
        <w:autoSpaceDE/>
        <w:autoSpaceDN/>
        <w:spacing w:after="160" w:line="259" w:lineRule="auto"/>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A basic course in federal income taxation or permission of the instructor.</w:t>
      </w:r>
    </w:p>
    <w:p w14:paraId="3B098850" w14:textId="77777777" w:rsidR="0065489F" w:rsidRPr="0065489F" w:rsidRDefault="0065489F" w:rsidP="00300D4B">
      <w:pPr>
        <w:pStyle w:val="Heading2"/>
        <w:keepNext/>
        <w:ind w:left="0"/>
        <w:rPr>
          <w:rFonts w:asciiTheme="minorHAnsi" w:hAnsiTheme="minorHAnsi" w:cstheme="minorHAnsi"/>
          <w:caps/>
          <w:lang w:bidi="ar-SA"/>
        </w:rPr>
      </w:pPr>
      <w:bookmarkStart w:id="5" w:name="_Toc488747666"/>
      <w:bookmarkStart w:id="6" w:name="_Toc2702320"/>
      <w:r w:rsidRPr="0065489F">
        <w:rPr>
          <w:rFonts w:asciiTheme="minorHAnsi" w:hAnsiTheme="minorHAnsi" w:cstheme="minorHAnsi"/>
          <w:lang w:bidi="ar-SA"/>
        </w:rPr>
        <w:t>COURSE LEARNING OUTCOMES</w:t>
      </w:r>
      <w:bookmarkEnd w:id="5"/>
      <w:bookmarkEnd w:id="6"/>
    </w:p>
    <w:p w14:paraId="76CAD356" w14:textId="152BB8BF" w:rsidR="002468B5" w:rsidRPr="000366B9" w:rsidRDefault="002468B5" w:rsidP="00300D4B">
      <w:pPr>
        <w:keepNext/>
        <w:widowControl/>
        <w:autoSpaceDE/>
        <w:autoSpaceDN/>
        <w:spacing w:after="1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Students successfully completing the course will:</w:t>
      </w:r>
    </w:p>
    <w:p w14:paraId="5E1A8679" w14:textId="162A070E" w:rsidR="002468B5" w:rsidRPr="000366B9" w:rsidRDefault="002468B5" w:rsidP="002468B5">
      <w:pPr>
        <w:pStyle w:val="ListParagraph"/>
        <w:widowControl/>
        <w:numPr>
          <w:ilvl w:val="0"/>
          <w:numId w:val="7"/>
        </w:numPr>
        <w:autoSpaceDE/>
        <w:autoSpaceDN/>
        <w:spacing w:after="160" w:line="259" w:lineRule="auto"/>
        <w:rPr>
          <w:rFonts w:eastAsia="Times New Roman" w:cs="Times New Roman"/>
          <w:color w:val="000000" w:themeColor="text1"/>
          <w:lang w:bidi="ar-SA"/>
        </w:rPr>
      </w:pPr>
      <w:r w:rsidRPr="000366B9">
        <w:rPr>
          <w:rFonts w:eastAsia="Times New Roman" w:cs="Times New Roman"/>
          <w:color w:val="000000" w:themeColor="text1"/>
          <w:lang w:bidi="ar-SA"/>
        </w:rPr>
        <w:t>Be able to evaluate the basic tax considerations relating to: the choice of entity; the formation, operation and liquidation of corporations; and transactions involving the sale or exchange of corporations and their assets, including an introduction to tax-deferred corporate reorganizations.</w:t>
      </w:r>
    </w:p>
    <w:p w14:paraId="3AA5B017" w14:textId="77777777" w:rsidR="002468B5" w:rsidRPr="000366B9" w:rsidRDefault="002468B5" w:rsidP="002468B5">
      <w:pPr>
        <w:pStyle w:val="ListParagraph"/>
        <w:widowControl/>
        <w:numPr>
          <w:ilvl w:val="0"/>
          <w:numId w:val="7"/>
        </w:numPr>
        <w:autoSpaceDE/>
        <w:autoSpaceDN/>
        <w:spacing w:after="160" w:line="259" w:lineRule="auto"/>
        <w:rPr>
          <w:rFonts w:eastAsia="Times New Roman" w:cs="Times New Roman"/>
          <w:color w:val="000000" w:themeColor="text1"/>
          <w:lang w:bidi="ar-SA"/>
        </w:rPr>
      </w:pPr>
      <w:r w:rsidRPr="000366B9">
        <w:rPr>
          <w:rFonts w:eastAsia="Times New Roman" w:cs="Times New Roman"/>
          <w:color w:val="000000" w:themeColor="text1"/>
          <w:lang w:bidi="ar-SA"/>
        </w:rPr>
        <w:t>Develop a basic knowledge of the tax considerations relating to the formation and operation of “S corporations.”</w:t>
      </w:r>
    </w:p>
    <w:p w14:paraId="01613DEC" w14:textId="77777777" w:rsidR="002468B5" w:rsidRPr="000366B9" w:rsidRDefault="002468B5" w:rsidP="002468B5">
      <w:pPr>
        <w:pStyle w:val="ListParagraph"/>
        <w:widowControl/>
        <w:numPr>
          <w:ilvl w:val="0"/>
          <w:numId w:val="7"/>
        </w:numPr>
        <w:autoSpaceDE/>
        <w:autoSpaceDN/>
        <w:spacing w:after="160" w:line="259" w:lineRule="auto"/>
        <w:rPr>
          <w:rFonts w:eastAsia="Times New Roman" w:cs="Times New Roman"/>
          <w:color w:val="000000" w:themeColor="text1"/>
          <w:lang w:bidi="ar-SA"/>
        </w:rPr>
      </w:pPr>
      <w:r w:rsidRPr="000366B9">
        <w:rPr>
          <w:rFonts w:eastAsia="Times New Roman" w:cs="Times New Roman"/>
          <w:color w:val="000000" w:themeColor="text1"/>
          <w:lang w:bidi="ar-SA"/>
        </w:rPr>
        <w:t>Be able to evaluate the basics of effective tax planning as it relates to each of the topics listed above.</w:t>
      </w:r>
    </w:p>
    <w:p w14:paraId="2A07257A" w14:textId="37D28757" w:rsidR="000D49D6" w:rsidRPr="00C27753" w:rsidRDefault="000D49D6" w:rsidP="000D49D6">
      <w:pPr>
        <w:pStyle w:val="Heading1"/>
        <w:shd w:val="clear" w:color="auto" w:fill="DAEEF3" w:themeFill="accent5" w:themeFillTint="33"/>
        <w:tabs>
          <w:tab w:val="left" w:pos="9132"/>
        </w:tabs>
        <w:ind w:left="0"/>
        <w:rPr>
          <w:rFonts w:asciiTheme="minorHAnsi" w:hAnsiTheme="minorHAnsi" w:cstheme="minorHAnsi"/>
        </w:rPr>
      </w:pPr>
      <w:bookmarkStart w:id="7" w:name="_Toc2702321"/>
      <w:r w:rsidRPr="00C27753">
        <w:rPr>
          <w:rFonts w:asciiTheme="minorHAnsi" w:hAnsiTheme="minorHAnsi" w:cstheme="minorHAnsi"/>
        </w:rPr>
        <w:t xml:space="preserve">PART </w:t>
      </w:r>
      <w:r>
        <w:rPr>
          <w:rFonts w:asciiTheme="minorHAnsi" w:hAnsiTheme="minorHAnsi" w:cstheme="minorHAnsi"/>
        </w:rPr>
        <w:t>2</w:t>
      </w:r>
      <w:r w:rsidRPr="00C27753">
        <w:rPr>
          <w:rFonts w:asciiTheme="minorHAnsi" w:hAnsiTheme="minorHAnsi" w:cstheme="minorHAnsi"/>
        </w:rPr>
        <w:t xml:space="preserve">: </w:t>
      </w:r>
      <w:r>
        <w:rPr>
          <w:rFonts w:asciiTheme="minorHAnsi" w:hAnsiTheme="minorHAnsi" w:cstheme="minorHAnsi"/>
        </w:rPr>
        <w:t>MATERIALS AND COURSE REQUIREMENTS</w:t>
      </w:r>
      <w:bookmarkEnd w:id="7"/>
      <w:r w:rsidRPr="00C27753">
        <w:rPr>
          <w:rFonts w:asciiTheme="minorHAnsi" w:hAnsiTheme="minorHAnsi" w:cstheme="minorHAnsi"/>
        </w:rPr>
        <w:tab/>
      </w:r>
    </w:p>
    <w:p w14:paraId="6BE7CFAF" w14:textId="4BEBA433" w:rsidR="001C27ED" w:rsidRPr="000D49D6" w:rsidRDefault="000147E6" w:rsidP="000D49D6">
      <w:pPr>
        <w:rPr>
          <w:rFonts w:asciiTheme="minorHAnsi" w:eastAsia="Calibri" w:hAnsiTheme="minorHAnsi" w:cstheme="minorHAnsi"/>
        </w:rPr>
      </w:pPr>
      <w:r w:rsidRPr="00C27753">
        <w:rPr>
          <w:rFonts w:asciiTheme="minorHAnsi" w:hAnsiTheme="minorHAnsi" w:cstheme="minorHAnsi"/>
        </w:rPr>
        <w:tab/>
      </w:r>
    </w:p>
    <w:p w14:paraId="731531AC" w14:textId="6E5FCA7B" w:rsidR="009A6AED" w:rsidRPr="00C27753" w:rsidRDefault="000147E6">
      <w:pPr>
        <w:pStyle w:val="Heading2"/>
        <w:rPr>
          <w:rFonts w:asciiTheme="minorHAnsi" w:hAnsiTheme="minorHAnsi" w:cstheme="minorHAnsi"/>
        </w:rPr>
      </w:pPr>
      <w:bookmarkStart w:id="8" w:name="_Toc2702322"/>
      <w:r w:rsidRPr="00C27753">
        <w:rPr>
          <w:rFonts w:asciiTheme="minorHAnsi" w:hAnsiTheme="minorHAnsi" w:cstheme="minorHAnsi"/>
        </w:rPr>
        <w:t>READINGS</w:t>
      </w:r>
      <w:bookmarkEnd w:id="8"/>
    </w:p>
    <w:p w14:paraId="731531AD" w14:textId="77777777" w:rsidR="009A6AED" w:rsidRPr="00C27753" w:rsidRDefault="000147E6">
      <w:pPr>
        <w:pStyle w:val="BodyText"/>
        <w:spacing w:before="172"/>
        <w:ind w:left="460"/>
        <w:rPr>
          <w:rFonts w:asciiTheme="minorHAnsi" w:hAnsiTheme="minorHAnsi" w:cstheme="minorHAnsi"/>
        </w:rPr>
      </w:pPr>
      <w:r w:rsidRPr="00C27753">
        <w:rPr>
          <w:rFonts w:asciiTheme="minorHAnsi" w:hAnsiTheme="minorHAnsi" w:cstheme="minorHAnsi"/>
        </w:rPr>
        <w:t>REQUIRED TEXT</w:t>
      </w:r>
    </w:p>
    <w:p w14:paraId="731531AE" w14:textId="54A1ACFB" w:rsidR="009A6AED" w:rsidRPr="000366B9" w:rsidRDefault="000F36E0">
      <w:pPr>
        <w:pStyle w:val="BodyText"/>
        <w:spacing w:before="20" w:line="259" w:lineRule="auto"/>
        <w:ind w:left="460" w:right="579"/>
        <w:rPr>
          <w:rFonts w:asciiTheme="minorHAnsi" w:hAnsiTheme="minorHAnsi" w:cstheme="minorHAnsi"/>
          <w:color w:val="000000" w:themeColor="text1"/>
        </w:rPr>
      </w:pPr>
      <w:r w:rsidRPr="000366B9">
        <w:rPr>
          <w:color w:val="000000" w:themeColor="text1"/>
        </w:rPr>
        <w:t>Schwarz</w:t>
      </w:r>
      <w:r w:rsidR="00300D4B" w:rsidRPr="000366B9">
        <w:rPr>
          <w:color w:val="000000" w:themeColor="text1"/>
        </w:rPr>
        <w:t xml:space="preserve">, </w:t>
      </w:r>
      <w:proofErr w:type="spellStart"/>
      <w:r w:rsidR="00300D4B" w:rsidRPr="000366B9">
        <w:rPr>
          <w:color w:val="000000" w:themeColor="text1"/>
        </w:rPr>
        <w:t>Lathrope</w:t>
      </w:r>
      <w:proofErr w:type="spellEnd"/>
      <w:r w:rsidR="00300D4B" w:rsidRPr="000366B9">
        <w:rPr>
          <w:color w:val="000000" w:themeColor="text1"/>
        </w:rPr>
        <w:t xml:space="preserve"> &amp;</w:t>
      </w:r>
      <w:r w:rsidRPr="000366B9">
        <w:rPr>
          <w:color w:val="000000" w:themeColor="text1"/>
        </w:rPr>
        <w:t xml:space="preserve"> </w:t>
      </w:r>
      <w:proofErr w:type="spellStart"/>
      <w:r w:rsidRPr="000366B9">
        <w:rPr>
          <w:color w:val="000000" w:themeColor="text1"/>
        </w:rPr>
        <w:t>Hellwig</w:t>
      </w:r>
      <w:proofErr w:type="spellEnd"/>
      <w:r w:rsidRPr="000366B9">
        <w:rPr>
          <w:color w:val="000000" w:themeColor="text1"/>
        </w:rPr>
        <w:t xml:space="preserve">, </w:t>
      </w:r>
      <w:r w:rsidRPr="000366B9">
        <w:rPr>
          <w:color w:val="000000" w:themeColor="text1"/>
          <w:u w:val="single"/>
        </w:rPr>
        <w:t>Fundamentals of Business Enterprise Taxation</w:t>
      </w:r>
      <w:r w:rsidRPr="000366B9">
        <w:rPr>
          <w:color w:val="000000" w:themeColor="text1"/>
        </w:rPr>
        <w:t xml:space="preserve"> (</w:t>
      </w:r>
      <w:r w:rsidR="008268C3" w:rsidRPr="000366B9">
        <w:rPr>
          <w:color w:val="000000" w:themeColor="text1"/>
        </w:rPr>
        <w:t xml:space="preserve">West, </w:t>
      </w:r>
      <w:r w:rsidRPr="000366B9">
        <w:rPr>
          <w:color w:val="000000" w:themeColor="text1"/>
        </w:rPr>
        <w:t>6th ed. 2017) and Summer 2019 Supplement thereto (together, “Schwarz”). ISBN-13: 978-1634596039.</w:t>
      </w:r>
      <w:r w:rsidR="00300D4B" w:rsidRPr="000366B9">
        <w:rPr>
          <w:color w:val="000000" w:themeColor="text1"/>
        </w:rPr>
        <w:t xml:space="preserve"> </w:t>
      </w:r>
      <w:r w:rsidR="008268C3" w:rsidRPr="000366B9">
        <w:rPr>
          <w:color w:val="000000" w:themeColor="text1"/>
        </w:rPr>
        <w:t xml:space="preserve">Available through online booksellers. </w:t>
      </w:r>
      <w:r w:rsidR="00300D4B" w:rsidRPr="000366B9">
        <w:rPr>
          <w:color w:val="000000" w:themeColor="text1"/>
        </w:rPr>
        <w:t>[Supplement available on course website.]</w:t>
      </w:r>
    </w:p>
    <w:p w14:paraId="731531AF" w14:textId="17BE0C49" w:rsidR="009A6AED" w:rsidRPr="000366B9" w:rsidRDefault="000147E6" w:rsidP="00262B02">
      <w:pPr>
        <w:pStyle w:val="BodyText"/>
        <w:spacing w:before="162" w:line="341" w:lineRule="exact"/>
        <w:ind w:left="461"/>
        <w:rPr>
          <w:rFonts w:asciiTheme="minorHAnsi" w:hAnsiTheme="minorHAnsi" w:cstheme="minorHAnsi"/>
          <w:color w:val="000000" w:themeColor="text1"/>
        </w:rPr>
      </w:pPr>
      <w:r w:rsidRPr="000366B9">
        <w:rPr>
          <w:rFonts w:asciiTheme="minorHAnsi" w:hAnsiTheme="minorHAnsi" w:cstheme="minorHAnsi"/>
          <w:color w:val="000000" w:themeColor="text1"/>
        </w:rPr>
        <w:t xml:space="preserve">RECOMMENDED </w:t>
      </w:r>
      <w:r w:rsidR="00262B02" w:rsidRPr="000366B9">
        <w:rPr>
          <w:rFonts w:asciiTheme="minorHAnsi" w:hAnsiTheme="minorHAnsi" w:cstheme="minorHAnsi"/>
          <w:color w:val="000000" w:themeColor="text1"/>
        </w:rPr>
        <w:t>TEXT</w:t>
      </w:r>
    </w:p>
    <w:p w14:paraId="6F150DE9" w14:textId="154255C3" w:rsidR="00262B02" w:rsidRPr="000366B9" w:rsidRDefault="00262B02" w:rsidP="008268C3">
      <w:pPr>
        <w:widowControl/>
        <w:autoSpaceDE/>
        <w:autoSpaceDN/>
        <w:spacing w:after="160" w:line="259" w:lineRule="auto"/>
        <w:ind w:left="446"/>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Dickinson, </w:t>
      </w:r>
      <w:r w:rsidRPr="000366B9">
        <w:rPr>
          <w:rFonts w:ascii="Calibri" w:eastAsia="Times New Roman" w:hAnsi="Calibri" w:cs="Times New Roman"/>
          <w:color w:val="000000" w:themeColor="text1"/>
          <w:u w:val="single"/>
          <w:lang w:bidi="ar-SA"/>
        </w:rPr>
        <w:t>Selected Federal Taxation Statutes and Regulations (2019-20 edition</w:t>
      </w:r>
      <w:r w:rsidR="008268C3" w:rsidRPr="000366B9">
        <w:rPr>
          <w:rFonts w:ascii="Calibri" w:eastAsia="Times New Roman" w:hAnsi="Calibri" w:cs="Times New Roman"/>
          <w:color w:val="000000" w:themeColor="text1"/>
          <w:u w:val="single"/>
          <w:lang w:bidi="ar-SA"/>
        </w:rPr>
        <w:t>) (CCH)</w:t>
      </w:r>
      <w:r w:rsidRPr="000366B9">
        <w:rPr>
          <w:rFonts w:ascii="Calibri" w:eastAsia="Times New Roman" w:hAnsi="Calibri" w:cs="Times New Roman"/>
          <w:color w:val="000000" w:themeColor="text1"/>
          <w:lang w:bidi="ar-SA"/>
        </w:rPr>
        <w:t>.</w:t>
      </w:r>
      <w:r w:rsidR="00930888">
        <w:rPr>
          <w:rFonts w:ascii="Calibri" w:eastAsia="Times New Roman" w:hAnsi="Calibri" w:cs="Times New Roman"/>
          <w:color w:val="000000" w:themeColor="text1"/>
          <w:lang w:bidi="ar-SA"/>
        </w:rPr>
        <w:t xml:space="preserve"> ISBN </w:t>
      </w:r>
      <w:r w:rsidR="00930888" w:rsidRPr="00930888">
        <w:rPr>
          <w:rFonts w:ascii="Calibri" w:eastAsia="Times New Roman" w:hAnsi="Calibri" w:cs="Times New Roman"/>
          <w:color w:val="000000" w:themeColor="text1"/>
          <w:lang w:bidi="ar-SA"/>
        </w:rPr>
        <w:t>978</w:t>
      </w:r>
      <w:r w:rsidR="00930888">
        <w:rPr>
          <w:rFonts w:ascii="Calibri" w:eastAsia="Times New Roman" w:hAnsi="Calibri" w:cs="Times New Roman"/>
          <w:color w:val="000000" w:themeColor="text1"/>
          <w:lang w:bidi="ar-SA"/>
        </w:rPr>
        <w:t>-</w:t>
      </w:r>
      <w:r w:rsidR="00930888" w:rsidRPr="00930888">
        <w:rPr>
          <w:rFonts w:ascii="Calibri" w:eastAsia="Times New Roman" w:hAnsi="Calibri" w:cs="Times New Roman"/>
          <w:color w:val="000000" w:themeColor="text1"/>
          <w:lang w:bidi="ar-SA"/>
        </w:rPr>
        <w:t>0808052180</w:t>
      </w:r>
      <w:r w:rsidR="006C3E02">
        <w:rPr>
          <w:rFonts w:ascii="Calibri" w:eastAsia="Times New Roman" w:hAnsi="Calibri" w:cs="Times New Roman"/>
          <w:color w:val="000000" w:themeColor="text1"/>
          <w:lang w:bidi="ar-SA"/>
        </w:rPr>
        <w:t>.</w:t>
      </w:r>
      <w:r w:rsidR="00930888" w:rsidRPr="00930888">
        <w:rPr>
          <w:rFonts w:ascii="Calibri" w:eastAsia="Times New Roman" w:hAnsi="Calibri" w:cs="Times New Roman"/>
          <w:color w:val="000000" w:themeColor="text1"/>
          <w:lang w:bidi="ar-SA"/>
        </w:rPr>
        <w:t xml:space="preserve"> </w:t>
      </w:r>
      <w:r w:rsidR="008268C3" w:rsidRPr="000366B9">
        <w:rPr>
          <w:rFonts w:ascii="Calibri" w:eastAsia="Times New Roman" w:hAnsi="Calibri" w:cs="Times New Roman"/>
          <w:color w:val="000000" w:themeColor="text1"/>
          <w:lang w:bidi="ar-SA"/>
        </w:rPr>
        <w:t>Available through online booksellers.</w:t>
      </w:r>
    </w:p>
    <w:p w14:paraId="65F9823D" w14:textId="15C393E4" w:rsidR="00545E3B" w:rsidRPr="000366B9" w:rsidRDefault="00262B02" w:rsidP="00262B02">
      <w:pPr>
        <w:widowControl/>
        <w:autoSpaceDE/>
        <w:autoSpaceDN/>
        <w:spacing w:after="160" w:line="259" w:lineRule="auto"/>
        <w:ind w:left="446"/>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Purchase of Dickinson is strongly recommended. If, however, you prefer to obtain assigned sections of the Internal Revenue Code (the “Code”) and the Treasury Regulations (the “Regulations”) from another source, you may. Dickinson has the advantages that the provisions are edited and you can use the volume during the exam. If you obtain the materials separately, you will need to ensure they are available in an accessible format during the exam. Note that access to your computer, but not online access, will be permitted during the exam</w:t>
      </w:r>
    </w:p>
    <w:p w14:paraId="776629D7" w14:textId="7F5CB357" w:rsidR="00262B02" w:rsidRPr="000366B9" w:rsidRDefault="003605F7" w:rsidP="00262B02">
      <w:pPr>
        <w:pStyle w:val="BodyText"/>
        <w:spacing w:line="341" w:lineRule="exact"/>
        <w:ind w:left="461"/>
        <w:rPr>
          <w:rFonts w:asciiTheme="minorHAnsi" w:hAnsiTheme="minorHAnsi" w:cstheme="minorHAnsi"/>
          <w:color w:val="000000" w:themeColor="text1"/>
        </w:rPr>
      </w:pPr>
      <w:bookmarkStart w:id="9" w:name="_Toc2702323"/>
      <w:r w:rsidRPr="000366B9">
        <w:rPr>
          <w:rFonts w:asciiTheme="minorHAnsi" w:hAnsiTheme="minorHAnsi" w:cstheme="minorHAnsi"/>
          <w:color w:val="000000" w:themeColor="text1"/>
        </w:rPr>
        <w:t>SECONDARY</w:t>
      </w:r>
      <w:r w:rsidR="00262B02" w:rsidRPr="000366B9">
        <w:rPr>
          <w:rFonts w:asciiTheme="minorHAnsi" w:hAnsiTheme="minorHAnsi" w:cstheme="minorHAnsi"/>
          <w:color w:val="000000" w:themeColor="text1"/>
        </w:rPr>
        <w:t xml:space="preserve"> TEXTS</w:t>
      </w:r>
    </w:p>
    <w:p w14:paraId="40864F3B" w14:textId="3DD238D3" w:rsidR="00262B02" w:rsidRPr="000366B9" w:rsidRDefault="00262B02" w:rsidP="000366B9">
      <w:pPr>
        <w:pStyle w:val="Heading2"/>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Bittker et al., </w:t>
      </w:r>
      <w:r w:rsidRPr="000366B9">
        <w:rPr>
          <w:rFonts w:ascii="Calibri" w:eastAsia="Times New Roman" w:hAnsi="Calibri" w:cs="Times New Roman"/>
          <w:color w:val="000000" w:themeColor="text1"/>
          <w:sz w:val="22"/>
          <w:szCs w:val="22"/>
          <w:u w:val="single"/>
          <w:lang w:bidi="ar-SA"/>
        </w:rPr>
        <w:t>Federal Income Taxation of Corporations and Shareholders</w:t>
      </w:r>
      <w:r w:rsidRPr="000366B9">
        <w:rPr>
          <w:rFonts w:ascii="Calibri" w:eastAsia="Times New Roman" w:hAnsi="Calibri" w:cs="Times New Roman"/>
          <w:color w:val="000000" w:themeColor="text1"/>
          <w:sz w:val="22"/>
          <w:szCs w:val="22"/>
          <w:lang w:bidi="ar-SA"/>
        </w:rPr>
        <w:t xml:space="preserve"> (updated regularly) (“Bittker”).</w:t>
      </w:r>
      <w:r w:rsidR="00300D4B" w:rsidRPr="000366B9">
        <w:rPr>
          <w:rFonts w:ascii="Calibri" w:eastAsia="Times New Roman" w:hAnsi="Calibri" w:cs="Times New Roman"/>
          <w:color w:val="000000" w:themeColor="text1"/>
          <w:sz w:val="22"/>
          <w:szCs w:val="22"/>
          <w:lang w:bidi="ar-SA"/>
        </w:rPr>
        <w:t xml:space="preserve"> Available on Westlaw and other online databases.</w:t>
      </w:r>
    </w:p>
    <w:p w14:paraId="7B9A6026" w14:textId="53F31705"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Block, </w:t>
      </w:r>
      <w:r w:rsidRPr="000366B9">
        <w:rPr>
          <w:rFonts w:ascii="Calibri" w:eastAsia="Times New Roman" w:hAnsi="Calibri" w:cs="Times New Roman"/>
          <w:color w:val="000000" w:themeColor="text1"/>
          <w:sz w:val="22"/>
          <w:szCs w:val="22"/>
          <w:u w:val="single"/>
          <w:lang w:bidi="ar-SA"/>
        </w:rPr>
        <w:t>Corporate Taxation: Examples &amp; Explanations</w:t>
      </w:r>
      <w:r w:rsidRPr="000366B9">
        <w:rPr>
          <w:rFonts w:ascii="Calibri" w:eastAsia="Times New Roman" w:hAnsi="Calibri" w:cs="Times New Roman"/>
          <w:color w:val="000000" w:themeColor="text1"/>
          <w:sz w:val="22"/>
          <w:szCs w:val="22"/>
          <w:lang w:bidi="ar-SA"/>
        </w:rPr>
        <w:t xml:space="preserve"> (4th ed. 2009). ISBN-13: 978-0735588721.</w:t>
      </w:r>
      <w:r w:rsidR="003605F7" w:rsidRPr="000366B9">
        <w:rPr>
          <w:rFonts w:ascii="Calibri" w:eastAsia="Times New Roman" w:hAnsi="Calibri" w:cs="Times New Roman"/>
          <w:color w:val="000000" w:themeColor="text1"/>
          <w:sz w:val="22"/>
          <w:szCs w:val="22"/>
          <w:lang w:bidi="ar-SA"/>
        </w:rPr>
        <w:t xml:space="preserve"> Available online.</w:t>
      </w:r>
    </w:p>
    <w:p w14:paraId="6C678A36" w14:textId="7B4A5EFC"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Burke, </w:t>
      </w:r>
      <w:r w:rsidRPr="000366B9">
        <w:rPr>
          <w:rFonts w:ascii="Calibri" w:eastAsia="Times New Roman" w:hAnsi="Calibri" w:cs="Times New Roman"/>
          <w:color w:val="000000" w:themeColor="text1"/>
          <w:sz w:val="22"/>
          <w:szCs w:val="22"/>
          <w:u w:val="single"/>
          <w:lang w:bidi="ar-SA"/>
        </w:rPr>
        <w:t>Federal Income Taxation of Corporations and Stockholders in a Nutshell</w:t>
      </w:r>
      <w:r w:rsidRPr="000366B9">
        <w:rPr>
          <w:rFonts w:ascii="Calibri" w:eastAsia="Times New Roman" w:hAnsi="Calibri" w:cs="Times New Roman"/>
          <w:color w:val="000000" w:themeColor="text1"/>
          <w:sz w:val="22"/>
          <w:szCs w:val="22"/>
          <w:lang w:bidi="ar-SA"/>
        </w:rPr>
        <w:t xml:space="preserve"> (]8th ed. 2018). ISBN-13: 978-1642425673</w:t>
      </w:r>
      <w:r w:rsidR="003605F7" w:rsidRPr="000366B9">
        <w:rPr>
          <w:rFonts w:ascii="Calibri" w:eastAsia="Times New Roman" w:hAnsi="Calibri" w:cs="Times New Roman"/>
          <w:color w:val="000000" w:themeColor="text1"/>
          <w:sz w:val="22"/>
          <w:szCs w:val="22"/>
          <w:lang w:bidi="ar-SA"/>
        </w:rPr>
        <w:t>. Available online.</w:t>
      </w:r>
    </w:p>
    <w:p w14:paraId="5B2E35EC" w14:textId="4DF1E976"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Ginsburg et al., </w:t>
      </w:r>
      <w:r w:rsidRPr="000366B9">
        <w:rPr>
          <w:rFonts w:ascii="Calibri" w:eastAsia="Times New Roman" w:hAnsi="Calibri" w:cs="Times New Roman"/>
          <w:color w:val="000000" w:themeColor="text1"/>
          <w:sz w:val="22"/>
          <w:szCs w:val="22"/>
          <w:u w:val="single"/>
          <w:lang w:bidi="ar-SA"/>
        </w:rPr>
        <w:t>Mergers, Acquisitions, and Buyouts</w:t>
      </w:r>
      <w:r w:rsidRPr="000366B9">
        <w:rPr>
          <w:rFonts w:ascii="Calibri" w:eastAsia="Times New Roman" w:hAnsi="Calibri" w:cs="Times New Roman"/>
          <w:color w:val="000000" w:themeColor="text1"/>
          <w:sz w:val="22"/>
          <w:szCs w:val="22"/>
          <w:lang w:bidi="ar-SA"/>
        </w:rPr>
        <w:t xml:space="preserve"> (2017) (“Ginsburg”).</w:t>
      </w:r>
      <w:r w:rsidR="00300D4B" w:rsidRPr="000366B9">
        <w:rPr>
          <w:rFonts w:ascii="Calibri" w:eastAsia="Times New Roman" w:hAnsi="Calibri" w:cs="Times New Roman"/>
          <w:color w:val="000000" w:themeColor="text1"/>
          <w:sz w:val="22"/>
          <w:szCs w:val="22"/>
          <w:lang w:bidi="ar-SA"/>
        </w:rPr>
        <w:t xml:space="preserve"> May be available at Law Library.</w:t>
      </w:r>
    </w:p>
    <w:p w14:paraId="65335A50" w14:textId="4A0614E7"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For decades, Bittker was the standard treatise on corporate tax. It provides a clear discussion of the operation of the statute. Although it has not been substantially revised since 2000, it is updated regularly. Ginsb</w:t>
      </w:r>
      <w:r w:rsidR="00A823FA" w:rsidRPr="000366B9">
        <w:rPr>
          <w:rFonts w:ascii="Calibri" w:eastAsia="Times New Roman" w:hAnsi="Calibri" w:cs="Times New Roman"/>
          <w:color w:val="000000" w:themeColor="text1"/>
          <w:sz w:val="22"/>
          <w:szCs w:val="22"/>
          <w:lang w:bidi="ar-SA"/>
        </w:rPr>
        <w:t xml:space="preserve">urg is probably the most widely </w:t>
      </w:r>
      <w:r w:rsidRPr="000366B9">
        <w:rPr>
          <w:rFonts w:ascii="Calibri" w:eastAsia="Times New Roman" w:hAnsi="Calibri" w:cs="Times New Roman"/>
          <w:color w:val="000000" w:themeColor="text1"/>
          <w:sz w:val="22"/>
          <w:szCs w:val="22"/>
          <w:lang w:bidi="ar-SA"/>
        </w:rPr>
        <w:t>used treatise among practitioners today. One way it differs from Bittker is in its largely transactional orientation. It is also quite comprehensive.</w:t>
      </w:r>
    </w:p>
    <w:p w14:paraId="5F7859C9" w14:textId="77777777"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Block and Burke are helpful basic guides through some of the same material.</w:t>
      </w:r>
    </w:p>
    <w:p w14:paraId="731531B1" w14:textId="271950EF" w:rsidR="009A6AED" w:rsidRPr="00C27753" w:rsidRDefault="000147E6" w:rsidP="00262B02">
      <w:pPr>
        <w:pStyle w:val="Heading2"/>
        <w:spacing w:before="184" w:line="341" w:lineRule="exact"/>
        <w:rPr>
          <w:rFonts w:asciiTheme="minorHAnsi" w:hAnsiTheme="minorHAnsi" w:cstheme="minorHAnsi"/>
        </w:rPr>
      </w:pPr>
      <w:r w:rsidRPr="00C27753">
        <w:rPr>
          <w:rFonts w:asciiTheme="minorHAnsi" w:hAnsiTheme="minorHAnsi" w:cstheme="minorHAnsi"/>
        </w:rPr>
        <w:t>TECHNOLOGY REQUIREMENTS</w:t>
      </w:r>
      <w:bookmarkEnd w:id="9"/>
    </w:p>
    <w:p w14:paraId="731531B2" w14:textId="77777777" w:rsidR="009A6AED" w:rsidRPr="00C27753" w:rsidRDefault="000147E6">
      <w:pPr>
        <w:pStyle w:val="BodyText"/>
        <w:spacing w:line="259" w:lineRule="auto"/>
        <w:ind w:left="460" w:right="579"/>
        <w:rPr>
          <w:rFonts w:asciiTheme="minorHAnsi" w:hAnsiTheme="minorHAnsi" w:cstheme="minorHAnsi"/>
        </w:rPr>
      </w:pPr>
      <w:r w:rsidRPr="00C27753">
        <w:rPr>
          <w:rFonts w:asciiTheme="minorHAnsi" w:hAnsiTheme="minorHAnsi" w:cstheme="minorHAnsi"/>
        </w:rPr>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p>
    <w:p w14:paraId="731531B3" w14:textId="77777777" w:rsidR="009A6AED" w:rsidRPr="00C27753" w:rsidRDefault="000147E6">
      <w:pPr>
        <w:pStyle w:val="ListParagraph"/>
        <w:numPr>
          <w:ilvl w:val="0"/>
          <w:numId w:val="2"/>
        </w:numPr>
        <w:tabs>
          <w:tab w:val="left" w:pos="1180"/>
          <w:tab w:val="left" w:pos="1181"/>
        </w:tabs>
        <w:spacing w:before="162" w:line="256" w:lineRule="auto"/>
        <w:ind w:right="665"/>
        <w:rPr>
          <w:rFonts w:asciiTheme="minorHAnsi" w:hAnsiTheme="minorHAnsi" w:cstheme="minorHAnsi"/>
        </w:rPr>
      </w:pPr>
      <w:r w:rsidRPr="00C27753">
        <w:rPr>
          <w:rFonts w:asciiTheme="minorHAnsi" w:hAnsiTheme="minorHAnsi" w:cstheme="minorHAnsi"/>
        </w:rPr>
        <w:t>Access to the Internet is required. While any browser can be used, Firefox and</w:t>
      </w:r>
      <w:r w:rsidRPr="00C27753">
        <w:rPr>
          <w:rFonts w:asciiTheme="minorHAnsi" w:hAnsiTheme="minorHAnsi" w:cstheme="minorHAnsi"/>
          <w:spacing w:val="-32"/>
        </w:rPr>
        <w:t xml:space="preserve"> </w:t>
      </w:r>
      <w:r w:rsidRPr="00C27753">
        <w:rPr>
          <w:rFonts w:asciiTheme="minorHAnsi" w:hAnsiTheme="minorHAnsi" w:cstheme="minorHAnsi"/>
        </w:rPr>
        <w:t>Chrome are</w:t>
      </w:r>
      <w:r w:rsidRPr="00C27753">
        <w:rPr>
          <w:rFonts w:asciiTheme="minorHAnsi" w:hAnsiTheme="minorHAnsi" w:cstheme="minorHAnsi"/>
          <w:spacing w:val="-2"/>
        </w:rPr>
        <w:t xml:space="preserve"> </w:t>
      </w:r>
      <w:r w:rsidRPr="00C27753">
        <w:rPr>
          <w:rFonts w:asciiTheme="minorHAnsi" w:hAnsiTheme="minorHAnsi" w:cstheme="minorHAnsi"/>
        </w:rPr>
        <w:t>recommended.</w:t>
      </w:r>
    </w:p>
    <w:p w14:paraId="731531B4" w14:textId="5FD2589D" w:rsidR="009A6AED" w:rsidRPr="00C27753" w:rsidRDefault="000147E6">
      <w:pPr>
        <w:pStyle w:val="ListParagraph"/>
        <w:numPr>
          <w:ilvl w:val="0"/>
          <w:numId w:val="2"/>
        </w:numPr>
        <w:tabs>
          <w:tab w:val="left" w:pos="1180"/>
          <w:tab w:val="left" w:pos="1181"/>
        </w:tabs>
        <w:spacing w:before="162" w:line="256" w:lineRule="auto"/>
        <w:ind w:right="815"/>
        <w:rPr>
          <w:rFonts w:asciiTheme="minorHAnsi" w:hAnsiTheme="minorHAnsi" w:cstheme="minorHAnsi"/>
        </w:rPr>
      </w:pPr>
      <w:r w:rsidRPr="00C27753">
        <w:rPr>
          <w:rFonts w:asciiTheme="minorHAnsi" w:hAnsiTheme="minorHAnsi" w:cstheme="minorHAnsi"/>
        </w:rPr>
        <w:t xml:space="preserve">Access to </w:t>
      </w:r>
      <w:r w:rsidR="00A823FA">
        <w:rPr>
          <w:color w:val="A6A6A6"/>
        </w:rPr>
        <w:t>[</w:t>
      </w:r>
      <w:r w:rsidR="00545E3B">
        <w:rPr>
          <w:color w:val="A6A6A6"/>
        </w:rPr>
        <w:t xml:space="preserve">the </w:t>
      </w:r>
      <w:r w:rsidR="00545E3B" w:rsidRPr="00FB519C">
        <w:rPr>
          <w:color w:val="A6A6A6"/>
        </w:rPr>
        <w:t>L</w:t>
      </w:r>
      <w:r w:rsidR="00545E3B">
        <w:rPr>
          <w:color w:val="A6A6A6"/>
        </w:rPr>
        <w:t>MS</w:t>
      </w:r>
      <w:r w:rsidR="00545E3B" w:rsidRPr="00FB519C">
        <w:rPr>
          <w:color w:val="A6A6A6"/>
        </w:rPr>
        <w:t xml:space="preserve"> (Ex. D2L)</w:t>
      </w:r>
      <w:r w:rsidR="00545E3B">
        <w:rPr>
          <w:color w:val="A6A6A6"/>
        </w:rPr>
        <w:t xml:space="preserve"> and Online Office Hours Tool (Ex. Zoom)</w:t>
      </w:r>
      <w:r w:rsidR="00A823FA">
        <w:rPr>
          <w:color w:val="A6A6A6"/>
        </w:rPr>
        <w:t>]</w:t>
      </w:r>
      <w:r w:rsidR="00545E3B">
        <w:rPr>
          <w:color w:val="A6A6A6"/>
        </w:rPr>
        <w:t>.</w:t>
      </w:r>
      <w:r w:rsidRPr="00C27753">
        <w:rPr>
          <w:rFonts w:asciiTheme="minorHAnsi" w:hAnsiTheme="minorHAnsi" w:cstheme="minorHAnsi"/>
        </w:rPr>
        <w:t xml:space="preserve"> See</w:t>
      </w:r>
      <w:r w:rsidRPr="00C27753">
        <w:rPr>
          <w:rFonts w:asciiTheme="minorHAnsi" w:hAnsiTheme="minorHAnsi" w:cstheme="minorHAnsi"/>
          <w:color w:val="0000FF"/>
        </w:rPr>
        <w:t xml:space="preserve"> </w:t>
      </w:r>
      <w:hyperlink w:anchor="_bookmark0" w:history="1">
        <w:r w:rsidRPr="00C27753">
          <w:rPr>
            <w:rFonts w:asciiTheme="minorHAnsi" w:hAnsiTheme="minorHAnsi" w:cstheme="minorHAnsi"/>
            <w:color w:val="0000FF"/>
            <w:u w:val="single" w:color="0000FF"/>
          </w:rPr>
          <w:t>Part 3: Accessing the Course</w:t>
        </w:r>
        <w:r w:rsidRPr="00C27753">
          <w:rPr>
            <w:rFonts w:asciiTheme="minorHAnsi" w:hAnsiTheme="minorHAnsi" w:cstheme="minorHAnsi"/>
            <w:color w:val="0000FF"/>
          </w:rPr>
          <w:t xml:space="preserve"> </w:t>
        </w:r>
      </w:hyperlink>
      <w:r w:rsidRPr="00C27753">
        <w:rPr>
          <w:rFonts w:asciiTheme="minorHAnsi" w:hAnsiTheme="minorHAnsi" w:cstheme="minorHAnsi"/>
        </w:rPr>
        <w:t>for more details.</w:t>
      </w:r>
    </w:p>
    <w:p w14:paraId="731531B5" w14:textId="60F27E8A" w:rsidR="009A6AED" w:rsidRDefault="000147E6" w:rsidP="00AA1B7B">
      <w:pPr>
        <w:pStyle w:val="ListParagraph"/>
        <w:numPr>
          <w:ilvl w:val="0"/>
          <w:numId w:val="2"/>
        </w:numPr>
        <w:tabs>
          <w:tab w:val="left" w:pos="1180"/>
          <w:tab w:val="left" w:pos="1181"/>
        </w:tabs>
        <w:spacing w:before="168" w:after="240" w:line="256" w:lineRule="auto"/>
        <w:ind w:right="676"/>
        <w:rPr>
          <w:rFonts w:asciiTheme="minorHAnsi" w:hAnsiTheme="minorHAnsi" w:cstheme="minorHAnsi"/>
        </w:rPr>
      </w:pPr>
      <w:r w:rsidRPr="00C27753">
        <w:rPr>
          <w:rFonts w:asciiTheme="minorHAnsi" w:hAnsiTheme="minorHAnsi" w:cstheme="minorHAnsi"/>
        </w:rPr>
        <w:t>You</w:t>
      </w:r>
      <w:r w:rsidRPr="00C27753">
        <w:rPr>
          <w:rFonts w:asciiTheme="minorHAnsi" w:hAnsiTheme="minorHAnsi" w:cstheme="minorHAnsi"/>
          <w:spacing w:val="-4"/>
        </w:rPr>
        <w:t xml:space="preserve"> </w:t>
      </w:r>
      <w:r w:rsidRPr="00C27753">
        <w:rPr>
          <w:rFonts w:asciiTheme="minorHAnsi" w:hAnsiTheme="minorHAnsi" w:cstheme="minorHAnsi"/>
        </w:rPr>
        <w:t>will</w:t>
      </w:r>
      <w:r w:rsidRPr="00C27753">
        <w:rPr>
          <w:rFonts w:asciiTheme="minorHAnsi" w:hAnsiTheme="minorHAnsi" w:cstheme="minorHAnsi"/>
          <w:spacing w:val="-1"/>
        </w:rPr>
        <w:t xml:space="preserve"> </w:t>
      </w:r>
      <w:r w:rsidRPr="00C27753">
        <w:rPr>
          <w:rFonts w:asciiTheme="minorHAnsi" w:hAnsiTheme="minorHAnsi" w:cstheme="minorHAnsi"/>
        </w:rPr>
        <w:t>need</w:t>
      </w:r>
      <w:r w:rsidRPr="00C27753">
        <w:rPr>
          <w:rFonts w:asciiTheme="minorHAnsi" w:hAnsiTheme="minorHAnsi" w:cstheme="minorHAnsi"/>
          <w:spacing w:val="-4"/>
        </w:rPr>
        <w:t xml:space="preserve"> </w:t>
      </w:r>
      <w:r w:rsidRPr="00C27753">
        <w:rPr>
          <w:rFonts w:asciiTheme="minorHAnsi" w:hAnsiTheme="minorHAnsi" w:cstheme="minorHAnsi"/>
        </w:rPr>
        <w:t>the</w:t>
      </w:r>
      <w:r w:rsidRPr="00C27753">
        <w:rPr>
          <w:rFonts w:asciiTheme="minorHAnsi" w:hAnsiTheme="minorHAnsi" w:cstheme="minorHAnsi"/>
          <w:spacing w:val="-3"/>
        </w:rPr>
        <w:t xml:space="preserve"> </w:t>
      </w:r>
      <w:r w:rsidRPr="00C27753">
        <w:rPr>
          <w:rFonts w:asciiTheme="minorHAnsi" w:hAnsiTheme="minorHAnsi" w:cstheme="minorHAnsi"/>
        </w:rPr>
        <w:t>capability</w:t>
      </w:r>
      <w:r w:rsidRPr="00C27753">
        <w:rPr>
          <w:rFonts w:asciiTheme="minorHAnsi" w:hAnsiTheme="minorHAnsi" w:cstheme="minorHAnsi"/>
          <w:spacing w:val="-3"/>
        </w:rPr>
        <w:t xml:space="preserve"> </w:t>
      </w:r>
      <w:r w:rsidRPr="00C27753">
        <w:rPr>
          <w:rFonts w:asciiTheme="minorHAnsi" w:hAnsiTheme="minorHAnsi" w:cstheme="minorHAnsi"/>
        </w:rPr>
        <w:t>to</w:t>
      </w:r>
      <w:r w:rsidRPr="00C27753">
        <w:rPr>
          <w:rFonts w:asciiTheme="minorHAnsi" w:hAnsiTheme="minorHAnsi" w:cstheme="minorHAnsi"/>
          <w:spacing w:val="-5"/>
        </w:rPr>
        <w:t xml:space="preserve"> </w:t>
      </w:r>
      <w:r w:rsidRPr="00C27753">
        <w:rPr>
          <w:rFonts w:asciiTheme="minorHAnsi" w:hAnsiTheme="minorHAnsi" w:cstheme="minorHAnsi"/>
        </w:rPr>
        <w:t>speak</w:t>
      </w:r>
      <w:r w:rsidRPr="00C27753">
        <w:rPr>
          <w:rFonts w:asciiTheme="minorHAnsi" w:hAnsiTheme="minorHAnsi" w:cstheme="minorHAnsi"/>
          <w:spacing w:val="-3"/>
        </w:rPr>
        <w:t xml:space="preserve"> </w:t>
      </w:r>
      <w:r w:rsidRPr="00C27753">
        <w:rPr>
          <w:rFonts w:asciiTheme="minorHAnsi" w:hAnsiTheme="minorHAnsi" w:cstheme="minorHAnsi"/>
        </w:rPr>
        <w:t>and</w:t>
      </w:r>
      <w:r w:rsidRPr="00C27753">
        <w:rPr>
          <w:rFonts w:asciiTheme="minorHAnsi" w:hAnsiTheme="minorHAnsi" w:cstheme="minorHAnsi"/>
          <w:spacing w:val="-4"/>
        </w:rPr>
        <w:t xml:space="preserve"> </w:t>
      </w:r>
      <w:r w:rsidRPr="00C27753">
        <w:rPr>
          <w:rFonts w:asciiTheme="minorHAnsi" w:hAnsiTheme="minorHAnsi" w:cstheme="minorHAnsi"/>
        </w:rPr>
        <w:t>hear</w:t>
      </w:r>
      <w:r w:rsidRPr="00C27753">
        <w:rPr>
          <w:rFonts w:asciiTheme="minorHAnsi" w:hAnsiTheme="minorHAnsi" w:cstheme="minorHAnsi"/>
          <w:spacing w:val="-3"/>
        </w:rPr>
        <w:t xml:space="preserve"> </w:t>
      </w:r>
      <w:r w:rsidRPr="00C27753">
        <w:rPr>
          <w:rFonts w:asciiTheme="minorHAnsi" w:hAnsiTheme="minorHAnsi" w:cstheme="minorHAnsi"/>
        </w:rPr>
        <w:t>so you</w:t>
      </w:r>
      <w:r w:rsidRPr="00C27753">
        <w:rPr>
          <w:rFonts w:asciiTheme="minorHAnsi" w:hAnsiTheme="minorHAnsi" w:cstheme="minorHAnsi"/>
          <w:spacing w:val="-4"/>
        </w:rPr>
        <w:t xml:space="preserve"> </w:t>
      </w:r>
      <w:r w:rsidRPr="00C27753">
        <w:rPr>
          <w:rFonts w:asciiTheme="minorHAnsi" w:hAnsiTheme="minorHAnsi" w:cstheme="minorHAnsi"/>
        </w:rPr>
        <w:t>can</w:t>
      </w:r>
      <w:r w:rsidRPr="00C27753">
        <w:rPr>
          <w:rFonts w:asciiTheme="minorHAnsi" w:hAnsiTheme="minorHAnsi" w:cstheme="minorHAnsi"/>
          <w:spacing w:val="-4"/>
        </w:rPr>
        <w:t xml:space="preserve"> </w:t>
      </w:r>
      <w:r w:rsidRPr="00C27753">
        <w:rPr>
          <w:rFonts w:asciiTheme="minorHAnsi" w:hAnsiTheme="minorHAnsi" w:cstheme="minorHAnsi"/>
        </w:rPr>
        <w:t>watch</w:t>
      </w:r>
      <w:r w:rsidRPr="00C27753">
        <w:rPr>
          <w:rFonts w:asciiTheme="minorHAnsi" w:hAnsiTheme="minorHAnsi" w:cstheme="minorHAnsi"/>
          <w:spacing w:val="-4"/>
        </w:rPr>
        <w:t xml:space="preserve"> </w:t>
      </w:r>
      <w:r w:rsidRPr="00C27753">
        <w:rPr>
          <w:rFonts w:asciiTheme="minorHAnsi" w:hAnsiTheme="minorHAnsi" w:cstheme="minorHAnsi"/>
        </w:rPr>
        <w:t>videos</w:t>
      </w:r>
      <w:r w:rsidRPr="00C27753">
        <w:rPr>
          <w:rFonts w:asciiTheme="minorHAnsi" w:hAnsiTheme="minorHAnsi" w:cstheme="minorHAnsi"/>
          <w:spacing w:val="-3"/>
        </w:rPr>
        <w:t xml:space="preserve"> </w:t>
      </w:r>
      <w:r w:rsidRPr="00C27753">
        <w:rPr>
          <w:rFonts w:asciiTheme="minorHAnsi" w:hAnsiTheme="minorHAnsi" w:cstheme="minorHAnsi"/>
        </w:rPr>
        <w:t>and</w:t>
      </w:r>
      <w:r w:rsidRPr="00C27753">
        <w:rPr>
          <w:rFonts w:asciiTheme="minorHAnsi" w:hAnsiTheme="minorHAnsi" w:cstheme="minorHAnsi"/>
          <w:spacing w:val="-4"/>
        </w:rPr>
        <w:t xml:space="preserve"> </w:t>
      </w:r>
      <w:r w:rsidRPr="00C27753">
        <w:rPr>
          <w:rFonts w:asciiTheme="minorHAnsi" w:hAnsiTheme="minorHAnsi" w:cstheme="minorHAnsi"/>
        </w:rPr>
        <w:t>participate in the live online office hours. Make sure that the device(s) you will be using have a microphone and speakers or that you have access to a headset. A webcam is optional but not</w:t>
      </w:r>
      <w:r w:rsidRPr="00C27753">
        <w:rPr>
          <w:rFonts w:asciiTheme="minorHAnsi" w:hAnsiTheme="minorHAnsi" w:cstheme="minorHAnsi"/>
          <w:spacing w:val="-3"/>
        </w:rPr>
        <w:t xml:space="preserve"> </w:t>
      </w:r>
      <w:r w:rsidRPr="00C27753">
        <w:rPr>
          <w:rFonts w:asciiTheme="minorHAnsi" w:hAnsiTheme="minorHAnsi" w:cstheme="minorHAnsi"/>
        </w:rPr>
        <w:t>required.</w:t>
      </w:r>
    </w:p>
    <w:p w14:paraId="51ED663F" w14:textId="69BC8244" w:rsidR="00545E3B" w:rsidRPr="000366B9" w:rsidRDefault="008268C3" w:rsidP="004807E8">
      <w:pPr>
        <w:widowControl/>
        <w:numPr>
          <w:ilvl w:val="0"/>
          <w:numId w:val="2"/>
        </w:numPr>
        <w:autoSpaceDE/>
        <w:autoSpaceDN/>
        <w:spacing w:line="259" w:lineRule="auto"/>
        <w:rPr>
          <w:rFonts w:asciiTheme="minorHAnsi" w:hAnsiTheme="minorHAnsi" w:cstheme="minorHAnsi"/>
          <w:color w:val="000000" w:themeColor="text1"/>
        </w:rPr>
      </w:pPr>
      <w:r w:rsidRPr="000366B9">
        <w:rPr>
          <w:rFonts w:asciiTheme="minorHAnsi" w:hAnsiTheme="minorHAnsi" w:cstheme="minorHAnsi"/>
          <w:color w:val="000000" w:themeColor="text1"/>
        </w:rPr>
        <w:t>Access to online databases such as Westlaw, Lexis and RIA Checkpoint is helpful</w:t>
      </w:r>
      <w:r w:rsidR="00545E3B" w:rsidRPr="000366B9">
        <w:rPr>
          <w:rFonts w:asciiTheme="minorHAnsi" w:hAnsiTheme="minorHAnsi" w:cstheme="minorHAnsi"/>
          <w:color w:val="000000" w:themeColor="text1"/>
        </w:rPr>
        <w:t>.</w:t>
      </w:r>
    </w:p>
    <w:p w14:paraId="68512562" w14:textId="77777777" w:rsidR="004807E8" w:rsidRPr="00400E79" w:rsidRDefault="004807E8" w:rsidP="004807E8">
      <w:pPr>
        <w:widowControl/>
        <w:autoSpaceDE/>
        <w:autoSpaceDN/>
        <w:spacing w:after="160" w:line="259" w:lineRule="auto"/>
        <w:ind w:left="1181"/>
        <w:rPr>
          <w:color w:val="A6A6A6" w:themeColor="background1" w:themeShade="A6"/>
        </w:rPr>
      </w:pPr>
    </w:p>
    <w:p w14:paraId="731531BA" w14:textId="2395D5A7" w:rsidR="009A6AED" w:rsidRPr="00C27753" w:rsidRDefault="000147E6" w:rsidP="000D49D6">
      <w:pPr>
        <w:pStyle w:val="Heading1"/>
        <w:shd w:val="clear" w:color="auto" w:fill="DAEEF3" w:themeFill="accent5" w:themeFillTint="33"/>
        <w:tabs>
          <w:tab w:val="left" w:pos="9132"/>
        </w:tabs>
        <w:spacing w:after="240"/>
        <w:rPr>
          <w:rFonts w:asciiTheme="minorHAnsi" w:hAnsiTheme="minorHAnsi" w:cstheme="minorHAnsi"/>
        </w:rPr>
      </w:pPr>
      <w:bookmarkStart w:id="10" w:name="_bookmark0"/>
      <w:bookmarkStart w:id="11" w:name="_Toc2702324"/>
      <w:bookmarkEnd w:id="10"/>
      <w:r w:rsidRPr="00C27753">
        <w:rPr>
          <w:rFonts w:asciiTheme="minorHAnsi" w:hAnsiTheme="minorHAnsi" w:cstheme="minorHAnsi"/>
        </w:rPr>
        <w:t>PART 3: ACCESSING THE</w:t>
      </w:r>
      <w:r w:rsidRPr="00C27753">
        <w:rPr>
          <w:rFonts w:asciiTheme="minorHAnsi" w:hAnsiTheme="minorHAnsi" w:cstheme="minorHAnsi"/>
          <w:spacing w:val="-16"/>
        </w:rPr>
        <w:t xml:space="preserve"> </w:t>
      </w:r>
      <w:r w:rsidRPr="00C27753">
        <w:rPr>
          <w:rFonts w:asciiTheme="minorHAnsi" w:hAnsiTheme="minorHAnsi" w:cstheme="minorHAnsi"/>
        </w:rPr>
        <w:t>COURSE</w:t>
      </w:r>
      <w:bookmarkEnd w:id="11"/>
      <w:r w:rsidRPr="00C27753">
        <w:rPr>
          <w:rFonts w:asciiTheme="minorHAnsi" w:hAnsiTheme="minorHAnsi" w:cstheme="minorHAnsi"/>
        </w:rPr>
        <w:tab/>
      </w:r>
    </w:p>
    <w:p w14:paraId="731531BB" w14:textId="77777777" w:rsidR="009A6AED" w:rsidRPr="00C27753" w:rsidRDefault="000147E6">
      <w:pPr>
        <w:pStyle w:val="Heading2"/>
        <w:rPr>
          <w:rFonts w:asciiTheme="minorHAnsi" w:hAnsiTheme="minorHAnsi" w:cstheme="minorHAnsi"/>
        </w:rPr>
      </w:pPr>
      <w:bookmarkStart w:id="12" w:name="_Toc2702325"/>
      <w:r w:rsidRPr="00C27753">
        <w:rPr>
          <w:rFonts w:asciiTheme="minorHAnsi" w:hAnsiTheme="minorHAnsi" w:cstheme="minorHAnsi"/>
        </w:rPr>
        <w:t>TIME ZONES</w:t>
      </w:r>
      <w:bookmarkEnd w:id="12"/>
    </w:p>
    <w:p w14:paraId="731531BC" w14:textId="54962B75" w:rsidR="009A6AED" w:rsidRDefault="000147E6">
      <w:pPr>
        <w:pStyle w:val="BodyText"/>
        <w:spacing w:before="3" w:line="256" w:lineRule="auto"/>
        <w:ind w:left="460"/>
        <w:rPr>
          <w:rFonts w:asciiTheme="minorHAnsi" w:hAnsiTheme="minorHAnsi" w:cstheme="minorHAnsi"/>
        </w:rPr>
      </w:pPr>
      <w:r w:rsidRPr="00C27753">
        <w:rPr>
          <w:rFonts w:asciiTheme="minorHAnsi" w:hAnsiTheme="minorHAnsi" w:cstheme="minorHAnsi"/>
        </w:rPr>
        <w:t>Please note that this course is set</w:t>
      </w:r>
      <w:r w:rsidR="00300D4B">
        <w:rPr>
          <w:rFonts w:asciiTheme="minorHAnsi" w:hAnsiTheme="minorHAnsi" w:cstheme="minorHAnsi"/>
        </w:rPr>
        <w:t xml:space="preserve"> </w:t>
      </w:r>
      <w:r w:rsidRPr="00C27753">
        <w:rPr>
          <w:rFonts w:asciiTheme="minorHAnsi" w:hAnsiTheme="minorHAnsi" w:cstheme="minorHAnsi"/>
        </w:rPr>
        <w:t>up to run in the Eastern Time zone. Check your syllabus for all assignment deadlines. Modules close on Sundays at 11:59 pm ET.</w:t>
      </w:r>
    </w:p>
    <w:p w14:paraId="5870AEDD" w14:textId="77777777" w:rsidR="000D49D6" w:rsidRPr="00C27753" w:rsidRDefault="000D49D6">
      <w:pPr>
        <w:pStyle w:val="BodyText"/>
        <w:spacing w:before="3" w:line="256" w:lineRule="auto"/>
        <w:ind w:left="460"/>
        <w:rPr>
          <w:rFonts w:asciiTheme="minorHAnsi" w:hAnsiTheme="minorHAnsi" w:cstheme="minorHAnsi"/>
        </w:rPr>
      </w:pPr>
    </w:p>
    <w:p w14:paraId="731531BD" w14:textId="77777777" w:rsidR="009A6AED" w:rsidRPr="00C27753" w:rsidRDefault="009A6AED">
      <w:pPr>
        <w:pStyle w:val="BodyText"/>
        <w:spacing w:before="4" w:after="1"/>
        <w:rPr>
          <w:rFonts w:asciiTheme="minorHAnsi" w:hAnsiTheme="minorHAnsi" w:cstheme="minorHAnsi"/>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1676"/>
        <w:gridCol w:w="1676"/>
        <w:gridCol w:w="1676"/>
      </w:tblGrid>
      <w:tr w:rsidR="009A6AED" w:rsidRPr="00C27753" w14:paraId="731531C2" w14:textId="77777777">
        <w:trPr>
          <w:trHeight w:val="268"/>
        </w:trPr>
        <w:tc>
          <w:tcPr>
            <w:tcW w:w="1676" w:type="dxa"/>
          </w:tcPr>
          <w:p w14:paraId="731531BE" w14:textId="77777777" w:rsidR="009A6AED" w:rsidRPr="00C27753" w:rsidRDefault="000147E6">
            <w:pPr>
              <w:pStyle w:val="TableParagraph"/>
              <w:rPr>
                <w:rFonts w:asciiTheme="minorHAnsi" w:hAnsiTheme="minorHAnsi" w:cstheme="minorHAnsi"/>
              </w:rPr>
            </w:pPr>
            <w:r w:rsidRPr="00C27753">
              <w:rPr>
                <w:rFonts w:asciiTheme="minorHAnsi" w:hAnsiTheme="minorHAnsi" w:cstheme="minorHAnsi"/>
              </w:rPr>
              <w:t>Eastern</w:t>
            </w:r>
          </w:p>
        </w:tc>
        <w:tc>
          <w:tcPr>
            <w:tcW w:w="1676" w:type="dxa"/>
          </w:tcPr>
          <w:p w14:paraId="731531BF" w14:textId="77777777" w:rsidR="009A6AED" w:rsidRPr="00C27753" w:rsidRDefault="000147E6">
            <w:pPr>
              <w:pStyle w:val="TableParagraph"/>
              <w:ind w:left="105"/>
              <w:rPr>
                <w:rFonts w:asciiTheme="minorHAnsi" w:hAnsiTheme="minorHAnsi" w:cstheme="minorHAnsi"/>
              </w:rPr>
            </w:pPr>
            <w:r w:rsidRPr="00C27753">
              <w:rPr>
                <w:rFonts w:asciiTheme="minorHAnsi" w:hAnsiTheme="minorHAnsi" w:cstheme="minorHAnsi"/>
              </w:rPr>
              <w:t>Central</w:t>
            </w:r>
          </w:p>
        </w:tc>
        <w:tc>
          <w:tcPr>
            <w:tcW w:w="1676" w:type="dxa"/>
          </w:tcPr>
          <w:p w14:paraId="731531C0" w14:textId="77777777" w:rsidR="009A6AED" w:rsidRPr="00C27753" w:rsidRDefault="000147E6">
            <w:pPr>
              <w:pStyle w:val="TableParagraph"/>
              <w:ind w:left="104"/>
              <w:rPr>
                <w:rFonts w:asciiTheme="minorHAnsi" w:hAnsiTheme="minorHAnsi" w:cstheme="minorHAnsi"/>
              </w:rPr>
            </w:pPr>
            <w:r w:rsidRPr="00C27753">
              <w:rPr>
                <w:rFonts w:asciiTheme="minorHAnsi" w:hAnsiTheme="minorHAnsi" w:cstheme="minorHAnsi"/>
              </w:rPr>
              <w:t>Mountain</w:t>
            </w:r>
          </w:p>
        </w:tc>
        <w:tc>
          <w:tcPr>
            <w:tcW w:w="1676" w:type="dxa"/>
          </w:tcPr>
          <w:p w14:paraId="731531C1" w14:textId="77777777" w:rsidR="009A6AED" w:rsidRPr="00C27753" w:rsidRDefault="000147E6">
            <w:pPr>
              <w:pStyle w:val="TableParagraph"/>
              <w:ind w:left="104"/>
              <w:rPr>
                <w:rFonts w:asciiTheme="minorHAnsi" w:hAnsiTheme="minorHAnsi" w:cstheme="minorHAnsi"/>
              </w:rPr>
            </w:pPr>
            <w:r w:rsidRPr="00C27753">
              <w:rPr>
                <w:rFonts w:asciiTheme="minorHAnsi" w:hAnsiTheme="minorHAnsi" w:cstheme="minorHAnsi"/>
              </w:rPr>
              <w:t>Pacific</w:t>
            </w:r>
          </w:p>
        </w:tc>
      </w:tr>
      <w:tr w:rsidR="009A6AED" w:rsidRPr="00C27753" w14:paraId="731531C7" w14:textId="77777777">
        <w:trPr>
          <w:trHeight w:val="266"/>
        </w:trPr>
        <w:tc>
          <w:tcPr>
            <w:tcW w:w="1676" w:type="dxa"/>
            <w:tcBorders>
              <w:bottom w:val="single" w:sz="6" w:space="0" w:color="000000"/>
            </w:tcBorders>
          </w:tcPr>
          <w:p w14:paraId="731531C3" w14:textId="77777777" w:rsidR="009A6AED" w:rsidRPr="00C27753" w:rsidRDefault="000147E6">
            <w:pPr>
              <w:pStyle w:val="TableParagraph"/>
              <w:spacing w:line="245" w:lineRule="exact"/>
              <w:rPr>
                <w:rFonts w:asciiTheme="minorHAnsi" w:hAnsiTheme="minorHAnsi" w:cstheme="minorHAnsi"/>
              </w:rPr>
            </w:pPr>
            <w:r w:rsidRPr="00C27753">
              <w:rPr>
                <w:rFonts w:asciiTheme="minorHAnsi" w:hAnsiTheme="minorHAnsi" w:cstheme="minorHAnsi"/>
              </w:rPr>
              <w:t>11:59pm</w:t>
            </w:r>
          </w:p>
        </w:tc>
        <w:tc>
          <w:tcPr>
            <w:tcW w:w="1676" w:type="dxa"/>
            <w:tcBorders>
              <w:bottom w:val="single" w:sz="6" w:space="0" w:color="000000"/>
            </w:tcBorders>
          </w:tcPr>
          <w:p w14:paraId="731531C4" w14:textId="77777777" w:rsidR="009A6AED" w:rsidRPr="00C27753" w:rsidRDefault="000147E6">
            <w:pPr>
              <w:pStyle w:val="TableParagraph"/>
              <w:spacing w:line="245" w:lineRule="exact"/>
              <w:ind w:left="105"/>
              <w:rPr>
                <w:rFonts w:asciiTheme="minorHAnsi" w:hAnsiTheme="minorHAnsi" w:cstheme="minorHAnsi"/>
              </w:rPr>
            </w:pPr>
            <w:r w:rsidRPr="00C27753">
              <w:rPr>
                <w:rFonts w:asciiTheme="minorHAnsi" w:hAnsiTheme="minorHAnsi" w:cstheme="minorHAnsi"/>
              </w:rPr>
              <w:t>10:59pm</w:t>
            </w:r>
          </w:p>
        </w:tc>
        <w:tc>
          <w:tcPr>
            <w:tcW w:w="1676" w:type="dxa"/>
            <w:tcBorders>
              <w:bottom w:val="single" w:sz="6" w:space="0" w:color="000000"/>
            </w:tcBorders>
          </w:tcPr>
          <w:p w14:paraId="731531C5" w14:textId="77777777" w:rsidR="009A6AED" w:rsidRPr="00C27753" w:rsidRDefault="000147E6">
            <w:pPr>
              <w:pStyle w:val="TableParagraph"/>
              <w:spacing w:line="245" w:lineRule="exact"/>
              <w:ind w:left="104"/>
              <w:rPr>
                <w:rFonts w:asciiTheme="minorHAnsi" w:hAnsiTheme="minorHAnsi" w:cstheme="minorHAnsi"/>
              </w:rPr>
            </w:pPr>
            <w:r w:rsidRPr="00C27753">
              <w:rPr>
                <w:rFonts w:asciiTheme="minorHAnsi" w:hAnsiTheme="minorHAnsi" w:cstheme="minorHAnsi"/>
              </w:rPr>
              <w:t>9:59pm</w:t>
            </w:r>
          </w:p>
        </w:tc>
        <w:tc>
          <w:tcPr>
            <w:tcW w:w="1676" w:type="dxa"/>
            <w:tcBorders>
              <w:bottom w:val="single" w:sz="6" w:space="0" w:color="000000"/>
            </w:tcBorders>
          </w:tcPr>
          <w:p w14:paraId="731531C6" w14:textId="77777777" w:rsidR="009A6AED" w:rsidRPr="00C27753" w:rsidRDefault="000147E6">
            <w:pPr>
              <w:pStyle w:val="TableParagraph"/>
              <w:spacing w:line="245" w:lineRule="exact"/>
              <w:ind w:left="104"/>
              <w:rPr>
                <w:rFonts w:asciiTheme="minorHAnsi" w:hAnsiTheme="minorHAnsi" w:cstheme="minorHAnsi"/>
              </w:rPr>
            </w:pPr>
            <w:r w:rsidRPr="00C27753">
              <w:rPr>
                <w:rFonts w:asciiTheme="minorHAnsi" w:hAnsiTheme="minorHAnsi" w:cstheme="minorHAnsi"/>
              </w:rPr>
              <w:t>8:59pm</w:t>
            </w:r>
          </w:p>
        </w:tc>
      </w:tr>
    </w:tbl>
    <w:p w14:paraId="731531C9" w14:textId="77777777" w:rsidR="009A6AED" w:rsidRPr="00C27753" w:rsidRDefault="000147E6">
      <w:pPr>
        <w:pStyle w:val="BodyText"/>
        <w:spacing w:before="184"/>
        <w:ind w:left="460"/>
        <w:rPr>
          <w:rFonts w:asciiTheme="minorHAnsi" w:hAnsiTheme="minorHAnsi" w:cstheme="minorHAnsi"/>
        </w:rPr>
      </w:pPr>
      <w:r w:rsidRPr="00C27753">
        <w:rPr>
          <w:rFonts w:asciiTheme="minorHAnsi" w:hAnsiTheme="minorHAnsi" w:cstheme="minorHAnsi"/>
        </w:rPr>
        <w:t>Daylight Saving Time: Daylight Saving Time (DST) may impact when your assignments are due.</w:t>
      </w:r>
    </w:p>
    <w:p w14:paraId="63B49D88" w14:textId="706835C0" w:rsidR="00C27753" w:rsidRDefault="000147E6" w:rsidP="00C27753">
      <w:pPr>
        <w:pStyle w:val="BodyText"/>
        <w:spacing w:before="183" w:after="240" w:line="256" w:lineRule="auto"/>
        <w:ind w:left="460" w:right="804"/>
        <w:rPr>
          <w:rFonts w:asciiTheme="minorHAnsi" w:hAnsiTheme="minorHAnsi" w:cstheme="minorHAnsi"/>
        </w:rPr>
      </w:pPr>
      <w:r w:rsidRPr="00C27753">
        <w:rPr>
          <w:rFonts w:asciiTheme="minorHAnsi" w:hAnsiTheme="minorHAnsi" w:cstheme="minorHAnsi"/>
        </w:rPr>
        <w:t xml:space="preserve">As a student in a distance education course, it is your responsibility to learn and observe the time deadlines for assignments. </w:t>
      </w:r>
      <w:r w:rsidR="00AC1194">
        <w:rPr>
          <w:rFonts w:asciiTheme="minorHAnsi" w:hAnsiTheme="minorHAnsi" w:cstheme="minorHAnsi"/>
        </w:rPr>
        <w:t>Work that is late</w:t>
      </w:r>
      <w:r w:rsidRPr="00C27753">
        <w:rPr>
          <w:rFonts w:asciiTheme="minorHAnsi" w:hAnsiTheme="minorHAnsi" w:cstheme="minorHAnsi"/>
        </w:rPr>
        <w:t xml:space="preserve"> </w:t>
      </w:r>
      <w:r w:rsidR="00AC1194">
        <w:rPr>
          <w:rFonts w:asciiTheme="minorHAnsi" w:hAnsiTheme="minorHAnsi" w:cstheme="minorHAnsi"/>
        </w:rPr>
        <w:t>because of</w:t>
      </w:r>
      <w:r w:rsidRPr="00C27753">
        <w:rPr>
          <w:rFonts w:asciiTheme="minorHAnsi" w:hAnsiTheme="minorHAnsi" w:cstheme="minorHAnsi"/>
        </w:rPr>
        <w:t xml:space="preserve"> time zone differences</w:t>
      </w:r>
      <w:r w:rsidR="00AC1194">
        <w:rPr>
          <w:rFonts w:asciiTheme="minorHAnsi" w:hAnsiTheme="minorHAnsi" w:cstheme="minorHAnsi"/>
        </w:rPr>
        <w:t xml:space="preserve"> will not be accepted</w:t>
      </w:r>
      <w:r w:rsidRPr="00C27753">
        <w:rPr>
          <w:rFonts w:asciiTheme="minorHAnsi" w:hAnsiTheme="minorHAnsi" w:cstheme="minorHAnsi"/>
        </w:rPr>
        <w:t>.</w:t>
      </w:r>
    </w:p>
    <w:p w14:paraId="731531CD" w14:textId="54628C7E" w:rsidR="009A6AED" w:rsidRPr="00C27753" w:rsidRDefault="000147E6">
      <w:pPr>
        <w:pStyle w:val="Heading2"/>
        <w:rPr>
          <w:rFonts w:asciiTheme="minorHAnsi" w:hAnsiTheme="minorHAnsi" w:cstheme="minorHAnsi"/>
        </w:rPr>
      </w:pPr>
      <w:bookmarkStart w:id="13" w:name="_Toc2702326"/>
      <w:r w:rsidRPr="00C27753">
        <w:rPr>
          <w:rFonts w:asciiTheme="minorHAnsi" w:hAnsiTheme="minorHAnsi" w:cstheme="minorHAnsi"/>
        </w:rPr>
        <w:t xml:space="preserve">COURSE SITE </w:t>
      </w:r>
      <w:r w:rsidRPr="00545E3B">
        <w:rPr>
          <w:rFonts w:asciiTheme="minorHAnsi" w:hAnsiTheme="minorHAnsi" w:cstheme="minorHAnsi"/>
          <w:color w:val="A6A6A6" w:themeColor="background1" w:themeShade="A6"/>
        </w:rPr>
        <w:t>(D2L)</w:t>
      </w:r>
      <w:bookmarkEnd w:id="13"/>
    </w:p>
    <w:p w14:paraId="731531CE" w14:textId="77777777" w:rsidR="009A6AED" w:rsidRPr="00C27753" w:rsidRDefault="000147E6">
      <w:pPr>
        <w:pStyle w:val="BodyText"/>
        <w:spacing w:before="4" w:line="256" w:lineRule="auto"/>
        <w:ind w:left="460" w:right="834"/>
        <w:rPr>
          <w:rFonts w:asciiTheme="minorHAnsi" w:hAnsiTheme="minorHAnsi" w:cstheme="minorHAnsi"/>
        </w:rPr>
      </w:pPr>
      <w:r w:rsidRPr="00C27753">
        <w:rPr>
          <w:rFonts w:asciiTheme="minorHAnsi" w:hAnsiTheme="minorHAnsi" w:cstheme="minorHAnsi"/>
        </w:rPr>
        <w:t xml:space="preserve">The course will be taught entirely online in an asynchronous environment using the Learning Management System </w:t>
      </w:r>
      <w:r w:rsidRPr="00C27753">
        <w:rPr>
          <w:rFonts w:asciiTheme="minorHAnsi" w:hAnsiTheme="minorHAnsi" w:cstheme="minorHAnsi"/>
          <w:color w:val="A6A6A6"/>
        </w:rPr>
        <w:t xml:space="preserve">– </w:t>
      </w:r>
      <w:r w:rsidRPr="00545E3B">
        <w:rPr>
          <w:rFonts w:asciiTheme="minorHAnsi" w:hAnsiTheme="minorHAnsi" w:cstheme="minorHAnsi"/>
          <w:color w:val="A6A6A6" w:themeColor="background1" w:themeShade="A6"/>
        </w:rPr>
        <w:t>Desire2Learn (D2L).</w:t>
      </w:r>
    </w:p>
    <w:p w14:paraId="731531CF" w14:textId="7185E36A" w:rsidR="009A6AED" w:rsidRPr="00C27753" w:rsidRDefault="000147E6">
      <w:pPr>
        <w:pStyle w:val="BodyText"/>
        <w:spacing w:before="165" w:line="259" w:lineRule="auto"/>
        <w:ind w:left="460" w:right="777"/>
        <w:rPr>
          <w:rFonts w:asciiTheme="minorHAnsi" w:hAnsiTheme="minorHAnsi" w:cstheme="minorHAnsi"/>
        </w:rPr>
      </w:pPr>
      <w:r w:rsidRPr="00C27753">
        <w:rPr>
          <w:rFonts w:asciiTheme="minorHAnsi" w:hAnsiTheme="minorHAnsi" w:cstheme="minorHAnsi"/>
        </w:rPr>
        <w:t>The course is designed to give students a dynamic online learning experience. Students will receive notice of a student orientation</w:t>
      </w:r>
      <w:r w:rsidR="00AC1194">
        <w:rPr>
          <w:rFonts w:asciiTheme="minorHAnsi" w:hAnsiTheme="minorHAnsi" w:cstheme="minorHAnsi"/>
        </w:rPr>
        <w:t>,</w:t>
      </w:r>
      <w:r w:rsidRPr="00C27753">
        <w:rPr>
          <w:rFonts w:asciiTheme="minorHAnsi" w:hAnsiTheme="minorHAnsi" w:cstheme="minorHAnsi"/>
        </w:rPr>
        <w:t xml:space="preserve"> which will familiarize you with the basics of navigating this platform. Students will also receiv</w:t>
      </w:r>
      <w:r w:rsidR="00AC1194">
        <w:rPr>
          <w:rFonts w:asciiTheme="minorHAnsi" w:hAnsiTheme="minorHAnsi" w:cstheme="minorHAnsi"/>
        </w:rPr>
        <w:t>e their log</w:t>
      </w:r>
      <w:r w:rsidRPr="00C27753">
        <w:rPr>
          <w:rFonts w:asciiTheme="minorHAnsi" w:hAnsiTheme="minorHAnsi" w:cstheme="minorHAnsi"/>
        </w:rPr>
        <w:t>in information (username and password) via email.</w:t>
      </w:r>
    </w:p>
    <w:p w14:paraId="731531D0" w14:textId="77777777" w:rsidR="009A6AED" w:rsidRPr="00C27753" w:rsidRDefault="000147E6">
      <w:pPr>
        <w:pStyle w:val="BodyText"/>
        <w:spacing w:before="159"/>
        <w:ind w:left="460"/>
        <w:rPr>
          <w:rFonts w:asciiTheme="minorHAnsi" w:hAnsiTheme="minorHAnsi" w:cstheme="minorHAnsi"/>
        </w:rPr>
      </w:pPr>
      <w:r w:rsidRPr="00C27753">
        <w:rPr>
          <w:rFonts w:asciiTheme="minorHAnsi" w:hAnsiTheme="minorHAnsi" w:cstheme="minorHAnsi"/>
        </w:rPr>
        <w:t>To access the course:</w:t>
      </w:r>
    </w:p>
    <w:p w14:paraId="731531D1" w14:textId="77777777" w:rsidR="009A6AED" w:rsidRPr="00C27753" w:rsidRDefault="000147E6">
      <w:pPr>
        <w:pStyle w:val="ListParagraph"/>
        <w:numPr>
          <w:ilvl w:val="0"/>
          <w:numId w:val="2"/>
        </w:numPr>
        <w:tabs>
          <w:tab w:val="left" w:pos="1180"/>
          <w:tab w:val="left" w:pos="1181"/>
        </w:tabs>
        <w:spacing w:before="177"/>
        <w:rPr>
          <w:rFonts w:asciiTheme="minorHAnsi" w:hAnsiTheme="minorHAnsi" w:cstheme="minorHAnsi"/>
        </w:rPr>
      </w:pPr>
      <w:r w:rsidRPr="00C27753">
        <w:rPr>
          <w:rFonts w:asciiTheme="minorHAnsi" w:hAnsiTheme="minorHAnsi" w:cstheme="minorHAnsi"/>
        </w:rPr>
        <w:t>Go to:</w:t>
      </w:r>
      <w:r w:rsidRPr="00C27753">
        <w:rPr>
          <w:rFonts w:asciiTheme="minorHAnsi" w:hAnsiTheme="minorHAnsi" w:cstheme="minorHAnsi"/>
          <w:color w:val="0000FF"/>
          <w:spacing w:val="-4"/>
        </w:rPr>
        <w:t xml:space="preserve"> </w:t>
      </w:r>
      <w:hyperlink r:id="rId12">
        <w:r w:rsidRPr="00C27753">
          <w:rPr>
            <w:rFonts w:asciiTheme="minorHAnsi" w:hAnsiTheme="minorHAnsi" w:cstheme="minorHAnsi"/>
            <w:color w:val="0000FF"/>
            <w:u w:val="single" w:color="0000FF"/>
          </w:rPr>
          <w:t>https://mycourses.lawonline.me</w:t>
        </w:r>
      </w:hyperlink>
      <w:r w:rsidRPr="00C27753">
        <w:rPr>
          <w:rFonts w:asciiTheme="minorHAnsi" w:hAnsiTheme="minorHAnsi" w:cstheme="minorHAnsi"/>
        </w:rPr>
        <w:t>.</w:t>
      </w:r>
    </w:p>
    <w:p w14:paraId="731531D2" w14:textId="77777777" w:rsidR="009A6AED" w:rsidRPr="00C27753" w:rsidRDefault="000147E6">
      <w:pPr>
        <w:pStyle w:val="ListParagraph"/>
        <w:numPr>
          <w:ilvl w:val="0"/>
          <w:numId w:val="2"/>
        </w:numPr>
        <w:tabs>
          <w:tab w:val="left" w:pos="1180"/>
          <w:tab w:val="left" w:pos="1181"/>
        </w:tabs>
        <w:spacing w:before="180"/>
        <w:rPr>
          <w:rFonts w:asciiTheme="minorHAnsi" w:hAnsiTheme="minorHAnsi" w:cstheme="minorHAnsi"/>
        </w:rPr>
      </w:pPr>
      <w:r w:rsidRPr="00C27753">
        <w:rPr>
          <w:rFonts w:asciiTheme="minorHAnsi" w:hAnsiTheme="minorHAnsi" w:cstheme="minorHAnsi"/>
        </w:rPr>
        <w:t>Enter the username and password you have been</w:t>
      </w:r>
      <w:r w:rsidRPr="00C27753">
        <w:rPr>
          <w:rFonts w:asciiTheme="minorHAnsi" w:hAnsiTheme="minorHAnsi" w:cstheme="minorHAnsi"/>
          <w:spacing w:val="-17"/>
        </w:rPr>
        <w:t xml:space="preserve"> </w:t>
      </w:r>
      <w:r w:rsidRPr="00C27753">
        <w:rPr>
          <w:rFonts w:asciiTheme="minorHAnsi" w:hAnsiTheme="minorHAnsi" w:cstheme="minorHAnsi"/>
        </w:rPr>
        <w:t>provided.</w:t>
      </w:r>
    </w:p>
    <w:p w14:paraId="6ED7613A" w14:textId="2055DA51" w:rsidR="00545E3B" w:rsidRPr="00545E3B" w:rsidRDefault="000147E6" w:rsidP="00545E3B">
      <w:pPr>
        <w:pStyle w:val="ListParagraph"/>
        <w:numPr>
          <w:ilvl w:val="0"/>
          <w:numId w:val="2"/>
        </w:numPr>
        <w:tabs>
          <w:tab w:val="left" w:pos="1180"/>
          <w:tab w:val="left" w:pos="1181"/>
        </w:tabs>
        <w:spacing w:before="185" w:line="360" w:lineRule="auto"/>
        <w:rPr>
          <w:rFonts w:asciiTheme="minorHAnsi" w:hAnsiTheme="minorHAnsi" w:cstheme="minorHAnsi"/>
        </w:rPr>
      </w:pPr>
      <w:r w:rsidRPr="00C27753">
        <w:rPr>
          <w:rFonts w:asciiTheme="minorHAnsi" w:hAnsiTheme="minorHAnsi" w:cstheme="minorHAnsi"/>
        </w:rPr>
        <w:t xml:space="preserve">Locate and click on the course name under </w:t>
      </w:r>
      <w:r w:rsidRPr="00C27753">
        <w:rPr>
          <w:rFonts w:asciiTheme="minorHAnsi" w:hAnsiTheme="minorHAnsi" w:cstheme="minorHAnsi"/>
          <w:i/>
        </w:rPr>
        <w:t>My</w:t>
      </w:r>
      <w:r w:rsidRPr="00C27753">
        <w:rPr>
          <w:rFonts w:asciiTheme="minorHAnsi" w:hAnsiTheme="minorHAnsi" w:cstheme="minorHAnsi"/>
          <w:i/>
          <w:spacing w:val="-5"/>
        </w:rPr>
        <w:t xml:space="preserve"> </w:t>
      </w:r>
      <w:r w:rsidRPr="00C27753">
        <w:rPr>
          <w:rFonts w:asciiTheme="minorHAnsi" w:hAnsiTheme="minorHAnsi" w:cstheme="minorHAnsi"/>
          <w:i/>
        </w:rPr>
        <w:t>Courses</w:t>
      </w:r>
      <w:r w:rsidRPr="00C27753">
        <w:rPr>
          <w:rFonts w:asciiTheme="minorHAnsi" w:hAnsiTheme="minorHAnsi" w:cstheme="minorHAnsi"/>
        </w:rPr>
        <w:t>.</w:t>
      </w:r>
    </w:p>
    <w:p w14:paraId="177001F9" w14:textId="16D8B850" w:rsidR="00545E3B" w:rsidRPr="004807E8" w:rsidRDefault="00545E3B" w:rsidP="004807E8">
      <w:pPr>
        <w:pStyle w:val="BodyText"/>
        <w:spacing w:before="102" w:after="240" w:line="331" w:lineRule="auto"/>
        <w:ind w:left="460" w:right="559"/>
        <w:rPr>
          <w:rFonts w:asciiTheme="minorHAnsi" w:hAnsiTheme="minorHAnsi" w:cstheme="minorHAnsi"/>
          <w:color w:val="0000FF"/>
          <w:u w:val="single" w:color="0000FF"/>
        </w:rPr>
      </w:pPr>
      <w:r>
        <w:rPr>
          <w:rFonts w:asciiTheme="minorHAnsi" w:hAnsiTheme="minorHAnsi" w:cstheme="minorHAnsi"/>
        </w:rPr>
        <w:t xml:space="preserve">NOTE: </w:t>
      </w:r>
      <w:r w:rsidR="000147E6" w:rsidRPr="00C27753">
        <w:rPr>
          <w:rFonts w:asciiTheme="minorHAnsi" w:hAnsiTheme="minorHAnsi" w:cstheme="minorHAnsi"/>
        </w:rPr>
        <w:t xml:space="preserve">If you have trouble logging in, please contact the Helpdesk at </w:t>
      </w:r>
      <w:r w:rsidR="001C27ED" w:rsidRPr="00C27753">
        <w:rPr>
          <w:rFonts w:asciiTheme="minorHAnsi" w:hAnsiTheme="minorHAnsi" w:cstheme="minorHAnsi"/>
        </w:rPr>
        <w:t>800-472-8899</w:t>
      </w:r>
      <w:r w:rsidR="000147E6" w:rsidRPr="00C27753">
        <w:rPr>
          <w:rFonts w:asciiTheme="minorHAnsi" w:hAnsiTheme="minorHAnsi" w:cstheme="minorHAnsi"/>
        </w:rPr>
        <w:t xml:space="preserve"> Option 6 or </w:t>
      </w:r>
      <w:hyperlink r:id="rId13" w:history="1">
        <w:r w:rsidRPr="004309E1">
          <w:rPr>
            <w:rStyle w:val="Hyperlink"/>
            <w:rFonts w:asciiTheme="minorHAnsi" w:hAnsiTheme="minorHAnsi" w:cstheme="minorHAnsi"/>
          </w:rPr>
          <w:t xml:space="preserve">via email </w:t>
        </w:r>
      </w:hyperlink>
      <w:hyperlink r:id="rId14">
        <w:r w:rsidR="000147E6" w:rsidRPr="00C27753">
          <w:rPr>
            <w:rFonts w:asciiTheme="minorHAnsi" w:hAnsiTheme="minorHAnsi" w:cstheme="minorHAnsi"/>
            <w:color w:val="0000FF"/>
            <w:u w:val="single" w:color="0000FF"/>
          </w:rPr>
          <w:t>support@lawstudentonline.com</w:t>
        </w:r>
      </w:hyperlink>
    </w:p>
    <w:p w14:paraId="731531D8" w14:textId="5C3706D7" w:rsidR="009A6AED" w:rsidRPr="005A30CB" w:rsidRDefault="000147E6">
      <w:pPr>
        <w:pStyle w:val="Heading2"/>
        <w:spacing w:line="341" w:lineRule="exact"/>
        <w:rPr>
          <w:rFonts w:asciiTheme="minorHAnsi" w:hAnsiTheme="minorHAnsi" w:cstheme="minorHAnsi"/>
          <w:color w:val="A6A6A6" w:themeColor="background1" w:themeShade="A6"/>
        </w:rPr>
      </w:pPr>
      <w:bookmarkStart w:id="14" w:name="_Toc2702327"/>
      <w:r w:rsidRPr="005A30CB">
        <w:rPr>
          <w:rFonts w:asciiTheme="minorHAnsi" w:hAnsiTheme="minorHAnsi" w:cstheme="minorHAnsi"/>
          <w:color w:val="A6A6A6" w:themeColor="background1" w:themeShade="A6"/>
        </w:rPr>
        <w:t xml:space="preserve">OFFICE HOURS VIA </w:t>
      </w:r>
      <w:r w:rsidR="001C27ED" w:rsidRPr="005A30CB">
        <w:rPr>
          <w:rFonts w:asciiTheme="minorHAnsi" w:hAnsiTheme="minorHAnsi" w:cstheme="minorHAnsi"/>
          <w:color w:val="A6A6A6" w:themeColor="background1" w:themeShade="A6"/>
        </w:rPr>
        <w:t>ZOOM</w:t>
      </w:r>
      <w:bookmarkEnd w:id="14"/>
    </w:p>
    <w:p w14:paraId="731531DC" w14:textId="39993AA3" w:rsidR="009A6AED" w:rsidRPr="00C27753" w:rsidRDefault="000147E6" w:rsidP="00AB09CA">
      <w:pPr>
        <w:pStyle w:val="BodyText"/>
        <w:spacing w:after="240" w:line="259" w:lineRule="auto"/>
        <w:ind w:left="460" w:right="481"/>
        <w:rPr>
          <w:rFonts w:asciiTheme="minorHAnsi" w:hAnsiTheme="minorHAnsi" w:cstheme="minorHAnsi"/>
          <w:sz w:val="26"/>
        </w:rPr>
      </w:pPr>
      <w:r w:rsidRPr="00C27753">
        <w:rPr>
          <w:rFonts w:asciiTheme="minorHAnsi" w:hAnsiTheme="minorHAnsi" w:cstheme="minorHAnsi"/>
        </w:rPr>
        <w:t xml:space="preserve">Online office hours will be available through </w:t>
      </w:r>
      <w:r w:rsidR="001C27ED" w:rsidRPr="00C27753">
        <w:rPr>
          <w:rFonts w:asciiTheme="minorHAnsi" w:hAnsiTheme="minorHAnsi" w:cstheme="minorHAnsi"/>
        </w:rPr>
        <w:t>Zoom</w:t>
      </w:r>
      <w:r w:rsidRPr="00C27753">
        <w:rPr>
          <w:rFonts w:asciiTheme="minorHAnsi" w:hAnsiTheme="minorHAnsi" w:cstheme="minorHAnsi"/>
        </w:rPr>
        <w:t>. Students will have the opportunity to speak with the instructor during these office hours. Students can also choose to share their web cam or be given permission to share documents with the instructor via the online rooms.</w:t>
      </w:r>
    </w:p>
    <w:p w14:paraId="731531DF" w14:textId="409312DB" w:rsidR="009A6AED" w:rsidRPr="00C27753" w:rsidRDefault="000147E6" w:rsidP="007B3F7C">
      <w:pPr>
        <w:pStyle w:val="BodyText"/>
        <w:spacing w:before="56" w:line="259" w:lineRule="auto"/>
        <w:ind w:left="460" w:right="535"/>
        <w:rPr>
          <w:rFonts w:asciiTheme="minorHAnsi" w:hAnsiTheme="minorHAnsi" w:cstheme="minorHAnsi"/>
        </w:rPr>
      </w:pPr>
      <w:r w:rsidRPr="00C27753">
        <w:rPr>
          <w:rFonts w:asciiTheme="minorHAnsi" w:hAnsiTheme="minorHAnsi" w:cstheme="minorHAnsi"/>
        </w:rPr>
        <w:t xml:space="preserve">To join the online office hours, you will </w:t>
      </w:r>
      <w:r w:rsidR="00AB09CA" w:rsidRPr="00C27753">
        <w:rPr>
          <w:rFonts w:asciiTheme="minorHAnsi" w:hAnsiTheme="minorHAnsi" w:cstheme="minorHAnsi"/>
        </w:rPr>
        <w:t xml:space="preserve">simply enter the Zoom meeting using the </w:t>
      </w:r>
      <w:r w:rsidR="00A33B24" w:rsidRPr="00C27753">
        <w:rPr>
          <w:rFonts w:asciiTheme="minorHAnsi" w:hAnsiTheme="minorHAnsi" w:cstheme="minorHAnsi"/>
        </w:rPr>
        <w:t>link under the “Online Room” tab on the course navigation bar.</w:t>
      </w:r>
    </w:p>
    <w:p w14:paraId="731531E0" w14:textId="77777777" w:rsidR="009A6AED" w:rsidRPr="00C27753" w:rsidRDefault="009A6AED">
      <w:pPr>
        <w:pStyle w:val="BodyText"/>
        <w:spacing w:before="5"/>
        <w:rPr>
          <w:rFonts w:asciiTheme="minorHAnsi" w:hAnsiTheme="minorHAnsi" w:cstheme="minorHAnsi"/>
          <w:sz w:val="25"/>
        </w:rPr>
      </w:pPr>
    </w:p>
    <w:p w14:paraId="731531E1" w14:textId="77777777" w:rsidR="009A6AED" w:rsidRPr="00C27753" w:rsidRDefault="000147E6" w:rsidP="00C27753">
      <w:pPr>
        <w:pStyle w:val="Heading1"/>
        <w:shd w:val="clear" w:color="auto" w:fill="DAEEF3" w:themeFill="accent5" w:themeFillTint="33"/>
        <w:tabs>
          <w:tab w:val="left" w:pos="9132"/>
        </w:tabs>
        <w:rPr>
          <w:rFonts w:asciiTheme="minorHAnsi" w:hAnsiTheme="minorHAnsi" w:cstheme="minorHAnsi"/>
        </w:rPr>
      </w:pPr>
      <w:bookmarkStart w:id="15" w:name="_Toc2702328"/>
      <w:r w:rsidRPr="00C27753">
        <w:rPr>
          <w:rFonts w:asciiTheme="minorHAnsi" w:hAnsiTheme="minorHAnsi" w:cstheme="minorHAnsi"/>
        </w:rPr>
        <w:t>PART 4: COURSE</w:t>
      </w:r>
      <w:r w:rsidRPr="00C27753">
        <w:rPr>
          <w:rFonts w:asciiTheme="minorHAnsi" w:hAnsiTheme="minorHAnsi" w:cstheme="minorHAnsi"/>
          <w:spacing w:val="-8"/>
        </w:rPr>
        <w:t xml:space="preserve"> </w:t>
      </w:r>
      <w:r w:rsidRPr="00C27753">
        <w:rPr>
          <w:rFonts w:asciiTheme="minorHAnsi" w:hAnsiTheme="minorHAnsi" w:cstheme="minorHAnsi"/>
        </w:rPr>
        <w:t>STRUCTURE</w:t>
      </w:r>
      <w:bookmarkEnd w:id="15"/>
      <w:r w:rsidRPr="00C27753">
        <w:rPr>
          <w:rFonts w:asciiTheme="minorHAnsi" w:hAnsiTheme="minorHAnsi" w:cstheme="minorHAnsi"/>
        </w:rPr>
        <w:tab/>
      </w:r>
    </w:p>
    <w:p w14:paraId="731531E2" w14:textId="77777777" w:rsidR="009A6AED" w:rsidRPr="00C27753" w:rsidRDefault="009A6AED">
      <w:pPr>
        <w:pStyle w:val="BodyText"/>
        <w:spacing w:before="3"/>
        <w:rPr>
          <w:rFonts w:asciiTheme="minorHAnsi" w:hAnsiTheme="minorHAnsi" w:cstheme="minorHAnsi"/>
          <w:sz w:val="24"/>
        </w:rPr>
      </w:pPr>
    </w:p>
    <w:p w14:paraId="731531E3" w14:textId="77777777" w:rsidR="009A6AED" w:rsidRPr="00C27753" w:rsidRDefault="000147E6">
      <w:pPr>
        <w:pStyle w:val="Heading2"/>
        <w:rPr>
          <w:rFonts w:asciiTheme="minorHAnsi" w:hAnsiTheme="minorHAnsi" w:cstheme="minorHAnsi"/>
        </w:rPr>
      </w:pPr>
      <w:bookmarkStart w:id="16" w:name="_Toc2702329"/>
      <w:r w:rsidRPr="00C27753">
        <w:rPr>
          <w:rFonts w:asciiTheme="minorHAnsi" w:hAnsiTheme="minorHAnsi" w:cstheme="minorHAnsi"/>
        </w:rPr>
        <w:t>OVERVIEW</w:t>
      </w:r>
      <w:bookmarkEnd w:id="16"/>
    </w:p>
    <w:p w14:paraId="7957A65C" w14:textId="37BCCF7B" w:rsidR="00F94E1B"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[This is an asynchronous three-credit course that serves as a comprehensive introduction to the U.S. federal income taxation of corporations. The</w:t>
      </w:r>
      <w:r w:rsidR="00C12E88" w:rsidRPr="000366B9">
        <w:rPr>
          <w:rFonts w:ascii="Calibri" w:eastAsia="Times New Roman" w:hAnsi="Calibri" w:cs="Times New Roman"/>
          <w:color w:val="000000" w:themeColor="text1"/>
          <w:lang w:bidi="ar-SA"/>
        </w:rPr>
        <w:t xml:space="preserve"> course</w:t>
      </w:r>
      <w:r w:rsidRPr="000366B9">
        <w:rPr>
          <w:rFonts w:ascii="Calibri" w:eastAsia="Times New Roman" w:hAnsi="Calibri" w:cs="Times New Roman"/>
          <w:color w:val="000000" w:themeColor="text1"/>
          <w:lang w:bidi="ar-SA"/>
        </w:rPr>
        <w:t xml:space="preserve"> content consists of lectures, discussion questions, problems</w:t>
      </w:r>
      <w:r w:rsidR="008268C3" w:rsidRPr="000366B9">
        <w:rPr>
          <w:rFonts w:ascii="Calibri" w:eastAsia="Times New Roman" w:hAnsi="Calibri" w:cs="Times New Roman"/>
          <w:color w:val="000000" w:themeColor="text1"/>
          <w:lang w:bidi="ar-SA"/>
        </w:rPr>
        <w:t>, quizzes</w:t>
      </w:r>
      <w:r w:rsidRPr="000366B9">
        <w:rPr>
          <w:rFonts w:ascii="Calibri" w:eastAsia="Times New Roman" w:hAnsi="Calibri" w:cs="Times New Roman"/>
          <w:color w:val="000000" w:themeColor="text1"/>
          <w:lang w:bidi="ar-SA"/>
        </w:rPr>
        <w:t xml:space="preserve"> and </w:t>
      </w:r>
      <w:r w:rsidR="0074596C">
        <w:rPr>
          <w:rFonts w:ascii="Calibri" w:eastAsia="Times New Roman" w:hAnsi="Calibri" w:cs="Times New Roman"/>
          <w:color w:val="000000" w:themeColor="text1"/>
          <w:lang w:bidi="ar-SA"/>
        </w:rPr>
        <w:t>an exam</w:t>
      </w:r>
      <w:r w:rsidRPr="000366B9">
        <w:rPr>
          <w:rFonts w:ascii="Calibri" w:eastAsia="Times New Roman" w:hAnsi="Calibri" w:cs="Times New Roman"/>
          <w:color w:val="000000" w:themeColor="text1"/>
          <w:lang w:bidi="ar-SA"/>
        </w:rPr>
        <w:t>. Weekly online office hours</w:t>
      </w:r>
      <w:r w:rsidR="00C12E88" w:rsidRPr="000366B9">
        <w:rPr>
          <w:rFonts w:ascii="Calibri" w:eastAsia="Times New Roman" w:hAnsi="Calibri" w:cs="Times New Roman"/>
          <w:color w:val="000000" w:themeColor="text1"/>
          <w:lang w:bidi="ar-SA"/>
        </w:rPr>
        <w:t xml:space="preserve"> also</w:t>
      </w:r>
      <w:r w:rsidRPr="000366B9">
        <w:rPr>
          <w:rFonts w:ascii="Calibri" w:eastAsia="Times New Roman" w:hAnsi="Calibri" w:cs="Times New Roman"/>
          <w:color w:val="000000" w:themeColor="text1"/>
          <w:lang w:bidi="ar-SA"/>
        </w:rPr>
        <w:t xml:space="preserve"> will be available.</w:t>
      </w:r>
    </w:p>
    <w:p w14:paraId="4088A427" w14:textId="77777777" w:rsidR="00F94E1B" w:rsidRPr="000366B9" w:rsidRDefault="00F94E1B" w:rsidP="005A30CB">
      <w:pPr>
        <w:widowControl/>
        <w:autoSpaceDE/>
        <w:autoSpaceDN/>
        <w:ind w:left="460"/>
        <w:rPr>
          <w:rFonts w:ascii="Calibri" w:eastAsia="Times New Roman" w:hAnsi="Calibri" w:cs="Times New Roman"/>
          <w:color w:val="000000" w:themeColor="text1"/>
          <w:lang w:bidi="ar-SA"/>
        </w:rPr>
      </w:pPr>
    </w:p>
    <w:p w14:paraId="36D87EBB" w14:textId="66F2B4E9" w:rsidR="00C12E88"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There are 10 modules in the course, which is s</w:t>
      </w:r>
      <w:r w:rsidR="008268C3" w:rsidRPr="000366B9">
        <w:rPr>
          <w:rFonts w:ascii="Calibri" w:eastAsia="Times New Roman" w:hAnsi="Calibri" w:cs="Times New Roman"/>
          <w:color w:val="000000" w:themeColor="text1"/>
          <w:lang w:bidi="ar-SA"/>
        </w:rPr>
        <w:t xml:space="preserve">cheduled to run for 13 weeks. Each </w:t>
      </w:r>
      <w:r w:rsidRPr="000366B9">
        <w:rPr>
          <w:rFonts w:ascii="Calibri" w:eastAsia="Times New Roman" w:hAnsi="Calibri" w:cs="Times New Roman"/>
          <w:color w:val="000000" w:themeColor="text1"/>
          <w:lang w:bidi="ar-SA"/>
        </w:rPr>
        <w:t xml:space="preserve">week runs from </w:t>
      </w:r>
      <w:r w:rsidR="000B0A99" w:rsidRPr="000366B9">
        <w:rPr>
          <w:rFonts w:ascii="Calibri" w:eastAsia="Times New Roman" w:hAnsi="Calibri" w:cs="Times New Roman"/>
          <w:color w:val="000000" w:themeColor="text1"/>
          <w:lang w:bidi="ar-SA"/>
        </w:rPr>
        <w:t>11:59 p</w:t>
      </w:r>
      <w:r w:rsidR="00C12E88" w:rsidRPr="000366B9">
        <w:rPr>
          <w:rFonts w:ascii="Calibri" w:eastAsia="Times New Roman" w:hAnsi="Calibri" w:cs="Times New Roman"/>
          <w:color w:val="000000" w:themeColor="text1"/>
          <w:lang w:bidi="ar-SA"/>
        </w:rPr>
        <w:t>.m</w:t>
      </w:r>
      <w:r w:rsidRPr="000366B9">
        <w:rPr>
          <w:rFonts w:ascii="Calibri" w:eastAsia="Times New Roman" w:hAnsi="Calibri" w:cs="Times New Roman"/>
          <w:color w:val="000000" w:themeColor="text1"/>
          <w:lang w:bidi="ar-SA"/>
        </w:rPr>
        <w:t xml:space="preserve">. </w:t>
      </w:r>
      <w:r w:rsidR="000B0A99" w:rsidRPr="000366B9">
        <w:rPr>
          <w:rFonts w:ascii="Calibri" w:eastAsia="Times New Roman" w:hAnsi="Calibri" w:cs="Times New Roman"/>
          <w:color w:val="000000" w:themeColor="text1"/>
          <w:lang w:bidi="ar-SA"/>
        </w:rPr>
        <w:t>Sunday</w:t>
      </w:r>
      <w:r w:rsidRPr="000366B9">
        <w:rPr>
          <w:rFonts w:ascii="Calibri" w:eastAsia="Times New Roman" w:hAnsi="Calibri" w:cs="Times New Roman"/>
          <w:color w:val="000000" w:themeColor="text1"/>
          <w:lang w:bidi="ar-SA"/>
        </w:rPr>
        <w:t xml:space="preserve"> until </w:t>
      </w:r>
      <w:r w:rsidR="000B0A99" w:rsidRPr="000366B9">
        <w:rPr>
          <w:rFonts w:ascii="Calibri" w:eastAsia="Times New Roman" w:hAnsi="Calibri" w:cs="Times New Roman"/>
          <w:color w:val="000000" w:themeColor="text1"/>
          <w:lang w:bidi="ar-SA"/>
        </w:rPr>
        <w:t>11:59</w:t>
      </w:r>
      <w:r w:rsidRPr="000366B9">
        <w:rPr>
          <w:rFonts w:ascii="Calibri" w:eastAsia="Times New Roman" w:hAnsi="Calibri" w:cs="Times New Roman"/>
          <w:color w:val="000000" w:themeColor="text1"/>
          <w:lang w:bidi="ar-SA"/>
        </w:rPr>
        <w:t xml:space="preserve"> </w:t>
      </w:r>
      <w:r w:rsidR="000B0A99" w:rsidRPr="000366B9">
        <w:rPr>
          <w:rFonts w:ascii="Calibri" w:eastAsia="Times New Roman" w:hAnsi="Calibri" w:cs="Times New Roman"/>
          <w:color w:val="000000" w:themeColor="text1"/>
          <w:lang w:bidi="ar-SA"/>
        </w:rPr>
        <w:t>p</w:t>
      </w:r>
      <w:r w:rsidRPr="000366B9">
        <w:rPr>
          <w:rFonts w:ascii="Calibri" w:eastAsia="Times New Roman" w:hAnsi="Calibri" w:cs="Times New Roman"/>
          <w:color w:val="000000" w:themeColor="text1"/>
          <w:lang w:bidi="ar-SA"/>
        </w:rPr>
        <w:t xml:space="preserve">.m. the following </w:t>
      </w:r>
      <w:r w:rsidR="000B0A99" w:rsidRPr="000366B9">
        <w:rPr>
          <w:rFonts w:ascii="Calibri" w:eastAsia="Times New Roman" w:hAnsi="Calibri" w:cs="Times New Roman"/>
          <w:color w:val="000000" w:themeColor="text1"/>
          <w:lang w:bidi="ar-SA"/>
        </w:rPr>
        <w:t>Sunday</w:t>
      </w:r>
      <w:r w:rsidRPr="000366B9">
        <w:rPr>
          <w:rFonts w:ascii="Calibri" w:eastAsia="Times New Roman" w:hAnsi="Calibri" w:cs="Times New Roman"/>
          <w:color w:val="000000" w:themeColor="text1"/>
          <w:lang w:bidi="ar-SA"/>
        </w:rPr>
        <w:t xml:space="preserve">. </w:t>
      </w:r>
      <w:r w:rsidR="00C12E88" w:rsidRPr="000366B9">
        <w:rPr>
          <w:rFonts w:ascii="Calibri" w:eastAsia="Times New Roman" w:hAnsi="Calibri" w:cs="Times New Roman"/>
          <w:color w:val="000000" w:themeColor="text1"/>
          <w:lang w:bidi="ar-SA"/>
        </w:rPr>
        <w:t>All times are Eastern.</w:t>
      </w:r>
    </w:p>
    <w:p w14:paraId="6DE293D8" w14:textId="77777777" w:rsidR="00C12E88" w:rsidRPr="000366B9" w:rsidRDefault="00C12E88" w:rsidP="005A30CB">
      <w:pPr>
        <w:widowControl/>
        <w:autoSpaceDE/>
        <w:autoSpaceDN/>
        <w:ind w:left="460"/>
        <w:rPr>
          <w:rFonts w:ascii="Calibri" w:eastAsia="Times New Roman" w:hAnsi="Calibri" w:cs="Times New Roman"/>
          <w:color w:val="000000" w:themeColor="text1"/>
          <w:lang w:bidi="ar-SA"/>
        </w:rPr>
      </w:pPr>
    </w:p>
    <w:p w14:paraId="02BE8E3D" w14:textId="315795C9" w:rsidR="00F94E1B"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Each week you will be expected to watch two lectures. You also will be expected to participate in a discussion forum online, complete one or more problem sets, or both.</w:t>
      </w:r>
      <w:r w:rsidR="008268C3" w:rsidRPr="000366B9">
        <w:rPr>
          <w:rFonts w:ascii="Calibri" w:eastAsia="Times New Roman" w:hAnsi="Calibri" w:cs="Times New Roman"/>
          <w:color w:val="000000" w:themeColor="text1"/>
          <w:lang w:bidi="ar-SA"/>
        </w:rPr>
        <w:t xml:space="preserve"> Answers to d</w:t>
      </w:r>
      <w:r w:rsidR="00C12E88" w:rsidRPr="000366B9">
        <w:rPr>
          <w:rFonts w:ascii="Calibri" w:eastAsia="Times New Roman" w:hAnsi="Calibri" w:cs="Times New Roman"/>
          <w:color w:val="000000" w:themeColor="text1"/>
          <w:lang w:bidi="ar-SA"/>
        </w:rPr>
        <w:t xml:space="preserve">iscussion questions and problems for a week are due by </w:t>
      </w:r>
      <w:r w:rsidR="00A05C79">
        <w:rPr>
          <w:rFonts w:ascii="Calibri" w:eastAsia="Times New Roman" w:hAnsi="Calibri" w:cs="Times New Roman"/>
          <w:color w:val="000000" w:themeColor="text1"/>
          <w:lang w:bidi="ar-SA"/>
        </w:rPr>
        <w:t>Satur</w:t>
      </w:r>
      <w:r w:rsidR="00F410E5">
        <w:rPr>
          <w:rFonts w:ascii="Calibri" w:eastAsia="Times New Roman" w:hAnsi="Calibri" w:cs="Times New Roman"/>
          <w:color w:val="000000" w:themeColor="text1"/>
          <w:lang w:bidi="ar-SA"/>
        </w:rPr>
        <w:t>day, at 5:00 p.m</w:t>
      </w:r>
      <w:r w:rsidR="00C12E88" w:rsidRPr="000366B9">
        <w:rPr>
          <w:rFonts w:ascii="Calibri" w:eastAsia="Times New Roman" w:hAnsi="Calibri" w:cs="Times New Roman"/>
          <w:color w:val="000000" w:themeColor="text1"/>
          <w:lang w:bidi="ar-SA"/>
        </w:rPr>
        <w:t>.</w:t>
      </w:r>
    </w:p>
    <w:p w14:paraId="7985CB78" w14:textId="77777777" w:rsidR="00F94E1B" w:rsidRPr="000366B9" w:rsidRDefault="00F94E1B" w:rsidP="005A30CB">
      <w:pPr>
        <w:widowControl/>
        <w:autoSpaceDE/>
        <w:autoSpaceDN/>
        <w:ind w:left="460"/>
        <w:rPr>
          <w:rFonts w:ascii="Calibri" w:eastAsia="Times New Roman" w:hAnsi="Calibri" w:cs="Times New Roman"/>
          <w:color w:val="000000" w:themeColor="text1"/>
          <w:lang w:bidi="ar-SA"/>
        </w:rPr>
      </w:pPr>
    </w:p>
    <w:p w14:paraId="2B3193AA" w14:textId="0DD03093" w:rsidR="00C12E88"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Under ABA </w:t>
      </w:r>
      <w:r w:rsidR="00C12E88" w:rsidRPr="000366B9">
        <w:rPr>
          <w:rFonts w:ascii="Calibri" w:eastAsia="Times New Roman" w:hAnsi="Calibri" w:cs="Times New Roman"/>
          <w:color w:val="000000" w:themeColor="text1"/>
          <w:lang w:bidi="ar-SA"/>
        </w:rPr>
        <w:t>requirements</w:t>
      </w:r>
      <w:r w:rsidRPr="000366B9">
        <w:rPr>
          <w:rFonts w:ascii="Calibri" w:eastAsia="Times New Roman" w:hAnsi="Calibri" w:cs="Times New Roman"/>
          <w:color w:val="000000" w:themeColor="text1"/>
          <w:lang w:bidi="ar-SA"/>
        </w:rPr>
        <w:t>, total course time (not including outside readings and preparation</w:t>
      </w:r>
      <w:r w:rsidR="00C12E88" w:rsidRPr="000366B9">
        <w:rPr>
          <w:rFonts w:ascii="Calibri" w:eastAsia="Times New Roman" w:hAnsi="Calibri" w:cs="Times New Roman"/>
          <w:color w:val="000000" w:themeColor="text1"/>
          <w:lang w:bidi="ar-SA"/>
        </w:rPr>
        <w:t>)</w:t>
      </w:r>
      <w:r w:rsidRPr="000366B9">
        <w:rPr>
          <w:rFonts w:ascii="Calibri" w:eastAsia="Times New Roman" w:hAnsi="Calibri" w:cs="Times New Roman"/>
          <w:color w:val="000000" w:themeColor="text1"/>
          <w:lang w:bidi="ar-SA"/>
        </w:rPr>
        <w:t xml:space="preserve"> is 2,250 minutes. Of that time, approximately 180 minutes is spent on the final exam. During each of the 13 weeks, there generally will be 160 minutes of instruction, consisting</w:t>
      </w:r>
      <w:r w:rsidR="00C12E88" w:rsidRPr="000366B9">
        <w:rPr>
          <w:rFonts w:ascii="Calibri" w:eastAsia="Times New Roman" w:hAnsi="Calibri" w:cs="Times New Roman"/>
          <w:color w:val="000000" w:themeColor="text1"/>
          <w:lang w:bidi="ar-SA"/>
        </w:rPr>
        <w:t xml:space="preserve"> principally</w:t>
      </w:r>
      <w:r w:rsidRPr="000366B9">
        <w:rPr>
          <w:rFonts w:ascii="Calibri" w:eastAsia="Times New Roman" w:hAnsi="Calibri" w:cs="Times New Roman"/>
          <w:color w:val="000000" w:themeColor="text1"/>
          <w:lang w:bidi="ar-SA"/>
        </w:rPr>
        <w:t xml:space="preserve"> of lectures (anywhere from 60 to 75 minutes</w:t>
      </w:r>
      <w:r w:rsidR="00213342" w:rsidRPr="000366B9">
        <w:rPr>
          <w:rFonts w:ascii="Calibri" w:eastAsia="Times New Roman" w:hAnsi="Calibri" w:cs="Times New Roman"/>
          <w:color w:val="000000" w:themeColor="text1"/>
          <w:lang w:bidi="ar-SA"/>
        </w:rPr>
        <w:t xml:space="preserve"> total</w:t>
      </w:r>
      <w:r w:rsidRPr="000366B9">
        <w:rPr>
          <w:rFonts w:ascii="Calibri" w:eastAsia="Times New Roman" w:hAnsi="Calibri" w:cs="Times New Roman"/>
          <w:color w:val="000000" w:themeColor="text1"/>
          <w:lang w:bidi="ar-SA"/>
        </w:rPr>
        <w:t>) and discussion questions and assigned problems (combined, anywhere from 75 to 100 minutes</w:t>
      </w:r>
      <w:r w:rsidR="00213342" w:rsidRPr="000366B9">
        <w:rPr>
          <w:rFonts w:ascii="Calibri" w:eastAsia="Times New Roman" w:hAnsi="Calibri" w:cs="Times New Roman"/>
          <w:color w:val="000000" w:themeColor="text1"/>
          <w:lang w:bidi="ar-SA"/>
        </w:rPr>
        <w:t xml:space="preserve"> total</w:t>
      </w:r>
      <w:r w:rsidRPr="000366B9">
        <w:rPr>
          <w:rFonts w:ascii="Calibri" w:eastAsia="Times New Roman" w:hAnsi="Calibri" w:cs="Times New Roman"/>
          <w:color w:val="000000" w:themeColor="text1"/>
          <w:lang w:bidi="ar-SA"/>
        </w:rPr>
        <w:t>).</w:t>
      </w:r>
      <w:r w:rsidR="00C12E88" w:rsidRPr="000366B9">
        <w:rPr>
          <w:rFonts w:ascii="Calibri" w:eastAsia="Times New Roman" w:hAnsi="Calibri" w:cs="Times New Roman"/>
          <w:color w:val="000000" w:themeColor="text1"/>
          <w:lang w:bidi="ar-SA"/>
        </w:rPr>
        <w:t xml:space="preserve"> There will also be four quizzes of approximately 30 minutes each. In weeks when there is a quiz, the amount of time on discussion questions and assigned problems will be correspondingly reduced.</w:t>
      </w:r>
    </w:p>
    <w:p w14:paraId="575FAD91" w14:textId="77777777" w:rsidR="00C12E88" w:rsidRPr="000366B9" w:rsidRDefault="00C12E88" w:rsidP="005A30CB">
      <w:pPr>
        <w:widowControl/>
        <w:autoSpaceDE/>
        <w:autoSpaceDN/>
        <w:ind w:left="460"/>
        <w:rPr>
          <w:rFonts w:ascii="Calibri" w:eastAsia="Times New Roman" w:hAnsi="Calibri" w:cs="Times New Roman"/>
          <w:color w:val="000000" w:themeColor="text1"/>
          <w:lang w:bidi="ar-SA"/>
        </w:rPr>
      </w:pPr>
    </w:p>
    <w:p w14:paraId="731531E4" w14:textId="5AF4EB0D" w:rsidR="009A6AED" w:rsidRPr="000366B9" w:rsidRDefault="00C12E88" w:rsidP="00113D4E">
      <w:pPr>
        <w:widowControl/>
        <w:autoSpaceDE/>
        <w:autoSpaceDN/>
        <w:ind w:left="460"/>
        <w:rPr>
          <w:rFonts w:eastAsia="Times New Roman" w:cs="Tahoma"/>
          <w:color w:val="000000" w:themeColor="text1"/>
          <w:lang w:bidi="ar-SA"/>
        </w:rPr>
      </w:pPr>
      <w:r w:rsidRPr="000366B9">
        <w:rPr>
          <w:rFonts w:ascii="Calibri" w:eastAsia="Times New Roman" w:hAnsi="Calibri" w:cs="Times New Roman"/>
          <w:color w:val="000000" w:themeColor="text1"/>
          <w:lang w:bidi="ar-SA"/>
        </w:rPr>
        <w:t>ABA requirements also specify that students spend approximately 30 hours of study time outside of class for every credit</w:t>
      </w:r>
      <w:r w:rsidR="00213342" w:rsidRPr="000366B9">
        <w:rPr>
          <w:rFonts w:ascii="Calibri" w:eastAsia="Times New Roman" w:hAnsi="Calibri" w:cs="Times New Roman"/>
          <w:color w:val="000000" w:themeColor="text1"/>
          <w:lang w:bidi="ar-SA"/>
        </w:rPr>
        <w:t xml:space="preserve"> earned</w:t>
      </w:r>
      <w:r w:rsidRPr="000366B9">
        <w:rPr>
          <w:rFonts w:ascii="Calibri" w:eastAsia="Times New Roman" w:hAnsi="Calibri" w:cs="Times New Roman"/>
          <w:color w:val="000000" w:themeColor="text1"/>
          <w:lang w:bidi="ar-SA"/>
        </w:rPr>
        <w:t xml:space="preserve">. Accordingly, this course is structured so that you will spend approximately 90 such hours. The reading assignments have been </w:t>
      </w:r>
      <w:r w:rsidR="008268C3" w:rsidRPr="000366B9">
        <w:rPr>
          <w:rFonts w:ascii="Calibri" w:eastAsia="Times New Roman" w:hAnsi="Calibri" w:cs="Times New Roman"/>
          <w:color w:val="000000" w:themeColor="text1"/>
          <w:lang w:bidi="ar-SA"/>
        </w:rPr>
        <w:t>designed</w:t>
      </w:r>
      <w:r w:rsidRPr="000366B9">
        <w:rPr>
          <w:rFonts w:ascii="Calibri" w:eastAsia="Times New Roman" w:hAnsi="Calibri" w:cs="Times New Roman"/>
          <w:color w:val="000000" w:themeColor="text1"/>
          <w:lang w:bidi="ar-SA"/>
        </w:rPr>
        <w:t xml:space="preserve"> with</w:t>
      </w:r>
      <w:r w:rsidR="00213342" w:rsidRPr="000366B9">
        <w:rPr>
          <w:rFonts w:ascii="Calibri" w:eastAsia="Times New Roman" w:hAnsi="Calibri" w:cs="Times New Roman"/>
          <w:color w:val="000000" w:themeColor="text1"/>
          <w:lang w:bidi="ar-SA"/>
        </w:rPr>
        <w:t xml:space="preserve"> this</w:t>
      </w:r>
      <w:r w:rsidRPr="000366B9">
        <w:rPr>
          <w:rFonts w:ascii="Calibri" w:eastAsia="Times New Roman" w:hAnsi="Calibri" w:cs="Times New Roman"/>
          <w:color w:val="000000" w:themeColor="text1"/>
          <w:lang w:bidi="ar-SA"/>
        </w:rPr>
        <w:t xml:space="preserve"> time commitment in mind, </w:t>
      </w:r>
      <w:proofErr w:type="gramStart"/>
      <w:r w:rsidRPr="000366B9">
        <w:rPr>
          <w:rFonts w:ascii="Calibri" w:eastAsia="Times New Roman" w:hAnsi="Calibri" w:cs="Times New Roman"/>
          <w:color w:val="000000" w:themeColor="text1"/>
          <w:lang w:bidi="ar-SA"/>
        </w:rPr>
        <w:t>taking into account</w:t>
      </w:r>
      <w:proofErr w:type="gramEnd"/>
      <w:r w:rsidRPr="000366B9">
        <w:rPr>
          <w:rFonts w:ascii="Calibri" w:eastAsia="Times New Roman" w:hAnsi="Calibri" w:cs="Times New Roman"/>
          <w:color w:val="000000" w:themeColor="text1"/>
          <w:lang w:bidi="ar-SA"/>
        </w:rPr>
        <w:t xml:space="preserve"> the difficulty of the </w:t>
      </w:r>
      <w:r w:rsidR="00213342" w:rsidRPr="000366B9">
        <w:rPr>
          <w:rFonts w:ascii="Calibri" w:eastAsia="Times New Roman" w:hAnsi="Calibri" w:cs="Times New Roman"/>
          <w:color w:val="000000" w:themeColor="text1"/>
          <w:lang w:bidi="ar-SA"/>
        </w:rPr>
        <w:t>subject matter</w:t>
      </w:r>
      <w:r w:rsidRPr="000366B9">
        <w:rPr>
          <w:rFonts w:ascii="Calibri" w:eastAsia="Times New Roman" w:hAnsi="Calibri" w:cs="Times New Roman"/>
          <w:color w:val="000000" w:themeColor="text1"/>
          <w:lang w:bidi="ar-SA"/>
        </w:rPr>
        <w:t xml:space="preserve"> and the fact that much of the reading consists of statutory and regulatory materials. Thus, on average, you should expect to spend </w:t>
      </w:r>
      <w:r w:rsidR="00F410E5">
        <w:rPr>
          <w:rFonts w:ascii="Calibri" w:eastAsia="Times New Roman" w:hAnsi="Calibri" w:cs="Times New Roman"/>
          <w:color w:val="000000" w:themeColor="text1"/>
          <w:lang w:bidi="ar-SA"/>
        </w:rPr>
        <w:t>approximately seven hours</w:t>
      </w:r>
      <w:r w:rsidRPr="000366B9">
        <w:rPr>
          <w:rFonts w:ascii="Calibri" w:eastAsia="Times New Roman" w:hAnsi="Calibri" w:cs="Times New Roman"/>
          <w:color w:val="000000" w:themeColor="text1"/>
          <w:lang w:bidi="ar-SA"/>
        </w:rPr>
        <w:t xml:space="preserve"> each week reading and studying</w:t>
      </w:r>
      <w:r w:rsidR="00CE5002" w:rsidRPr="000366B9">
        <w:rPr>
          <w:rFonts w:ascii="Calibri" w:eastAsia="Times New Roman" w:hAnsi="Calibri" w:cs="Times New Roman"/>
          <w:color w:val="000000" w:themeColor="text1"/>
          <w:lang w:bidi="ar-SA"/>
        </w:rPr>
        <w:t xml:space="preserve"> the course material</w:t>
      </w:r>
      <w:r w:rsidR="00213342" w:rsidRPr="000366B9">
        <w:rPr>
          <w:rFonts w:ascii="Calibri" w:eastAsia="Times New Roman" w:hAnsi="Calibri" w:cs="Times New Roman"/>
          <w:color w:val="000000" w:themeColor="text1"/>
          <w:lang w:bidi="ar-SA"/>
        </w:rPr>
        <w:t xml:space="preserve">, in addition to the 160 minutes spent watching lectures, </w:t>
      </w:r>
      <w:r w:rsidR="00F410E5">
        <w:rPr>
          <w:rFonts w:ascii="Calibri" w:eastAsia="Times New Roman" w:hAnsi="Calibri" w:cs="Times New Roman"/>
          <w:color w:val="000000" w:themeColor="text1"/>
          <w:lang w:bidi="ar-SA"/>
        </w:rPr>
        <w:t xml:space="preserve">answering discussion questions, </w:t>
      </w:r>
      <w:r w:rsidR="00213342" w:rsidRPr="000366B9">
        <w:rPr>
          <w:rFonts w:ascii="Calibri" w:eastAsia="Times New Roman" w:hAnsi="Calibri" w:cs="Times New Roman"/>
          <w:color w:val="000000" w:themeColor="text1"/>
          <w:lang w:bidi="ar-SA"/>
        </w:rPr>
        <w:t>doing problems</w:t>
      </w:r>
      <w:r w:rsidR="00F410E5">
        <w:rPr>
          <w:rFonts w:ascii="Calibri" w:eastAsia="Times New Roman" w:hAnsi="Calibri" w:cs="Times New Roman"/>
          <w:color w:val="000000" w:themeColor="text1"/>
          <w:lang w:bidi="ar-SA"/>
        </w:rPr>
        <w:t xml:space="preserve"> or taking quizzes</w:t>
      </w:r>
      <w:r w:rsidRPr="000366B9">
        <w:rPr>
          <w:rFonts w:ascii="Calibri" w:eastAsia="Times New Roman" w:hAnsi="Calibri" w:cs="Times New Roman"/>
          <w:color w:val="000000" w:themeColor="text1"/>
          <w:lang w:bidi="ar-SA"/>
        </w:rPr>
        <w:t>. In some weeks, of course, you may spend more time than this and in others less</w:t>
      </w:r>
      <w:r w:rsidR="00213342" w:rsidRPr="000366B9">
        <w:rPr>
          <w:rFonts w:ascii="Calibri" w:eastAsia="Times New Roman" w:hAnsi="Calibri" w:cs="Times New Roman"/>
          <w:color w:val="000000" w:themeColor="text1"/>
          <w:lang w:bidi="ar-SA"/>
        </w:rPr>
        <w:t>.]</w:t>
      </w:r>
    </w:p>
    <w:p w14:paraId="731531E5" w14:textId="77777777" w:rsidR="009A6AED" w:rsidRPr="00C27753" w:rsidRDefault="009A6AED">
      <w:pPr>
        <w:pStyle w:val="BodyText"/>
        <w:spacing w:before="3"/>
        <w:rPr>
          <w:rFonts w:asciiTheme="minorHAnsi" w:hAnsiTheme="minorHAnsi" w:cstheme="minorHAnsi"/>
          <w:sz w:val="31"/>
        </w:rPr>
      </w:pPr>
    </w:p>
    <w:p w14:paraId="731531E6" w14:textId="77777777" w:rsidR="009A6AED" w:rsidRPr="00C27753" w:rsidRDefault="000147E6" w:rsidP="00213342">
      <w:pPr>
        <w:pStyle w:val="Heading2"/>
        <w:keepNext/>
        <w:ind w:left="461"/>
        <w:rPr>
          <w:rFonts w:asciiTheme="minorHAnsi" w:hAnsiTheme="minorHAnsi" w:cstheme="minorHAnsi"/>
        </w:rPr>
      </w:pPr>
      <w:bookmarkStart w:id="17" w:name="_Toc2702330"/>
      <w:r w:rsidRPr="00C27753">
        <w:rPr>
          <w:rFonts w:asciiTheme="minorHAnsi" w:hAnsiTheme="minorHAnsi" w:cstheme="minorHAnsi"/>
        </w:rPr>
        <w:t>CONTENT DELIVERY</w:t>
      </w:r>
      <w:bookmarkEnd w:id="17"/>
    </w:p>
    <w:p w14:paraId="0632A3B7" w14:textId="77777777" w:rsidR="005A30CB" w:rsidRPr="000366B9" w:rsidRDefault="005A30CB" w:rsidP="005A30CB">
      <w:pPr>
        <w:keepNext/>
        <w:keepLines/>
        <w:widowControl/>
        <w:autoSpaceDE/>
        <w:autoSpaceDN/>
        <w:spacing w:before="120"/>
        <w:ind w:firstLine="460"/>
        <w:outlineLvl w:val="2"/>
        <w:rPr>
          <w:rFonts w:ascii="Calibri Light" w:eastAsia="SimSun" w:hAnsi="Calibri Light" w:cs="Times New Roman"/>
          <w:smallCaps/>
          <w:color w:val="000000" w:themeColor="text1"/>
          <w:sz w:val="28"/>
          <w:szCs w:val="28"/>
          <w:lang w:bidi="ar-SA"/>
        </w:rPr>
      </w:pPr>
      <w:bookmarkStart w:id="18" w:name="_Toc2702331"/>
      <w:r w:rsidRPr="000366B9">
        <w:rPr>
          <w:rFonts w:ascii="Calibri Light" w:eastAsia="SimSun" w:hAnsi="Calibri Light" w:cs="Times New Roman"/>
          <w:smallCaps/>
          <w:color w:val="000000" w:themeColor="text1"/>
          <w:sz w:val="28"/>
          <w:szCs w:val="28"/>
          <w:lang w:bidi="ar-SA"/>
        </w:rPr>
        <w:t>course lectures</w:t>
      </w:r>
      <w:bookmarkEnd w:id="18"/>
    </w:p>
    <w:p w14:paraId="5FBF4FFC" w14:textId="4F4D3348" w:rsidR="005A30CB" w:rsidRPr="000366B9" w:rsidRDefault="005A30CB" w:rsidP="005A30CB">
      <w:pPr>
        <w:widowControl/>
        <w:autoSpaceDE/>
        <w:autoSpaceDN/>
        <w:spacing w:after="160" w:line="259" w:lineRule="auto"/>
        <w:ind w:left="460"/>
        <w:rPr>
          <w:rFonts w:ascii="Calibri" w:eastAsia="Times New Roman" w:hAnsi="Calibri" w:cs="Tahoma"/>
          <w:color w:val="000000" w:themeColor="text1"/>
          <w:lang w:bidi="ar-SA"/>
        </w:rPr>
      </w:pPr>
      <w:r w:rsidRPr="000366B9">
        <w:rPr>
          <w:rFonts w:ascii="Calibri" w:eastAsia="Times New Roman" w:hAnsi="Calibri" w:cs="Tahoma"/>
          <w:color w:val="000000" w:themeColor="text1"/>
          <w:lang w:bidi="ar-SA"/>
        </w:rPr>
        <w:t xml:space="preserve">There will be </w:t>
      </w:r>
      <w:r w:rsidR="00113D4E" w:rsidRPr="000366B9">
        <w:rPr>
          <w:rFonts w:ascii="Calibri" w:eastAsia="Times New Roman" w:hAnsi="Calibri" w:cs="Tahoma"/>
          <w:color w:val="000000" w:themeColor="text1"/>
          <w:lang w:bidi="ar-SA"/>
        </w:rPr>
        <w:t xml:space="preserve">two </w:t>
      </w:r>
      <w:r w:rsidRPr="000366B9">
        <w:rPr>
          <w:rFonts w:ascii="Calibri" w:eastAsia="Times New Roman" w:hAnsi="Calibri" w:cs="Tahoma"/>
          <w:color w:val="000000" w:themeColor="text1"/>
          <w:lang w:bidi="ar-SA"/>
        </w:rPr>
        <w:t xml:space="preserve">course lecture videos </w:t>
      </w:r>
      <w:r w:rsidR="00113D4E" w:rsidRPr="000366B9">
        <w:rPr>
          <w:rFonts w:ascii="Calibri" w:eastAsia="Times New Roman" w:hAnsi="Calibri" w:cs="Tahoma"/>
          <w:color w:val="000000" w:themeColor="text1"/>
          <w:lang w:bidi="ar-SA"/>
        </w:rPr>
        <w:t xml:space="preserve">of approximately 30 to 45 minutes each </w:t>
      </w:r>
      <w:r w:rsidRPr="000366B9">
        <w:rPr>
          <w:rFonts w:ascii="Calibri" w:eastAsia="Times New Roman" w:hAnsi="Calibri" w:cs="Tahoma"/>
          <w:color w:val="000000" w:themeColor="text1"/>
          <w:lang w:bidi="ar-SA"/>
        </w:rPr>
        <w:t>to watch each week. These videos will be linked to from the course site.</w:t>
      </w:r>
    </w:p>
    <w:p w14:paraId="496C72B4" w14:textId="061CEB01" w:rsidR="005A30CB" w:rsidRPr="000366B9" w:rsidRDefault="009F5CC4" w:rsidP="005A30CB">
      <w:pPr>
        <w:keepNext/>
        <w:keepLines/>
        <w:widowControl/>
        <w:autoSpaceDE/>
        <w:autoSpaceDN/>
        <w:spacing w:before="120"/>
        <w:ind w:firstLine="460"/>
        <w:outlineLvl w:val="2"/>
        <w:rPr>
          <w:rFonts w:ascii="Calibri Light" w:eastAsia="SimSun" w:hAnsi="Calibri Light" w:cs="Times New Roman"/>
          <w:smallCaps/>
          <w:color w:val="000000" w:themeColor="text1"/>
          <w:sz w:val="28"/>
          <w:szCs w:val="28"/>
          <w:lang w:bidi="ar-SA"/>
        </w:rPr>
      </w:pPr>
      <w:r w:rsidRPr="000366B9">
        <w:rPr>
          <w:rFonts w:ascii="Calibri Light" w:eastAsia="SimSun" w:hAnsi="Calibri Light" w:cs="Times New Roman"/>
          <w:smallCaps/>
          <w:color w:val="000000" w:themeColor="text1"/>
          <w:sz w:val="28"/>
          <w:szCs w:val="28"/>
          <w:lang w:bidi="ar-SA"/>
        </w:rPr>
        <w:t>readings</w:t>
      </w:r>
    </w:p>
    <w:p w14:paraId="731531EA" w14:textId="31EF4C7D" w:rsidR="009A6AED" w:rsidRPr="000366B9" w:rsidRDefault="005A30CB" w:rsidP="000B0A99">
      <w:pPr>
        <w:pStyle w:val="BodyText"/>
        <w:ind w:left="461"/>
        <w:rPr>
          <w:rFonts w:asciiTheme="minorHAnsi" w:hAnsiTheme="minorHAnsi" w:cstheme="minorHAnsi"/>
          <w:color w:val="000000" w:themeColor="text1"/>
        </w:rPr>
      </w:pPr>
      <w:r w:rsidRPr="000366B9">
        <w:rPr>
          <w:rFonts w:eastAsia="Times New Roman" w:cs="Times New Roman"/>
          <w:color w:val="000000" w:themeColor="text1"/>
          <w:lang w:bidi="ar-SA"/>
        </w:rPr>
        <w:t xml:space="preserve">These </w:t>
      </w:r>
      <w:r w:rsidR="009F5CC4" w:rsidRPr="000366B9">
        <w:rPr>
          <w:rFonts w:eastAsia="Times New Roman" w:cs="Times New Roman"/>
          <w:color w:val="000000" w:themeColor="text1"/>
          <w:lang w:bidi="ar-SA"/>
        </w:rPr>
        <w:t>will</w:t>
      </w:r>
      <w:r w:rsidRPr="000366B9">
        <w:rPr>
          <w:rFonts w:eastAsia="Times New Roman" w:cs="Times New Roman"/>
          <w:color w:val="000000" w:themeColor="text1"/>
          <w:lang w:bidi="ar-SA"/>
        </w:rPr>
        <w:t xml:space="preserve"> be readings from </w:t>
      </w:r>
      <w:r w:rsidR="00113D4E" w:rsidRPr="000366B9">
        <w:rPr>
          <w:rFonts w:eastAsia="Times New Roman" w:cs="Times New Roman"/>
          <w:color w:val="000000" w:themeColor="text1"/>
          <w:lang w:bidi="ar-SA"/>
        </w:rPr>
        <w:t>Schwarz</w:t>
      </w:r>
      <w:r w:rsidR="009F5CC4" w:rsidRPr="000366B9">
        <w:rPr>
          <w:rFonts w:eastAsia="Times New Roman" w:cs="Times New Roman"/>
          <w:color w:val="000000" w:themeColor="text1"/>
          <w:lang w:bidi="ar-SA"/>
        </w:rPr>
        <w:t xml:space="preserve"> and</w:t>
      </w:r>
      <w:r w:rsidRPr="000366B9">
        <w:rPr>
          <w:rFonts w:eastAsia="Times New Roman" w:cs="Times New Roman"/>
          <w:color w:val="000000" w:themeColor="text1"/>
          <w:lang w:bidi="ar-SA"/>
        </w:rPr>
        <w:t xml:space="preserve"> supplemental </w:t>
      </w:r>
      <w:r w:rsidR="009F5CC4" w:rsidRPr="000366B9">
        <w:rPr>
          <w:rFonts w:eastAsia="Times New Roman" w:cs="Times New Roman"/>
          <w:color w:val="000000" w:themeColor="text1"/>
          <w:lang w:bidi="ar-SA"/>
        </w:rPr>
        <w:t>readings of sections of the Internal Revenue Code (“Code”) and Treasury Regulations (“Regulations”) promulgated thereunder</w:t>
      </w:r>
      <w:r w:rsidRPr="000366B9">
        <w:rPr>
          <w:rFonts w:eastAsia="Times New Roman" w:cs="Times New Roman"/>
          <w:i/>
          <w:color w:val="000000" w:themeColor="text1"/>
          <w:lang w:bidi="ar-SA"/>
        </w:rPr>
        <w:t>.</w:t>
      </w:r>
      <w:r w:rsidR="009F5CC4" w:rsidRPr="000366B9">
        <w:rPr>
          <w:rFonts w:eastAsia="Times New Roman" w:cs="Times New Roman"/>
          <w:color w:val="000000" w:themeColor="text1"/>
          <w:lang w:bidi="ar-SA"/>
        </w:rPr>
        <w:t xml:space="preserve"> The Code and Regulations sections assigned are generally listed in Schwarz. Occasionally, additional Code or Regulations sections are assigned, as indicated below on the course schedule. Please note that any such Code and Regulations assignments are </w:t>
      </w:r>
      <w:r w:rsidR="009F5CC4" w:rsidRPr="000366B9">
        <w:rPr>
          <w:rFonts w:eastAsia="Times New Roman" w:cs="Times New Roman"/>
          <w:color w:val="000000" w:themeColor="text1"/>
          <w:u w:val="single"/>
          <w:lang w:bidi="ar-SA"/>
        </w:rPr>
        <w:t>in addition to</w:t>
      </w:r>
      <w:r w:rsidR="009F5CC4" w:rsidRPr="000366B9">
        <w:rPr>
          <w:rFonts w:eastAsia="Times New Roman" w:cs="Times New Roman"/>
          <w:color w:val="000000" w:themeColor="text1"/>
          <w:lang w:bidi="ar-SA"/>
        </w:rPr>
        <w:t xml:space="preserve"> those listed in Schwarz. You </w:t>
      </w:r>
      <w:r w:rsidR="009F5CC4" w:rsidRPr="000366B9">
        <w:rPr>
          <w:rFonts w:eastAsia="Times New Roman" w:cs="Times New Roman"/>
          <w:color w:val="000000" w:themeColor="text1"/>
          <w:u w:val="single"/>
          <w:lang w:bidi="ar-SA"/>
        </w:rPr>
        <w:t>must</w:t>
      </w:r>
      <w:r w:rsidR="009F5CC4" w:rsidRPr="000366B9">
        <w:rPr>
          <w:rFonts w:eastAsia="Times New Roman" w:cs="Times New Roman"/>
          <w:color w:val="000000" w:themeColor="text1"/>
          <w:lang w:bidi="ar-SA"/>
        </w:rPr>
        <w:t xml:space="preserve"> read all of the assigned Code and Regulations section</w:t>
      </w:r>
      <w:r w:rsidR="00F410E5">
        <w:rPr>
          <w:rFonts w:eastAsia="Times New Roman" w:cs="Times New Roman"/>
          <w:color w:val="000000" w:themeColor="text1"/>
          <w:lang w:bidi="ar-SA"/>
        </w:rPr>
        <w:t>s</w:t>
      </w:r>
      <w:r w:rsidR="009F5CC4" w:rsidRPr="000366B9">
        <w:rPr>
          <w:rFonts w:eastAsia="Times New Roman" w:cs="Times New Roman"/>
          <w:color w:val="000000" w:themeColor="text1"/>
          <w:lang w:bidi="ar-SA"/>
        </w:rPr>
        <w:t xml:space="preserve"> each week</w:t>
      </w:r>
      <w:r w:rsidR="00F410E5">
        <w:rPr>
          <w:rFonts w:eastAsia="Times New Roman" w:cs="Times New Roman"/>
          <w:color w:val="000000" w:themeColor="text1"/>
          <w:lang w:bidi="ar-SA"/>
        </w:rPr>
        <w:t>, including those listed in Schwarz</w:t>
      </w:r>
      <w:r w:rsidR="009F5CC4" w:rsidRPr="000366B9">
        <w:rPr>
          <w:rFonts w:eastAsia="Times New Roman" w:cs="Times New Roman"/>
          <w:color w:val="000000" w:themeColor="text1"/>
          <w:lang w:bidi="ar-SA"/>
        </w:rPr>
        <w:t>.</w:t>
      </w:r>
    </w:p>
    <w:p w14:paraId="731531EB" w14:textId="77777777" w:rsidR="009A6AED" w:rsidRPr="00C27753" w:rsidRDefault="000147E6" w:rsidP="00F773D4">
      <w:pPr>
        <w:pStyle w:val="Heading2"/>
        <w:spacing w:before="184"/>
        <w:rPr>
          <w:rFonts w:asciiTheme="minorHAnsi" w:hAnsiTheme="minorHAnsi" w:cstheme="minorHAnsi"/>
        </w:rPr>
      </w:pPr>
      <w:bookmarkStart w:id="19" w:name="_Toc2702333"/>
      <w:r w:rsidRPr="00C27753">
        <w:rPr>
          <w:rFonts w:asciiTheme="minorHAnsi" w:hAnsiTheme="minorHAnsi" w:cstheme="minorHAnsi"/>
        </w:rPr>
        <w:t>ASSIGNMENTS AND ACTIVITIES</w:t>
      </w:r>
      <w:bookmarkEnd w:id="19"/>
    </w:p>
    <w:p w14:paraId="3FD58533" w14:textId="7C4BD5B6" w:rsidR="005A30CB" w:rsidRPr="000366B9" w:rsidRDefault="000366B9" w:rsidP="005A30CB">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r w:rsidRPr="000366B9">
        <w:rPr>
          <w:rFonts w:ascii="Calibri Light" w:eastAsia="SimSun" w:hAnsi="Calibri Light" w:cs="Times New Roman"/>
          <w:smallCaps/>
          <w:color w:val="000000" w:themeColor="text1"/>
          <w:lang w:bidi="ar-SA"/>
        </w:rPr>
        <w:t>Problems</w:t>
      </w:r>
    </w:p>
    <w:p w14:paraId="7D63D8F4" w14:textId="72E8C32F" w:rsidR="005A30CB" w:rsidRPr="000366B9" w:rsidRDefault="005A30CB" w:rsidP="005A30CB">
      <w:pPr>
        <w:widowControl/>
        <w:autoSpaceDE/>
        <w:autoSpaceDN/>
        <w:spacing w:after="160" w:line="259" w:lineRule="auto"/>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Each week, there will be </w:t>
      </w:r>
      <w:r w:rsidR="00D20422" w:rsidRPr="000366B9">
        <w:rPr>
          <w:rFonts w:ascii="Calibri" w:eastAsia="Times New Roman" w:hAnsi="Calibri" w:cs="Times New Roman"/>
          <w:color w:val="000000" w:themeColor="text1"/>
          <w:lang w:bidi="ar-SA"/>
        </w:rPr>
        <w:t>one</w:t>
      </w:r>
      <w:r w:rsidRPr="000366B9">
        <w:rPr>
          <w:rFonts w:ascii="Calibri" w:eastAsia="Times New Roman" w:hAnsi="Calibri" w:cs="Times New Roman"/>
          <w:color w:val="000000" w:themeColor="text1"/>
          <w:lang w:bidi="ar-SA"/>
        </w:rPr>
        <w:t xml:space="preserve"> or </w:t>
      </w:r>
      <w:r w:rsidR="00D20422" w:rsidRPr="000366B9">
        <w:rPr>
          <w:rFonts w:ascii="Calibri" w:eastAsia="Times New Roman" w:hAnsi="Calibri" w:cs="Times New Roman"/>
          <w:color w:val="000000" w:themeColor="text1"/>
          <w:lang w:bidi="ar-SA"/>
        </w:rPr>
        <w:t>two</w:t>
      </w:r>
      <w:r w:rsidRPr="000366B9">
        <w:rPr>
          <w:rFonts w:ascii="Calibri" w:eastAsia="Times New Roman" w:hAnsi="Calibri" w:cs="Times New Roman"/>
          <w:color w:val="000000" w:themeColor="text1"/>
          <w:lang w:bidi="ar-SA"/>
        </w:rPr>
        <w:t xml:space="preserve"> individual </w:t>
      </w:r>
      <w:r w:rsidR="00D20422" w:rsidRPr="000366B9">
        <w:rPr>
          <w:rFonts w:ascii="Calibri" w:eastAsia="Times New Roman" w:hAnsi="Calibri" w:cs="Times New Roman"/>
          <w:color w:val="000000" w:themeColor="text1"/>
          <w:lang w:bidi="ar-SA"/>
        </w:rPr>
        <w:t>problem sets</w:t>
      </w:r>
      <w:r w:rsidRPr="000366B9">
        <w:rPr>
          <w:rFonts w:ascii="Calibri" w:eastAsia="Times New Roman" w:hAnsi="Calibri" w:cs="Times New Roman"/>
          <w:color w:val="000000" w:themeColor="text1"/>
          <w:lang w:bidi="ar-SA"/>
        </w:rPr>
        <w:t>. All assignment</w:t>
      </w:r>
      <w:r w:rsidR="00D20422" w:rsidRPr="000366B9">
        <w:rPr>
          <w:rFonts w:ascii="Calibri" w:eastAsia="Times New Roman" w:hAnsi="Calibri" w:cs="Times New Roman"/>
          <w:color w:val="000000" w:themeColor="text1"/>
          <w:lang w:bidi="ar-SA"/>
        </w:rPr>
        <w:t>s</w:t>
      </w:r>
      <w:r w:rsidRPr="000366B9">
        <w:rPr>
          <w:rFonts w:ascii="Calibri" w:eastAsia="Times New Roman" w:hAnsi="Calibri" w:cs="Times New Roman"/>
          <w:color w:val="000000" w:themeColor="text1"/>
          <w:lang w:bidi="ar-SA"/>
        </w:rPr>
        <w:t xml:space="preserve"> must be submitted using the assignment </w:t>
      </w:r>
      <w:proofErr w:type="spellStart"/>
      <w:r w:rsidRPr="000366B9">
        <w:rPr>
          <w:rFonts w:ascii="Calibri" w:eastAsia="Times New Roman" w:hAnsi="Calibri" w:cs="Times New Roman"/>
          <w:color w:val="000000" w:themeColor="text1"/>
          <w:lang w:bidi="ar-SA"/>
        </w:rPr>
        <w:t>dropbox</w:t>
      </w:r>
      <w:proofErr w:type="spellEnd"/>
      <w:r w:rsidRPr="000366B9">
        <w:rPr>
          <w:rFonts w:ascii="Calibri" w:eastAsia="Times New Roman" w:hAnsi="Calibri" w:cs="Times New Roman"/>
          <w:color w:val="000000" w:themeColor="text1"/>
          <w:lang w:bidi="ar-SA"/>
        </w:rPr>
        <w:t xml:space="preserve"> tool.</w:t>
      </w:r>
    </w:p>
    <w:p w14:paraId="7A870A43" w14:textId="77777777" w:rsidR="005A30CB" w:rsidRPr="000366B9" w:rsidRDefault="005A30CB" w:rsidP="005A30CB">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bookmarkStart w:id="20" w:name="_Toc2702335"/>
      <w:r w:rsidRPr="000366B9">
        <w:rPr>
          <w:rFonts w:ascii="Calibri Light" w:eastAsia="SimSun" w:hAnsi="Calibri Light" w:cs="Times New Roman"/>
          <w:smallCaps/>
          <w:color w:val="000000" w:themeColor="text1"/>
          <w:lang w:bidi="ar-SA"/>
        </w:rPr>
        <w:t>discussion board</w:t>
      </w:r>
      <w:bookmarkEnd w:id="20"/>
    </w:p>
    <w:p w14:paraId="395E0EC2" w14:textId="0C164C2C" w:rsidR="00D20422" w:rsidRPr="000366B9" w:rsidRDefault="00F410E5" w:rsidP="005A30CB">
      <w:pPr>
        <w:ind w:left="460"/>
        <w:rPr>
          <w:rFonts w:ascii="Calibri" w:eastAsia="Times New Roman" w:hAnsi="Calibri" w:cs="Times New Roman"/>
          <w:color w:val="000000" w:themeColor="text1"/>
          <w:lang w:bidi="ar-SA"/>
        </w:rPr>
      </w:pPr>
      <w:r>
        <w:rPr>
          <w:rFonts w:ascii="Calibri" w:eastAsia="Times New Roman" w:hAnsi="Calibri" w:cs="Times New Roman"/>
          <w:color w:val="000000" w:themeColor="text1"/>
          <w:lang w:bidi="ar-SA"/>
        </w:rPr>
        <w:t>Discussion</w:t>
      </w:r>
      <w:r w:rsidR="005A30CB" w:rsidRPr="000366B9">
        <w:rPr>
          <w:rFonts w:ascii="Calibri" w:eastAsia="Times New Roman" w:hAnsi="Calibri" w:cs="Times New Roman"/>
          <w:color w:val="000000" w:themeColor="text1"/>
          <w:lang w:bidi="ar-SA"/>
        </w:rPr>
        <w:t xml:space="preserve"> questions </w:t>
      </w:r>
      <w:r>
        <w:rPr>
          <w:rFonts w:ascii="Calibri" w:eastAsia="Times New Roman" w:hAnsi="Calibri" w:cs="Times New Roman"/>
          <w:color w:val="000000" w:themeColor="text1"/>
          <w:lang w:bidi="ar-SA"/>
        </w:rPr>
        <w:t>will</w:t>
      </w:r>
      <w:r w:rsidR="005A30CB" w:rsidRPr="000366B9">
        <w:rPr>
          <w:rFonts w:ascii="Calibri" w:eastAsia="Times New Roman" w:hAnsi="Calibri" w:cs="Times New Roman"/>
          <w:color w:val="000000" w:themeColor="text1"/>
          <w:lang w:bidi="ar-SA"/>
        </w:rPr>
        <w:t xml:space="preserve"> be posted to the discussion board </w:t>
      </w:r>
      <w:r w:rsidR="000366B9" w:rsidRPr="000366B9">
        <w:rPr>
          <w:rFonts w:ascii="Calibri" w:eastAsia="Times New Roman" w:hAnsi="Calibri" w:cs="Times New Roman"/>
          <w:color w:val="000000" w:themeColor="text1"/>
          <w:lang w:bidi="ar-SA"/>
        </w:rPr>
        <w:t xml:space="preserve">in </w:t>
      </w:r>
      <w:r>
        <w:rPr>
          <w:rFonts w:ascii="Calibri" w:eastAsia="Times New Roman" w:hAnsi="Calibri" w:cs="Times New Roman"/>
          <w:color w:val="000000" w:themeColor="text1"/>
          <w:lang w:bidi="ar-SA"/>
        </w:rPr>
        <w:t>certain weeks</w:t>
      </w:r>
      <w:r w:rsidR="005A30CB" w:rsidRPr="000366B9">
        <w:rPr>
          <w:rFonts w:ascii="Calibri" w:eastAsia="Times New Roman" w:hAnsi="Calibri" w:cs="Times New Roman"/>
          <w:color w:val="000000" w:themeColor="text1"/>
          <w:lang w:bidi="ar-SA"/>
        </w:rPr>
        <w:t xml:space="preserve">. </w:t>
      </w:r>
      <w:r>
        <w:rPr>
          <w:rFonts w:ascii="Calibri" w:eastAsia="Times New Roman" w:hAnsi="Calibri" w:cs="Times New Roman"/>
          <w:color w:val="000000" w:themeColor="text1"/>
          <w:lang w:bidi="ar-SA"/>
        </w:rPr>
        <w:t xml:space="preserve">(See course schedule.) </w:t>
      </w:r>
      <w:r w:rsidR="005A30CB" w:rsidRPr="000366B9">
        <w:rPr>
          <w:rFonts w:ascii="Calibri" w:eastAsia="Times New Roman" w:hAnsi="Calibri" w:cs="Times New Roman"/>
          <w:color w:val="000000" w:themeColor="text1"/>
          <w:lang w:bidi="ar-SA"/>
        </w:rPr>
        <w:t xml:space="preserve">You are expected to add at least </w:t>
      </w:r>
      <w:r w:rsidR="00D20422" w:rsidRPr="000366B9">
        <w:rPr>
          <w:rFonts w:ascii="Calibri" w:eastAsia="Times New Roman" w:hAnsi="Calibri" w:cs="Times New Roman"/>
          <w:color w:val="000000" w:themeColor="text1"/>
          <w:lang w:bidi="ar-SA"/>
        </w:rPr>
        <w:t>two</w:t>
      </w:r>
      <w:r w:rsidR="005A30CB" w:rsidRPr="000366B9">
        <w:rPr>
          <w:rFonts w:ascii="Calibri" w:eastAsia="Times New Roman" w:hAnsi="Calibri" w:cs="Times New Roman"/>
          <w:color w:val="000000" w:themeColor="text1"/>
          <w:lang w:bidi="ar-SA"/>
        </w:rPr>
        <w:t xml:space="preserve"> contributions </w:t>
      </w:r>
      <w:r w:rsidR="00D20422" w:rsidRPr="000366B9">
        <w:rPr>
          <w:rFonts w:ascii="Calibri" w:eastAsia="Times New Roman" w:hAnsi="Calibri" w:cs="Times New Roman"/>
          <w:color w:val="000000" w:themeColor="text1"/>
          <w:lang w:bidi="ar-SA"/>
        </w:rPr>
        <w:t xml:space="preserve">to </w:t>
      </w:r>
      <w:r w:rsidR="005A30CB" w:rsidRPr="000366B9">
        <w:rPr>
          <w:rFonts w:ascii="Calibri" w:eastAsia="Times New Roman" w:hAnsi="Calibri" w:cs="Times New Roman"/>
          <w:color w:val="000000" w:themeColor="text1"/>
          <w:lang w:bidi="ar-SA"/>
        </w:rPr>
        <w:t xml:space="preserve">each </w:t>
      </w:r>
      <w:r w:rsidR="00D20422" w:rsidRPr="000366B9">
        <w:rPr>
          <w:rFonts w:ascii="Calibri" w:eastAsia="Times New Roman" w:hAnsi="Calibri" w:cs="Times New Roman"/>
          <w:color w:val="000000" w:themeColor="text1"/>
          <w:lang w:bidi="ar-SA"/>
        </w:rPr>
        <w:t>discussion question</w:t>
      </w:r>
      <w:r w:rsidR="005A30CB" w:rsidRPr="000366B9">
        <w:rPr>
          <w:rFonts w:ascii="Calibri" w:eastAsia="Times New Roman" w:hAnsi="Calibri" w:cs="Times New Roman"/>
          <w:color w:val="000000" w:themeColor="text1"/>
          <w:lang w:bidi="ar-SA"/>
        </w:rPr>
        <w:t xml:space="preserve">. They may </w:t>
      </w:r>
      <w:r w:rsidR="00D20422" w:rsidRPr="000366B9">
        <w:rPr>
          <w:rFonts w:ascii="Calibri" w:eastAsia="Times New Roman" w:hAnsi="Calibri" w:cs="Times New Roman"/>
          <w:color w:val="000000" w:themeColor="text1"/>
          <w:lang w:bidi="ar-SA"/>
        </w:rPr>
        <w:t xml:space="preserve">be </w:t>
      </w:r>
      <w:r w:rsidR="005A30CB" w:rsidRPr="000366B9">
        <w:rPr>
          <w:rFonts w:ascii="Calibri" w:eastAsia="Times New Roman" w:hAnsi="Calibri" w:cs="Times New Roman"/>
          <w:color w:val="000000" w:themeColor="text1"/>
          <w:lang w:bidi="ar-SA"/>
        </w:rPr>
        <w:t xml:space="preserve">either in direct response to the question or a response to a classmate’s contribution to a discussion question. The initial postings must be completed by </w:t>
      </w:r>
      <w:r w:rsidR="00D20422" w:rsidRPr="000366B9">
        <w:rPr>
          <w:rFonts w:ascii="Calibri" w:eastAsia="Times New Roman" w:hAnsi="Calibri" w:cs="Times New Roman"/>
          <w:color w:val="000000" w:themeColor="text1"/>
          <w:lang w:bidi="ar-SA"/>
        </w:rPr>
        <w:t>Friday at 5:00 p.m. of the week assigned</w:t>
      </w:r>
      <w:r w:rsidR="005A30CB" w:rsidRPr="000366B9">
        <w:rPr>
          <w:rFonts w:ascii="Calibri" w:eastAsia="Times New Roman" w:hAnsi="Calibri" w:cs="Times New Roman"/>
          <w:color w:val="000000" w:themeColor="text1"/>
          <w:lang w:bidi="ar-SA"/>
        </w:rPr>
        <w:t xml:space="preserve"> and the responses to your classmates’ must be posted by </w:t>
      </w:r>
      <w:r w:rsidR="00D20422" w:rsidRPr="000366B9">
        <w:rPr>
          <w:rFonts w:ascii="Calibri" w:eastAsia="Times New Roman" w:hAnsi="Calibri" w:cs="Times New Roman"/>
          <w:color w:val="000000" w:themeColor="text1"/>
          <w:lang w:bidi="ar-SA"/>
        </w:rPr>
        <w:t>the end of the week (i.e., Sunday at 11:59 p.m.).</w:t>
      </w:r>
      <w:r w:rsidR="005A30CB" w:rsidRPr="000366B9">
        <w:rPr>
          <w:rFonts w:ascii="Calibri" w:eastAsia="Times New Roman" w:hAnsi="Calibri" w:cs="Times New Roman"/>
          <w:color w:val="000000" w:themeColor="text1"/>
          <w:lang w:bidi="ar-SA"/>
        </w:rPr>
        <w:t xml:space="preserve"> Your answers should demonstrate a mastery of the material </w:t>
      </w:r>
      <w:r w:rsidR="00D20422" w:rsidRPr="000366B9">
        <w:rPr>
          <w:rFonts w:ascii="Calibri" w:eastAsia="Times New Roman" w:hAnsi="Calibri" w:cs="Times New Roman"/>
          <w:color w:val="000000" w:themeColor="text1"/>
          <w:lang w:bidi="ar-SA"/>
        </w:rPr>
        <w:t>asked about, which may include an understanding of prior weeks’ material</w:t>
      </w:r>
      <w:r w:rsidR="005A30CB" w:rsidRPr="000366B9">
        <w:rPr>
          <w:rFonts w:ascii="Calibri" w:eastAsia="Times New Roman" w:hAnsi="Calibri" w:cs="Times New Roman"/>
          <w:color w:val="000000" w:themeColor="text1"/>
          <w:lang w:bidi="ar-SA"/>
        </w:rPr>
        <w:t>. Review the grading criteria and “Discussion Board Guidelines” to ensure maximum credit.</w:t>
      </w:r>
    </w:p>
    <w:p w14:paraId="1DA7C4D4" w14:textId="77777777" w:rsidR="00D20422" w:rsidRPr="000366B9" w:rsidRDefault="00D20422" w:rsidP="005A30CB">
      <w:pPr>
        <w:ind w:left="460"/>
        <w:rPr>
          <w:rFonts w:ascii="Calibri" w:eastAsia="Times New Roman" w:hAnsi="Calibri" w:cs="Times New Roman"/>
          <w:color w:val="000000" w:themeColor="text1"/>
          <w:lang w:bidi="ar-SA"/>
        </w:rPr>
      </w:pPr>
    </w:p>
    <w:p w14:paraId="3C8F0D4C" w14:textId="646638A7" w:rsidR="005A30CB" w:rsidRPr="000366B9" w:rsidRDefault="005A30CB" w:rsidP="005A30CB">
      <w:pPr>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You should expect to spend </w:t>
      </w:r>
      <w:r w:rsidR="00D20422" w:rsidRPr="000366B9">
        <w:rPr>
          <w:rFonts w:ascii="Calibri" w:eastAsia="Times New Roman" w:hAnsi="Calibri" w:cs="Times New Roman"/>
          <w:color w:val="000000" w:themeColor="text1"/>
          <w:lang w:bidi="ar-SA"/>
        </w:rPr>
        <w:t>approximately</w:t>
      </w:r>
      <w:r w:rsidRPr="000366B9">
        <w:rPr>
          <w:rFonts w:ascii="Calibri" w:eastAsia="Times New Roman" w:hAnsi="Calibri" w:cs="Times New Roman"/>
          <w:color w:val="000000" w:themeColor="text1"/>
          <w:lang w:bidi="ar-SA"/>
        </w:rPr>
        <w:t xml:space="preserve"> </w:t>
      </w:r>
      <w:r w:rsidR="00D20422" w:rsidRPr="000366B9">
        <w:rPr>
          <w:rFonts w:ascii="Calibri" w:eastAsia="Times New Roman" w:hAnsi="Calibri" w:cs="Times New Roman"/>
          <w:color w:val="000000" w:themeColor="text1"/>
          <w:lang w:bidi="ar-SA"/>
        </w:rPr>
        <w:t>75 to 100 minutes</w:t>
      </w:r>
      <w:r w:rsidRPr="000366B9">
        <w:rPr>
          <w:rFonts w:ascii="Calibri" w:eastAsia="Times New Roman" w:hAnsi="Calibri" w:cs="Times New Roman"/>
          <w:color w:val="000000" w:themeColor="text1"/>
          <w:lang w:bidi="ar-SA"/>
        </w:rPr>
        <w:t xml:space="preserve"> per week </w:t>
      </w:r>
      <w:r w:rsidR="00D20422" w:rsidRPr="000366B9">
        <w:rPr>
          <w:rFonts w:ascii="Calibri" w:eastAsia="Times New Roman" w:hAnsi="Calibri" w:cs="Times New Roman"/>
          <w:color w:val="000000" w:themeColor="text1"/>
          <w:lang w:bidi="ar-SA"/>
        </w:rPr>
        <w:t xml:space="preserve">combined on </w:t>
      </w:r>
      <w:r w:rsidR="000B0A99" w:rsidRPr="000366B9">
        <w:rPr>
          <w:rFonts w:ascii="Calibri" w:eastAsia="Times New Roman" w:hAnsi="Calibri" w:cs="Times New Roman"/>
          <w:color w:val="000000" w:themeColor="text1"/>
          <w:lang w:bidi="ar-SA"/>
        </w:rPr>
        <w:t>assigned problems</w:t>
      </w:r>
      <w:r w:rsidR="00D20422" w:rsidRPr="000366B9">
        <w:rPr>
          <w:rFonts w:ascii="Calibri" w:eastAsia="Times New Roman" w:hAnsi="Calibri" w:cs="Times New Roman"/>
          <w:color w:val="000000" w:themeColor="text1"/>
          <w:lang w:bidi="ar-SA"/>
        </w:rPr>
        <w:t xml:space="preserve"> and </w:t>
      </w:r>
      <w:r w:rsidR="000B0A99" w:rsidRPr="000366B9">
        <w:rPr>
          <w:rFonts w:ascii="Calibri" w:eastAsia="Times New Roman" w:hAnsi="Calibri" w:cs="Times New Roman"/>
          <w:color w:val="000000" w:themeColor="text1"/>
          <w:lang w:bidi="ar-SA"/>
        </w:rPr>
        <w:t xml:space="preserve">(when assigned) </w:t>
      </w:r>
      <w:r w:rsidR="00D20422" w:rsidRPr="000366B9">
        <w:rPr>
          <w:rFonts w:ascii="Calibri" w:eastAsia="Times New Roman" w:hAnsi="Calibri" w:cs="Times New Roman"/>
          <w:color w:val="000000" w:themeColor="text1"/>
          <w:lang w:bidi="ar-SA"/>
        </w:rPr>
        <w:t>discussion board questions</w:t>
      </w:r>
      <w:r w:rsidRPr="000366B9">
        <w:rPr>
          <w:rFonts w:ascii="Calibri" w:eastAsia="Times New Roman" w:hAnsi="Calibri" w:cs="Times New Roman"/>
          <w:color w:val="000000" w:themeColor="text1"/>
          <w:lang w:bidi="ar-SA"/>
        </w:rPr>
        <w:t>.</w:t>
      </w:r>
    </w:p>
    <w:p w14:paraId="538AC864" w14:textId="6598E5C6" w:rsidR="000366B9" w:rsidRDefault="000366B9" w:rsidP="000366B9">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bookmarkStart w:id="21" w:name="_Toc2702336"/>
      <w:r>
        <w:rPr>
          <w:rFonts w:ascii="Calibri Light" w:eastAsia="SimSun" w:hAnsi="Calibri Light" w:cs="Times New Roman"/>
          <w:smallCaps/>
          <w:color w:val="000000" w:themeColor="text1"/>
          <w:lang w:bidi="ar-SA"/>
        </w:rPr>
        <w:t>Quizzes</w:t>
      </w:r>
    </w:p>
    <w:p w14:paraId="5A6DD67C" w14:textId="402A67A8" w:rsidR="000366B9" w:rsidRDefault="008027A2" w:rsidP="000366B9">
      <w:pPr>
        <w:keepLines/>
        <w:widowControl/>
        <w:autoSpaceDE/>
        <w:autoSpaceDN/>
        <w:spacing w:after="120"/>
        <w:ind w:firstLine="461"/>
        <w:outlineLvl w:val="2"/>
        <w:rPr>
          <w:rFonts w:ascii="Calibri" w:eastAsia="Times New Roman" w:hAnsi="Calibri" w:cs="Times New Roman"/>
          <w:color w:val="000000" w:themeColor="text1"/>
          <w:lang w:bidi="ar-SA"/>
        </w:rPr>
      </w:pPr>
      <w:r>
        <w:rPr>
          <w:rFonts w:ascii="Calibri" w:eastAsia="Times New Roman" w:hAnsi="Calibri" w:cs="Times New Roman"/>
          <w:color w:val="000000" w:themeColor="text1"/>
          <w:lang w:bidi="ar-SA"/>
        </w:rPr>
        <w:t>There are four 20</w:t>
      </w:r>
      <w:r w:rsidR="000366B9">
        <w:rPr>
          <w:rFonts w:ascii="Calibri" w:eastAsia="Times New Roman" w:hAnsi="Calibri" w:cs="Times New Roman"/>
          <w:color w:val="000000" w:themeColor="text1"/>
          <w:lang w:bidi="ar-SA"/>
        </w:rPr>
        <w:t>-minute quizzes during the semester. Quizzes are closed-book and timed.</w:t>
      </w:r>
    </w:p>
    <w:p w14:paraId="57EE6D7D" w14:textId="2E4041DF" w:rsidR="008F0E22" w:rsidRDefault="008F0E22" w:rsidP="008F0E22">
      <w:pPr>
        <w:keepNext/>
        <w:keepLines/>
        <w:widowControl/>
        <w:autoSpaceDE/>
        <w:autoSpaceDN/>
        <w:spacing w:before="120"/>
        <w:ind w:firstLine="461"/>
        <w:outlineLvl w:val="2"/>
        <w:rPr>
          <w:rFonts w:ascii="Calibri Light" w:eastAsia="SimSun" w:hAnsi="Calibri Light" w:cs="Times New Roman"/>
          <w:color w:val="000000" w:themeColor="text1"/>
          <w:lang w:bidi="ar-SA"/>
        </w:rPr>
      </w:pPr>
      <w:r>
        <w:rPr>
          <w:rFonts w:ascii="Calibri Light" w:eastAsia="SimSun" w:hAnsi="Calibri Light" w:cs="Times New Roman"/>
          <w:smallCaps/>
          <w:color w:val="000000" w:themeColor="text1"/>
          <w:lang w:bidi="ar-SA"/>
        </w:rPr>
        <w:t>Knowledge-check questions</w:t>
      </w:r>
    </w:p>
    <w:p w14:paraId="722BE0CD" w14:textId="4482601C" w:rsidR="008F0E22" w:rsidRPr="008F0E22" w:rsidRDefault="008F0E22" w:rsidP="008F0E22">
      <w:pPr>
        <w:keepLines/>
        <w:widowControl/>
        <w:autoSpaceDE/>
        <w:autoSpaceDN/>
        <w:ind w:left="450"/>
        <w:outlineLvl w:val="2"/>
        <w:rPr>
          <w:rFonts w:ascii="Calibri Light" w:eastAsia="SimSun" w:hAnsi="Calibri Light" w:cs="Times New Roman"/>
          <w:color w:val="000000" w:themeColor="text1"/>
          <w:lang w:bidi="ar-SA"/>
        </w:rPr>
      </w:pPr>
      <w:r>
        <w:rPr>
          <w:rFonts w:ascii="Calibri Light" w:eastAsia="SimSun" w:hAnsi="Calibri Light" w:cs="Times New Roman"/>
          <w:color w:val="000000" w:themeColor="text1"/>
          <w:lang w:bidi="ar-SA"/>
        </w:rPr>
        <w:t>For each lecture, there are two, true-false knowledge-check questions designed to ensure you have followed the material.</w:t>
      </w:r>
    </w:p>
    <w:p w14:paraId="26479D72" w14:textId="30EF9897" w:rsidR="005A30CB" w:rsidRPr="000366B9" w:rsidRDefault="008F0E22" w:rsidP="005A30CB">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r>
        <w:rPr>
          <w:rFonts w:ascii="Calibri Light" w:eastAsia="SimSun" w:hAnsi="Calibri Light" w:cs="Times New Roman"/>
          <w:smallCaps/>
          <w:color w:val="000000" w:themeColor="text1"/>
          <w:lang w:bidi="ar-SA"/>
        </w:rPr>
        <w:t>F</w:t>
      </w:r>
      <w:r w:rsidR="005A30CB" w:rsidRPr="000366B9">
        <w:rPr>
          <w:rFonts w:ascii="Calibri Light" w:eastAsia="SimSun" w:hAnsi="Calibri Light" w:cs="Times New Roman"/>
          <w:smallCaps/>
          <w:color w:val="000000" w:themeColor="text1"/>
          <w:lang w:bidi="ar-SA"/>
        </w:rPr>
        <w:t>inal exam</w:t>
      </w:r>
      <w:bookmarkEnd w:id="21"/>
    </w:p>
    <w:p w14:paraId="246FEA18" w14:textId="6059DA3E" w:rsidR="005A30CB" w:rsidRPr="000366B9" w:rsidRDefault="005A30CB" w:rsidP="005A30CB">
      <w:pPr>
        <w:widowControl/>
        <w:autoSpaceDE/>
        <w:autoSpaceDN/>
        <w:spacing w:after="160" w:line="259" w:lineRule="auto"/>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The </w:t>
      </w:r>
      <w:r w:rsidR="00D20422" w:rsidRPr="000366B9">
        <w:rPr>
          <w:rFonts w:ascii="Calibri" w:eastAsia="Times New Roman" w:hAnsi="Calibri" w:cs="Times New Roman"/>
          <w:color w:val="000000" w:themeColor="text1"/>
          <w:lang w:bidi="ar-SA"/>
        </w:rPr>
        <w:t>final will be</w:t>
      </w:r>
      <w:r w:rsidR="006406C1">
        <w:rPr>
          <w:rFonts w:ascii="Calibri" w:eastAsia="Times New Roman" w:hAnsi="Calibri" w:cs="Times New Roman"/>
          <w:color w:val="000000" w:themeColor="text1"/>
          <w:lang w:bidi="ar-SA"/>
        </w:rPr>
        <w:t xml:space="preserve"> </w:t>
      </w:r>
      <w:r w:rsidR="00D20422" w:rsidRPr="000366B9">
        <w:rPr>
          <w:rFonts w:ascii="Calibri" w:eastAsia="Times New Roman" w:hAnsi="Calibri" w:cs="Times New Roman"/>
          <w:color w:val="000000" w:themeColor="text1"/>
          <w:lang w:bidi="ar-SA"/>
        </w:rPr>
        <w:t xml:space="preserve">a three-hour </w:t>
      </w:r>
      <w:r w:rsidR="000366B9">
        <w:rPr>
          <w:rFonts w:ascii="Calibri" w:eastAsia="Times New Roman" w:hAnsi="Calibri" w:cs="Times New Roman"/>
          <w:color w:val="000000" w:themeColor="text1"/>
          <w:lang w:bidi="ar-SA"/>
        </w:rPr>
        <w:t xml:space="preserve">timed </w:t>
      </w:r>
      <w:r w:rsidR="00D20422" w:rsidRPr="000366B9">
        <w:rPr>
          <w:rFonts w:ascii="Calibri" w:eastAsia="Times New Roman" w:hAnsi="Calibri" w:cs="Times New Roman"/>
          <w:color w:val="000000" w:themeColor="text1"/>
          <w:lang w:bidi="ar-SA"/>
        </w:rPr>
        <w:t xml:space="preserve">law school-style exam. The exam will consist of </w:t>
      </w:r>
      <w:proofErr w:type="gramStart"/>
      <w:r w:rsidR="00D20422" w:rsidRPr="000366B9">
        <w:rPr>
          <w:rFonts w:ascii="Calibri" w:eastAsia="Times New Roman" w:hAnsi="Calibri" w:cs="Times New Roman"/>
          <w:color w:val="000000" w:themeColor="text1"/>
          <w:lang w:bidi="ar-SA"/>
        </w:rPr>
        <w:t>multiple choice</w:t>
      </w:r>
      <w:proofErr w:type="gramEnd"/>
      <w:r w:rsidR="00D20422" w:rsidRPr="000366B9">
        <w:rPr>
          <w:rFonts w:ascii="Calibri" w:eastAsia="Times New Roman" w:hAnsi="Calibri" w:cs="Times New Roman"/>
          <w:color w:val="000000" w:themeColor="text1"/>
          <w:lang w:bidi="ar-SA"/>
        </w:rPr>
        <w:t xml:space="preserve"> questions</w:t>
      </w:r>
      <w:r w:rsidR="000B0A99" w:rsidRPr="000366B9">
        <w:rPr>
          <w:rFonts w:ascii="Calibri" w:eastAsia="Times New Roman" w:hAnsi="Calibri" w:cs="Times New Roman"/>
          <w:color w:val="000000" w:themeColor="text1"/>
          <w:lang w:bidi="ar-SA"/>
        </w:rPr>
        <w:t xml:space="preserve"> and one or more essay questions</w:t>
      </w:r>
      <w:r w:rsidR="000366B9">
        <w:rPr>
          <w:rFonts w:ascii="Calibri" w:eastAsia="Times New Roman" w:hAnsi="Calibri" w:cs="Times New Roman"/>
          <w:color w:val="000000" w:themeColor="text1"/>
          <w:lang w:bidi="ar-SA"/>
        </w:rPr>
        <w:t xml:space="preserve"> featuring fact patterns and, possibly, a policy question</w:t>
      </w:r>
      <w:r w:rsidRPr="000366B9">
        <w:rPr>
          <w:rFonts w:ascii="Calibri" w:eastAsia="Times New Roman" w:hAnsi="Calibri" w:cs="Times New Roman"/>
          <w:color w:val="000000" w:themeColor="text1"/>
          <w:lang w:bidi="ar-SA"/>
        </w:rPr>
        <w:t xml:space="preserve">. </w:t>
      </w:r>
      <w:r w:rsidR="00D20422" w:rsidRPr="000366B9">
        <w:rPr>
          <w:rFonts w:ascii="Calibri" w:eastAsia="Times New Roman" w:hAnsi="Calibri" w:cs="Times New Roman"/>
          <w:color w:val="000000" w:themeColor="text1"/>
          <w:lang w:bidi="ar-SA"/>
        </w:rPr>
        <w:t xml:space="preserve">The exam is limited open-book in format. </w:t>
      </w:r>
      <w:r w:rsidRPr="000366B9">
        <w:rPr>
          <w:rFonts w:ascii="Calibri" w:eastAsia="Times New Roman" w:hAnsi="Calibri" w:cs="Times New Roman"/>
          <w:color w:val="000000" w:themeColor="text1"/>
          <w:lang w:bidi="ar-SA"/>
        </w:rPr>
        <w:t xml:space="preserve">You will have until 11:59pm on </w:t>
      </w:r>
      <w:r w:rsidR="006406C1">
        <w:rPr>
          <w:rFonts w:ascii="Calibri" w:eastAsia="Times New Roman" w:hAnsi="Calibri" w:cs="Times New Roman"/>
          <w:color w:val="000000" w:themeColor="text1"/>
          <w:lang w:bidi="ar-SA"/>
        </w:rPr>
        <w:t>[</w:t>
      </w:r>
      <w:r w:rsidRPr="000366B9">
        <w:rPr>
          <w:rFonts w:ascii="Calibri" w:eastAsia="Times New Roman" w:hAnsi="Calibri" w:cs="Times New Roman"/>
          <w:color w:val="000000" w:themeColor="text1"/>
          <w:lang w:bidi="ar-SA"/>
        </w:rPr>
        <w:t>_</w:t>
      </w:r>
      <w:r w:rsidR="006406C1">
        <w:rPr>
          <w:rFonts w:ascii="Calibri" w:eastAsia="Times New Roman" w:hAnsi="Calibri" w:cs="Times New Roman"/>
          <w:color w:val="000000" w:themeColor="text1"/>
          <w:lang w:bidi="ar-SA"/>
        </w:rPr>
        <w:t>___],</w:t>
      </w:r>
      <w:r w:rsidR="000366B9">
        <w:rPr>
          <w:rFonts w:ascii="Calibri" w:eastAsia="Times New Roman" w:hAnsi="Calibri" w:cs="Times New Roman"/>
          <w:color w:val="000000" w:themeColor="text1"/>
          <w:lang w:bidi="ar-SA"/>
        </w:rPr>
        <w:t xml:space="preserve"> to submit your exam to me.</w:t>
      </w:r>
    </w:p>
    <w:p w14:paraId="731531F9" w14:textId="6955E24F" w:rsidR="009A6AED" w:rsidRPr="00400E79" w:rsidRDefault="009A6AED" w:rsidP="00400E79">
      <w:pPr>
        <w:rPr>
          <w:rFonts w:asciiTheme="minorHAnsi" w:eastAsia="Calibri" w:hAnsiTheme="minorHAnsi" w:cstheme="minorHAnsi"/>
          <w:sz w:val="17"/>
        </w:rPr>
      </w:pPr>
    </w:p>
    <w:p w14:paraId="731531FB" w14:textId="600247FC" w:rsidR="009A6AED" w:rsidRPr="00C27753" w:rsidRDefault="000147E6" w:rsidP="00E25911">
      <w:pPr>
        <w:pStyle w:val="Heading1"/>
        <w:keepNext/>
        <w:shd w:val="clear" w:color="auto" w:fill="DAEEF3" w:themeFill="accent5" w:themeFillTint="33"/>
        <w:tabs>
          <w:tab w:val="left" w:pos="9132"/>
        </w:tabs>
        <w:spacing w:after="240"/>
        <w:ind w:left="461"/>
        <w:rPr>
          <w:rFonts w:asciiTheme="minorHAnsi" w:hAnsiTheme="minorHAnsi" w:cstheme="minorHAnsi"/>
        </w:rPr>
      </w:pPr>
      <w:bookmarkStart w:id="22" w:name="_Toc2702337"/>
      <w:r w:rsidRPr="00C27753">
        <w:rPr>
          <w:rFonts w:asciiTheme="minorHAnsi" w:hAnsiTheme="minorHAnsi" w:cstheme="minorHAnsi"/>
        </w:rPr>
        <w:t>PART 5: STUDENT</w:t>
      </w:r>
      <w:r w:rsidRPr="00C27753">
        <w:rPr>
          <w:rFonts w:asciiTheme="minorHAnsi" w:hAnsiTheme="minorHAnsi" w:cstheme="minorHAnsi"/>
          <w:spacing w:val="-10"/>
        </w:rPr>
        <w:t xml:space="preserve"> </w:t>
      </w:r>
      <w:r w:rsidRPr="00C27753">
        <w:rPr>
          <w:rFonts w:asciiTheme="minorHAnsi" w:hAnsiTheme="minorHAnsi" w:cstheme="minorHAnsi"/>
        </w:rPr>
        <w:t>RESPONSIBILITIES</w:t>
      </w:r>
      <w:bookmarkEnd w:id="22"/>
      <w:r w:rsidRPr="00C27753">
        <w:rPr>
          <w:rFonts w:asciiTheme="minorHAnsi" w:hAnsiTheme="minorHAnsi" w:cstheme="minorHAnsi"/>
        </w:rPr>
        <w:tab/>
      </w:r>
    </w:p>
    <w:p w14:paraId="731531FC" w14:textId="77777777" w:rsidR="009A6AED" w:rsidRPr="00C27753" w:rsidRDefault="000147E6">
      <w:pPr>
        <w:pStyle w:val="Heading2"/>
        <w:rPr>
          <w:rFonts w:asciiTheme="minorHAnsi" w:hAnsiTheme="minorHAnsi" w:cstheme="minorHAnsi"/>
        </w:rPr>
      </w:pPr>
      <w:bookmarkStart w:id="23" w:name="_Toc2702338"/>
      <w:r w:rsidRPr="00C27753">
        <w:rPr>
          <w:rFonts w:asciiTheme="minorHAnsi" w:hAnsiTheme="minorHAnsi" w:cstheme="minorHAnsi"/>
        </w:rPr>
        <w:t>MANAGING YOUR STUDIES</w:t>
      </w:r>
      <w:bookmarkEnd w:id="23"/>
    </w:p>
    <w:p w14:paraId="731531FD" w14:textId="77777777" w:rsidR="009A6AED" w:rsidRPr="00C27753" w:rsidRDefault="000147E6">
      <w:pPr>
        <w:pStyle w:val="BodyText"/>
        <w:spacing w:before="3"/>
        <w:ind w:left="460"/>
        <w:rPr>
          <w:rFonts w:asciiTheme="minorHAnsi" w:hAnsiTheme="minorHAnsi" w:cstheme="minorHAnsi"/>
        </w:rPr>
      </w:pPr>
      <w:r w:rsidRPr="00C27753">
        <w:rPr>
          <w:rFonts w:asciiTheme="minorHAnsi" w:hAnsiTheme="minorHAnsi" w:cstheme="minorHAnsi"/>
        </w:rPr>
        <w:t>The following attributes will greatly contribute to your success in this course.</w:t>
      </w:r>
    </w:p>
    <w:p w14:paraId="731531FE" w14:textId="77777777" w:rsidR="009A6AED" w:rsidRPr="00C27753" w:rsidRDefault="000147E6">
      <w:pPr>
        <w:pStyle w:val="ListParagraph"/>
        <w:numPr>
          <w:ilvl w:val="0"/>
          <w:numId w:val="2"/>
        </w:numPr>
        <w:tabs>
          <w:tab w:val="left" w:pos="1180"/>
          <w:tab w:val="left" w:pos="1181"/>
        </w:tabs>
        <w:spacing w:before="181" w:line="273" w:lineRule="auto"/>
        <w:ind w:right="1320"/>
        <w:rPr>
          <w:rFonts w:asciiTheme="minorHAnsi" w:hAnsiTheme="minorHAnsi" w:cstheme="minorHAnsi"/>
        </w:rPr>
      </w:pPr>
      <w:r w:rsidRPr="00C27753">
        <w:rPr>
          <w:rFonts w:asciiTheme="minorHAnsi" w:hAnsiTheme="minorHAnsi" w:cstheme="minorHAnsi"/>
          <w:i/>
        </w:rPr>
        <w:t>Be self-motivated</w:t>
      </w:r>
      <w:r w:rsidRPr="00C27753">
        <w:rPr>
          <w:rFonts w:asciiTheme="minorHAnsi" w:hAnsiTheme="minorHAnsi" w:cstheme="minorHAnsi"/>
          <w:b/>
        </w:rPr>
        <w:t xml:space="preserve">. </w:t>
      </w:r>
      <w:r w:rsidRPr="00C27753">
        <w:rPr>
          <w:rFonts w:asciiTheme="minorHAnsi" w:hAnsiTheme="minorHAnsi" w:cstheme="minorHAnsi"/>
        </w:rPr>
        <w:t>You should be able to manage and direct your own learning environment and methods to fulfill course requirements and achieve individual academic</w:t>
      </w:r>
      <w:r w:rsidRPr="00C27753">
        <w:rPr>
          <w:rFonts w:asciiTheme="minorHAnsi" w:hAnsiTheme="minorHAnsi" w:cstheme="minorHAnsi"/>
          <w:spacing w:val="-5"/>
        </w:rPr>
        <w:t xml:space="preserve"> </w:t>
      </w:r>
      <w:r w:rsidRPr="00C27753">
        <w:rPr>
          <w:rFonts w:asciiTheme="minorHAnsi" w:hAnsiTheme="minorHAnsi" w:cstheme="minorHAnsi"/>
        </w:rPr>
        <w:t>success.</w:t>
      </w:r>
    </w:p>
    <w:p w14:paraId="731531FF" w14:textId="77777777" w:rsidR="009A6AED" w:rsidRPr="00C27753" w:rsidRDefault="000147E6">
      <w:pPr>
        <w:pStyle w:val="ListParagraph"/>
        <w:numPr>
          <w:ilvl w:val="0"/>
          <w:numId w:val="2"/>
        </w:numPr>
        <w:tabs>
          <w:tab w:val="left" w:pos="1180"/>
          <w:tab w:val="left" w:pos="1181"/>
        </w:tabs>
        <w:spacing w:before="11" w:line="273" w:lineRule="auto"/>
        <w:ind w:right="664"/>
        <w:rPr>
          <w:rFonts w:asciiTheme="minorHAnsi" w:hAnsiTheme="minorHAnsi" w:cstheme="minorHAnsi"/>
        </w:rPr>
      </w:pPr>
      <w:r w:rsidRPr="00C27753">
        <w:rPr>
          <w:rFonts w:asciiTheme="minorHAnsi" w:hAnsiTheme="minorHAnsi" w:cstheme="minorHAnsi"/>
          <w:i/>
        </w:rPr>
        <w:t xml:space="preserve">Be an independent learner. </w:t>
      </w:r>
      <w:r w:rsidRPr="00C27753">
        <w:rPr>
          <w:rFonts w:asciiTheme="minorHAnsi" w:hAnsiTheme="minorHAnsi" w:cstheme="minorHAnsi"/>
        </w:rPr>
        <w:t>Successful online students are self-starters. They work well with the flexibility that the 24/7 any time--any place format provides. You should be able to learn on your own and at an accelerated pace without direct</w:t>
      </w:r>
      <w:r w:rsidRPr="00C27753">
        <w:rPr>
          <w:rFonts w:asciiTheme="minorHAnsi" w:hAnsiTheme="minorHAnsi" w:cstheme="minorHAnsi"/>
          <w:spacing w:val="-26"/>
        </w:rPr>
        <w:t xml:space="preserve"> </w:t>
      </w:r>
      <w:r w:rsidRPr="00C27753">
        <w:rPr>
          <w:rFonts w:asciiTheme="minorHAnsi" w:hAnsiTheme="minorHAnsi" w:cstheme="minorHAnsi"/>
        </w:rPr>
        <w:t>supervision.</w:t>
      </w:r>
    </w:p>
    <w:p w14:paraId="73153200" w14:textId="77354350" w:rsidR="009A6AED" w:rsidRPr="00C27753" w:rsidRDefault="000147E6">
      <w:pPr>
        <w:pStyle w:val="ListParagraph"/>
        <w:numPr>
          <w:ilvl w:val="0"/>
          <w:numId w:val="2"/>
        </w:numPr>
        <w:tabs>
          <w:tab w:val="left" w:pos="1180"/>
          <w:tab w:val="left" w:pos="1181"/>
        </w:tabs>
        <w:spacing w:before="6" w:line="273" w:lineRule="auto"/>
        <w:ind w:right="1194"/>
        <w:rPr>
          <w:rFonts w:asciiTheme="minorHAnsi" w:hAnsiTheme="minorHAnsi" w:cstheme="minorHAnsi"/>
        </w:rPr>
      </w:pPr>
      <w:r w:rsidRPr="00C27753">
        <w:rPr>
          <w:rFonts w:asciiTheme="minorHAnsi" w:hAnsiTheme="minorHAnsi" w:cstheme="minorHAnsi"/>
          <w:i/>
        </w:rPr>
        <w:t xml:space="preserve">Have a minimum level of computer literacy. </w:t>
      </w:r>
      <w:r w:rsidRPr="00C27753">
        <w:rPr>
          <w:rFonts w:asciiTheme="minorHAnsi" w:hAnsiTheme="minorHAnsi" w:cstheme="minorHAnsi"/>
        </w:rPr>
        <w:t>Although it is not essential to have advanced computer skills, you should possess a working knowledge of e</w:t>
      </w:r>
      <w:r w:rsidR="009931FD">
        <w:rPr>
          <w:rFonts w:asciiTheme="minorHAnsi" w:hAnsiTheme="minorHAnsi" w:cstheme="minorHAnsi"/>
        </w:rPr>
        <w:t>-</w:t>
      </w:r>
      <w:r w:rsidRPr="00C27753">
        <w:rPr>
          <w:rFonts w:asciiTheme="minorHAnsi" w:hAnsiTheme="minorHAnsi" w:cstheme="minorHAnsi"/>
        </w:rPr>
        <w:t>mail,</w:t>
      </w:r>
      <w:r w:rsidRPr="00C27753">
        <w:rPr>
          <w:rFonts w:asciiTheme="minorHAnsi" w:hAnsiTheme="minorHAnsi" w:cstheme="minorHAnsi"/>
          <w:spacing w:val="-37"/>
        </w:rPr>
        <w:t xml:space="preserve"> </w:t>
      </w:r>
      <w:r w:rsidRPr="00C27753">
        <w:rPr>
          <w:rFonts w:asciiTheme="minorHAnsi" w:hAnsiTheme="minorHAnsi" w:cstheme="minorHAnsi"/>
        </w:rPr>
        <w:t>the Internet, as well as basic keyboarding</w:t>
      </w:r>
      <w:r w:rsidRPr="00C27753">
        <w:rPr>
          <w:rFonts w:asciiTheme="minorHAnsi" w:hAnsiTheme="minorHAnsi" w:cstheme="minorHAnsi"/>
          <w:spacing w:val="-15"/>
        </w:rPr>
        <w:t xml:space="preserve"> </w:t>
      </w:r>
      <w:r w:rsidRPr="00C27753">
        <w:rPr>
          <w:rFonts w:asciiTheme="minorHAnsi" w:hAnsiTheme="minorHAnsi" w:cstheme="minorHAnsi"/>
        </w:rPr>
        <w:t>skills.</w:t>
      </w:r>
    </w:p>
    <w:p w14:paraId="73153201" w14:textId="77777777" w:rsidR="009A6AED" w:rsidRPr="00C27753" w:rsidRDefault="000147E6">
      <w:pPr>
        <w:pStyle w:val="ListParagraph"/>
        <w:numPr>
          <w:ilvl w:val="0"/>
          <w:numId w:val="2"/>
        </w:numPr>
        <w:tabs>
          <w:tab w:val="left" w:pos="1180"/>
          <w:tab w:val="left" w:pos="1181"/>
        </w:tabs>
        <w:spacing w:before="11" w:line="273" w:lineRule="auto"/>
        <w:ind w:right="649"/>
        <w:rPr>
          <w:rFonts w:asciiTheme="minorHAnsi" w:hAnsiTheme="minorHAnsi" w:cstheme="minorHAnsi"/>
        </w:rPr>
      </w:pPr>
      <w:r w:rsidRPr="00C27753">
        <w:rPr>
          <w:rFonts w:asciiTheme="minorHAnsi" w:hAnsiTheme="minorHAnsi" w:cstheme="minorHAnsi"/>
          <w:i/>
        </w:rPr>
        <w:t>Manage your time well.</w:t>
      </w:r>
      <w:r w:rsidRPr="00C27753">
        <w:rPr>
          <w:rFonts w:asciiTheme="minorHAnsi" w:hAnsiTheme="minorHAnsi" w:cstheme="minorHAnsi"/>
          <w:i/>
          <w:spacing w:val="12"/>
        </w:rPr>
        <w:t xml:space="preserve"> </w:t>
      </w:r>
      <w:r w:rsidRPr="00C27753">
        <w:rPr>
          <w:rFonts w:asciiTheme="minorHAnsi" w:hAnsiTheme="minorHAnsi" w:cstheme="minorHAnsi"/>
        </w:rPr>
        <w:t>You must be able to organize and plan your own best "time to learn." There is no one best time for everyone, but the key to success is to make the time to</w:t>
      </w:r>
      <w:r w:rsidRPr="00C27753">
        <w:rPr>
          <w:rFonts w:asciiTheme="minorHAnsi" w:hAnsiTheme="minorHAnsi" w:cstheme="minorHAnsi"/>
          <w:spacing w:val="-6"/>
        </w:rPr>
        <w:t xml:space="preserve"> </w:t>
      </w:r>
      <w:r w:rsidRPr="00C27753">
        <w:rPr>
          <w:rFonts w:asciiTheme="minorHAnsi" w:hAnsiTheme="minorHAnsi" w:cstheme="minorHAnsi"/>
        </w:rPr>
        <w:t>learn.</w:t>
      </w:r>
    </w:p>
    <w:p w14:paraId="73153202" w14:textId="51644B33" w:rsidR="009A6AED" w:rsidRPr="00C27753" w:rsidRDefault="000147E6">
      <w:pPr>
        <w:pStyle w:val="ListParagraph"/>
        <w:numPr>
          <w:ilvl w:val="0"/>
          <w:numId w:val="2"/>
        </w:numPr>
        <w:tabs>
          <w:tab w:val="left" w:pos="1180"/>
          <w:tab w:val="left" w:pos="1181"/>
        </w:tabs>
        <w:spacing w:before="6" w:line="276" w:lineRule="auto"/>
        <w:ind w:right="491"/>
        <w:rPr>
          <w:rFonts w:asciiTheme="minorHAnsi" w:hAnsiTheme="minorHAnsi" w:cstheme="minorHAnsi"/>
        </w:rPr>
      </w:pPr>
      <w:r w:rsidRPr="00C27753">
        <w:rPr>
          <w:rFonts w:asciiTheme="minorHAnsi" w:hAnsiTheme="minorHAnsi" w:cstheme="minorHAnsi"/>
          <w:i/>
        </w:rPr>
        <w:t xml:space="preserve">Acquire effective communication skills. </w:t>
      </w:r>
      <w:r w:rsidRPr="00C27753">
        <w:rPr>
          <w:rFonts w:asciiTheme="minorHAnsi" w:hAnsiTheme="minorHAnsi" w:cstheme="minorHAnsi"/>
        </w:rPr>
        <w:t>You must use e</w:t>
      </w:r>
      <w:r w:rsidR="009931FD">
        <w:rPr>
          <w:rFonts w:asciiTheme="minorHAnsi" w:hAnsiTheme="minorHAnsi" w:cstheme="minorHAnsi"/>
        </w:rPr>
        <w:t>-</w:t>
      </w:r>
      <w:r w:rsidRPr="00C27753">
        <w:rPr>
          <w:rFonts w:asciiTheme="minorHAnsi" w:hAnsiTheme="minorHAnsi" w:cstheme="minorHAnsi"/>
        </w:rPr>
        <w:t>mail and discussions to communicate with your peers and me. The ability to read and to write clearly in order to communicate ideas and assignments is essential. Also, sharing reflections - of your own work as well as your course mates' - is a crucial component of a successful experience. This method provides you with rapid feedback as well as a means to inform me of any concerns or problems that you may be</w:t>
      </w:r>
      <w:r w:rsidRPr="00C27753">
        <w:rPr>
          <w:rFonts w:asciiTheme="minorHAnsi" w:hAnsiTheme="minorHAnsi" w:cstheme="minorHAnsi"/>
          <w:spacing w:val="-12"/>
        </w:rPr>
        <w:t xml:space="preserve"> </w:t>
      </w:r>
      <w:r w:rsidRPr="00C27753">
        <w:rPr>
          <w:rFonts w:asciiTheme="minorHAnsi" w:hAnsiTheme="minorHAnsi" w:cstheme="minorHAnsi"/>
        </w:rPr>
        <w:t>experiencing.</w:t>
      </w:r>
    </w:p>
    <w:p w14:paraId="374CE0D1" w14:textId="376FE43C" w:rsidR="004807E8" w:rsidRDefault="000147E6" w:rsidP="004807E8">
      <w:pPr>
        <w:pStyle w:val="ListParagraph"/>
        <w:numPr>
          <w:ilvl w:val="0"/>
          <w:numId w:val="2"/>
        </w:numPr>
        <w:tabs>
          <w:tab w:val="left" w:pos="1180"/>
          <w:tab w:val="left" w:pos="1181"/>
        </w:tabs>
        <w:spacing w:before="2" w:line="273" w:lineRule="auto"/>
        <w:ind w:right="495"/>
        <w:rPr>
          <w:rFonts w:asciiTheme="minorHAnsi" w:hAnsiTheme="minorHAnsi" w:cstheme="minorHAnsi"/>
        </w:rPr>
      </w:pPr>
      <w:r w:rsidRPr="00C27753">
        <w:rPr>
          <w:rFonts w:asciiTheme="minorHAnsi" w:hAnsiTheme="minorHAnsi" w:cstheme="minorHAnsi"/>
          <w:i/>
        </w:rPr>
        <w:t>Be personally committed to successfully completing this online course</w:t>
      </w:r>
      <w:r w:rsidRPr="00C27753">
        <w:rPr>
          <w:rFonts w:asciiTheme="minorHAnsi" w:hAnsiTheme="minorHAnsi" w:cstheme="minorHAnsi"/>
        </w:rPr>
        <w:t>. Because of the flexibility</w:t>
      </w:r>
      <w:r w:rsidRPr="00C27753">
        <w:rPr>
          <w:rFonts w:asciiTheme="minorHAnsi" w:hAnsiTheme="minorHAnsi" w:cstheme="minorHAnsi"/>
          <w:spacing w:val="-3"/>
        </w:rPr>
        <w:t xml:space="preserve"> </w:t>
      </w:r>
      <w:r w:rsidRPr="00C27753">
        <w:rPr>
          <w:rFonts w:asciiTheme="minorHAnsi" w:hAnsiTheme="minorHAnsi" w:cstheme="minorHAnsi"/>
        </w:rPr>
        <w:t>in</w:t>
      </w:r>
      <w:r w:rsidRPr="00C27753">
        <w:rPr>
          <w:rFonts w:asciiTheme="minorHAnsi" w:hAnsiTheme="minorHAnsi" w:cstheme="minorHAnsi"/>
          <w:spacing w:val="-4"/>
        </w:rPr>
        <w:t xml:space="preserve"> </w:t>
      </w:r>
      <w:r w:rsidRPr="00C27753">
        <w:rPr>
          <w:rFonts w:asciiTheme="minorHAnsi" w:hAnsiTheme="minorHAnsi" w:cstheme="minorHAnsi"/>
        </w:rPr>
        <w:t>scheduling</w:t>
      </w:r>
      <w:r w:rsidRPr="00C27753">
        <w:rPr>
          <w:rFonts w:asciiTheme="minorHAnsi" w:hAnsiTheme="minorHAnsi" w:cstheme="minorHAnsi"/>
          <w:spacing w:val="-2"/>
        </w:rPr>
        <w:t xml:space="preserve"> </w:t>
      </w:r>
      <w:r w:rsidRPr="00C27753">
        <w:rPr>
          <w:rFonts w:asciiTheme="minorHAnsi" w:hAnsiTheme="minorHAnsi" w:cstheme="minorHAnsi"/>
        </w:rPr>
        <w:t>in</w:t>
      </w:r>
      <w:r w:rsidRPr="00C27753">
        <w:rPr>
          <w:rFonts w:asciiTheme="minorHAnsi" w:hAnsiTheme="minorHAnsi" w:cstheme="minorHAnsi"/>
          <w:spacing w:val="-4"/>
        </w:rPr>
        <w:t xml:space="preserve"> </w:t>
      </w:r>
      <w:r w:rsidRPr="00C27753">
        <w:rPr>
          <w:rFonts w:asciiTheme="minorHAnsi" w:hAnsiTheme="minorHAnsi" w:cstheme="minorHAnsi"/>
        </w:rPr>
        <w:t>this</w:t>
      </w:r>
      <w:r w:rsidRPr="00C27753">
        <w:rPr>
          <w:rFonts w:asciiTheme="minorHAnsi" w:hAnsiTheme="minorHAnsi" w:cstheme="minorHAnsi"/>
          <w:spacing w:val="-3"/>
        </w:rPr>
        <w:t xml:space="preserve"> </w:t>
      </w:r>
      <w:r w:rsidRPr="00C27753">
        <w:rPr>
          <w:rFonts w:asciiTheme="minorHAnsi" w:hAnsiTheme="minorHAnsi" w:cstheme="minorHAnsi"/>
        </w:rPr>
        <w:t>course,</w:t>
      </w:r>
      <w:r w:rsidRPr="00C27753">
        <w:rPr>
          <w:rFonts w:asciiTheme="minorHAnsi" w:hAnsiTheme="minorHAnsi" w:cstheme="minorHAnsi"/>
          <w:spacing w:val="-5"/>
        </w:rPr>
        <w:t xml:space="preserve"> </w:t>
      </w:r>
      <w:r w:rsidRPr="00C27753">
        <w:rPr>
          <w:rFonts w:asciiTheme="minorHAnsi" w:hAnsiTheme="minorHAnsi" w:cstheme="minorHAnsi"/>
        </w:rPr>
        <w:t>you</w:t>
      </w:r>
      <w:r w:rsidRPr="00C27753">
        <w:rPr>
          <w:rFonts w:asciiTheme="minorHAnsi" w:hAnsiTheme="minorHAnsi" w:cstheme="minorHAnsi"/>
          <w:spacing w:val="-4"/>
        </w:rPr>
        <w:t xml:space="preserve"> </w:t>
      </w:r>
      <w:r w:rsidRPr="00C27753">
        <w:rPr>
          <w:rFonts w:asciiTheme="minorHAnsi" w:hAnsiTheme="minorHAnsi" w:cstheme="minorHAnsi"/>
        </w:rPr>
        <w:t>must</w:t>
      </w:r>
      <w:r w:rsidRPr="00C27753">
        <w:rPr>
          <w:rFonts w:asciiTheme="minorHAnsi" w:hAnsiTheme="minorHAnsi" w:cstheme="minorHAnsi"/>
          <w:spacing w:val="-5"/>
        </w:rPr>
        <w:t xml:space="preserve"> </w:t>
      </w:r>
      <w:r w:rsidRPr="00C27753">
        <w:rPr>
          <w:rFonts w:asciiTheme="minorHAnsi" w:hAnsiTheme="minorHAnsi" w:cstheme="minorHAnsi"/>
        </w:rPr>
        <w:t>have</w:t>
      </w:r>
      <w:r w:rsidRPr="00C27753">
        <w:rPr>
          <w:rFonts w:asciiTheme="minorHAnsi" w:hAnsiTheme="minorHAnsi" w:cstheme="minorHAnsi"/>
          <w:spacing w:val="-3"/>
        </w:rPr>
        <w:t xml:space="preserve"> </w:t>
      </w:r>
      <w:r w:rsidRPr="00C27753">
        <w:rPr>
          <w:rFonts w:asciiTheme="minorHAnsi" w:hAnsiTheme="minorHAnsi" w:cstheme="minorHAnsi"/>
        </w:rPr>
        <w:t>a strong</w:t>
      </w:r>
      <w:r w:rsidRPr="00C27753">
        <w:rPr>
          <w:rFonts w:asciiTheme="minorHAnsi" w:hAnsiTheme="minorHAnsi" w:cstheme="minorHAnsi"/>
          <w:spacing w:val="-2"/>
        </w:rPr>
        <w:t xml:space="preserve"> </w:t>
      </w:r>
      <w:r w:rsidRPr="00C27753">
        <w:rPr>
          <w:rFonts w:asciiTheme="minorHAnsi" w:hAnsiTheme="minorHAnsi" w:cstheme="minorHAnsi"/>
        </w:rPr>
        <w:t>desire</w:t>
      </w:r>
      <w:r w:rsidRPr="00C27753">
        <w:rPr>
          <w:rFonts w:asciiTheme="minorHAnsi" w:hAnsiTheme="minorHAnsi" w:cstheme="minorHAnsi"/>
          <w:spacing w:val="-3"/>
        </w:rPr>
        <w:t xml:space="preserve"> </w:t>
      </w:r>
      <w:r w:rsidRPr="00C27753">
        <w:rPr>
          <w:rFonts w:asciiTheme="minorHAnsi" w:hAnsiTheme="minorHAnsi" w:cstheme="minorHAnsi"/>
        </w:rPr>
        <w:t>to</w:t>
      </w:r>
      <w:r w:rsidRPr="00C27753">
        <w:rPr>
          <w:rFonts w:asciiTheme="minorHAnsi" w:hAnsiTheme="minorHAnsi" w:cstheme="minorHAnsi"/>
          <w:spacing w:val="-4"/>
        </w:rPr>
        <w:t xml:space="preserve"> </w:t>
      </w:r>
      <w:r w:rsidRPr="00C27753">
        <w:rPr>
          <w:rFonts w:asciiTheme="minorHAnsi" w:hAnsiTheme="minorHAnsi" w:cstheme="minorHAnsi"/>
        </w:rPr>
        <w:t>learn</w:t>
      </w:r>
      <w:r w:rsidRPr="00C27753">
        <w:rPr>
          <w:rFonts w:asciiTheme="minorHAnsi" w:hAnsiTheme="minorHAnsi" w:cstheme="minorHAnsi"/>
          <w:spacing w:val="-4"/>
        </w:rPr>
        <w:t xml:space="preserve"> </w:t>
      </w:r>
      <w:r w:rsidRPr="00C27753">
        <w:rPr>
          <w:rFonts w:asciiTheme="minorHAnsi" w:hAnsiTheme="minorHAnsi" w:cstheme="minorHAnsi"/>
        </w:rPr>
        <w:t>and</w:t>
      </w:r>
      <w:r w:rsidRPr="00C27753">
        <w:rPr>
          <w:rFonts w:asciiTheme="minorHAnsi" w:hAnsiTheme="minorHAnsi" w:cstheme="minorHAnsi"/>
          <w:spacing w:val="-4"/>
        </w:rPr>
        <w:t xml:space="preserve"> </w:t>
      </w:r>
      <w:r w:rsidRPr="00C27753">
        <w:rPr>
          <w:rFonts w:asciiTheme="minorHAnsi" w:hAnsiTheme="minorHAnsi" w:cstheme="minorHAnsi"/>
        </w:rPr>
        <w:t>acquire knowledge and skills via online courses. Making a commitment to learn in this manner is a very personal decision and requires a strong desire to perform in order to achieve academic</w:t>
      </w:r>
      <w:r w:rsidRPr="00C27753">
        <w:rPr>
          <w:rFonts w:asciiTheme="minorHAnsi" w:hAnsiTheme="minorHAnsi" w:cstheme="minorHAnsi"/>
          <w:spacing w:val="-5"/>
        </w:rPr>
        <w:t xml:space="preserve"> </w:t>
      </w:r>
      <w:r w:rsidRPr="00C27753">
        <w:rPr>
          <w:rFonts w:asciiTheme="minorHAnsi" w:hAnsiTheme="minorHAnsi" w:cstheme="minorHAnsi"/>
        </w:rPr>
        <w:t>success.</w:t>
      </w:r>
    </w:p>
    <w:p w14:paraId="76419E62" w14:textId="77777777" w:rsidR="004807E8" w:rsidRDefault="004807E8" w:rsidP="004807E8">
      <w:pPr>
        <w:pStyle w:val="ListParagraph"/>
        <w:tabs>
          <w:tab w:val="left" w:pos="1180"/>
          <w:tab w:val="left" w:pos="1181"/>
        </w:tabs>
        <w:spacing w:before="2" w:line="273" w:lineRule="auto"/>
        <w:ind w:right="495" w:firstLine="0"/>
        <w:rPr>
          <w:rFonts w:asciiTheme="minorHAnsi" w:hAnsiTheme="minorHAnsi" w:cstheme="minorHAnsi"/>
        </w:rPr>
      </w:pPr>
    </w:p>
    <w:p w14:paraId="73153206" w14:textId="52F137AD" w:rsidR="009A6AED" w:rsidRPr="004807E8" w:rsidRDefault="000147E6" w:rsidP="004807E8">
      <w:pPr>
        <w:pStyle w:val="Heading2"/>
        <w:ind w:left="0" w:firstLine="460"/>
        <w:rPr>
          <w:rFonts w:asciiTheme="minorHAnsi" w:hAnsiTheme="minorHAnsi" w:cstheme="minorHAnsi"/>
        </w:rPr>
      </w:pPr>
      <w:bookmarkStart w:id="24" w:name="_Toc2702339"/>
      <w:r w:rsidRPr="004807E8">
        <w:rPr>
          <w:rFonts w:asciiTheme="minorHAnsi" w:hAnsiTheme="minorHAnsi" w:cstheme="minorHAnsi"/>
        </w:rPr>
        <w:t>RESPECTING THE ACADEMIC COMMUNITY</w:t>
      </w:r>
      <w:bookmarkEnd w:id="24"/>
    </w:p>
    <w:p w14:paraId="73153207" w14:textId="77777777" w:rsidR="009A6AED" w:rsidRPr="00C27753" w:rsidRDefault="000147E6">
      <w:pPr>
        <w:pStyle w:val="BodyText"/>
        <w:spacing w:line="259" w:lineRule="auto"/>
        <w:ind w:left="460" w:right="579"/>
        <w:rPr>
          <w:rFonts w:asciiTheme="minorHAnsi" w:hAnsiTheme="minorHAnsi" w:cstheme="minorHAnsi"/>
        </w:rPr>
      </w:pPr>
      <w:r w:rsidRPr="00C27753">
        <w:rPr>
          <w:rFonts w:asciiTheme="minorHAnsi" w:hAnsiTheme="minorHAnsi" w:cstheme="minorHAnsi"/>
        </w:rPr>
        <w:t>Netiquette consists of the rules and guidelines for acceptable behavior in electronic communication. Remember, while working in an online course you are in an academic setting and should conduct yourself accordingly.</w:t>
      </w:r>
    </w:p>
    <w:p w14:paraId="73153208" w14:textId="77777777" w:rsidR="009A6AED" w:rsidRPr="00C27753" w:rsidRDefault="000147E6">
      <w:pPr>
        <w:pStyle w:val="BodyText"/>
        <w:spacing w:before="157"/>
        <w:ind w:left="460"/>
        <w:rPr>
          <w:rFonts w:asciiTheme="minorHAnsi" w:hAnsiTheme="minorHAnsi" w:cstheme="minorHAnsi"/>
        </w:rPr>
      </w:pPr>
      <w:r w:rsidRPr="00C27753">
        <w:rPr>
          <w:rFonts w:asciiTheme="minorHAnsi" w:hAnsiTheme="minorHAnsi" w:cstheme="minorHAnsi"/>
        </w:rPr>
        <w:t>All students are expected to follow netiquette guidelines as outlined below:</w:t>
      </w:r>
    </w:p>
    <w:p w14:paraId="73153209" w14:textId="77777777" w:rsidR="009A6AED" w:rsidRPr="00C27753" w:rsidRDefault="000147E6">
      <w:pPr>
        <w:pStyle w:val="ListParagraph"/>
        <w:numPr>
          <w:ilvl w:val="0"/>
          <w:numId w:val="2"/>
        </w:numPr>
        <w:tabs>
          <w:tab w:val="left" w:pos="1180"/>
          <w:tab w:val="left" w:pos="1181"/>
        </w:tabs>
        <w:spacing w:before="186" w:line="273" w:lineRule="auto"/>
        <w:ind w:right="656"/>
        <w:rPr>
          <w:rFonts w:asciiTheme="minorHAnsi" w:hAnsiTheme="minorHAnsi" w:cstheme="minorHAnsi"/>
        </w:rPr>
      </w:pPr>
      <w:r w:rsidRPr="00C27753">
        <w:rPr>
          <w:rFonts w:asciiTheme="minorHAnsi" w:hAnsiTheme="minorHAnsi" w:cstheme="minorHAnsi"/>
        </w:rPr>
        <w:t>You are not text messaging friends. This means text message acronyms (such as LOL, IMHO, BCNU, etc.) are not acceptable. Express yourself with proper spelling, grammar, and</w:t>
      </w:r>
      <w:r w:rsidRPr="00C27753">
        <w:rPr>
          <w:rFonts w:asciiTheme="minorHAnsi" w:hAnsiTheme="minorHAnsi" w:cstheme="minorHAnsi"/>
          <w:spacing w:val="-4"/>
        </w:rPr>
        <w:t xml:space="preserve"> </w:t>
      </w:r>
      <w:r w:rsidRPr="00C27753">
        <w:rPr>
          <w:rFonts w:asciiTheme="minorHAnsi" w:hAnsiTheme="minorHAnsi" w:cstheme="minorHAnsi"/>
        </w:rPr>
        <w:t>punctuation.</w:t>
      </w:r>
    </w:p>
    <w:p w14:paraId="7315320D" w14:textId="77777777" w:rsidR="009A6AED" w:rsidRPr="00C27753" w:rsidRDefault="000147E6">
      <w:pPr>
        <w:pStyle w:val="ListParagraph"/>
        <w:numPr>
          <w:ilvl w:val="0"/>
          <w:numId w:val="2"/>
        </w:numPr>
        <w:tabs>
          <w:tab w:val="left" w:pos="1180"/>
          <w:tab w:val="left" w:pos="1181"/>
        </w:tabs>
        <w:spacing w:before="101" w:line="273" w:lineRule="auto"/>
        <w:ind w:right="1534"/>
        <w:rPr>
          <w:rFonts w:asciiTheme="minorHAnsi" w:hAnsiTheme="minorHAnsi" w:cstheme="minorHAnsi"/>
        </w:rPr>
      </w:pPr>
      <w:r w:rsidRPr="00C27753">
        <w:rPr>
          <w:rFonts w:asciiTheme="minorHAnsi" w:hAnsiTheme="minorHAnsi" w:cstheme="minorHAnsi"/>
        </w:rPr>
        <w:t>Out of respect for your fellow course mates’ and instructor’s time, keep your communications as clear, straightforward, and concise as</w:t>
      </w:r>
      <w:r w:rsidRPr="00C27753">
        <w:rPr>
          <w:rFonts w:asciiTheme="minorHAnsi" w:hAnsiTheme="minorHAnsi" w:cstheme="minorHAnsi"/>
          <w:spacing w:val="-21"/>
        </w:rPr>
        <w:t xml:space="preserve"> </w:t>
      </w:r>
      <w:r w:rsidRPr="00C27753">
        <w:rPr>
          <w:rFonts w:asciiTheme="minorHAnsi" w:hAnsiTheme="minorHAnsi" w:cstheme="minorHAnsi"/>
        </w:rPr>
        <w:t>possible.</w:t>
      </w:r>
    </w:p>
    <w:p w14:paraId="7315320E" w14:textId="77777777" w:rsidR="009A6AED" w:rsidRPr="00C27753" w:rsidRDefault="000147E6">
      <w:pPr>
        <w:pStyle w:val="ListParagraph"/>
        <w:numPr>
          <w:ilvl w:val="0"/>
          <w:numId w:val="2"/>
        </w:numPr>
        <w:tabs>
          <w:tab w:val="left" w:pos="1180"/>
          <w:tab w:val="left" w:pos="1181"/>
        </w:tabs>
        <w:spacing w:before="4" w:line="273" w:lineRule="auto"/>
        <w:ind w:right="1314"/>
        <w:rPr>
          <w:rFonts w:asciiTheme="minorHAnsi" w:hAnsiTheme="minorHAnsi" w:cstheme="minorHAnsi"/>
        </w:rPr>
      </w:pPr>
      <w:r w:rsidRPr="00C27753">
        <w:rPr>
          <w:rFonts w:asciiTheme="minorHAnsi" w:hAnsiTheme="minorHAnsi" w:cstheme="minorHAnsi"/>
        </w:rPr>
        <w:t>Use appropriate mixed case text; avoid using all lowercase or all uppercase</w:t>
      </w:r>
      <w:r w:rsidRPr="00C27753">
        <w:rPr>
          <w:rFonts w:asciiTheme="minorHAnsi" w:hAnsiTheme="minorHAnsi" w:cstheme="minorHAnsi"/>
          <w:spacing w:val="-36"/>
        </w:rPr>
        <w:t xml:space="preserve"> </w:t>
      </w:r>
      <w:r w:rsidRPr="00C27753">
        <w:rPr>
          <w:rFonts w:asciiTheme="minorHAnsi" w:hAnsiTheme="minorHAnsi" w:cstheme="minorHAnsi"/>
        </w:rPr>
        <w:t>text (SHOUTING).</w:t>
      </w:r>
    </w:p>
    <w:p w14:paraId="7315320F" w14:textId="77777777" w:rsidR="009A6AED" w:rsidRPr="00C27753" w:rsidRDefault="000147E6">
      <w:pPr>
        <w:pStyle w:val="ListParagraph"/>
        <w:numPr>
          <w:ilvl w:val="0"/>
          <w:numId w:val="2"/>
        </w:numPr>
        <w:tabs>
          <w:tab w:val="left" w:pos="1180"/>
          <w:tab w:val="left" w:pos="1181"/>
        </w:tabs>
        <w:spacing w:line="273" w:lineRule="auto"/>
        <w:ind w:right="729"/>
        <w:rPr>
          <w:rFonts w:asciiTheme="minorHAnsi" w:hAnsiTheme="minorHAnsi" w:cstheme="minorHAnsi"/>
        </w:rPr>
      </w:pPr>
      <w:r w:rsidRPr="00C27753">
        <w:rPr>
          <w:rFonts w:asciiTheme="minorHAnsi" w:hAnsiTheme="minorHAnsi" w:cstheme="minorHAnsi"/>
        </w:rPr>
        <w:t>You are your words. Your communication in an online course represents you. Always review and edit your communication before</w:t>
      </w:r>
      <w:r w:rsidRPr="00C27753">
        <w:rPr>
          <w:rFonts w:asciiTheme="minorHAnsi" w:hAnsiTheme="minorHAnsi" w:cstheme="minorHAnsi"/>
          <w:spacing w:val="-17"/>
        </w:rPr>
        <w:t xml:space="preserve"> </w:t>
      </w:r>
      <w:r w:rsidRPr="00C27753">
        <w:rPr>
          <w:rFonts w:asciiTheme="minorHAnsi" w:hAnsiTheme="minorHAnsi" w:cstheme="minorHAnsi"/>
        </w:rPr>
        <w:t>submitting.</w:t>
      </w:r>
    </w:p>
    <w:p w14:paraId="73153210" w14:textId="77777777" w:rsidR="009A6AED" w:rsidRPr="00C27753" w:rsidRDefault="000147E6">
      <w:pPr>
        <w:pStyle w:val="ListParagraph"/>
        <w:numPr>
          <w:ilvl w:val="0"/>
          <w:numId w:val="2"/>
        </w:numPr>
        <w:tabs>
          <w:tab w:val="left" w:pos="1180"/>
          <w:tab w:val="left" w:pos="1181"/>
        </w:tabs>
        <w:spacing w:line="273" w:lineRule="auto"/>
        <w:ind w:right="667"/>
        <w:rPr>
          <w:rFonts w:asciiTheme="minorHAnsi" w:hAnsiTheme="minorHAnsi" w:cstheme="minorHAnsi"/>
        </w:rPr>
      </w:pPr>
      <w:r w:rsidRPr="00C27753">
        <w:rPr>
          <w:rFonts w:asciiTheme="minorHAnsi" w:hAnsiTheme="minorHAnsi" w:cstheme="minorHAnsi"/>
        </w:rPr>
        <w:t>Give respect to your classmates. Be courteous, respectful of others opinions, sensitive to diversity, and</w:t>
      </w:r>
      <w:r w:rsidRPr="00C27753">
        <w:rPr>
          <w:rFonts w:asciiTheme="minorHAnsi" w:hAnsiTheme="minorHAnsi" w:cstheme="minorHAnsi"/>
          <w:spacing w:val="-11"/>
        </w:rPr>
        <w:t xml:space="preserve"> </w:t>
      </w:r>
      <w:r w:rsidRPr="00C27753">
        <w:rPr>
          <w:rFonts w:asciiTheme="minorHAnsi" w:hAnsiTheme="minorHAnsi" w:cstheme="minorHAnsi"/>
        </w:rPr>
        <w:t>polite.</w:t>
      </w:r>
    </w:p>
    <w:p w14:paraId="73153211" w14:textId="77777777" w:rsidR="009A6AED" w:rsidRPr="00C27753" w:rsidRDefault="000147E6">
      <w:pPr>
        <w:pStyle w:val="ListParagraph"/>
        <w:numPr>
          <w:ilvl w:val="0"/>
          <w:numId w:val="2"/>
        </w:numPr>
        <w:tabs>
          <w:tab w:val="left" w:pos="1180"/>
          <w:tab w:val="left" w:pos="1181"/>
        </w:tabs>
        <w:rPr>
          <w:rFonts w:asciiTheme="minorHAnsi" w:hAnsiTheme="minorHAnsi" w:cstheme="minorHAnsi"/>
        </w:rPr>
      </w:pPr>
      <w:r w:rsidRPr="00C27753">
        <w:rPr>
          <w:rFonts w:asciiTheme="minorHAnsi" w:hAnsiTheme="minorHAnsi" w:cstheme="minorHAnsi"/>
        </w:rPr>
        <w:t xml:space="preserve">Respect </w:t>
      </w:r>
      <w:proofErr w:type="gramStart"/>
      <w:r w:rsidRPr="00C27753">
        <w:rPr>
          <w:rFonts w:asciiTheme="minorHAnsi" w:hAnsiTheme="minorHAnsi" w:cstheme="minorHAnsi"/>
        </w:rPr>
        <w:t>other</w:t>
      </w:r>
      <w:proofErr w:type="gramEnd"/>
      <w:r w:rsidRPr="00C27753">
        <w:rPr>
          <w:rFonts w:asciiTheme="minorHAnsi" w:hAnsiTheme="minorHAnsi" w:cstheme="minorHAnsi"/>
        </w:rPr>
        <w:t xml:space="preserve"> people's privacy. Do not share other individual’s personal</w:t>
      </w:r>
      <w:r w:rsidRPr="00C27753">
        <w:rPr>
          <w:rFonts w:asciiTheme="minorHAnsi" w:hAnsiTheme="minorHAnsi" w:cstheme="minorHAnsi"/>
          <w:spacing w:val="-21"/>
        </w:rPr>
        <w:t xml:space="preserve"> </w:t>
      </w:r>
      <w:r w:rsidRPr="00C27753">
        <w:rPr>
          <w:rFonts w:asciiTheme="minorHAnsi" w:hAnsiTheme="minorHAnsi" w:cstheme="minorHAnsi"/>
        </w:rPr>
        <w:t>information</w:t>
      </w:r>
    </w:p>
    <w:p w14:paraId="73153212" w14:textId="77777777" w:rsidR="009A6AED" w:rsidRPr="00C27753" w:rsidRDefault="000147E6">
      <w:pPr>
        <w:pStyle w:val="BodyText"/>
        <w:spacing w:before="39"/>
        <w:ind w:left="1181"/>
        <w:rPr>
          <w:rFonts w:asciiTheme="minorHAnsi" w:hAnsiTheme="minorHAnsi" w:cstheme="minorHAnsi"/>
        </w:rPr>
      </w:pPr>
      <w:r w:rsidRPr="00C27753">
        <w:rPr>
          <w:rFonts w:asciiTheme="minorHAnsi" w:hAnsiTheme="minorHAnsi" w:cstheme="minorHAnsi"/>
        </w:rPr>
        <w:t>(i.e., e-mail addresses, phone numbers, etc.) without permission.</w:t>
      </w:r>
    </w:p>
    <w:p w14:paraId="73153213" w14:textId="77777777" w:rsidR="009A6AED" w:rsidRPr="00C27753" w:rsidRDefault="000147E6">
      <w:pPr>
        <w:pStyle w:val="ListParagraph"/>
        <w:numPr>
          <w:ilvl w:val="0"/>
          <w:numId w:val="2"/>
        </w:numPr>
        <w:tabs>
          <w:tab w:val="left" w:pos="1180"/>
          <w:tab w:val="left" w:pos="1181"/>
        </w:tabs>
        <w:spacing w:before="46" w:line="273" w:lineRule="auto"/>
        <w:ind w:right="877"/>
        <w:rPr>
          <w:rFonts w:asciiTheme="minorHAnsi" w:hAnsiTheme="minorHAnsi" w:cstheme="minorHAnsi"/>
        </w:rPr>
      </w:pPr>
      <w:r w:rsidRPr="00C27753">
        <w:rPr>
          <w:rFonts w:asciiTheme="minorHAnsi" w:hAnsiTheme="minorHAnsi" w:cstheme="minorHAnsi"/>
        </w:rPr>
        <w:t>It’s okay to disagree with someone's opinion or constructively criticize an idea. It is never okay to personally attack another student. Debate the idea; do not attack</w:t>
      </w:r>
      <w:r w:rsidRPr="00C27753">
        <w:rPr>
          <w:rFonts w:asciiTheme="minorHAnsi" w:hAnsiTheme="minorHAnsi" w:cstheme="minorHAnsi"/>
          <w:spacing w:val="-35"/>
        </w:rPr>
        <w:t xml:space="preserve"> </w:t>
      </w:r>
      <w:r w:rsidRPr="00C27753">
        <w:rPr>
          <w:rFonts w:asciiTheme="minorHAnsi" w:hAnsiTheme="minorHAnsi" w:cstheme="minorHAnsi"/>
        </w:rPr>
        <w:t>the person.</w:t>
      </w:r>
    </w:p>
    <w:p w14:paraId="73153214" w14:textId="77777777" w:rsidR="009A6AED" w:rsidRPr="00C27753" w:rsidRDefault="000147E6">
      <w:pPr>
        <w:pStyle w:val="ListParagraph"/>
        <w:numPr>
          <w:ilvl w:val="0"/>
          <w:numId w:val="2"/>
        </w:numPr>
        <w:tabs>
          <w:tab w:val="left" w:pos="1180"/>
          <w:tab w:val="left" w:pos="1181"/>
        </w:tabs>
        <w:spacing w:before="6"/>
        <w:rPr>
          <w:rFonts w:asciiTheme="minorHAnsi" w:hAnsiTheme="minorHAnsi" w:cstheme="minorHAnsi"/>
        </w:rPr>
      </w:pPr>
      <w:r w:rsidRPr="00C27753">
        <w:rPr>
          <w:rFonts w:asciiTheme="minorHAnsi" w:hAnsiTheme="minorHAnsi" w:cstheme="minorHAnsi"/>
        </w:rPr>
        <w:t>Free speech is not an absolute right in an online</w:t>
      </w:r>
      <w:r w:rsidRPr="00C27753">
        <w:rPr>
          <w:rFonts w:asciiTheme="minorHAnsi" w:hAnsiTheme="minorHAnsi" w:cstheme="minorHAnsi"/>
          <w:spacing w:val="-24"/>
        </w:rPr>
        <w:t xml:space="preserve"> </w:t>
      </w:r>
      <w:r w:rsidRPr="00C27753">
        <w:rPr>
          <w:rFonts w:asciiTheme="minorHAnsi" w:hAnsiTheme="minorHAnsi" w:cstheme="minorHAnsi"/>
        </w:rPr>
        <w:t>course.</w:t>
      </w:r>
    </w:p>
    <w:p w14:paraId="73153215" w14:textId="77777777" w:rsidR="009A6AED" w:rsidRPr="00C27753" w:rsidRDefault="000147E6">
      <w:pPr>
        <w:pStyle w:val="ListParagraph"/>
        <w:numPr>
          <w:ilvl w:val="0"/>
          <w:numId w:val="2"/>
        </w:numPr>
        <w:tabs>
          <w:tab w:val="left" w:pos="1180"/>
          <w:tab w:val="left" w:pos="1181"/>
        </w:tabs>
        <w:spacing w:before="37"/>
        <w:rPr>
          <w:rFonts w:asciiTheme="minorHAnsi" w:hAnsiTheme="minorHAnsi" w:cstheme="minorHAnsi"/>
        </w:rPr>
      </w:pPr>
      <w:r w:rsidRPr="00C27753">
        <w:rPr>
          <w:rFonts w:asciiTheme="minorHAnsi" w:hAnsiTheme="minorHAnsi" w:cstheme="minorHAnsi"/>
        </w:rPr>
        <w:t>Obey copyright laws and cite others' work</w:t>
      </w:r>
      <w:r w:rsidRPr="00C27753">
        <w:rPr>
          <w:rFonts w:asciiTheme="minorHAnsi" w:hAnsiTheme="minorHAnsi" w:cstheme="minorHAnsi"/>
          <w:spacing w:val="-18"/>
        </w:rPr>
        <w:t xml:space="preserve"> </w:t>
      </w:r>
      <w:r w:rsidRPr="00C27753">
        <w:rPr>
          <w:rFonts w:asciiTheme="minorHAnsi" w:hAnsiTheme="minorHAnsi" w:cstheme="minorHAnsi"/>
        </w:rPr>
        <w:t>appropriately.</w:t>
      </w:r>
    </w:p>
    <w:p w14:paraId="73153216" w14:textId="77777777" w:rsidR="009A6AED" w:rsidRPr="00C27753" w:rsidRDefault="009A6AED">
      <w:pPr>
        <w:pStyle w:val="BodyText"/>
        <w:rPr>
          <w:rFonts w:asciiTheme="minorHAnsi" w:hAnsiTheme="minorHAnsi" w:cstheme="minorHAnsi"/>
          <w:sz w:val="28"/>
        </w:rPr>
      </w:pPr>
    </w:p>
    <w:p w14:paraId="73153218" w14:textId="77777777" w:rsidR="009A6AED" w:rsidRPr="00C27753" w:rsidRDefault="000147E6">
      <w:pPr>
        <w:pStyle w:val="Heading2"/>
        <w:rPr>
          <w:rFonts w:asciiTheme="minorHAnsi" w:hAnsiTheme="minorHAnsi" w:cstheme="minorHAnsi"/>
        </w:rPr>
      </w:pPr>
      <w:bookmarkStart w:id="25" w:name="_Toc2702340"/>
      <w:r w:rsidRPr="00C27753">
        <w:rPr>
          <w:rFonts w:asciiTheme="minorHAnsi" w:hAnsiTheme="minorHAnsi" w:cstheme="minorHAnsi"/>
        </w:rPr>
        <w:t>INSTRUCTOR EXPECTATIONS OF STUDENTS</w:t>
      </w:r>
      <w:bookmarkEnd w:id="25"/>
    </w:p>
    <w:p w14:paraId="2DFB9DC7" w14:textId="17CB38AC"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 xml:space="preserve">Students are expected to keep up with the class, to read the required readings, to watch the required recordings, and to submit assignments and activities by Saturday at 5:00pm of the week the topic is covered. </w:t>
      </w:r>
    </w:p>
    <w:p w14:paraId="28E0A566" w14:textId="77777777"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 xml:space="preserve">Students should log on to D2L at least every other day to check for announcements, tests, and the final exam. </w:t>
      </w:r>
    </w:p>
    <w:p w14:paraId="4D36062E" w14:textId="61DBD7E7"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Students are expected to independently complete all</w:t>
      </w:r>
      <w:r w:rsidR="00592092" w:rsidRPr="000366B9">
        <w:rPr>
          <w:rFonts w:ascii="Calibri Light" w:eastAsia="Times New Roman" w:hAnsi="Calibri Light" w:cs="Calibri Light"/>
          <w:color w:val="000000" w:themeColor="text1"/>
          <w:lang w:bidi="ar-SA"/>
        </w:rPr>
        <w:t xml:space="preserve"> activities, assignments, quizzes</w:t>
      </w:r>
      <w:r w:rsidRPr="000366B9">
        <w:rPr>
          <w:rFonts w:ascii="Calibri Light" w:eastAsia="Times New Roman" w:hAnsi="Calibri Light" w:cs="Calibri Light"/>
          <w:color w:val="000000" w:themeColor="text1"/>
          <w:lang w:bidi="ar-SA"/>
        </w:rPr>
        <w:t xml:space="preserve"> and the final exam.</w:t>
      </w:r>
    </w:p>
    <w:p w14:paraId="415F1748" w14:textId="3E77DFA3"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 xml:space="preserve">Students are expected to read the required readings each week </w:t>
      </w:r>
      <w:r w:rsidRPr="000366B9">
        <w:rPr>
          <w:rFonts w:ascii="Calibri Light" w:eastAsia="Times New Roman" w:hAnsi="Calibri Light" w:cs="Calibri Light"/>
          <w:color w:val="000000" w:themeColor="text1"/>
          <w:u w:val="single"/>
          <w:lang w:bidi="ar-SA"/>
        </w:rPr>
        <w:t>before</w:t>
      </w:r>
      <w:r w:rsidRPr="000366B9">
        <w:rPr>
          <w:rFonts w:ascii="Calibri Light" w:eastAsia="Times New Roman" w:hAnsi="Calibri Light" w:cs="Calibri Light"/>
          <w:color w:val="000000" w:themeColor="text1"/>
          <w:lang w:bidi="ar-SA"/>
        </w:rPr>
        <w:t xml:space="preserve"> reviewing the lectures.</w:t>
      </w:r>
    </w:p>
    <w:p w14:paraId="109AE460" w14:textId="1A9C3FC0" w:rsidR="00AF0D0C"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To receive maximum points for questions, students need to follow the instructions carefully, follow word limits as instructed, and</w:t>
      </w:r>
      <w:r w:rsidR="000B0A99" w:rsidRPr="000366B9">
        <w:rPr>
          <w:rFonts w:ascii="Calibri Light" w:eastAsia="Times New Roman" w:hAnsi="Calibri Light" w:cs="Calibri Light"/>
          <w:color w:val="000000" w:themeColor="text1"/>
          <w:lang w:bidi="ar-SA"/>
        </w:rPr>
        <w:t xml:space="preserve"> show their work</w:t>
      </w:r>
      <w:r w:rsidRPr="000366B9">
        <w:rPr>
          <w:rFonts w:ascii="Calibri Light" w:eastAsia="Times New Roman" w:hAnsi="Calibri Light" w:cs="Calibri Light"/>
          <w:color w:val="000000" w:themeColor="text1"/>
          <w:lang w:bidi="ar-SA"/>
        </w:rPr>
        <w:t>. There will be deductions if these guidelines are not followed.</w:t>
      </w:r>
    </w:p>
    <w:p w14:paraId="7C68AD57" w14:textId="77777777" w:rsidR="004807E8" w:rsidRDefault="004807E8" w:rsidP="004807E8">
      <w:pPr>
        <w:pStyle w:val="BodyText"/>
        <w:spacing w:before="122" w:line="259" w:lineRule="auto"/>
        <w:ind w:left="460" w:right="464"/>
        <w:rPr>
          <w:rFonts w:asciiTheme="minorHAnsi" w:hAnsiTheme="minorHAnsi" w:cstheme="minorHAnsi"/>
        </w:rPr>
      </w:pPr>
    </w:p>
    <w:p w14:paraId="4D80B87D" w14:textId="0D599924" w:rsidR="00AF0D0C" w:rsidRPr="00C27753" w:rsidRDefault="00AF0D0C" w:rsidP="00F773D4">
      <w:pPr>
        <w:pStyle w:val="Heading1"/>
        <w:shd w:val="clear" w:color="auto" w:fill="DAEEF3" w:themeFill="accent5" w:themeFillTint="33"/>
        <w:tabs>
          <w:tab w:val="left" w:pos="9132"/>
        </w:tabs>
        <w:spacing w:after="240"/>
        <w:rPr>
          <w:rFonts w:asciiTheme="minorHAnsi" w:hAnsiTheme="minorHAnsi" w:cstheme="minorHAnsi"/>
        </w:rPr>
      </w:pPr>
      <w:bookmarkStart w:id="26" w:name="_Toc2702341"/>
      <w:r w:rsidRPr="00C27753">
        <w:rPr>
          <w:rFonts w:asciiTheme="minorHAnsi" w:hAnsiTheme="minorHAnsi" w:cstheme="minorHAnsi"/>
        </w:rPr>
        <w:t xml:space="preserve">PART </w:t>
      </w:r>
      <w:r>
        <w:rPr>
          <w:rFonts w:asciiTheme="minorHAnsi" w:hAnsiTheme="minorHAnsi" w:cstheme="minorHAnsi"/>
        </w:rPr>
        <w:t>6</w:t>
      </w:r>
      <w:r w:rsidRPr="00C27753">
        <w:rPr>
          <w:rFonts w:asciiTheme="minorHAnsi" w:hAnsiTheme="minorHAnsi" w:cstheme="minorHAnsi"/>
        </w:rPr>
        <w:t xml:space="preserve">: </w:t>
      </w:r>
      <w:r w:rsidRPr="00C27753">
        <w:t>GRADES AND GRADING</w:t>
      </w:r>
      <w:r w:rsidRPr="00C27753">
        <w:rPr>
          <w:spacing w:val="-25"/>
        </w:rPr>
        <w:t xml:space="preserve"> </w:t>
      </w:r>
      <w:r w:rsidRPr="00C27753">
        <w:t>POLICIE</w:t>
      </w:r>
      <w:r>
        <w:t>S</w:t>
      </w:r>
      <w:bookmarkEnd w:id="26"/>
      <w:r w:rsidRPr="00C27753">
        <w:rPr>
          <w:rFonts w:asciiTheme="minorHAnsi" w:hAnsiTheme="minorHAnsi" w:cstheme="minorHAnsi"/>
        </w:rPr>
        <w:tab/>
      </w:r>
    </w:p>
    <w:p w14:paraId="73153225" w14:textId="73CBB936" w:rsidR="009A6AED" w:rsidRPr="00C27753" w:rsidRDefault="000147E6">
      <w:pPr>
        <w:pStyle w:val="Heading2"/>
        <w:spacing w:before="42" w:line="341" w:lineRule="exact"/>
        <w:rPr>
          <w:rFonts w:asciiTheme="minorHAnsi" w:hAnsiTheme="minorHAnsi" w:cstheme="minorHAnsi"/>
        </w:rPr>
      </w:pPr>
      <w:bookmarkStart w:id="27" w:name="_Toc2702342"/>
      <w:r w:rsidRPr="00C27753">
        <w:rPr>
          <w:rFonts w:asciiTheme="minorHAnsi" w:hAnsiTheme="minorHAnsi" w:cstheme="minorHAnsi"/>
        </w:rPr>
        <w:t>GRADED COURSE ACTIVITIES</w:t>
      </w:r>
      <w:bookmarkEnd w:id="27"/>
    </w:p>
    <w:p w14:paraId="6A00E0D6" w14:textId="77777777" w:rsidR="004807E8" w:rsidRPr="004807E8" w:rsidRDefault="004807E8" w:rsidP="004807E8">
      <w:pPr>
        <w:widowControl/>
        <w:autoSpaceDE/>
        <w:autoSpaceDN/>
        <w:spacing w:after="160" w:line="259" w:lineRule="auto"/>
        <w:ind w:firstLine="460"/>
        <w:rPr>
          <w:rFonts w:ascii="Calibri" w:eastAsia="Times New Roman" w:hAnsi="Calibri" w:cs="Times New Roman"/>
          <w:lang w:bidi="ar-SA"/>
        </w:rPr>
      </w:pPr>
      <w:r w:rsidRPr="004807E8">
        <w:rPr>
          <w:rFonts w:ascii="Calibri" w:eastAsia="Times New Roman" w:hAnsi="Calibri" w:cs="Times New Roman"/>
          <w:lang w:bidi="ar-SA"/>
        </w:rPr>
        <w:t>The following formula will be used to calculate your final grade:</w:t>
      </w:r>
    </w:p>
    <w:tbl>
      <w:tblPr>
        <w:tblW w:w="4333" w:type="pct"/>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2"/>
        <w:gridCol w:w="6535"/>
      </w:tblGrid>
      <w:tr w:rsidR="004807E8" w:rsidRPr="004807E8" w14:paraId="246EA941" w14:textId="77777777" w:rsidTr="004807E8">
        <w:trPr>
          <w:cantSplit/>
          <w:trHeight w:val="400"/>
          <w:tblHeader/>
        </w:trPr>
        <w:tc>
          <w:tcPr>
            <w:tcW w:w="1256" w:type="pct"/>
          </w:tcPr>
          <w:p w14:paraId="3EBE6A27" w14:textId="161BB20D" w:rsidR="004807E8" w:rsidRPr="004807E8" w:rsidRDefault="00592092" w:rsidP="004807E8">
            <w:pPr>
              <w:widowControl/>
              <w:tabs>
                <w:tab w:val="right" w:pos="2421"/>
              </w:tabs>
              <w:autoSpaceDE/>
              <w:autoSpaceDN/>
              <w:spacing w:after="160" w:line="259" w:lineRule="auto"/>
              <w:rPr>
                <w:rFonts w:ascii="Calibri" w:eastAsia="Times New Roman" w:hAnsi="Calibri" w:cs="Verdana"/>
                <w:b/>
                <w:kern w:val="1"/>
                <w:szCs w:val="32"/>
                <w:lang w:bidi="ar-SA"/>
              </w:rPr>
            </w:pPr>
            <w:r>
              <w:rPr>
                <w:rFonts w:ascii="Calibri" w:eastAsia="Times New Roman" w:hAnsi="Calibri" w:cs="Times New Roman"/>
                <w:b/>
                <w:lang w:bidi="ar-SA"/>
              </w:rPr>
              <w:t>Percentage</w:t>
            </w:r>
            <w:r w:rsidR="00BE5EAE">
              <w:rPr>
                <w:rFonts w:ascii="Calibri" w:eastAsia="Times New Roman" w:hAnsi="Calibri" w:cs="Times New Roman"/>
                <w:b/>
                <w:lang w:bidi="ar-SA"/>
              </w:rPr>
              <w:t xml:space="preserve"> of Grade</w:t>
            </w:r>
            <w:r w:rsidR="004807E8" w:rsidRPr="004807E8">
              <w:rPr>
                <w:rFonts w:ascii="Calibri" w:eastAsia="Times New Roman" w:hAnsi="Calibri" w:cs="Times New Roman"/>
                <w:b/>
                <w:lang w:bidi="ar-SA"/>
              </w:rPr>
              <w:tab/>
            </w:r>
          </w:p>
        </w:tc>
        <w:tc>
          <w:tcPr>
            <w:tcW w:w="3744" w:type="pct"/>
          </w:tcPr>
          <w:p w14:paraId="29FB300A" w14:textId="77777777" w:rsidR="004807E8" w:rsidRPr="004807E8" w:rsidRDefault="004807E8" w:rsidP="004807E8">
            <w:pPr>
              <w:widowControl/>
              <w:autoSpaceDE/>
              <w:autoSpaceDN/>
              <w:spacing w:after="160" w:line="259" w:lineRule="auto"/>
              <w:rPr>
                <w:rFonts w:ascii="Calibri" w:eastAsia="Times New Roman" w:hAnsi="Calibri" w:cs="Verdana"/>
                <w:b/>
                <w:kern w:val="1"/>
                <w:szCs w:val="32"/>
                <w:lang w:bidi="ar-SA"/>
              </w:rPr>
            </w:pPr>
            <w:r w:rsidRPr="004807E8">
              <w:rPr>
                <w:rFonts w:ascii="Calibri" w:eastAsia="Times New Roman" w:hAnsi="Calibri" w:cs="Times New Roman"/>
                <w:b/>
                <w:lang w:bidi="ar-SA"/>
              </w:rPr>
              <w:t>Description</w:t>
            </w:r>
          </w:p>
        </w:tc>
      </w:tr>
      <w:tr w:rsidR="004807E8" w:rsidRPr="000366B9" w14:paraId="4A49FBC6" w14:textId="77777777" w:rsidTr="004807E8">
        <w:trPr>
          <w:trHeight w:val="390"/>
        </w:trPr>
        <w:tc>
          <w:tcPr>
            <w:tcW w:w="1256" w:type="pct"/>
          </w:tcPr>
          <w:p w14:paraId="445FF03D" w14:textId="1C18124D" w:rsidR="004807E8" w:rsidRPr="000366B9" w:rsidRDefault="00592092" w:rsidP="004807E8">
            <w:pPr>
              <w:widowControl/>
              <w:autoSpaceDE/>
              <w:autoSpaceDN/>
              <w:spacing w:after="160" w:line="259" w:lineRule="auto"/>
              <w:rPr>
                <w:rFonts w:ascii="Calibri" w:eastAsia="Times New Roman" w:hAnsi="Calibri" w:cs="Verdana"/>
                <w:color w:val="000000" w:themeColor="text1"/>
                <w:kern w:val="1"/>
                <w:szCs w:val="32"/>
                <w:lang w:bidi="ar-SA"/>
              </w:rPr>
            </w:pPr>
            <w:r w:rsidRPr="000366B9">
              <w:rPr>
                <w:rFonts w:ascii="Calibri" w:eastAsia="Times New Roman" w:hAnsi="Calibri" w:cs="Verdana"/>
                <w:color w:val="000000" w:themeColor="text1"/>
                <w:kern w:val="1"/>
                <w:szCs w:val="32"/>
                <w:lang w:bidi="ar-SA"/>
              </w:rPr>
              <w:t>25</w:t>
            </w:r>
          </w:p>
        </w:tc>
        <w:tc>
          <w:tcPr>
            <w:tcW w:w="3744" w:type="pct"/>
          </w:tcPr>
          <w:p w14:paraId="2F9034E5" w14:textId="2A1B6F44" w:rsidR="004807E8" w:rsidRPr="000366B9" w:rsidRDefault="00592092" w:rsidP="004807E8">
            <w:pPr>
              <w:widowControl/>
              <w:autoSpaceDE/>
              <w:autoSpaceDN/>
              <w:spacing w:after="160" w:line="259" w:lineRule="auto"/>
              <w:rPr>
                <w:rFonts w:ascii="Calibri" w:eastAsia="Times New Roman" w:hAnsi="Calibri" w:cs="Verdana"/>
                <w:color w:val="000000" w:themeColor="text1"/>
                <w:kern w:val="1"/>
                <w:szCs w:val="32"/>
                <w:lang w:bidi="ar-SA"/>
              </w:rPr>
            </w:pPr>
            <w:r w:rsidRPr="000366B9">
              <w:rPr>
                <w:rFonts w:ascii="Calibri" w:eastAsia="Times New Roman" w:hAnsi="Calibri" w:cs="Times New Roman"/>
                <w:color w:val="000000" w:themeColor="text1"/>
                <w:lang w:bidi="ar-SA"/>
              </w:rPr>
              <w:t>Problems and Discussion Questions</w:t>
            </w:r>
          </w:p>
        </w:tc>
      </w:tr>
      <w:tr w:rsidR="004807E8" w:rsidRPr="000366B9" w14:paraId="195942A6" w14:textId="77777777" w:rsidTr="004807E8">
        <w:trPr>
          <w:trHeight w:val="400"/>
        </w:trPr>
        <w:tc>
          <w:tcPr>
            <w:tcW w:w="1256" w:type="pct"/>
          </w:tcPr>
          <w:p w14:paraId="134CB8D1" w14:textId="068F53B9" w:rsidR="004807E8" w:rsidRPr="000366B9" w:rsidRDefault="00592092" w:rsidP="004807E8">
            <w:pPr>
              <w:widowControl/>
              <w:autoSpaceDE/>
              <w:autoSpaceDN/>
              <w:spacing w:after="160" w:line="259" w:lineRule="auto"/>
              <w:rPr>
                <w:rFonts w:ascii="Calibri" w:eastAsia="Times New Roman" w:hAnsi="Calibri" w:cs="Verdana"/>
                <w:color w:val="000000" w:themeColor="text1"/>
                <w:kern w:val="1"/>
                <w:szCs w:val="32"/>
                <w:lang w:bidi="ar-SA"/>
              </w:rPr>
            </w:pPr>
            <w:r w:rsidRPr="000366B9">
              <w:rPr>
                <w:rFonts w:ascii="Calibri" w:eastAsia="Times New Roman" w:hAnsi="Calibri" w:cs="Times New Roman"/>
                <w:color w:val="000000" w:themeColor="text1"/>
                <w:lang w:bidi="ar-SA"/>
              </w:rPr>
              <w:t>25</w:t>
            </w:r>
          </w:p>
        </w:tc>
        <w:tc>
          <w:tcPr>
            <w:tcW w:w="3744" w:type="pct"/>
          </w:tcPr>
          <w:p w14:paraId="015AF442" w14:textId="5BD2FC13" w:rsidR="004807E8" w:rsidRPr="000366B9" w:rsidRDefault="00592092" w:rsidP="004807E8">
            <w:pPr>
              <w:widowControl/>
              <w:autoSpaceDE/>
              <w:autoSpaceDN/>
              <w:spacing w:after="160" w:line="259" w:lineRule="auto"/>
              <w:rPr>
                <w:rFonts w:ascii="Calibri" w:eastAsia="Times New Roman" w:hAnsi="Calibri" w:cs="Verdana"/>
                <w:color w:val="000000" w:themeColor="text1"/>
                <w:kern w:val="1"/>
                <w:szCs w:val="32"/>
                <w:lang w:bidi="ar-SA"/>
              </w:rPr>
            </w:pPr>
            <w:r w:rsidRPr="000366B9">
              <w:rPr>
                <w:rFonts w:ascii="Calibri" w:eastAsia="Times New Roman" w:hAnsi="Calibri" w:cs="Times New Roman"/>
                <w:color w:val="000000" w:themeColor="text1"/>
                <w:lang w:bidi="ar-SA"/>
              </w:rPr>
              <w:t>Quizzes</w:t>
            </w:r>
          </w:p>
        </w:tc>
      </w:tr>
      <w:tr w:rsidR="004807E8" w:rsidRPr="000366B9" w14:paraId="3A51547B" w14:textId="77777777" w:rsidTr="004807E8">
        <w:trPr>
          <w:trHeight w:val="390"/>
        </w:trPr>
        <w:tc>
          <w:tcPr>
            <w:tcW w:w="1256" w:type="pct"/>
          </w:tcPr>
          <w:p w14:paraId="105E9667" w14:textId="2B535987" w:rsidR="004807E8" w:rsidRPr="000366B9" w:rsidRDefault="00592092" w:rsidP="004807E8">
            <w:pPr>
              <w:widowControl/>
              <w:autoSpaceDE/>
              <w:autoSpaceDN/>
              <w:spacing w:after="160" w:line="259" w:lineRule="auto"/>
              <w:rPr>
                <w:rFonts w:ascii="Calibri" w:eastAsia="Times New Roman" w:hAnsi="Calibri" w:cs="Verdana"/>
                <w:color w:val="000000" w:themeColor="text1"/>
                <w:kern w:val="1"/>
                <w:szCs w:val="32"/>
                <w:lang w:bidi="ar-SA"/>
              </w:rPr>
            </w:pPr>
            <w:r w:rsidRPr="000366B9">
              <w:rPr>
                <w:rFonts w:ascii="Calibri" w:eastAsia="Times New Roman" w:hAnsi="Calibri" w:cs="Times New Roman"/>
                <w:color w:val="000000" w:themeColor="text1"/>
                <w:lang w:bidi="ar-SA"/>
              </w:rPr>
              <w:t>50</w:t>
            </w:r>
          </w:p>
        </w:tc>
        <w:tc>
          <w:tcPr>
            <w:tcW w:w="3744" w:type="pct"/>
          </w:tcPr>
          <w:p w14:paraId="17BC9FF6" w14:textId="12CBBACE" w:rsidR="00592092" w:rsidRPr="000366B9" w:rsidRDefault="00592092" w:rsidP="004807E8">
            <w:pPr>
              <w:widowControl/>
              <w:autoSpaceDE/>
              <w:autoSpaceDN/>
              <w:spacing w:after="160" w:line="259" w:lineRule="auto"/>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Final Exam</w:t>
            </w:r>
          </w:p>
        </w:tc>
      </w:tr>
    </w:tbl>
    <w:p w14:paraId="7315322A" w14:textId="06E41579" w:rsidR="009A6AED" w:rsidRPr="00C27753" w:rsidRDefault="009A6AED">
      <w:pPr>
        <w:pStyle w:val="BodyText"/>
        <w:rPr>
          <w:rFonts w:asciiTheme="minorHAnsi" w:hAnsiTheme="minorHAnsi" w:cstheme="minorHAnsi"/>
        </w:rPr>
      </w:pPr>
    </w:p>
    <w:p w14:paraId="7315322B" w14:textId="77777777" w:rsidR="009A6AED" w:rsidRPr="00C27753" w:rsidRDefault="000147E6">
      <w:pPr>
        <w:pStyle w:val="Heading2"/>
        <w:spacing w:line="341" w:lineRule="exact"/>
        <w:rPr>
          <w:rFonts w:asciiTheme="minorHAnsi" w:hAnsiTheme="minorHAnsi" w:cstheme="minorHAnsi"/>
        </w:rPr>
      </w:pPr>
      <w:bookmarkStart w:id="28" w:name="_Toc2702343"/>
      <w:r w:rsidRPr="00C27753">
        <w:rPr>
          <w:rFonts w:asciiTheme="minorHAnsi" w:hAnsiTheme="minorHAnsi" w:cstheme="minorHAnsi"/>
        </w:rPr>
        <w:t>GRADING SCALE</w:t>
      </w:r>
      <w:bookmarkEnd w:id="28"/>
    </w:p>
    <w:p w14:paraId="7315322C" w14:textId="2CCA3F70" w:rsidR="009A6AED" w:rsidRPr="00C27753" w:rsidRDefault="000147E6">
      <w:pPr>
        <w:pStyle w:val="BodyText"/>
        <w:spacing w:line="256" w:lineRule="auto"/>
        <w:ind w:left="460" w:right="481"/>
        <w:rPr>
          <w:rFonts w:asciiTheme="minorHAnsi" w:hAnsiTheme="minorHAnsi" w:cstheme="minorHAnsi"/>
        </w:rPr>
      </w:pPr>
      <w:r w:rsidRPr="00C27753">
        <w:rPr>
          <w:rFonts w:asciiTheme="minorHAnsi" w:hAnsiTheme="minorHAnsi" w:cstheme="minorHAnsi"/>
        </w:rPr>
        <w:t>Your grade will conform to your school’s grading policy.</w:t>
      </w:r>
    </w:p>
    <w:p w14:paraId="7315322E" w14:textId="77777777" w:rsidR="009A6AED" w:rsidRPr="00C27753" w:rsidRDefault="009A6AED">
      <w:pPr>
        <w:pStyle w:val="BodyText"/>
        <w:spacing w:before="6"/>
        <w:rPr>
          <w:rFonts w:asciiTheme="minorHAnsi" w:hAnsiTheme="minorHAnsi" w:cstheme="minorHAnsi"/>
        </w:rPr>
      </w:pPr>
    </w:p>
    <w:p w14:paraId="7315322F" w14:textId="77777777" w:rsidR="009A6AED" w:rsidRPr="00C27753" w:rsidRDefault="000147E6" w:rsidP="00F410E5">
      <w:pPr>
        <w:pStyle w:val="Heading2"/>
        <w:keepNext/>
        <w:spacing w:line="341" w:lineRule="exact"/>
        <w:ind w:left="461"/>
        <w:rPr>
          <w:rFonts w:asciiTheme="minorHAnsi" w:hAnsiTheme="minorHAnsi" w:cstheme="minorHAnsi"/>
        </w:rPr>
      </w:pPr>
      <w:bookmarkStart w:id="29" w:name="_Toc2702344"/>
      <w:r w:rsidRPr="00C27753">
        <w:rPr>
          <w:rFonts w:asciiTheme="minorHAnsi" w:hAnsiTheme="minorHAnsi" w:cstheme="minorHAnsi"/>
        </w:rPr>
        <w:t>GRADING POLICIES</w:t>
      </w:r>
      <w:bookmarkEnd w:id="29"/>
    </w:p>
    <w:p w14:paraId="1DE1CBA0" w14:textId="77465D1F" w:rsidR="004807E8" w:rsidRPr="000366B9" w:rsidRDefault="00512860" w:rsidP="004807E8">
      <w:pPr>
        <w:widowControl/>
        <w:autoSpaceDE/>
        <w:autoSpaceDN/>
        <w:spacing w:after="160" w:line="259" w:lineRule="auto"/>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In answering assigned problems, you should provide analysis and cite to appropriate authority. In answering assigned discussion questions, you should provide reasoned analysis, including, where appropriate, citation to authority.</w:t>
      </w:r>
    </w:p>
    <w:p w14:paraId="33E4DFCE" w14:textId="1731CE73" w:rsidR="004807E8" w:rsidRPr="000366B9" w:rsidRDefault="00512860" w:rsidP="00F773D4">
      <w:pPr>
        <w:widowControl/>
        <w:autoSpaceDE/>
        <w:autoSpaceDN/>
        <w:spacing w:after="160" w:line="259" w:lineRule="auto"/>
        <w:ind w:left="431"/>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Late policy: </w:t>
      </w:r>
      <w:r w:rsidR="004807E8" w:rsidRPr="000366B9">
        <w:rPr>
          <w:rFonts w:ascii="Calibri" w:eastAsia="Times New Roman" w:hAnsi="Calibri" w:cs="Times New Roman"/>
          <w:color w:val="000000" w:themeColor="text1"/>
          <w:lang w:bidi="ar-SA"/>
        </w:rPr>
        <w:t xml:space="preserve">Students are expected to submit assignments on time. Assignments submitted </w:t>
      </w:r>
      <w:r w:rsidRPr="000366B9">
        <w:rPr>
          <w:rFonts w:ascii="Calibri" w:eastAsia="Times New Roman" w:hAnsi="Calibri" w:cs="Times New Roman"/>
          <w:color w:val="000000" w:themeColor="text1"/>
          <w:lang w:bidi="ar-SA"/>
        </w:rPr>
        <w:t>not more than</w:t>
      </w:r>
      <w:r w:rsidR="004807E8" w:rsidRPr="000366B9">
        <w:rPr>
          <w:rFonts w:ascii="Calibri" w:eastAsia="Times New Roman" w:hAnsi="Calibri" w:cs="Times New Roman"/>
          <w:color w:val="000000" w:themeColor="text1"/>
          <w:lang w:bidi="ar-SA"/>
        </w:rPr>
        <w:t xml:space="preserve"> </w:t>
      </w:r>
      <w:r w:rsidRPr="000366B9">
        <w:rPr>
          <w:rFonts w:ascii="Calibri" w:eastAsia="Times New Roman" w:hAnsi="Calibri" w:cs="Times New Roman"/>
          <w:color w:val="000000" w:themeColor="text1"/>
          <w:lang w:bidi="ar-SA"/>
        </w:rPr>
        <w:t>24 hours after</w:t>
      </w:r>
      <w:r w:rsidR="004807E8" w:rsidRPr="000366B9">
        <w:rPr>
          <w:rFonts w:ascii="Calibri" w:eastAsia="Times New Roman" w:hAnsi="Calibri" w:cs="Times New Roman"/>
          <w:color w:val="000000" w:themeColor="text1"/>
          <w:lang w:bidi="ar-SA"/>
        </w:rPr>
        <w:t xml:space="preserve"> </w:t>
      </w:r>
      <w:r w:rsidR="00B100F4" w:rsidRPr="000366B9">
        <w:rPr>
          <w:rFonts w:ascii="Calibri" w:eastAsia="Times New Roman" w:hAnsi="Calibri" w:cs="Times New Roman"/>
          <w:color w:val="000000" w:themeColor="text1"/>
          <w:lang w:bidi="ar-SA"/>
        </w:rPr>
        <w:t>the deadline will be penalized 1</w:t>
      </w:r>
      <w:r w:rsidR="00592092" w:rsidRPr="000366B9">
        <w:rPr>
          <w:rFonts w:ascii="Calibri" w:eastAsia="Times New Roman" w:hAnsi="Calibri" w:cs="Times New Roman"/>
          <w:color w:val="000000" w:themeColor="text1"/>
          <w:lang w:bidi="ar-SA"/>
        </w:rPr>
        <w:t>0%.</w:t>
      </w:r>
      <w:r w:rsidRPr="000366B9">
        <w:rPr>
          <w:rFonts w:ascii="Calibri" w:eastAsia="Times New Roman" w:hAnsi="Calibri" w:cs="Times New Roman"/>
          <w:color w:val="000000" w:themeColor="text1"/>
          <w:lang w:bidi="ar-SA"/>
        </w:rPr>
        <w:t xml:space="preserve"> Assignments submitted between 24 and 48 hours after the deadline will be penalized 20%.</w:t>
      </w:r>
      <w:r w:rsidR="00592092" w:rsidRPr="000366B9">
        <w:rPr>
          <w:rFonts w:ascii="Calibri" w:eastAsia="Times New Roman" w:hAnsi="Calibri" w:cs="Times New Roman"/>
          <w:color w:val="000000" w:themeColor="text1"/>
          <w:lang w:bidi="ar-SA"/>
        </w:rPr>
        <w:t xml:space="preserve"> Absent an appropriately documented excuse, n</w:t>
      </w:r>
      <w:r w:rsidRPr="000366B9">
        <w:rPr>
          <w:rFonts w:ascii="Calibri" w:eastAsia="Times New Roman" w:hAnsi="Calibri" w:cs="Times New Roman"/>
          <w:color w:val="000000" w:themeColor="text1"/>
          <w:lang w:bidi="ar-SA"/>
        </w:rPr>
        <w:t>o assignment</w:t>
      </w:r>
      <w:r w:rsidR="004807E8" w:rsidRPr="000366B9">
        <w:rPr>
          <w:rFonts w:ascii="Calibri" w:eastAsia="Times New Roman" w:hAnsi="Calibri" w:cs="Times New Roman"/>
          <w:color w:val="000000" w:themeColor="text1"/>
          <w:lang w:bidi="ar-SA"/>
        </w:rPr>
        <w:t xml:space="preserve"> will be accepted </w:t>
      </w:r>
      <w:r w:rsidR="00592092" w:rsidRPr="000366B9">
        <w:rPr>
          <w:rFonts w:ascii="Calibri" w:eastAsia="Times New Roman" w:hAnsi="Calibri" w:cs="Times New Roman"/>
          <w:color w:val="000000" w:themeColor="text1"/>
          <w:lang w:bidi="ar-SA"/>
        </w:rPr>
        <w:t xml:space="preserve">more than </w:t>
      </w:r>
      <w:r w:rsidR="004807E8" w:rsidRPr="000366B9">
        <w:rPr>
          <w:rFonts w:ascii="Calibri" w:eastAsia="Times New Roman" w:hAnsi="Calibri" w:cs="Times New Roman"/>
          <w:color w:val="000000" w:themeColor="text1"/>
          <w:lang w:bidi="ar-SA"/>
        </w:rPr>
        <w:t>4</w:t>
      </w:r>
      <w:r w:rsidRPr="000366B9">
        <w:rPr>
          <w:rFonts w:ascii="Calibri" w:eastAsia="Times New Roman" w:hAnsi="Calibri" w:cs="Times New Roman"/>
          <w:color w:val="000000" w:themeColor="text1"/>
          <w:lang w:bidi="ar-SA"/>
        </w:rPr>
        <w:t>8</w:t>
      </w:r>
      <w:r w:rsidR="004807E8" w:rsidRPr="000366B9">
        <w:rPr>
          <w:rFonts w:ascii="Calibri" w:eastAsia="Times New Roman" w:hAnsi="Calibri" w:cs="Times New Roman"/>
          <w:color w:val="000000" w:themeColor="text1"/>
          <w:lang w:bidi="ar-SA"/>
        </w:rPr>
        <w:t xml:space="preserve"> hours beyond the deadline. Deductions will </w:t>
      </w:r>
      <w:r w:rsidR="00592092" w:rsidRPr="000366B9">
        <w:rPr>
          <w:rFonts w:ascii="Calibri" w:eastAsia="Times New Roman" w:hAnsi="Calibri" w:cs="Times New Roman"/>
          <w:color w:val="000000" w:themeColor="text1"/>
          <w:lang w:bidi="ar-SA"/>
        </w:rPr>
        <w:t>be applied</w:t>
      </w:r>
      <w:r w:rsidR="004807E8" w:rsidRPr="000366B9">
        <w:rPr>
          <w:rFonts w:ascii="Calibri" w:eastAsia="Times New Roman" w:hAnsi="Calibri" w:cs="Times New Roman"/>
          <w:color w:val="000000" w:themeColor="text1"/>
          <w:lang w:bidi="ar-SA"/>
        </w:rPr>
        <w:t xml:space="preserve"> when directions are not followed.</w:t>
      </w:r>
    </w:p>
    <w:p w14:paraId="73153234" w14:textId="57CEAE6C" w:rsidR="009A6AED" w:rsidRPr="00C27753" w:rsidRDefault="000147E6" w:rsidP="00C27753">
      <w:pPr>
        <w:pStyle w:val="Heading1"/>
        <w:shd w:val="clear" w:color="auto" w:fill="DAEEF3" w:themeFill="accent5" w:themeFillTint="33"/>
        <w:tabs>
          <w:tab w:val="left" w:pos="9132"/>
        </w:tabs>
        <w:spacing w:before="156"/>
        <w:ind w:left="431"/>
        <w:rPr>
          <w:rFonts w:asciiTheme="minorHAnsi" w:hAnsiTheme="minorHAnsi" w:cstheme="minorHAnsi"/>
        </w:rPr>
      </w:pPr>
      <w:r w:rsidRPr="00C27753">
        <w:rPr>
          <w:rFonts w:asciiTheme="minorHAnsi" w:hAnsiTheme="minorHAnsi" w:cstheme="minorHAnsi"/>
          <w:spacing w:val="28"/>
        </w:rPr>
        <w:t xml:space="preserve"> </w:t>
      </w:r>
      <w:bookmarkStart w:id="30" w:name="_Toc2702345"/>
      <w:r w:rsidRPr="00C27753">
        <w:rPr>
          <w:rFonts w:asciiTheme="minorHAnsi" w:hAnsiTheme="minorHAnsi" w:cstheme="minorHAnsi"/>
        </w:rPr>
        <w:t>PART 7: OTHER COURSE</w:t>
      </w:r>
      <w:r w:rsidRPr="00C27753">
        <w:rPr>
          <w:rFonts w:asciiTheme="minorHAnsi" w:hAnsiTheme="minorHAnsi" w:cstheme="minorHAnsi"/>
          <w:spacing w:val="-20"/>
        </w:rPr>
        <w:t xml:space="preserve"> </w:t>
      </w:r>
      <w:r w:rsidRPr="00C27753">
        <w:rPr>
          <w:rFonts w:asciiTheme="minorHAnsi" w:hAnsiTheme="minorHAnsi" w:cstheme="minorHAnsi"/>
        </w:rPr>
        <w:t>POLICIES</w:t>
      </w:r>
      <w:bookmarkEnd w:id="30"/>
      <w:r w:rsidRPr="00C27753">
        <w:rPr>
          <w:rFonts w:asciiTheme="minorHAnsi" w:hAnsiTheme="minorHAnsi" w:cstheme="minorHAnsi"/>
        </w:rPr>
        <w:tab/>
      </w:r>
    </w:p>
    <w:p w14:paraId="73153235" w14:textId="77777777" w:rsidR="009A6AED" w:rsidRPr="00C27753" w:rsidRDefault="009A6AED">
      <w:pPr>
        <w:pStyle w:val="BodyText"/>
        <w:rPr>
          <w:rFonts w:asciiTheme="minorHAnsi" w:hAnsiTheme="minorHAnsi" w:cstheme="minorHAnsi"/>
          <w:sz w:val="14"/>
        </w:rPr>
      </w:pPr>
    </w:p>
    <w:p w14:paraId="73153236" w14:textId="77777777" w:rsidR="009A6AED" w:rsidRPr="00C27753" w:rsidRDefault="000147E6">
      <w:pPr>
        <w:pStyle w:val="Heading2"/>
        <w:spacing w:before="42" w:line="341" w:lineRule="exact"/>
        <w:rPr>
          <w:rFonts w:asciiTheme="minorHAnsi" w:hAnsiTheme="minorHAnsi" w:cstheme="minorHAnsi"/>
        </w:rPr>
      </w:pPr>
      <w:bookmarkStart w:id="31" w:name="_Toc2702346"/>
      <w:r w:rsidRPr="00C27753">
        <w:rPr>
          <w:rFonts w:asciiTheme="minorHAnsi" w:hAnsiTheme="minorHAnsi" w:cstheme="minorHAnsi"/>
        </w:rPr>
        <w:t>ATTENDANCE</w:t>
      </w:r>
      <w:bookmarkEnd w:id="31"/>
    </w:p>
    <w:p w14:paraId="73153238" w14:textId="6CC9CBC5" w:rsidR="009A6AED" w:rsidRPr="000366B9" w:rsidRDefault="004807E8" w:rsidP="004807E8">
      <w:pPr>
        <w:pStyle w:val="BodyText"/>
        <w:spacing w:before="162" w:line="259" w:lineRule="auto"/>
        <w:ind w:left="460" w:right="481"/>
        <w:rPr>
          <w:rFonts w:asciiTheme="minorHAnsi" w:hAnsiTheme="minorHAnsi" w:cstheme="minorHAnsi"/>
          <w:color w:val="000000" w:themeColor="text1"/>
        </w:rPr>
      </w:pPr>
      <w:r w:rsidRPr="000366B9">
        <w:rPr>
          <w:rFonts w:eastAsia="Times New Roman" w:cs="Times New Roman"/>
          <w:color w:val="000000" w:themeColor="text1"/>
          <w:lang w:bidi="ar-SA"/>
        </w:rPr>
        <w:t>This course is delivered asynchronously. Students must access each lecture for an appropriate amount of time, participate substantively in the discussion boards, and submit all assignments.</w:t>
      </w:r>
    </w:p>
    <w:p w14:paraId="73153239" w14:textId="77777777" w:rsidR="009A6AED" w:rsidRPr="00C27753" w:rsidRDefault="000147E6">
      <w:pPr>
        <w:pStyle w:val="Heading2"/>
        <w:spacing w:before="119" w:line="341" w:lineRule="exact"/>
        <w:rPr>
          <w:rFonts w:asciiTheme="minorHAnsi" w:hAnsiTheme="minorHAnsi" w:cstheme="minorHAnsi"/>
        </w:rPr>
      </w:pPr>
      <w:bookmarkStart w:id="32" w:name="_Toc2702347"/>
      <w:r w:rsidRPr="00C27753">
        <w:rPr>
          <w:rFonts w:asciiTheme="minorHAnsi" w:hAnsiTheme="minorHAnsi" w:cstheme="minorHAnsi"/>
        </w:rPr>
        <w:t>SCHOOL POLICIES</w:t>
      </w:r>
      <w:bookmarkEnd w:id="32"/>
    </w:p>
    <w:p w14:paraId="7315323A" w14:textId="77777777" w:rsidR="009A6AED" w:rsidRPr="00C27753" w:rsidRDefault="000147E6">
      <w:pPr>
        <w:pStyle w:val="BodyText"/>
        <w:spacing w:line="256" w:lineRule="auto"/>
        <w:ind w:left="460" w:right="613"/>
        <w:rPr>
          <w:rFonts w:asciiTheme="minorHAnsi" w:hAnsiTheme="minorHAnsi" w:cstheme="minorHAnsi"/>
        </w:rPr>
      </w:pPr>
      <w:r w:rsidRPr="00C27753">
        <w:rPr>
          <w:rFonts w:asciiTheme="minorHAnsi" w:hAnsiTheme="minorHAnsi" w:cstheme="minorHAnsi"/>
        </w:rPr>
        <w:t>See your home school policies on matters of Academic Integrity, Student Conduct, and Student Religious Observance.</w:t>
      </w:r>
    </w:p>
    <w:p w14:paraId="7315323B" w14:textId="0D75291B" w:rsidR="009A6AED" w:rsidRPr="00C27753" w:rsidRDefault="000147E6">
      <w:pPr>
        <w:pStyle w:val="Heading2"/>
        <w:spacing w:before="165" w:line="341" w:lineRule="exact"/>
        <w:rPr>
          <w:rFonts w:asciiTheme="minorHAnsi" w:hAnsiTheme="minorHAnsi" w:cstheme="minorHAnsi"/>
        </w:rPr>
      </w:pPr>
      <w:bookmarkStart w:id="33" w:name="_Toc2702348"/>
      <w:r w:rsidRPr="00C27753">
        <w:rPr>
          <w:rFonts w:asciiTheme="minorHAnsi" w:hAnsiTheme="minorHAnsi" w:cstheme="minorHAnsi"/>
        </w:rPr>
        <w:t>SPECIAL ACCOM</w:t>
      </w:r>
      <w:r w:rsidR="00A8159E" w:rsidRPr="00C27753">
        <w:rPr>
          <w:rFonts w:asciiTheme="minorHAnsi" w:hAnsiTheme="minorHAnsi" w:cstheme="minorHAnsi"/>
        </w:rPr>
        <w:t>M</w:t>
      </w:r>
      <w:r w:rsidRPr="00C27753">
        <w:rPr>
          <w:rFonts w:asciiTheme="minorHAnsi" w:hAnsiTheme="minorHAnsi" w:cstheme="minorHAnsi"/>
        </w:rPr>
        <w:t>ODATIONS</w:t>
      </w:r>
      <w:bookmarkEnd w:id="33"/>
    </w:p>
    <w:p w14:paraId="5FCC2CEF" w14:textId="1DF9E039" w:rsidR="00257382" w:rsidRDefault="000147E6" w:rsidP="00257382">
      <w:pPr>
        <w:pStyle w:val="BodyText"/>
        <w:spacing w:after="240" w:line="261" w:lineRule="auto"/>
        <w:ind w:left="460" w:right="989"/>
        <w:rPr>
          <w:rFonts w:asciiTheme="minorHAnsi" w:hAnsiTheme="minorHAnsi" w:cstheme="minorHAnsi"/>
          <w:color w:val="0000FF"/>
          <w:u w:val="single" w:color="0000FF"/>
        </w:rPr>
      </w:pPr>
      <w:r w:rsidRPr="00C27753">
        <w:rPr>
          <w:rFonts w:asciiTheme="minorHAnsi" w:hAnsiTheme="minorHAnsi" w:cstheme="minorHAnsi"/>
        </w:rPr>
        <w:t xml:space="preserve">Contact your home school regarding requests for special accommodations. Please ask your school to send granted accommodations to </w:t>
      </w:r>
      <w:hyperlink r:id="rId15">
        <w:r w:rsidRPr="00C27753">
          <w:rPr>
            <w:rFonts w:asciiTheme="minorHAnsi" w:hAnsiTheme="minorHAnsi" w:cstheme="minorHAnsi"/>
            <w:color w:val="0000FF"/>
            <w:u w:val="single" w:color="0000FF"/>
          </w:rPr>
          <w:t>support@lawstudentonline.com</w:t>
        </w:r>
      </w:hyperlink>
      <w:r w:rsidR="009311B7" w:rsidRPr="00C27753">
        <w:rPr>
          <w:rFonts w:asciiTheme="minorHAnsi" w:hAnsiTheme="minorHAnsi" w:cstheme="minorHAnsi"/>
          <w:color w:val="0000FF"/>
          <w:u w:val="single" w:color="0000FF"/>
        </w:rPr>
        <w:t>.</w:t>
      </w:r>
    </w:p>
    <w:p w14:paraId="2752F26E" w14:textId="41AD7501" w:rsidR="00257382" w:rsidRPr="00C27753" w:rsidRDefault="00257382" w:rsidP="00257382">
      <w:pPr>
        <w:pStyle w:val="Heading1"/>
        <w:shd w:val="clear" w:color="auto" w:fill="DAEEF3" w:themeFill="accent5" w:themeFillTint="33"/>
        <w:tabs>
          <w:tab w:val="left" w:pos="9132"/>
        </w:tabs>
        <w:spacing w:before="156"/>
        <w:ind w:left="431"/>
        <w:rPr>
          <w:rFonts w:asciiTheme="minorHAnsi" w:hAnsiTheme="minorHAnsi" w:cstheme="minorHAnsi"/>
        </w:rPr>
      </w:pPr>
      <w:bookmarkStart w:id="34" w:name="_Toc2702350"/>
      <w:r w:rsidRPr="00C27753">
        <w:rPr>
          <w:rFonts w:asciiTheme="minorHAnsi" w:hAnsiTheme="minorHAnsi" w:cstheme="minorHAnsi"/>
        </w:rPr>
        <w:t xml:space="preserve">PART </w:t>
      </w:r>
      <w:r w:rsidR="00A823FA">
        <w:rPr>
          <w:rFonts w:asciiTheme="minorHAnsi" w:hAnsiTheme="minorHAnsi" w:cstheme="minorHAnsi"/>
        </w:rPr>
        <w:t>8</w:t>
      </w:r>
      <w:r w:rsidRPr="00C27753">
        <w:rPr>
          <w:rFonts w:asciiTheme="minorHAnsi" w:hAnsiTheme="minorHAnsi" w:cstheme="minorHAnsi"/>
        </w:rPr>
        <w:t xml:space="preserve">: </w:t>
      </w:r>
      <w:r>
        <w:rPr>
          <w:rFonts w:asciiTheme="minorHAnsi" w:hAnsiTheme="minorHAnsi" w:cstheme="minorHAnsi"/>
        </w:rPr>
        <w:t>COURSE TOPICS</w:t>
      </w:r>
      <w:bookmarkEnd w:id="34"/>
      <w:r w:rsidRPr="00C27753">
        <w:rPr>
          <w:rFonts w:asciiTheme="minorHAnsi" w:hAnsiTheme="minorHAnsi" w:cstheme="minorHAnsi"/>
        </w:rPr>
        <w:tab/>
      </w:r>
    </w:p>
    <w:p w14:paraId="73153240" w14:textId="78E4FD36" w:rsidR="009A6AED" w:rsidRPr="00C27753" w:rsidRDefault="000147E6">
      <w:pPr>
        <w:pStyle w:val="BodyText"/>
        <w:spacing w:before="40" w:line="259" w:lineRule="auto"/>
        <w:ind w:left="460" w:right="559"/>
        <w:rPr>
          <w:rFonts w:asciiTheme="minorHAnsi" w:hAnsiTheme="minorHAnsi" w:cstheme="minorHAnsi"/>
        </w:rPr>
      </w:pPr>
      <w:r w:rsidRPr="00C27753">
        <w:rPr>
          <w:rFonts w:asciiTheme="minorHAnsi" w:hAnsiTheme="minorHAnsi" w:cstheme="minorHAnsi"/>
        </w:rPr>
        <w:t xml:space="preserve">The following is a list of topics </w:t>
      </w:r>
      <w:r w:rsidR="000366B9">
        <w:rPr>
          <w:rFonts w:asciiTheme="minorHAnsi" w:hAnsiTheme="minorHAnsi" w:cstheme="minorHAnsi"/>
        </w:rPr>
        <w:t>that</w:t>
      </w:r>
      <w:r w:rsidRPr="00C27753">
        <w:rPr>
          <w:rFonts w:asciiTheme="minorHAnsi" w:hAnsiTheme="minorHAnsi" w:cstheme="minorHAnsi"/>
        </w:rPr>
        <w:t xml:space="preserve"> will be covered in the course. Please refer to the course schedule for</w:t>
      </w:r>
      <w:r w:rsidR="000366B9">
        <w:rPr>
          <w:rFonts w:asciiTheme="minorHAnsi" w:hAnsiTheme="minorHAnsi" w:cstheme="minorHAnsi"/>
        </w:rPr>
        <w:t xml:space="preserve"> details on topics, assignments</w:t>
      </w:r>
      <w:r w:rsidRPr="00C27753">
        <w:rPr>
          <w:rFonts w:asciiTheme="minorHAnsi" w:hAnsiTheme="minorHAnsi" w:cstheme="minorHAnsi"/>
        </w:rPr>
        <w:t xml:space="preserve"> and due dates. Any change related to the course schedule will be communicated to the students through an announcement to all students or by modifying the course syllabus and notifying students of the modified syllabus.</w:t>
      </w:r>
    </w:p>
    <w:p w14:paraId="73153241" w14:textId="77777777" w:rsidR="009A6AED" w:rsidRPr="00C27753" w:rsidRDefault="009A6AED">
      <w:pPr>
        <w:pStyle w:val="BodyText"/>
        <w:rPr>
          <w:rFonts w:asciiTheme="minorHAnsi" w:hAnsiTheme="minorHAnsi" w:cstheme="minorHAnsi"/>
          <w:sz w:val="13"/>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2"/>
        <w:gridCol w:w="7929"/>
      </w:tblGrid>
      <w:tr w:rsidR="009A6AED" w:rsidRPr="00C27753" w14:paraId="73153244" w14:textId="77777777" w:rsidTr="00F773D4">
        <w:trPr>
          <w:trHeight w:val="286"/>
        </w:trPr>
        <w:tc>
          <w:tcPr>
            <w:tcW w:w="952" w:type="dxa"/>
          </w:tcPr>
          <w:p w14:paraId="73153242" w14:textId="77777777" w:rsidR="009A6AED" w:rsidRPr="00C27753" w:rsidRDefault="000147E6">
            <w:pPr>
              <w:pStyle w:val="TableParagraph"/>
              <w:spacing w:line="246" w:lineRule="exact"/>
              <w:rPr>
                <w:rFonts w:asciiTheme="minorHAnsi" w:hAnsiTheme="minorHAnsi" w:cstheme="minorHAnsi"/>
                <w:b/>
              </w:rPr>
            </w:pPr>
            <w:r w:rsidRPr="00C27753">
              <w:rPr>
                <w:rFonts w:asciiTheme="minorHAnsi" w:hAnsiTheme="minorHAnsi" w:cstheme="minorHAnsi"/>
                <w:b/>
              </w:rPr>
              <w:t>Module</w:t>
            </w:r>
          </w:p>
        </w:tc>
        <w:tc>
          <w:tcPr>
            <w:tcW w:w="7929" w:type="dxa"/>
          </w:tcPr>
          <w:p w14:paraId="73153243" w14:textId="77777777" w:rsidR="009A6AED" w:rsidRPr="00C27753" w:rsidRDefault="000147E6">
            <w:pPr>
              <w:pStyle w:val="TableParagraph"/>
              <w:spacing w:line="246" w:lineRule="exact"/>
              <w:rPr>
                <w:rFonts w:asciiTheme="minorHAnsi" w:hAnsiTheme="minorHAnsi" w:cstheme="minorHAnsi"/>
                <w:b/>
              </w:rPr>
            </w:pPr>
            <w:r w:rsidRPr="00C27753">
              <w:rPr>
                <w:rFonts w:asciiTheme="minorHAnsi" w:hAnsiTheme="minorHAnsi" w:cstheme="minorHAnsi"/>
                <w:b/>
              </w:rPr>
              <w:t>Topic</w:t>
            </w:r>
          </w:p>
        </w:tc>
      </w:tr>
      <w:tr w:rsidR="009A6AED" w:rsidRPr="00C27753" w14:paraId="73153247" w14:textId="77777777" w:rsidTr="00F773D4">
        <w:trPr>
          <w:trHeight w:val="287"/>
        </w:trPr>
        <w:tc>
          <w:tcPr>
            <w:tcW w:w="952" w:type="dxa"/>
          </w:tcPr>
          <w:p w14:paraId="73153245"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1</w:t>
            </w:r>
          </w:p>
        </w:tc>
        <w:tc>
          <w:tcPr>
            <w:tcW w:w="7929" w:type="dxa"/>
          </w:tcPr>
          <w:p w14:paraId="73153246" w14:textId="2E2E64C5" w:rsidR="009A6AED" w:rsidRPr="00C27753" w:rsidRDefault="00A823FA">
            <w:pPr>
              <w:pStyle w:val="TableParagraph"/>
              <w:rPr>
                <w:rFonts w:asciiTheme="minorHAnsi" w:hAnsiTheme="minorHAnsi" w:cstheme="minorHAnsi"/>
              </w:rPr>
            </w:pPr>
            <w:r>
              <w:t>Course Introduction and Overview of Business Taxation</w:t>
            </w:r>
          </w:p>
        </w:tc>
      </w:tr>
      <w:tr w:rsidR="009A6AED" w:rsidRPr="00C27753" w14:paraId="7315324A" w14:textId="77777777" w:rsidTr="00F773D4">
        <w:trPr>
          <w:trHeight w:val="287"/>
        </w:trPr>
        <w:tc>
          <w:tcPr>
            <w:tcW w:w="952" w:type="dxa"/>
          </w:tcPr>
          <w:p w14:paraId="73153248"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2</w:t>
            </w:r>
          </w:p>
        </w:tc>
        <w:tc>
          <w:tcPr>
            <w:tcW w:w="7929" w:type="dxa"/>
          </w:tcPr>
          <w:p w14:paraId="73153249" w14:textId="586425FC" w:rsidR="009A6AED" w:rsidRPr="00C27753" w:rsidRDefault="00A823FA">
            <w:pPr>
              <w:pStyle w:val="TableParagraph"/>
              <w:rPr>
                <w:rFonts w:asciiTheme="minorHAnsi" w:hAnsiTheme="minorHAnsi" w:cstheme="minorHAnsi"/>
              </w:rPr>
            </w:pPr>
            <w:r>
              <w:t>C Corporation as Taxable Entity</w:t>
            </w:r>
          </w:p>
        </w:tc>
      </w:tr>
      <w:tr w:rsidR="009A6AED" w:rsidRPr="00C27753" w14:paraId="7315324D" w14:textId="77777777" w:rsidTr="00F773D4">
        <w:trPr>
          <w:trHeight w:val="287"/>
        </w:trPr>
        <w:tc>
          <w:tcPr>
            <w:tcW w:w="952" w:type="dxa"/>
          </w:tcPr>
          <w:p w14:paraId="7315324B"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3</w:t>
            </w:r>
          </w:p>
        </w:tc>
        <w:tc>
          <w:tcPr>
            <w:tcW w:w="7929" w:type="dxa"/>
          </w:tcPr>
          <w:p w14:paraId="7315324C" w14:textId="6651B8E7" w:rsidR="009A6AED" w:rsidRPr="00C27753" w:rsidRDefault="00A823FA">
            <w:pPr>
              <w:pStyle w:val="TableParagraph"/>
              <w:rPr>
                <w:rFonts w:asciiTheme="minorHAnsi" w:hAnsiTheme="minorHAnsi" w:cstheme="minorHAnsi"/>
              </w:rPr>
            </w:pPr>
            <w:r>
              <w:t>Formation of a Corporation</w:t>
            </w:r>
          </w:p>
        </w:tc>
      </w:tr>
      <w:tr w:rsidR="009A6AED" w:rsidRPr="00C27753" w14:paraId="73153250" w14:textId="77777777" w:rsidTr="00F773D4">
        <w:trPr>
          <w:trHeight w:val="328"/>
        </w:trPr>
        <w:tc>
          <w:tcPr>
            <w:tcW w:w="952" w:type="dxa"/>
          </w:tcPr>
          <w:p w14:paraId="7315324E" w14:textId="77777777" w:rsidR="009A6AED" w:rsidRPr="00C27753" w:rsidRDefault="000147E6">
            <w:pPr>
              <w:pStyle w:val="TableParagraph"/>
              <w:spacing w:line="240" w:lineRule="auto"/>
              <w:rPr>
                <w:rFonts w:asciiTheme="minorHAnsi" w:hAnsiTheme="minorHAnsi" w:cstheme="minorHAnsi"/>
                <w:b/>
              </w:rPr>
            </w:pPr>
            <w:r w:rsidRPr="00C27753">
              <w:rPr>
                <w:rFonts w:asciiTheme="minorHAnsi" w:hAnsiTheme="minorHAnsi" w:cstheme="minorHAnsi"/>
                <w:b/>
              </w:rPr>
              <w:t>4</w:t>
            </w:r>
          </w:p>
        </w:tc>
        <w:tc>
          <w:tcPr>
            <w:tcW w:w="7929" w:type="dxa"/>
          </w:tcPr>
          <w:p w14:paraId="7315324F" w14:textId="703226A1" w:rsidR="009A6AED" w:rsidRPr="00C27753" w:rsidRDefault="00A823FA">
            <w:pPr>
              <w:pStyle w:val="TableParagraph"/>
              <w:spacing w:line="240" w:lineRule="auto"/>
              <w:rPr>
                <w:rFonts w:asciiTheme="minorHAnsi" w:hAnsiTheme="minorHAnsi" w:cstheme="minorHAnsi"/>
              </w:rPr>
            </w:pPr>
            <w:r>
              <w:t>Non-liquidating Distributions</w:t>
            </w:r>
          </w:p>
        </w:tc>
      </w:tr>
      <w:tr w:rsidR="009A6AED" w:rsidRPr="00C27753" w14:paraId="73153253" w14:textId="77777777" w:rsidTr="00F773D4">
        <w:trPr>
          <w:trHeight w:val="287"/>
        </w:trPr>
        <w:tc>
          <w:tcPr>
            <w:tcW w:w="952" w:type="dxa"/>
          </w:tcPr>
          <w:p w14:paraId="73153251"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5</w:t>
            </w:r>
          </w:p>
        </w:tc>
        <w:tc>
          <w:tcPr>
            <w:tcW w:w="7929" w:type="dxa"/>
          </w:tcPr>
          <w:p w14:paraId="73153252" w14:textId="2D32CBAA" w:rsidR="009A6AED" w:rsidRPr="00C27753" w:rsidRDefault="00A823FA">
            <w:pPr>
              <w:pStyle w:val="TableParagraph"/>
              <w:rPr>
                <w:rFonts w:asciiTheme="minorHAnsi" w:hAnsiTheme="minorHAnsi" w:cstheme="minorHAnsi"/>
              </w:rPr>
            </w:pPr>
            <w:r>
              <w:t>Redemptions and Partial Liquidations</w:t>
            </w:r>
          </w:p>
        </w:tc>
      </w:tr>
      <w:tr w:rsidR="009A6AED" w:rsidRPr="00C27753" w14:paraId="73153256" w14:textId="77777777" w:rsidTr="00F773D4">
        <w:trPr>
          <w:trHeight w:val="287"/>
        </w:trPr>
        <w:tc>
          <w:tcPr>
            <w:tcW w:w="952" w:type="dxa"/>
          </w:tcPr>
          <w:p w14:paraId="73153254"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6</w:t>
            </w:r>
          </w:p>
        </w:tc>
        <w:tc>
          <w:tcPr>
            <w:tcW w:w="7929" w:type="dxa"/>
          </w:tcPr>
          <w:p w14:paraId="73153255" w14:textId="19891554" w:rsidR="009A6AED" w:rsidRPr="00C27753" w:rsidRDefault="00A823FA">
            <w:pPr>
              <w:pStyle w:val="TableParagraph"/>
              <w:rPr>
                <w:rFonts w:asciiTheme="minorHAnsi" w:hAnsiTheme="minorHAnsi" w:cstheme="minorHAnsi"/>
              </w:rPr>
            </w:pPr>
            <w:r>
              <w:t>Stock Dividends</w:t>
            </w:r>
          </w:p>
        </w:tc>
      </w:tr>
      <w:tr w:rsidR="009A6AED" w:rsidRPr="00C27753" w14:paraId="73153259" w14:textId="77777777" w:rsidTr="00F773D4">
        <w:trPr>
          <w:trHeight w:val="287"/>
        </w:trPr>
        <w:tc>
          <w:tcPr>
            <w:tcW w:w="952" w:type="dxa"/>
          </w:tcPr>
          <w:p w14:paraId="73153257" w14:textId="77777777" w:rsidR="009A6AED" w:rsidRPr="00C27753" w:rsidRDefault="000147E6">
            <w:pPr>
              <w:pStyle w:val="TableParagraph"/>
              <w:spacing w:before="2"/>
              <w:rPr>
                <w:rFonts w:asciiTheme="minorHAnsi" w:hAnsiTheme="minorHAnsi" w:cstheme="minorHAnsi"/>
                <w:b/>
              </w:rPr>
            </w:pPr>
            <w:r w:rsidRPr="00C27753">
              <w:rPr>
                <w:rFonts w:asciiTheme="minorHAnsi" w:hAnsiTheme="minorHAnsi" w:cstheme="minorHAnsi"/>
                <w:b/>
              </w:rPr>
              <w:t>7</w:t>
            </w:r>
          </w:p>
        </w:tc>
        <w:tc>
          <w:tcPr>
            <w:tcW w:w="7929" w:type="dxa"/>
          </w:tcPr>
          <w:p w14:paraId="73153258" w14:textId="53F4ADE6" w:rsidR="009A6AED" w:rsidRPr="00C27753" w:rsidRDefault="00A823FA">
            <w:pPr>
              <w:pStyle w:val="TableParagraph"/>
              <w:spacing w:before="2"/>
              <w:rPr>
                <w:rFonts w:asciiTheme="minorHAnsi" w:hAnsiTheme="minorHAnsi" w:cstheme="minorHAnsi"/>
              </w:rPr>
            </w:pPr>
            <w:r>
              <w:t>Complete Liquidations</w:t>
            </w:r>
          </w:p>
        </w:tc>
      </w:tr>
      <w:tr w:rsidR="009A6AED" w:rsidRPr="00C27753" w14:paraId="7315325C" w14:textId="77777777" w:rsidTr="00F773D4">
        <w:trPr>
          <w:trHeight w:val="287"/>
        </w:trPr>
        <w:tc>
          <w:tcPr>
            <w:tcW w:w="952" w:type="dxa"/>
          </w:tcPr>
          <w:p w14:paraId="7315325A"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8</w:t>
            </w:r>
          </w:p>
        </w:tc>
        <w:tc>
          <w:tcPr>
            <w:tcW w:w="7929" w:type="dxa"/>
          </w:tcPr>
          <w:p w14:paraId="7315325B" w14:textId="4FFCCA2B" w:rsidR="009A6AED" w:rsidRPr="00C27753" w:rsidRDefault="00A823FA">
            <w:pPr>
              <w:pStyle w:val="TableParagraph"/>
              <w:rPr>
                <w:rFonts w:asciiTheme="minorHAnsi" w:hAnsiTheme="minorHAnsi" w:cstheme="minorHAnsi"/>
              </w:rPr>
            </w:pPr>
            <w:r>
              <w:t>Taxable Corporate Acquisitions</w:t>
            </w:r>
          </w:p>
        </w:tc>
      </w:tr>
      <w:tr w:rsidR="009A6AED" w:rsidRPr="00C27753" w14:paraId="7315325F" w14:textId="77777777" w:rsidTr="00F773D4">
        <w:trPr>
          <w:trHeight w:val="287"/>
        </w:trPr>
        <w:tc>
          <w:tcPr>
            <w:tcW w:w="952" w:type="dxa"/>
          </w:tcPr>
          <w:p w14:paraId="7315325D"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9</w:t>
            </w:r>
          </w:p>
        </w:tc>
        <w:tc>
          <w:tcPr>
            <w:tcW w:w="7929" w:type="dxa"/>
          </w:tcPr>
          <w:p w14:paraId="7315325E" w14:textId="695DEDEB" w:rsidR="009A6AED" w:rsidRPr="00C27753" w:rsidRDefault="00A823FA">
            <w:pPr>
              <w:pStyle w:val="TableParagraph"/>
              <w:rPr>
                <w:rFonts w:asciiTheme="minorHAnsi" w:hAnsiTheme="minorHAnsi" w:cstheme="minorHAnsi"/>
              </w:rPr>
            </w:pPr>
            <w:r>
              <w:t>Introduction to Tax-Deferred Reorganizations</w:t>
            </w:r>
          </w:p>
        </w:tc>
      </w:tr>
      <w:tr w:rsidR="009A6AED" w:rsidRPr="00C27753" w14:paraId="73153262" w14:textId="77777777" w:rsidTr="00F773D4">
        <w:trPr>
          <w:trHeight w:val="287"/>
        </w:trPr>
        <w:tc>
          <w:tcPr>
            <w:tcW w:w="952" w:type="dxa"/>
          </w:tcPr>
          <w:p w14:paraId="73153260"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10</w:t>
            </w:r>
          </w:p>
        </w:tc>
        <w:tc>
          <w:tcPr>
            <w:tcW w:w="7929" w:type="dxa"/>
          </w:tcPr>
          <w:p w14:paraId="73153261" w14:textId="7E14D4F9" w:rsidR="009A6AED" w:rsidRPr="00C27753" w:rsidRDefault="00A823FA">
            <w:pPr>
              <w:pStyle w:val="TableParagraph"/>
              <w:rPr>
                <w:rFonts w:asciiTheme="minorHAnsi" w:hAnsiTheme="minorHAnsi" w:cstheme="minorHAnsi"/>
              </w:rPr>
            </w:pPr>
            <w:r>
              <w:t>Introduction to Taxation of S Corporations</w:t>
            </w:r>
          </w:p>
        </w:tc>
      </w:tr>
    </w:tbl>
    <w:p w14:paraId="013471F1" w14:textId="77777777" w:rsidR="004B3919" w:rsidRPr="00C27753" w:rsidRDefault="004B3919" w:rsidP="00E25911">
      <w:pPr>
        <w:pStyle w:val="BodyText"/>
        <w:rPr>
          <w:rFonts w:asciiTheme="minorHAnsi" w:hAnsiTheme="minorHAnsi" w:cstheme="minorHAnsi"/>
          <w:sz w:val="21"/>
        </w:rPr>
      </w:pPr>
    </w:p>
    <w:sectPr w:rsidR="004B3919" w:rsidRPr="00C27753" w:rsidSect="00C27753">
      <w:headerReference w:type="default" r:id="rId16"/>
      <w:footerReference w:type="default" r:id="rId17"/>
      <w:headerReference w:type="first" r:id="rId18"/>
      <w:footerReference w:type="first" r:id="rId19"/>
      <w:pgSz w:w="12240" w:h="15840"/>
      <w:pgMar w:top="1440" w:right="1080" w:bottom="1440" w:left="108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BA91" w14:textId="77777777" w:rsidR="008745EA" w:rsidRDefault="008745EA">
      <w:r>
        <w:separator/>
      </w:r>
    </w:p>
  </w:endnote>
  <w:endnote w:type="continuationSeparator" w:id="0">
    <w:p w14:paraId="3A6C3D18" w14:textId="77777777" w:rsidR="008745EA" w:rsidRDefault="0087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21237"/>
      <w:docPartObj>
        <w:docPartGallery w:val="Page Numbers (Bottom of Page)"/>
        <w:docPartUnique/>
      </w:docPartObj>
    </w:sdtPr>
    <w:sdtEndPr>
      <w:rPr>
        <w:color w:val="7F7F7F" w:themeColor="background1" w:themeShade="7F"/>
        <w:spacing w:val="60"/>
      </w:rPr>
    </w:sdtEndPr>
    <w:sdtContent>
      <w:p w14:paraId="67F88547" w14:textId="4C1BCE82" w:rsidR="00F30313" w:rsidRDefault="00F303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1534C5" w14:textId="369BDD10" w:rsidR="00F30313" w:rsidRDefault="00F30313">
    <w:pPr>
      <w:pStyle w:val="BodyText"/>
      <w:spacing w:line="14" w:lineRule="auto"/>
      <w:rPr>
        <w:sz w:val="20"/>
      </w:rPr>
    </w:pPr>
  </w:p>
  <w:p w14:paraId="02E0A0B4" w14:textId="77777777" w:rsidR="00F30313" w:rsidRDefault="00F30313"/>
  <w:p w14:paraId="68941500" w14:textId="77777777" w:rsidR="00F30313" w:rsidRDefault="00F30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F30313" w14:paraId="5EB56824" w14:textId="77777777" w:rsidTr="3C4A8BC2">
      <w:tc>
        <w:tcPr>
          <w:tcW w:w="3360" w:type="dxa"/>
        </w:tcPr>
        <w:p w14:paraId="74A9C933" w14:textId="13A35BD7" w:rsidR="00F30313" w:rsidRDefault="00F30313" w:rsidP="3C4A8BC2">
          <w:pPr>
            <w:pStyle w:val="Header"/>
            <w:ind w:left="-115"/>
          </w:pPr>
        </w:p>
      </w:tc>
      <w:tc>
        <w:tcPr>
          <w:tcW w:w="3360" w:type="dxa"/>
        </w:tcPr>
        <w:p w14:paraId="639FB923" w14:textId="0A857221" w:rsidR="00F30313" w:rsidRDefault="00F30313" w:rsidP="3C4A8BC2">
          <w:pPr>
            <w:pStyle w:val="Header"/>
            <w:jc w:val="center"/>
          </w:pPr>
        </w:p>
      </w:tc>
      <w:tc>
        <w:tcPr>
          <w:tcW w:w="3360" w:type="dxa"/>
        </w:tcPr>
        <w:p w14:paraId="66DC3CD7" w14:textId="610FC8CC" w:rsidR="00F30313" w:rsidRDefault="00F30313" w:rsidP="3C4A8BC2">
          <w:pPr>
            <w:pStyle w:val="Header"/>
            <w:ind w:right="-115"/>
            <w:jc w:val="right"/>
          </w:pPr>
        </w:p>
      </w:tc>
    </w:tr>
  </w:tbl>
  <w:p w14:paraId="06B40C4D" w14:textId="1791A401" w:rsidR="00F30313" w:rsidRDefault="00F30313" w:rsidP="3C4A8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8301" w14:textId="77777777" w:rsidR="008745EA" w:rsidRDefault="008745EA">
      <w:r>
        <w:separator/>
      </w:r>
    </w:p>
  </w:footnote>
  <w:footnote w:type="continuationSeparator" w:id="0">
    <w:p w14:paraId="2BE0B095" w14:textId="77777777" w:rsidR="008745EA" w:rsidRDefault="0087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E943" w14:textId="77777777" w:rsidR="00F30313" w:rsidRDefault="00F30313">
    <w:pPr>
      <w:pStyle w:val="Header"/>
    </w:pPr>
  </w:p>
  <w:p w14:paraId="360A2EC9" w14:textId="3A62B02F" w:rsidR="00F30313" w:rsidRPr="000366B9" w:rsidRDefault="00F30313" w:rsidP="3C4A8BC2">
    <w:pPr>
      <w:pStyle w:val="Header"/>
      <w:rPr>
        <w:rFonts w:asciiTheme="minorHAnsi" w:eastAsiaTheme="minorEastAsia" w:hAnsiTheme="minorHAnsi" w:cstheme="minorBidi"/>
        <w:color w:val="000000" w:themeColor="text1"/>
      </w:rPr>
    </w:pPr>
    <w:r w:rsidRPr="000366B9">
      <w:rPr>
        <w:rFonts w:asciiTheme="minorHAnsi" w:eastAsiaTheme="minorEastAsia" w:hAnsiTheme="minorHAnsi" w:cstheme="minorBidi"/>
        <w:color w:val="000000" w:themeColor="text1"/>
      </w:rPr>
      <w:t>Corporate Taxation</w:t>
    </w:r>
    <w:r w:rsidRPr="000366B9">
      <w:rPr>
        <w:rFonts w:asciiTheme="minorHAnsi" w:hAnsiTheme="minorHAnsi" w:cstheme="minorHAnsi"/>
        <w:color w:val="000000" w:themeColor="text1"/>
      </w:rPr>
      <w:tab/>
    </w:r>
    <w:r w:rsidRPr="000366B9">
      <w:rPr>
        <w:rFonts w:asciiTheme="minorHAnsi" w:hAnsiTheme="minorHAnsi" w:cstheme="minorHAnsi"/>
        <w:color w:val="000000" w:themeColor="text1"/>
      </w:rPr>
      <w:tab/>
    </w:r>
    <w:r w:rsidRPr="000366B9">
      <w:rPr>
        <w:rFonts w:asciiTheme="minorHAnsi" w:eastAsiaTheme="minorEastAsia" w:hAnsiTheme="minorHAnsi" w:cstheme="minorBidi"/>
        <w:color w:val="000000" w:themeColor="text1"/>
      </w:rPr>
      <w:t>Fall 2019</w:t>
    </w:r>
  </w:p>
  <w:p w14:paraId="75F74BEB" w14:textId="77777777" w:rsidR="00F30313" w:rsidRDefault="00F30313"/>
  <w:p w14:paraId="6ABB3D99" w14:textId="77777777" w:rsidR="00F30313" w:rsidRDefault="00F30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F30313" w14:paraId="7CAC6631" w14:textId="77777777" w:rsidTr="3C4A8BC2">
      <w:tc>
        <w:tcPr>
          <w:tcW w:w="3360" w:type="dxa"/>
        </w:tcPr>
        <w:p w14:paraId="212D3859" w14:textId="465D2845" w:rsidR="00F30313" w:rsidRDefault="00F30313" w:rsidP="3C4A8BC2">
          <w:pPr>
            <w:pStyle w:val="Header"/>
            <w:ind w:left="-115"/>
          </w:pPr>
        </w:p>
      </w:tc>
      <w:tc>
        <w:tcPr>
          <w:tcW w:w="3360" w:type="dxa"/>
        </w:tcPr>
        <w:p w14:paraId="4BF164DD" w14:textId="4622DEFC" w:rsidR="00F30313" w:rsidRDefault="00F30313" w:rsidP="3C4A8BC2">
          <w:pPr>
            <w:pStyle w:val="Header"/>
            <w:jc w:val="center"/>
          </w:pPr>
        </w:p>
      </w:tc>
      <w:tc>
        <w:tcPr>
          <w:tcW w:w="3360" w:type="dxa"/>
        </w:tcPr>
        <w:p w14:paraId="54BB4A99" w14:textId="16EB602C" w:rsidR="00F30313" w:rsidRDefault="00F30313" w:rsidP="3C4A8BC2">
          <w:pPr>
            <w:pStyle w:val="Header"/>
            <w:ind w:right="-115"/>
            <w:jc w:val="right"/>
          </w:pPr>
        </w:p>
      </w:tc>
    </w:tr>
  </w:tbl>
  <w:p w14:paraId="12D7F037" w14:textId="5491DFD5" w:rsidR="00F30313" w:rsidRDefault="00F30313" w:rsidP="3C4A8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746"/>
    <w:multiLevelType w:val="hybridMultilevel"/>
    <w:tmpl w:val="7BB66E68"/>
    <w:lvl w:ilvl="0" w:tplc="F7C290D2">
      <w:start w:val="12"/>
      <w:numFmt w:val="upperLetter"/>
      <w:lvlText w:val="%1."/>
      <w:lvlJc w:val="left"/>
      <w:pPr>
        <w:ind w:left="825" w:hanging="252"/>
      </w:pPr>
      <w:rPr>
        <w:rFonts w:ascii="Calisto MT" w:eastAsia="Calisto MT" w:hAnsi="Calisto MT" w:cs="Calisto MT" w:hint="default"/>
        <w:spacing w:val="0"/>
        <w:w w:val="102"/>
        <w:sz w:val="21"/>
        <w:szCs w:val="21"/>
        <w:lang w:val="en-US" w:eastAsia="en-US" w:bidi="en-US"/>
      </w:rPr>
    </w:lvl>
    <w:lvl w:ilvl="1" w:tplc="2C2C1BB4">
      <w:numFmt w:val="bullet"/>
      <w:lvlText w:val=""/>
      <w:lvlJc w:val="left"/>
      <w:pPr>
        <w:ind w:left="1545" w:hanging="360"/>
      </w:pPr>
      <w:rPr>
        <w:rFonts w:ascii="Symbol" w:eastAsia="Symbol" w:hAnsi="Symbol" w:cs="Symbol" w:hint="default"/>
        <w:w w:val="99"/>
        <w:sz w:val="16"/>
        <w:szCs w:val="16"/>
        <w:lang w:val="en-US" w:eastAsia="en-US" w:bidi="en-US"/>
      </w:rPr>
    </w:lvl>
    <w:lvl w:ilvl="2" w:tplc="33C0C180">
      <w:numFmt w:val="bullet"/>
      <w:lvlText w:val="•"/>
      <w:lvlJc w:val="left"/>
      <w:pPr>
        <w:ind w:left="2433" w:hanging="360"/>
      </w:pPr>
      <w:rPr>
        <w:rFonts w:hint="default"/>
        <w:lang w:val="en-US" w:eastAsia="en-US" w:bidi="en-US"/>
      </w:rPr>
    </w:lvl>
    <w:lvl w:ilvl="3" w:tplc="D57A59BE">
      <w:numFmt w:val="bullet"/>
      <w:lvlText w:val="•"/>
      <w:lvlJc w:val="left"/>
      <w:pPr>
        <w:ind w:left="3326" w:hanging="360"/>
      </w:pPr>
      <w:rPr>
        <w:rFonts w:hint="default"/>
        <w:lang w:val="en-US" w:eastAsia="en-US" w:bidi="en-US"/>
      </w:rPr>
    </w:lvl>
    <w:lvl w:ilvl="4" w:tplc="69CE76AE">
      <w:numFmt w:val="bullet"/>
      <w:lvlText w:val="•"/>
      <w:lvlJc w:val="left"/>
      <w:pPr>
        <w:ind w:left="4220" w:hanging="360"/>
      </w:pPr>
      <w:rPr>
        <w:rFonts w:hint="default"/>
        <w:lang w:val="en-US" w:eastAsia="en-US" w:bidi="en-US"/>
      </w:rPr>
    </w:lvl>
    <w:lvl w:ilvl="5" w:tplc="6DB0588C">
      <w:numFmt w:val="bullet"/>
      <w:lvlText w:val="•"/>
      <w:lvlJc w:val="left"/>
      <w:pPr>
        <w:ind w:left="5113" w:hanging="360"/>
      </w:pPr>
      <w:rPr>
        <w:rFonts w:hint="default"/>
        <w:lang w:val="en-US" w:eastAsia="en-US" w:bidi="en-US"/>
      </w:rPr>
    </w:lvl>
    <w:lvl w:ilvl="6" w:tplc="82324F7C">
      <w:numFmt w:val="bullet"/>
      <w:lvlText w:val="•"/>
      <w:lvlJc w:val="left"/>
      <w:pPr>
        <w:ind w:left="6006" w:hanging="360"/>
      </w:pPr>
      <w:rPr>
        <w:rFonts w:hint="default"/>
        <w:lang w:val="en-US" w:eastAsia="en-US" w:bidi="en-US"/>
      </w:rPr>
    </w:lvl>
    <w:lvl w:ilvl="7" w:tplc="D318C5B2">
      <w:numFmt w:val="bullet"/>
      <w:lvlText w:val="•"/>
      <w:lvlJc w:val="left"/>
      <w:pPr>
        <w:ind w:left="6900" w:hanging="360"/>
      </w:pPr>
      <w:rPr>
        <w:rFonts w:hint="default"/>
        <w:lang w:val="en-US" w:eastAsia="en-US" w:bidi="en-US"/>
      </w:rPr>
    </w:lvl>
    <w:lvl w:ilvl="8" w:tplc="B296A732">
      <w:numFmt w:val="bullet"/>
      <w:lvlText w:val="•"/>
      <w:lvlJc w:val="left"/>
      <w:pPr>
        <w:ind w:left="7793" w:hanging="360"/>
      </w:pPr>
      <w:rPr>
        <w:rFonts w:hint="default"/>
        <w:lang w:val="en-US" w:eastAsia="en-US" w:bidi="en-US"/>
      </w:rPr>
    </w:lvl>
  </w:abstractNum>
  <w:abstractNum w:abstractNumId="1" w15:restartNumberingAfterBreak="0">
    <w:nsid w:val="1C687CEA"/>
    <w:multiLevelType w:val="hybridMultilevel"/>
    <w:tmpl w:val="01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860783"/>
    <w:multiLevelType w:val="hybridMultilevel"/>
    <w:tmpl w:val="897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C47A9"/>
    <w:multiLevelType w:val="hybridMultilevel"/>
    <w:tmpl w:val="D26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F2833"/>
    <w:multiLevelType w:val="hybridMultilevel"/>
    <w:tmpl w:val="D2DCEE0C"/>
    <w:lvl w:ilvl="0" w:tplc="EA2E6EC6">
      <w:numFmt w:val="bullet"/>
      <w:lvlText w:val=""/>
      <w:lvlJc w:val="left"/>
      <w:pPr>
        <w:ind w:left="1181" w:hanging="360"/>
      </w:pPr>
      <w:rPr>
        <w:rFonts w:ascii="Symbol" w:eastAsia="Symbol" w:hAnsi="Symbol" w:cs="Symbol" w:hint="default"/>
        <w:w w:val="100"/>
        <w:sz w:val="22"/>
        <w:szCs w:val="22"/>
        <w:lang w:val="en-US" w:eastAsia="en-US" w:bidi="en-US"/>
      </w:rPr>
    </w:lvl>
    <w:lvl w:ilvl="1" w:tplc="1F7E9B36">
      <w:numFmt w:val="bullet"/>
      <w:lvlText w:val="•"/>
      <w:lvlJc w:val="left"/>
      <w:pPr>
        <w:ind w:left="2020" w:hanging="360"/>
      </w:pPr>
      <w:rPr>
        <w:rFonts w:hint="default"/>
        <w:lang w:val="en-US" w:eastAsia="en-US" w:bidi="en-US"/>
      </w:rPr>
    </w:lvl>
    <w:lvl w:ilvl="2" w:tplc="FB905BD2">
      <w:numFmt w:val="bullet"/>
      <w:lvlText w:val="•"/>
      <w:lvlJc w:val="left"/>
      <w:pPr>
        <w:ind w:left="2860" w:hanging="360"/>
      </w:pPr>
      <w:rPr>
        <w:rFonts w:hint="default"/>
        <w:lang w:val="en-US" w:eastAsia="en-US" w:bidi="en-US"/>
      </w:rPr>
    </w:lvl>
    <w:lvl w:ilvl="3" w:tplc="2258FFC4">
      <w:numFmt w:val="bullet"/>
      <w:lvlText w:val="•"/>
      <w:lvlJc w:val="left"/>
      <w:pPr>
        <w:ind w:left="3700" w:hanging="360"/>
      </w:pPr>
      <w:rPr>
        <w:rFonts w:hint="default"/>
        <w:lang w:val="en-US" w:eastAsia="en-US" w:bidi="en-US"/>
      </w:rPr>
    </w:lvl>
    <w:lvl w:ilvl="4" w:tplc="C7A45F5E">
      <w:numFmt w:val="bullet"/>
      <w:lvlText w:val="•"/>
      <w:lvlJc w:val="left"/>
      <w:pPr>
        <w:ind w:left="4540" w:hanging="360"/>
      </w:pPr>
      <w:rPr>
        <w:rFonts w:hint="default"/>
        <w:lang w:val="en-US" w:eastAsia="en-US" w:bidi="en-US"/>
      </w:rPr>
    </w:lvl>
    <w:lvl w:ilvl="5" w:tplc="1038AE6A">
      <w:numFmt w:val="bullet"/>
      <w:lvlText w:val="•"/>
      <w:lvlJc w:val="left"/>
      <w:pPr>
        <w:ind w:left="5380" w:hanging="360"/>
      </w:pPr>
      <w:rPr>
        <w:rFonts w:hint="default"/>
        <w:lang w:val="en-US" w:eastAsia="en-US" w:bidi="en-US"/>
      </w:rPr>
    </w:lvl>
    <w:lvl w:ilvl="6" w:tplc="C7F24946">
      <w:numFmt w:val="bullet"/>
      <w:lvlText w:val="•"/>
      <w:lvlJc w:val="left"/>
      <w:pPr>
        <w:ind w:left="6220" w:hanging="360"/>
      </w:pPr>
      <w:rPr>
        <w:rFonts w:hint="default"/>
        <w:lang w:val="en-US" w:eastAsia="en-US" w:bidi="en-US"/>
      </w:rPr>
    </w:lvl>
    <w:lvl w:ilvl="7" w:tplc="7828F758">
      <w:numFmt w:val="bullet"/>
      <w:lvlText w:val="•"/>
      <w:lvlJc w:val="left"/>
      <w:pPr>
        <w:ind w:left="7060" w:hanging="360"/>
      </w:pPr>
      <w:rPr>
        <w:rFonts w:hint="default"/>
        <w:lang w:val="en-US" w:eastAsia="en-US" w:bidi="en-US"/>
      </w:rPr>
    </w:lvl>
    <w:lvl w:ilvl="8" w:tplc="95C2DA74">
      <w:numFmt w:val="bullet"/>
      <w:lvlText w:val="•"/>
      <w:lvlJc w:val="left"/>
      <w:pPr>
        <w:ind w:left="7900" w:hanging="360"/>
      </w:pPr>
      <w:rPr>
        <w:rFonts w:hint="default"/>
        <w:lang w:val="en-US" w:eastAsia="en-US" w:bidi="en-US"/>
      </w:rPr>
    </w:lvl>
  </w:abstractNum>
  <w:abstractNum w:abstractNumId="5" w15:restartNumberingAfterBreak="0">
    <w:nsid w:val="49241D94"/>
    <w:multiLevelType w:val="hybridMultilevel"/>
    <w:tmpl w:val="BE1A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5A48F9"/>
    <w:multiLevelType w:val="hybridMultilevel"/>
    <w:tmpl w:val="70F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93ABF"/>
    <w:multiLevelType w:val="hybridMultilevel"/>
    <w:tmpl w:val="C16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0Njc3tDQwN7U0MzFT0lEKTi0uzszPAykwrAUABTqYgywAAAA="/>
  </w:docVars>
  <w:rsids>
    <w:rsidRoot w:val="009A6AED"/>
    <w:rsid w:val="000147E6"/>
    <w:rsid w:val="000256CB"/>
    <w:rsid w:val="000366B9"/>
    <w:rsid w:val="000606A5"/>
    <w:rsid w:val="000B0A99"/>
    <w:rsid w:val="000D49D6"/>
    <w:rsid w:val="000F36E0"/>
    <w:rsid w:val="00113D4E"/>
    <w:rsid w:val="00180DD0"/>
    <w:rsid w:val="00182D23"/>
    <w:rsid w:val="001C27ED"/>
    <w:rsid w:val="001F2B7C"/>
    <w:rsid w:val="00213342"/>
    <w:rsid w:val="002403C9"/>
    <w:rsid w:val="00240D2A"/>
    <w:rsid w:val="002468B5"/>
    <w:rsid w:val="00257382"/>
    <w:rsid w:val="00262B02"/>
    <w:rsid w:val="002804FB"/>
    <w:rsid w:val="00300D4B"/>
    <w:rsid w:val="003605F7"/>
    <w:rsid w:val="003D3A65"/>
    <w:rsid w:val="003E6537"/>
    <w:rsid w:val="00400E79"/>
    <w:rsid w:val="00424299"/>
    <w:rsid w:val="004807E8"/>
    <w:rsid w:val="004A2D10"/>
    <w:rsid w:val="004B3919"/>
    <w:rsid w:val="00512860"/>
    <w:rsid w:val="00527EA9"/>
    <w:rsid w:val="0054563B"/>
    <w:rsid w:val="00545E3B"/>
    <w:rsid w:val="005469DD"/>
    <w:rsid w:val="005570EE"/>
    <w:rsid w:val="00592092"/>
    <w:rsid w:val="005A30CB"/>
    <w:rsid w:val="005C155B"/>
    <w:rsid w:val="005D4187"/>
    <w:rsid w:val="005E5060"/>
    <w:rsid w:val="005F0C5E"/>
    <w:rsid w:val="00622D7E"/>
    <w:rsid w:val="006406C1"/>
    <w:rsid w:val="0065489F"/>
    <w:rsid w:val="006C3E02"/>
    <w:rsid w:val="00707A8F"/>
    <w:rsid w:val="00724C47"/>
    <w:rsid w:val="0074596C"/>
    <w:rsid w:val="00771208"/>
    <w:rsid w:val="0079419C"/>
    <w:rsid w:val="007B3F7C"/>
    <w:rsid w:val="007F5A84"/>
    <w:rsid w:val="008027A2"/>
    <w:rsid w:val="00804EE0"/>
    <w:rsid w:val="008268C3"/>
    <w:rsid w:val="008745EA"/>
    <w:rsid w:val="00885CB9"/>
    <w:rsid w:val="00890583"/>
    <w:rsid w:val="00893BE6"/>
    <w:rsid w:val="008B1ED9"/>
    <w:rsid w:val="008F0E22"/>
    <w:rsid w:val="00930541"/>
    <w:rsid w:val="00930888"/>
    <w:rsid w:val="009311B7"/>
    <w:rsid w:val="00933B12"/>
    <w:rsid w:val="009373DE"/>
    <w:rsid w:val="009446F3"/>
    <w:rsid w:val="00990545"/>
    <w:rsid w:val="009931FD"/>
    <w:rsid w:val="009A6AED"/>
    <w:rsid w:val="009D425D"/>
    <w:rsid w:val="009F5CC4"/>
    <w:rsid w:val="00A05C79"/>
    <w:rsid w:val="00A33B24"/>
    <w:rsid w:val="00A74BF2"/>
    <w:rsid w:val="00A8159E"/>
    <w:rsid w:val="00A823FA"/>
    <w:rsid w:val="00AA1B7B"/>
    <w:rsid w:val="00AA4ACD"/>
    <w:rsid w:val="00AB09CA"/>
    <w:rsid w:val="00AB1211"/>
    <w:rsid w:val="00AC1194"/>
    <w:rsid w:val="00AF0D0C"/>
    <w:rsid w:val="00B100F4"/>
    <w:rsid w:val="00BE5EAE"/>
    <w:rsid w:val="00C12E88"/>
    <w:rsid w:val="00C27753"/>
    <w:rsid w:val="00CE0730"/>
    <w:rsid w:val="00CE1081"/>
    <w:rsid w:val="00CE5002"/>
    <w:rsid w:val="00D14845"/>
    <w:rsid w:val="00D20422"/>
    <w:rsid w:val="00D315C1"/>
    <w:rsid w:val="00D815A5"/>
    <w:rsid w:val="00DE15F2"/>
    <w:rsid w:val="00E25911"/>
    <w:rsid w:val="00EF57E9"/>
    <w:rsid w:val="00F1035B"/>
    <w:rsid w:val="00F2704F"/>
    <w:rsid w:val="00F30313"/>
    <w:rsid w:val="00F410E5"/>
    <w:rsid w:val="00F52F4E"/>
    <w:rsid w:val="00F773D4"/>
    <w:rsid w:val="00F94E1B"/>
    <w:rsid w:val="00FE1BE6"/>
    <w:rsid w:val="3C4A8BC2"/>
    <w:rsid w:val="6CED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53185"/>
  <w15:docId w15:val="{F5E491B2-A56C-47B3-9F5A-27B823C0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link w:val="Heading1Char"/>
    <w:uiPriority w:val="1"/>
    <w:qFormat/>
    <w:pPr>
      <w:spacing w:before="28"/>
      <w:ind w:left="460"/>
      <w:outlineLvl w:val="0"/>
    </w:pPr>
    <w:rPr>
      <w:rFonts w:ascii="Calibri Light" w:eastAsia="Calibri Light" w:hAnsi="Calibri Light" w:cs="Calibri Light"/>
      <w:sz w:val="36"/>
      <w:szCs w:val="36"/>
    </w:rPr>
  </w:style>
  <w:style w:type="paragraph" w:styleId="Heading2">
    <w:name w:val="heading 2"/>
    <w:basedOn w:val="Normal"/>
    <w:uiPriority w:val="1"/>
    <w:qFormat/>
    <w:pPr>
      <w:ind w:left="460"/>
      <w:outlineLvl w:val="1"/>
    </w:pPr>
    <w:rPr>
      <w:rFonts w:ascii="Calibri Light" w:eastAsia="Calibri Light" w:hAnsi="Calibri Light" w:cs="Calibri Light"/>
      <w:sz w:val="28"/>
      <w:szCs w:val="28"/>
    </w:rPr>
  </w:style>
  <w:style w:type="paragraph" w:styleId="Heading3">
    <w:name w:val="heading 3"/>
    <w:basedOn w:val="Normal"/>
    <w:uiPriority w:val="1"/>
    <w:qFormat/>
    <w:pPr>
      <w:ind w:left="105"/>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5"/>
      <w:ind w:left="1181" w:hanging="360"/>
    </w:pPr>
    <w:rPr>
      <w:rFonts w:ascii="Calibri" w:eastAsia="Calibri" w:hAnsi="Calibri" w:cs="Calibri"/>
    </w:rPr>
  </w:style>
  <w:style w:type="paragraph" w:customStyle="1" w:styleId="TableParagraph">
    <w:name w:val="Table Paragraph"/>
    <w:basedOn w:val="Normal"/>
    <w:uiPriority w:val="1"/>
    <w:qFormat/>
    <w:pPr>
      <w:spacing w:before="1" w:line="247" w:lineRule="exact"/>
      <w:ind w:left="110"/>
    </w:pPr>
    <w:rPr>
      <w:rFonts w:ascii="Calibri" w:eastAsia="Calibri" w:hAnsi="Calibri" w:cs="Calibri"/>
    </w:r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rPr>
      <w:rFonts w:ascii="Calibri" w:hAnsi="Calibri"/>
    </w:rPr>
  </w:style>
  <w:style w:type="character" w:styleId="Hyperlink">
    <w:name w:val="Hyperlink"/>
    <w:basedOn w:val="DefaultParagraphFont"/>
    <w:uiPriority w:val="99"/>
    <w:unhideWhenUsed/>
    <w:rsid w:val="00527EA9"/>
    <w:rPr>
      <w:color w:val="0000FF" w:themeColor="hyperlink"/>
      <w:u w:val="single"/>
    </w:rPr>
  </w:style>
  <w:style w:type="paragraph" w:styleId="Title">
    <w:name w:val="Title"/>
    <w:basedOn w:val="Normal"/>
    <w:next w:val="Normal"/>
    <w:link w:val="TitleChar"/>
    <w:uiPriority w:val="10"/>
    <w:qFormat/>
    <w:rsid w:val="00707A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A8F"/>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rPr>
      <w:rFonts w:ascii="Calibri" w:hAnsi="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after="240" w:line="259" w:lineRule="auto"/>
    </w:pPr>
    <w:rPr>
      <w:rFonts w:ascii="Verdana" w:eastAsiaTheme="minorEastAsia" w:hAnsi="Verdana" w:cs="Verdana"/>
      <w:bCs/>
      <w:kern w:val="1"/>
      <w:szCs w:val="32"/>
      <w:lang w:bidi="ar-SA"/>
    </w:rPr>
  </w:style>
  <w:style w:type="character" w:styleId="UnresolvedMention">
    <w:name w:val="Unresolved Mention"/>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5A30CB"/>
    <w:rPr>
      <w:rFonts w:ascii="Calibri Light" w:eastAsia="Calibri Light" w:hAnsi="Calibri Light" w:cs="Calibri Light"/>
      <w:sz w:val="36"/>
      <w:szCs w:val="36"/>
      <w:lang w:bidi="en-US"/>
    </w:rPr>
  </w:style>
  <w:style w:type="paragraph" w:styleId="FootnoteText">
    <w:name w:val="footnote text"/>
    <w:basedOn w:val="Normal"/>
    <w:link w:val="FootnoteTextChar"/>
    <w:rsid w:val="00F3031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5496">
      <w:bodyDiv w:val="1"/>
      <w:marLeft w:val="0"/>
      <w:marRight w:val="0"/>
      <w:marTop w:val="0"/>
      <w:marBottom w:val="0"/>
      <w:divBdr>
        <w:top w:val="none" w:sz="0" w:space="0" w:color="auto"/>
        <w:left w:val="none" w:sz="0" w:space="0" w:color="auto"/>
        <w:bottom w:val="none" w:sz="0" w:space="0" w:color="auto"/>
        <w:right w:val="none" w:sz="0" w:space="0" w:color="auto"/>
      </w:divBdr>
    </w:div>
    <w:div w:id="533924121">
      <w:bodyDiv w:val="1"/>
      <w:marLeft w:val="0"/>
      <w:marRight w:val="0"/>
      <w:marTop w:val="0"/>
      <w:marBottom w:val="0"/>
      <w:divBdr>
        <w:top w:val="none" w:sz="0" w:space="0" w:color="auto"/>
        <w:left w:val="none" w:sz="0" w:space="0" w:color="auto"/>
        <w:bottom w:val="none" w:sz="0" w:space="0" w:color="auto"/>
        <w:right w:val="none" w:sz="0" w:space="0" w:color="auto"/>
      </w:divBdr>
    </w:div>
    <w:div w:id="874777124">
      <w:bodyDiv w:val="1"/>
      <w:marLeft w:val="0"/>
      <w:marRight w:val="0"/>
      <w:marTop w:val="0"/>
      <w:marBottom w:val="0"/>
      <w:divBdr>
        <w:top w:val="none" w:sz="0" w:space="0" w:color="auto"/>
        <w:left w:val="none" w:sz="0" w:space="0" w:color="auto"/>
        <w:bottom w:val="none" w:sz="0" w:space="0" w:color="auto"/>
        <w:right w:val="none" w:sz="0" w:space="0" w:color="auto"/>
      </w:divBdr>
    </w:div>
    <w:div w:id="1076783585">
      <w:bodyDiv w:val="1"/>
      <w:marLeft w:val="0"/>
      <w:marRight w:val="0"/>
      <w:marTop w:val="0"/>
      <w:marBottom w:val="0"/>
      <w:divBdr>
        <w:top w:val="none" w:sz="0" w:space="0" w:color="auto"/>
        <w:left w:val="none" w:sz="0" w:space="0" w:color="auto"/>
        <w:bottom w:val="none" w:sz="0" w:space="0" w:color="auto"/>
        <w:right w:val="none" w:sz="0" w:space="0" w:color="auto"/>
      </w:divBdr>
    </w:div>
    <w:div w:id="1530988773">
      <w:bodyDiv w:val="1"/>
      <w:marLeft w:val="0"/>
      <w:marRight w:val="0"/>
      <w:marTop w:val="0"/>
      <w:marBottom w:val="0"/>
      <w:divBdr>
        <w:top w:val="none" w:sz="0" w:space="0" w:color="auto"/>
        <w:left w:val="none" w:sz="0" w:space="0" w:color="auto"/>
        <w:bottom w:val="none" w:sz="0" w:space="0" w:color="auto"/>
        <w:right w:val="none" w:sz="0" w:space="0" w:color="auto"/>
      </w:divBdr>
    </w:div>
    <w:div w:id="194394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a%20email%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courses.lawonlin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lawstudentonline.com" TargetMode="External"/><Relationship Id="rId5" Type="http://schemas.openxmlformats.org/officeDocument/2006/relationships/numbering" Target="numbering.xml"/><Relationship Id="rId15" Type="http://schemas.openxmlformats.org/officeDocument/2006/relationships/hyperlink" Target="mailto:support@lawstudentonlin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lawstuden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5B62D220F4740A82CAF168CB470FD" ma:contentTypeVersion="10" ma:contentTypeDescription="Create a new document." ma:contentTypeScope="" ma:versionID="281353f1b4d79f5e22404c0b85cf6b31">
  <xsd:schema xmlns:xsd="http://www.w3.org/2001/XMLSchema" xmlns:xs="http://www.w3.org/2001/XMLSchema" xmlns:p="http://schemas.microsoft.com/office/2006/metadata/properties" xmlns:ns2="1d0b577b-9804-48ff-8d88-f6e78f7923cb" xmlns:ns3="1b823c80-43a4-48e0-bac4-74a6321c90df" targetNamespace="http://schemas.microsoft.com/office/2006/metadata/properties" ma:root="true" ma:fieldsID="5e4fbaa73c0f0658b87419f5d9ee11d5" ns2:_="" ns3:_="">
    <xsd:import namespace="1d0b577b-9804-48ff-8d88-f6e78f7923cb"/>
    <xsd:import namespace="1b823c80-43a4-48e0-bac4-74a6321c90d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577b-9804-48ff-8d88-f6e78f79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23c80-43a4-48e0-bac4-74a6321c90d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4CF9-FCC6-4167-9C69-40BA83D3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577b-9804-48ff-8d88-f6e78f7923cb"/>
    <ds:schemaRef ds:uri="1b823c80-43a4-48e0-bac4-74a6321c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77693-6B88-4564-82A1-A353E7B6CCEF}">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1b823c80-43a4-48e0-bac4-74a6321c90df"/>
    <ds:schemaRef ds:uri="1d0b577b-9804-48ff-8d88-f6e78f7923cb"/>
  </ds:schemaRefs>
</ds:datastoreItem>
</file>

<file path=customXml/itemProps3.xml><?xml version="1.0" encoding="utf-8"?>
<ds:datastoreItem xmlns:ds="http://schemas.openxmlformats.org/officeDocument/2006/customXml" ds:itemID="{CDBBBCCD-EEF5-49C0-90C4-5FC762339179}">
  <ds:schemaRefs>
    <ds:schemaRef ds:uri="http://schemas.microsoft.com/sharepoint/v3/contenttype/forms"/>
  </ds:schemaRefs>
</ds:datastoreItem>
</file>

<file path=customXml/itemProps4.xml><?xml version="1.0" encoding="utf-8"?>
<ds:datastoreItem xmlns:ds="http://schemas.openxmlformats.org/officeDocument/2006/customXml" ds:itemID="{B5A992AC-15F7-496F-860A-310243E3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3081</Words>
  <Characters>17565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Jon Knolle</dc:creator>
  <cp:lastModifiedBy>Reviewer</cp:lastModifiedBy>
  <cp:revision>2</cp:revision>
  <dcterms:created xsi:type="dcterms:W3CDTF">2019-08-12T19:23:00Z</dcterms:created>
  <dcterms:modified xsi:type="dcterms:W3CDTF">2019-08-12T19:23:00Z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0x0101005DF5B62D220F4740A82CAF168CB470FD</vt:lpwstr>
  </property>
</Properties>
</file>