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08A2" w14:textId="7471684A" w:rsidR="003D73FB" w:rsidRPr="003D73FB" w:rsidRDefault="003D73FB" w:rsidP="003D73FB">
      <w:pPr>
        <w:spacing w:after="0" w:line="240" w:lineRule="auto"/>
        <w:jc w:val="center"/>
        <w:rPr>
          <w:rFonts w:ascii="Times New Roman" w:eastAsia="Times New Roman" w:hAnsi="Times New Roman" w:cs="Times New Roman"/>
          <w:b/>
          <w:sz w:val="24"/>
          <w:szCs w:val="24"/>
          <w:u w:val="single"/>
        </w:rPr>
      </w:pPr>
      <w:bookmarkStart w:id="0" w:name="_GoBack"/>
      <w:bookmarkEnd w:id="0"/>
      <w:r w:rsidRPr="003D73FB">
        <w:rPr>
          <w:rFonts w:ascii="Times New Roman" w:eastAsia="Times New Roman" w:hAnsi="Times New Roman" w:cs="Times New Roman"/>
          <w:b/>
          <w:sz w:val="24"/>
          <w:szCs w:val="24"/>
          <w:u w:val="single"/>
        </w:rPr>
        <w:t>Natural Resources Law</w:t>
      </w:r>
    </w:p>
    <w:p w14:paraId="43917153" w14:textId="77777777" w:rsidR="00231C3E" w:rsidRPr="00F309E1" w:rsidRDefault="00501C62" w:rsidP="003D73FB">
      <w:pPr>
        <w:spacing w:after="0" w:line="240" w:lineRule="auto"/>
        <w:jc w:val="center"/>
        <w:rPr>
          <w:rFonts w:ascii="Times New Roman" w:eastAsia="Times New Roman" w:hAnsi="Times New Roman" w:cs="Times New Roman"/>
        </w:rPr>
      </w:pPr>
      <w:r w:rsidRPr="00F309E1">
        <w:rPr>
          <w:rFonts w:ascii="Times New Roman" w:eastAsia="Times New Roman" w:hAnsi="Times New Roman" w:cs="Times New Roman"/>
        </w:rPr>
        <w:t>Professor Christine A. Klein</w:t>
      </w:r>
      <w:r w:rsidR="00231C3E" w:rsidRPr="00F309E1">
        <w:rPr>
          <w:rFonts w:ascii="Times New Roman" w:eastAsia="Times New Roman" w:hAnsi="Times New Roman" w:cs="Times New Roman"/>
        </w:rPr>
        <w:t xml:space="preserve"> </w:t>
      </w:r>
    </w:p>
    <w:p w14:paraId="59FE3E09" w14:textId="13FDA4C1" w:rsidR="00483A87" w:rsidRPr="00F309E1" w:rsidRDefault="00C16FAD" w:rsidP="006E63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LAW 6472, Fall 201</w:t>
      </w:r>
      <w:r w:rsidR="000C7359">
        <w:rPr>
          <w:rFonts w:ascii="Times New Roman" w:eastAsia="Times New Roman" w:hAnsi="Times New Roman" w:cs="Times New Roman"/>
        </w:rPr>
        <w:t>9</w:t>
      </w:r>
      <w:r w:rsidR="00231C3E" w:rsidRPr="00F309E1">
        <w:rPr>
          <w:rFonts w:ascii="Times New Roman" w:eastAsia="Times New Roman" w:hAnsi="Times New Roman" w:cs="Times New Roman"/>
        </w:rPr>
        <w:t>, 3 credits</w:t>
      </w:r>
    </w:p>
    <w:p w14:paraId="162EFFEE" w14:textId="77777777" w:rsidR="00F309E1" w:rsidRPr="00F309E1" w:rsidRDefault="00F309E1" w:rsidP="00F309E1">
      <w:pPr>
        <w:spacing w:after="0" w:line="240" w:lineRule="auto"/>
        <w:jc w:val="center"/>
        <w:rPr>
          <w:rFonts w:ascii="Times New Roman" w:eastAsia="Times New Roman" w:hAnsi="Times New Roman" w:cs="Times New Roman"/>
        </w:rPr>
      </w:pPr>
    </w:p>
    <w:tbl>
      <w:tblPr>
        <w:tblW w:w="10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
        <w:gridCol w:w="1767"/>
        <w:gridCol w:w="2991"/>
        <w:gridCol w:w="2610"/>
        <w:gridCol w:w="1689"/>
      </w:tblGrid>
      <w:tr w:rsidR="002E3B6A" w:rsidRPr="00E44E26" w14:paraId="4EF4B3AC" w14:textId="77777777" w:rsidTr="000C7359">
        <w:trPr>
          <w:jc w:val="center"/>
        </w:trPr>
        <w:tc>
          <w:tcPr>
            <w:tcW w:w="982" w:type="dxa"/>
            <w:shd w:val="clear" w:color="auto" w:fill="EEECE1"/>
          </w:tcPr>
          <w:p w14:paraId="235B4C05" w14:textId="77777777" w:rsidR="002E3B6A" w:rsidRPr="00E44E26" w:rsidRDefault="002E3B6A" w:rsidP="000C6791">
            <w:pPr>
              <w:spacing w:before="120" w:after="120" w:line="240" w:lineRule="auto"/>
              <w:rPr>
                <w:rFonts w:ascii="Times New Roman" w:hAnsi="Times New Roman" w:cs="Times New Roman"/>
                <w:b/>
                <w:sz w:val="20"/>
                <w:szCs w:val="20"/>
              </w:rPr>
            </w:pPr>
            <w:r w:rsidRPr="00E44E26">
              <w:rPr>
                <w:rFonts w:ascii="Times New Roman" w:hAnsi="Times New Roman" w:cs="Times New Roman"/>
                <w:b/>
                <w:sz w:val="20"/>
                <w:szCs w:val="20"/>
              </w:rPr>
              <w:t>Date</w:t>
            </w:r>
          </w:p>
        </w:tc>
        <w:tc>
          <w:tcPr>
            <w:tcW w:w="1767" w:type="dxa"/>
            <w:shd w:val="clear" w:color="auto" w:fill="EEECE1"/>
          </w:tcPr>
          <w:p w14:paraId="008031C3" w14:textId="77777777" w:rsidR="002E3B6A" w:rsidRPr="00E44E26" w:rsidRDefault="002E3B6A" w:rsidP="000C6791">
            <w:pPr>
              <w:spacing w:before="120" w:after="120" w:line="240" w:lineRule="auto"/>
              <w:rPr>
                <w:rFonts w:ascii="Times New Roman" w:hAnsi="Times New Roman" w:cs="Times New Roman"/>
                <w:b/>
                <w:sz w:val="20"/>
                <w:szCs w:val="20"/>
              </w:rPr>
            </w:pPr>
            <w:r w:rsidRPr="00E44E26">
              <w:rPr>
                <w:rFonts w:ascii="Times New Roman" w:hAnsi="Times New Roman" w:cs="Times New Roman"/>
                <w:b/>
                <w:sz w:val="20"/>
                <w:szCs w:val="20"/>
              </w:rPr>
              <w:t>Topic</w:t>
            </w:r>
          </w:p>
        </w:tc>
        <w:tc>
          <w:tcPr>
            <w:tcW w:w="2991" w:type="dxa"/>
            <w:shd w:val="clear" w:color="auto" w:fill="EEECE1"/>
          </w:tcPr>
          <w:p w14:paraId="5101C66D" w14:textId="6BB2B5FA" w:rsidR="002E3B6A" w:rsidRPr="00E44E26" w:rsidRDefault="004F02FA" w:rsidP="000C6791">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Casebook Reading</w:t>
            </w:r>
          </w:p>
        </w:tc>
        <w:tc>
          <w:tcPr>
            <w:tcW w:w="2610" w:type="dxa"/>
            <w:shd w:val="clear" w:color="auto" w:fill="EEECE1"/>
          </w:tcPr>
          <w:p w14:paraId="4C263377" w14:textId="1D57D583" w:rsidR="002E3B6A" w:rsidRPr="00E44E26" w:rsidRDefault="004F02FA" w:rsidP="000C6791">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Discussion Problem</w:t>
            </w:r>
            <w:r w:rsidR="00686103">
              <w:rPr>
                <w:rStyle w:val="FootnoteReference"/>
                <w:rFonts w:ascii="Times New Roman" w:hAnsi="Times New Roman" w:cs="Times New Roman"/>
                <w:b/>
                <w:sz w:val="20"/>
                <w:szCs w:val="20"/>
              </w:rPr>
              <w:footnoteReference w:id="1"/>
            </w:r>
          </w:p>
        </w:tc>
        <w:tc>
          <w:tcPr>
            <w:tcW w:w="1689" w:type="dxa"/>
            <w:shd w:val="clear" w:color="auto" w:fill="EEECE1"/>
          </w:tcPr>
          <w:p w14:paraId="709148CD" w14:textId="77777777" w:rsidR="002E3B6A" w:rsidRDefault="002E3B6A" w:rsidP="002E3B6A">
            <w:pPr>
              <w:spacing w:after="0" w:line="240" w:lineRule="auto"/>
              <w:rPr>
                <w:rFonts w:ascii="Times New Roman" w:hAnsi="Times New Roman" w:cs="Times New Roman"/>
                <w:b/>
                <w:sz w:val="20"/>
                <w:szCs w:val="20"/>
              </w:rPr>
            </w:pPr>
            <w:r>
              <w:rPr>
                <w:rFonts w:ascii="Times New Roman" w:hAnsi="Times New Roman" w:cs="Times New Roman"/>
                <w:b/>
                <w:sz w:val="20"/>
                <w:szCs w:val="20"/>
              </w:rPr>
              <w:t>Group</w:t>
            </w:r>
            <w:r>
              <w:rPr>
                <w:rStyle w:val="FootnoteReference"/>
                <w:rFonts w:ascii="Times New Roman" w:hAnsi="Times New Roman" w:cs="Times New Roman"/>
                <w:b/>
                <w:sz w:val="20"/>
                <w:szCs w:val="20"/>
              </w:rPr>
              <w:footnoteReference w:id="2"/>
            </w:r>
          </w:p>
          <w:p w14:paraId="10A2C1E2" w14:textId="77777777" w:rsidR="002E3B6A" w:rsidRPr="00E44E26" w:rsidRDefault="002E3B6A" w:rsidP="002E3B6A">
            <w:pPr>
              <w:spacing w:after="0" w:line="240" w:lineRule="auto"/>
              <w:rPr>
                <w:rFonts w:ascii="Times New Roman" w:hAnsi="Times New Roman" w:cs="Times New Roman"/>
                <w:b/>
                <w:sz w:val="20"/>
                <w:szCs w:val="20"/>
              </w:rPr>
            </w:pPr>
            <w:r>
              <w:rPr>
                <w:rFonts w:ascii="Times New Roman" w:hAnsi="Times New Roman" w:cs="Times New Roman"/>
                <w:b/>
                <w:sz w:val="20"/>
                <w:szCs w:val="20"/>
              </w:rPr>
              <w:t>On Call</w:t>
            </w:r>
          </w:p>
        </w:tc>
      </w:tr>
      <w:tr w:rsidR="002E3B6A" w:rsidRPr="00E44E26" w14:paraId="03F75F35" w14:textId="77777777" w:rsidTr="000C7359">
        <w:trPr>
          <w:trHeight w:val="88"/>
          <w:jc w:val="center"/>
        </w:trPr>
        <w:tc>
          <w:tcPr>
            <w:tcW w:w="982" w:type="dxa"/>
            <w:shd w:val="clear" w:color="auto" w:fill="EEECE1"/>
          </w:tcPr>
          <w:p w14:paraId="1C9DACA5" w14:textId="313658B6" w:rsidR="002E3B6A" w:rsidRPr="00E44E26" w:rsidRDefault="00C0782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Aug. </w:t>
            </w:r>
            <w:r w:rsidR="000C7359">
              <w:rPr>
                <w:rFonts w:ascii="Times New Roman" w:hAnsi="Times New Roman" w:cs="Times New Roman"/>
                <w:sz w:val="20"/>
                <w:szCs w:val="20"/>
              </w:rPr>
              <w:t>27</w:t>
            </w:r>
          </w:p>
        </w:tc>
        <w:tc>
          <w:tcPr>
            <w:tcW w:w="1767" w:type="dxa"/>
          </w:tcPr>
          <w:p w14:paraId="67F503A4" w14:textId="77777777" w:rsidR="002E3B6A" w:rsidRPr="00E44E26" w:rsidRDefault="002E3B6A" w:rsidP="000C6791">
            <w:pPr>
              <w:spacing w:before="120" w:after="120" w:line="240" w:lineRule="auto"/>
              <w:rPr>
                <w:rFonts w:ascii="Times New Roman" w:hAnsi="Times New Roman" w:cs="Times New Roman"/>
                <w:sz w:val="20"/>
                <w:szCs w:val="20"/>
              </w:rPr>
            </w:pPr>
            <w:r w:rsidRPr="00E44E26">
              <w:rPr>
                <w:rFonts w:ascii="Times New Roman" w:hAnsi="Times New Roman" w:cs="Times New Roman"/>
                <w:sz w:val="20"/>
                <w:szCs w:val="20"/>
              </w:rPr>
              <w:t>Introduction</w:t>
            </w:r>
          </w:p>
        </w:tc>
        <w:tc>
          <w:tcPr>
            <w:tcW w:w="2991" w:type="dxa"/>
          </w:tcPr>
          <w:p w14:paraId="3D999248" w14:textId="5F22D455" w:rsidR="002E3B6A" w:rsidRPr="00E44E26" w:rsidRDefault="00B876FE"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1-24</w:t>
            </w:r>
          </w:p>
        </w:tc>
        <w:tc>
          <w:tcPr>
            <w:tcW w:w="2610" w:type="dxa"/>
          </w:tcPr>
          <w:p w14:paraId="478D969E" w14:textId="07B31F0B" w:rsidR="002E3B6A" w:rsidRPr="00E44E26" w:rsidRDefault="002E3B6A" w:rsidP="00B876FE">
            <w:pPr>
              <w:spacing w:before="120" w:after="120" w:line="240" w:lineRule="auto"/>
              <w:rPr>
                <w:rFonts w:ascii="Times New Roman" w:hAnsi="Times New Roman" w:cs="Times New Roman"/>
                <w:sz w:val="20"/>
                <w:szCs w:val="20"/>
              </w:rPr>
            </w:pPr>
          </w:p>
        </w:tc>
        <w:tc>
          <w:tcPr>
            <w:tcW w:w="1689" w:type="dxa"/>
          </w:tcPr>
          <w:p w14:paraId="1DD809A9" w14:textId="1EC80496" w:rsidR="002E3B6A"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p>
        </w:tc>
      </w:tr>
      <w:tr w:rsidR="002E3B6A" w:rsidRPr="00E44E26" w14:paraId="3835E7C0" w14:textId="77777777" w:rsidTr="000C7359">
        <w:trPr>
          <w:trHeight w:val="88"/>
          <w:jc w:val="center"/>
        </w:trPr>
        <w:tc>
          <w:tcPr>
            <w:tcW w:w="982" w:type="dxa"/>
            <w:shd w:val="clear" w:color="auto" w:fill="EEECE1"/>
          </w:tcPr>
          <w:p w14:paraId="440C1A51" w14:textId="0A482B89" w:rsidR="002E3B6A" w:rsidRPr="00E44E26" w:rsidRDefault="00C0782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Aug. </w:t>
            </w:r>
            <w:r w:rsidR="000C7359">
              <w:rPr>
                <w:rFonts w:ascii="Times New Roman" w:hAnsi="Times New Roman" w:cs="Times New Roman"/>
                <w:sz w:val="20"/>
                <w:szCs w:val="20"/>
              </w:rPr>
              <w:t>29</w:t>
            </w:r>
          </w:p>
        </w:tc>
        <w:tc>
          <w:tcPr>
            <w:tcW w:w="1767" w:type="dxa"/>
          </w:tcPr>
          <w:p w14:paraId="1F5A79C2" w14:textId="77777777" w:rsidR="002E3B6A" w:rsidRPr="00920CA6" w:rsidRDefault="002E3B6A" w:rsidP="000C6791">
            <w:pPr>
              <w:spacing w:before="120" w:after="120" w:line="240" w:lineRule="auto"/>
              <w:rPr>
                <w:rFonts w:ascii="Times New Roman" w:hAnsi="Times New Roman" w:cs="Times New Roman"/>
                <w:sz w:val="20"/>
                <w:szCs w:val="20"/>
              </w:rPr>
            </w:pPr>
          </w:p>
        </w:tc>
        <w:tc>
          <w:tcPr>
            <w:tcW w:w="2991" w:type="dxa"/>
          </w:tcPr>
          <w:p w14:paraId="5E3905F5" w14:textId="15ED9600" w:rsidR="009A6B12" w:rsidRPr="009A6B12" w:rsidRDefault="00B876FE"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24-33</w:t>
            </w:r>
          </w:p>
        </w:tc>
        <w:tc>
          <w:tcPr>
            <w:tcW w:w="2610" w:type="dxa"/>
          </w:tcPr>
          <w:p w14:paraId="4CA66464" w14:textId="359BED06" w:rsidR="009A6B12" w:rsidRPr="00B876FE" w:rsidRDefault="00B876FE" w:rsidP="00BB77B5">
            <w:pPr>
              <w:spacing w:before="120" w:after="120" w:line="240" w:lineRule="auto"/>
              <w:rPr>
                <w:rFonts w:ascii="Times New Roman" w:hAnsi="Times New Roman" w:cs="Times New Roman"/>
                <w:sz w:val="20"/>
                <w:szCs w:val="20"/>
              </w:rPr>
            </w:pPr>
            <w:r>
              <w:rPr>
                <w:rFonts w:ascii="Times New Roman" w:hAnsi="Times New Roman" w:cs="Times New Roman"/>
                <w:sz w:val="20"/>
                <w:szCs w:val="20"/>
                <w:u w:val="single"/>
              </w:rPr>
              <w:t>Problem:</w:t>
            </w:r>
            <w:r>
              <w:rPr>
                <w:rFonts w:ascii="Times New Roman" w:hAnsi="Times New Roman" w:cs="Times New Roman"/>
                <w:sz w:val="20"/>
                <w:szCs w:val="20"/>
              </w:rPr>
              <w:t xml:space="preserve"> p. 33 (questions 1-4)</w:t>
            </w:r>
            <w:r w:rsidR="001E5D65">
              <w:rPr>
                <w:rFonts w:ascii="Times New Roman" w:hAnsi="Times New Roman" w:cs="Times New Roman"/>
                <w:sz w:val="20"/>
                <w:szCs w:val="20"/>
              </w:rPr>
              <w:t xml:space="preserve"> </w:t>
            </w:r>
          </w:p>
        </w:tc>
        <w:tc>
          <w:tcPr>
            <w:tcW w:w="1689" w:type="dxa"/>
          </w:tcPr>
          <w:p w14:paraId="266628BF" w14:textId="77777777" w:rsidR="002E3B6A" w:rsidRDefault="005C2DB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p>
        </w:tc>
      </w:tr>
      <w:tr w:rsidR="002E3B6A" w:rsidRPr="00E44E26" w14:paraId="545A01D2" w14:textId="77777777" w:rsidTr="000C7359">
        <w:trPr>
          <w:jc w:val="center"/>
        </w:trPr>
        <w:tc>
          <w:tcPr>
            <w:tcW w:w="982" w:type="dxa"/>
            <w:shd w:val="clear" w:color="auto" w:fill="EEECE1"/>
          </w:tcPr>
          <w:p w14:paraId="07088BB7" w14:textId="230E1058" w:rsidR="002E3B6A"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3</w:t>
            </w:r>
          </w:p>
        </w:tc>
        <w:tc>
          <w:tcPr>
            <w:tcW w:w="1767" w:type="dxa"/>
          </w:tcPr>
          <w:p w14:paraId="6DE4B296" w14:textId="47D3557E" w:rsidR="002E3B6A" w:rsidRPr="00E44E26" w:rsidRDefault="007B7E22" w:rsidP="007717AC">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Federal Lands and Decisionmaking</w:t>
            </w:r>
            <w:r w:rsidR="007717AC">
              <w:rPr>
                <w:rFonts w:ascii="Times New Roman" w:hAnsi="Times New Roman" w:cs="Times New Roman"/>
                <w:sz w:val="20"/>
                <w:szCs w:val="20"/>
              </w:rPr>
              <w:t xml:space="preserve"> </w:t>
            </w:r>
          </w:p>
        </w:tc>
        <w:tc>
          <w:tcPr>
            <w:tcW w:w="2991" w:type="dxa"/>
          </w:tcPr>
          <w:p w14:paraId="6DADF243" w14:textId="56A04B8D" w:rsidR="002E3B6A" w:rsidRPr="00E44E26" w:rsidRDefault="005704F4"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37-42, 101-20</w:t>
            </w:r>
          </w:p>
        </w:tc>
        <w:tc>
          <w:tcPr>
            <w:tcW w:w="2610" w:type="dxa"/>
          </w:tcPr>
          <w:p w14:paraId="0B76F0E5" w14:textId="75F95E9E" w:rsidR="007B7E22" w:rsidRPr="00E44E26" w:rsidRDefault="007B7E22" w:rsidP="00B876FE">
            <w:pPr>
              <w:spacing w:before="120" w:after="120" w:line="240" w:lineRule="auto"/>
              <w:rPr>
                <w:rFonts w:ascii="Times New Roman" w:hAnsi="Times New Roman" w:cs="Times New Roman"/>
                <w:sz w:val="20"/>
                <w:szCs w:val="20"/>
              </w:rPr>
            </w:pPr>
          </w:p>
        </w:tc>
        <w:tc>
          <w:tcPr>
            <w:tcW w:w="1689" w:type="dxa"/>
          </w:tcPr>
          <w:p w14:paraId="6D042DB2" w14:textId="01A0B907" w:rsidR="002E3B6A"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2E3B6A" w:rsidRPr="00E44E26" w14:paraId="42041F62" w14:textId="77777777" w:rsidTr="000C7359">
        <w:trPr>
          <w:jc w:val="center"/>
        </w:trPr>
        <w:tc>
          <w:tcPr>
            <w:tcW w:w="982" w:type="dxa"/>
            <w:shd w:val="clear" w:color="auto" w:fill="EEECE1"/>
          </w:tcPr>
          <w:p w14:paraId="1C04AE62" w14:textId="7A03A120" w:rsidR="002E3B6A"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5</w:t>
            </w:r>
          </w:p>
        </w:tc>
        <w:tc>
          <w:tcPr>
            <w:tcW w:w="1767" w:type="dxa"/>
          </w:tcPr>
          <w:p w14:paraId="7AA297F3" w14:textId="2F229F67" w:rsidR="002E3B6A" w:rsidRPr="007909A8" w:rsidRDefault="00867FA2"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National Environmental Policy Act</w:t>
            </w:r>
          </w:p>
        </w:tc>
        <w:tc>
          <w:tcPr>
            <w:tcW w:w="2991" w:type="dxa"/>
          </w:tcPr>
          <w:p w14:paraId="583E7B8B" w14:textId="449520DE" w:rsidR="004C56F5" w:rsidRDefault="005704F4"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120-32 (skim), 132-45</w:t>
            </w:r>
          </w:p>
          <w:p w14:paraId="4AAC47E1" w14:textId="281ABBCB" w:rsidR="00867FA2" w:rsidRPr="007717AC" w:rsidRDefault="00867FA2" w:rsidP="00B876FE">
            <w:pPr>
              <w:spacing w:before="120" w:after="120" w:line="240" w:lineRule="auto"/>
              <w:rPr>
                <w:rFonts w:ascii="Times New Roman" w:hAnsi="Times New Roman" w:cs="Times New Roman"/>
                <w:sz w:val="20"/>
                <w:szCs w:val="20"/>
              </w:rPr>
            </w:pPr>
          </w:p>
        </w:tc>
        <w:tc>
          <w:tcPr>
            <w:tcW w:w="2610" w:type="dxa"/>
          </w:tcPr>
          <w:p w14:paraId="4E4E4D4B" w14:textId="24A317BD" w:rsidR="00C828A4" w:rsidRPr="00E44E26" w:rsidRDefault="00C828A4" w:rsidP="00B876FE">
            <w:pPr>
              <w:spacing w:before="120" w:after="120" w:line="240" w:lineRule="auto"/>
              <w:rPr>
                <w:rFonts w:ascii="Times New Roman" w:hAnsi="Times New Roman" w:cs="Times New Roman"/>
                <w:sz w:val="20"/>
                <w:szCs w:val="20"/>
              </w:rPr>
            </w:pPr>
          </w:p>
        </w:tc>
        <w:tc>
          <w:tcPr>
            <w:tcW w:w="1689" w:type="dxa"/>
          </w:tcPr>
          <w:p w14:paraId="2CF805D2" w14:textId="717D8509" w:rsidR="002E3B6A" w:rsidRPr="00E44E26"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2E3B6A" w:rsidRPr="00E44E26" w14:paraId="639CD26F" w14:textId="77777777" w:rsidTr="000C7359">
        <w:trPr>
          <w:jc w:val="center"/>
        </w:trPr>
        <w:tc>
          <w:tcPr>
            <w:tcW w:w="982" w:type="dxa"/>
            <w:shd w:val="clear" w:color="auto" w:fill="EEECE1"/>
          </w:tcPr>
          <w:p w14:paraId="3334C121" w14:textId="2E2F2B53" w:rsidR="002E3B6A"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10</w:t>
            </w:r>
          </w:p>
        </w:tc>
        <w:tc>
          <w:tcPr>
            <w:tcW w:w="1767" w:type="dxa"/>
          </w:tcPr>
          <w:p w14:paraId="09E1D041" w14:textId="172D4117" w:rsidR="002E3B6A" w:rsidRPr="00E44E26" w:rsidRDefault="002E3B6A" w:rsidP="000C6791">
            <w:pPr>
              <w:spacing w:before="120" w:after="120" w:line="240" w:lineRule="auto"/>
              <w:rPr>
                <w:rFonts w:ascii="Times New Roman" w:hAnsi="Times New Roman" w:cs="Times New Roman"/>
                <w:sz w:val="20"/>
                <w:szCs w:val="20"/>
              </w:rPr>
            </w:pPr>
          </w:p>
        </w:tc>
        <w:tc>
          <w:tcPr>
            <w:tcW w:w="2991" w:type="dxa"/>
          </w:tcPr>
          <w:p w14:paraId="710D3330" w14:textId="51E0699D" w:rsidR="00C828A4" w:rsidRPr="00E44E26" w:rsidRDefault="00B876FE"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145-50, 156-67, 172-76</w:t>
            </w:r>
          </w:p>
        </w:tc>
        <w:tc>
          <w:tcPr>
            <w:tcW w:w="2610" w:type="dxa"/>
          </w:tcPr>
          <w:p w14:paraId="7CDCBEBE" w14:textId="69D054BD" w:rsidR="00C828A4" w:rsidRPr="00E44E26" w:rsidRDefault="00C828A4" w:rsidP="00B876FE">
            <w:pPr>
              <w:spacing w:before="120" w:after="120" w:line="240" w:lineRule="auto"/>
              <w:rPr>
                <w:rFonts w:ascii="Times New Roman" w:hAnsi="Times New Roman" w:cs="Times New Roman"/>
                <w:sz w:val="20"/>
                <w:szCs w:val="20"/>
              </w:rPr>
            </w:pPr>
          </w:p>
        </w:tc>
        <w:tc>
          <w:tcPr>
            <w:tcW w:w="1689" w:type="dxa"/>
          </w:tcPr>
          <w:p w14:paraId="3B8E77F5" w14:textId="12F4BE0D" w:rsidR="002E3B6A" w:rsidRPr="00E44E26"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7909A8" w:rsidRPr="00E44E26" w14:paraId="22392043" w14:textId="77777777" w:rsidTr="000C7359">
        <w:trPr>
          <w:trHeight w:val="225"/>
          <w:jc w:val="center"/>
        </w:trPr>
        <w:tc>
          <w:tcPr>
            <w:tcW w:w="982" w:type="dxa"/>
            <w:shd w:val="clear" w:color="auto" w:fill="EEECE1"/>
          </w:tcPr>
          <w:p w14:paraId="1241E3C3" w14:textId="48BAA73D" w:rsidR="007909A8" w:rsidRPr="00E44E26" w:rsidRDefault="000C7359"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Sept. 12</w:t>
            </w:r>
          </w:p>
        </w:tc>
        <w:tc>
          <w:tcPr>
            <w:tcW w:w="1767" w:type="dxa"/>
          </w:tcPr>
          <w:p w14:paraId="04CB77DA" w14:textId="39EE4E64" w:rsidR="007909A8" w:rsidRPr="00C828A4" w:rsidRDefault="00B876FE"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Administrative Law</w:t>
            </w:r>
          </w:p>
        </w:tc>
        <w:tc>
          <w:tcPr>
            <w:tcW w:w="2991" w:type="dxa"/>
          </w:tcPr>
          <w:p w14:paraId="77A4AA83" w14:textId="3C3EE2B1" w:rsidR="007909A8" w:rsidRPr="004C56F5" w:rsidRDefault="00B876FE"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176-96</w:t>
            </w:r>
          </w:p>
        </w:tc>
        <w:tc>
          <w:tcPr>
            <w:tcW w:w="2610" w:type="dxa"/>
          </w:tcPr>
          <w:p w14:paraId="221C7E15" w14:textId="022FFED3" w:rsidR="007909A8" w:rsidRPr="00B876FE" w:rsidRDefault="007909A8" w:rsidP="00B876FE">
            <w:pPr>
              <w:spacing w:before="120" w:after="120" w:line="240" w:lineRule="auto"/>
              <w:rPr>
                <w:rFonts w:ascii="Times New Roman" w:hAnsi="Times New Roman" w:cs="Times New Roman"/>
                <w:sz w:val="20"/>
                <w:szCs w:val="20"/>
              </w:rPr>
            </w:pPr>
          </w:p>
        </w:tc>
        <w:tc>
          <w:tcPr>
            <w:tcW w:w="1689" w:type="dxa"/>
          </w:tcPr>
          <w:p w14:paraId="3A1DBF1A" w14:textId="6FBC3ABB" w:rsidR="007909A8" w:rsidRPr="00E44E26"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7909A8" w:rsidRPr="00E44E26" w14:paraId="597BAFDE" w14:textId="77777777" w:rsidTr="000C7359">
        <w:trPr>
          <w:jc w:val="center"/>
        </w:trPr>
        <w:tc>
          <w:tcPr>
            <w:tcW w:w="982" w:type="dxa"/>
            <w:shd w:val="clear" w:color="auto" w:fill="EEECE1"/>
          </w:tcPr>
          <w:p w14:paraId="04977FB0" w14:textId="0C937F75" w:rsidR="007909A8" w:rsidRPr="00E44E26" w:rsidRDefault="00C0782F"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 xml:space="preserve">Sept. </w:t>
            </w:r>
            <w:r w:rsidR="000C7359">
              <w:rPr>
                <w:rFonts w:ascii="Times New Roman" w:hAnsi="Times New Roman" w:cs="Times New Roman"/>
                <w:spacing w:val="10"/>
                <w:sz w:val="20"/>
                <w:szCs w:val="20"/>
              </w:rPr>
              <w:t>17</w:t>
            </w:r>
          </w:p>
        </w:tc>
        <w:tc>
          <w:tcPr>
            <w:tcW w:w="1767" w:type="dxa"/>
          </w:tcPr>
          <w:p w14:paraId="430A3224" w14:textId="064232EA" w:rsidR="007909A8" w:rsidRPr="00E44E26" w:rsidRDefault="007909A8" w:rsidP="000C6791">
            <w:pPr>
              <w:spacing w:before="120" w:after="120" w:line="240" w:lineRule="auto"/>
              <w:rPr>
                <w:rFonts w:ascii="Times New Roman" w:hAnsi="Times New Roman" w:cs="Times New Roman"/>
                <w:sz w:val="20"/>
                <w:szCs w:val="20"/>
              </w:rPr>
            </w:pPr>
          </w:p>
        </w:tc>
        <w:tc>
          <w:tcPr>
            <w:tcW w:w="2991" w:type="dxa"/>
          </w:tcPr>
          <w:p w14:paraId="206DF456" w14:textId="24418079" w:rsidR="00A62E5F" w:rsidRPr="00A62E5F" w:rsidRDefault="00057C48"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196-211, 211-17 (notes 1, 3-4, 6-8), 217-21</w:t>
            </w:r>
          </w:p>
        </w:tc>
        <w:tc>
          <w:tcPr>
            <w:tcW w:w="2610" w:type="dxa"/>
          </w:tcPr>
          <w:p w14:paraId="6FFF6D34" w14:textId="02166F01" w:rsidR="00C828A4" w:rsidRPr="00E44E26" w:rsidRDefault="00C828A4" w:rsidP="00B876FE">
            <w:pPr>
              <w:spacing w:before="120" w:after="120" w:line="240" w:lineRule="auto"/>
              <w:rPr>
                <w:rFonts w:ascii="Times New Roman" w:hAnsi="Times New Roman" w:cs="Times New Roman"/>
                <w:sz w:val="20"/>
                <w:szCs w:val="20"/>
              </w:rPr>
            </w:pPr>
          </w:p>
        </w:tc>
        <w:tc>
          <w:tcPr>
            <w:tcW w:w="1689" w:type="dxa"/>
          </w:tcPr>
          <w:p w14:paraId="350D4779" w14:textId="07EBC34B" w:rsidR="007909A8" w:rsidRPr="00E44E26"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7909A8" w:rsidRPr="00E44E26" w14:paraId="02142AA5" w14:textId="77777777" w:rsidTr="000C7359">
        <w:trPr>
          <w:jc w:val="center"/>
        </w:trPr>
        <w:tc>
          <w:tcPr>
            <w:tcW w:w="982" w:type="dxa"/>
            <w:shd w:val="clear" w:color="auto" w:fill="EEECE1"/>
          </w:tcPr>
          <w:p w14:paraId="7916B95A" w14:textId="7607D9F4" w:rsidR="007909A8" w:rsidRPr="00E44E26" w:rsidRDefault="00C0782F"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 xml:space="preserve">Sept. </w:t>
            </w:r>
            <w:r w:rsidR="000C7359">
              <w:rPr>
                <w:rFonts w:ascii="Times New Roman" w:hAnsi="Times New Roman" w:cs="Times New Roman"/>
                <w:spacing w:val="10"/>
                <w:sz w:val="20"/>
                <w:szCs w:val="20"/>
              </w:rPr>
              <w:t>19</w:t>
            </w:r>
          </w:p>
        </w:tc>
        <w:tc>
          <w:tcPr>
            <w:tcW w:w="1767" w:type="dxa"/>
          </w:tcPr>
          <w:p w14:paraId="77D1AC80" w14:textId="77777777" w:rsidR="007909A8" w:rsidRPr="00E44E26" w:rsidRDefault="007909A8" w:rsidP="000C6791">
            <w:pPr>
              <w:spacing w:before="120" w:after="120" w:line="240" w:lineRule="auto"/>
              <w:rPr>
                <w:rFonts w:ascii="Times New Roman" w:hAnsi="Times New Roman" w:cs="Times New Roman"/>
                <w:sz w:val="20"/>
                <w:szCs w:val="20"/>
              </w:rPr>
            </w:pPr>
          </w:p>
        </w:tc>
        <w:tc>
          <w:tcPr>
            <w:tcW w:w="2991" w:type="dxa"/>
          </w:tcPr>
          <w:p w14:paraId="6E9F2046" w14:textId="67BE8EE6" w:rsidR="007909A8" w:rsidRPr="00600260" w:rsidRDefault="00057C48" w:rsidP="00B876FE">
            <w:pPr>
              <w:spacing w:before="120" w:after="120" w:line="240" w:lineRule="auto"/>
              <w:rPr>
                <w:rFonts w:ascii="Times New Roman" w:hAnsi="Times New Roman" w:cs="Times New Roman"/>
                <w:sz w:val="20"/>
                <w:szCs w:val="20"/>
              </w:rPr>
            </w:pPr>
            <w:r w:rsidRPr="00057C48">
              <w:rPr>
                <w:rFonts w:ascii="Times New Roman" w:hAnsi="Times New Roman" w:cs="Times New Roman"/>
                <w:sz w:val="20"/>
                <w:szCs w:val="20"/>
              </w:rPr>
              <w:t>225-29</w:t>
            </w:r>
            <w:r w:rsidR="00AC61BD">
              <w:rPr>
                <w:rFonts w:ascii="Times New Roman" w:hAnsi="Times New Roman" w:cs="Times New Roman"/>
                <w:sz w:val="20"/>
                <w:szCs w:val="20"/>
              </w:rPr>
              <w:t>, 234-36</w:t>
            </w:r>
          </w:p>
        </w:tc>
        <w:tc>
          <w:tcPr>
            <w:tcW w:w="2610" w:type="dxa"/>
          </w:tcPr>
          <w:p w14:paraId="25303D26" w14:textId="12773574" w:rsidR="00600260" w:rsidRPr="00AC61BD" w:rsidRDefault="00AC61BD" w:rsidP="00BB77B5">
            <w:pPr>
              <w:spacing w:before="120" w:after="120" w:line="240" w:lineRule="auto"/>
              <w:rPr>
                <w:rFonts w:ascii="Times New Roman" w:hAnsi="Times New Roman" w:cs="Times New Roman"/>
                <w:sz w:val="20"/>
                <w:szCs w:val="20"/>
              </w:rPr>
            </w:pPr>
            <w:r>
              <w:rPr>
                <w:rFonts w:ascii="Times New Roman" w:hAnsi="Times New Roman" w:cs="Times New Roman"/>
                <w:sz w:val="20"/>
                <w:szCs w:val="20"/>
                <w:u w:val="single"/>
              </w:rPr>
              <w:t>Problem:</w:t>
            </w:r>
            <w:r>
              <w:rPr>
                <w:rFonts w:ascii="Times New Roman" w:hAnsi="Times New Roman" w:cs="Times New Roman"/>
                <w:sz w:val="20"/>
                <w:szCs w:val="20"/>
              </w:rPr>
              <w:t xml:space="preserve"> pp. 235-36 (questions 1-5)</w:t>
            </w:r>
          </w:p>
        </w:tc>
        <w:tc>
          <w:tcPr>
            <w:tcW w:w="1689" w:type="dxa"/>
          </w:tcPr>
          <w:p w14:paraId="2CC0B32C" w14:textId="02C22CE9" w:rsidR="00600260"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 (readings)</w:t>
            </w:r>
          </w:p>
          <w:p w14:paraId="46A6A4FC" w14:textId="6E4186A3" w:rsidR="00600260" w:rsidRPr="00E44E26" w:rsidRDefault="00600260"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r w:rsidR="004F038B">
              <w:rPr>
                <w:rFonts w:ascii="Times New Roman" w:hAnsi="Times New Roman" w:cs="Times New Roman"/>
                <w:sz w:val="20"/>
                <w:szCs w:val="20"/>
              </w:rPr>
              <w:t xml:space="preserve"> (problem)</w:t>
            </w:r>
          </w:p>
        </w:tc>
      </w:tr>
      <w:tr w:rsidR="007909A8" w:rsidRPr="00E44E26" w14:paraId="078C5171"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35539A48" w14:textId="5D571681" w:rsidR="007909A8" w:rsidRPr="00E44E26" w:rsidRDefault="00C0782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Sept. </w:t>
            </w:r>
            <w:r w:rsidR="000C7359">
              <w:rPr>
                <w:rFonts w:ascii="Times New Roman" w:hAnsi="Times New Roman" w:cs="Times New Roman"/>
                <w:sz w:val="20"/>
                <w:szCs w:val="20"/>
              </w:rPr>
              <w:t>24</w:t>
            </w:r>
          </w:p>
        </w:tc>
        <w:tc>
          <w:tcPr>
            <w:tcW w:w="1767" w:type="dxa"/>
            <w:tcBorders>
              <w:top w:val="single" w:sz="6" w:space="0" w:color="auto"/>
              <w:left w:val="single" w:sz="6" w:space="0" w:color="auto"/>
              <w:bottom w:val="single" w:sz="6" w:space="0" w:color="auto"/>
              <w:right w:val="single" w:sz="6" w:space="0" w:color="auto"/>
            </w:tcBorders>
          </w:tcPr>
          <w:p w14:paraId="63529D09" w14:textId="44D8E4E9" w:rsidR="007909A8" w:rsidRPr="00E44E26" w:rsidRDefault="00BE1F71"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Public Trust Doctrine</w:t>
            </w:r>
          </w:p>
        </w:tc>
        <w:tc>
          <w:tcPr>
            <w:tcW w:w="2991" w:type="dxa"/>
            <w:tcBorders>
              <w:top w:val="single" w:sz="6" w:space="0" w:color="auto"/>
              <w:left w:val="single" w:sz="6" w:space="0" w:color="auto"/>
              <w:bottom w:val="single" w:sz="6" w:space="0" w:color="auto"/>
              <w:right w:val="single" w:sz="6" w:space="0" w:color="auto"/>
            </w:tcBorders>
          </w:tcPr>
          <w:p w14:paraId="735F5D26" w14:textId="4FD2A1C6" w:rsidR="002150E8" w:rsidRPr="002150E8"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677-79, 679-84 (skim), 684-96</w:t>
            </w:r>
          </w:p>
        </w:tc>
        <w:tc>
          <w:tcPr>
            <w:tcW w:w="2610" w:type="dxa"/>
            <w:tcBorders>
              <w:top w:val="single" w:sz="6" w:space="0" w:color="auto"/>
              <w:left w:val="single" w:sz="6" w:space="0" w:color="auto"/>
              <w:bottom w:val="single" w:sz="6" w:space="0" w:color="auto"/>
              <w:right w:val="single" w:sz="6" w:space="0" w:color="auto"/>
            </w:tcBorders>
          </w:tcPr>
          <w:p w14:paraId="2C8576D0" w14:textId="5E2D76DC" w:rsidR="002150E8" w:rsidRPr="00E44E26" w:rsidRDefault="002150E8" w:rsidP="00B876FE">
            <w:pPr>
              <w:spacing w:before="120" w:after="120" w:line="240" w:lineRule="auto"/>
              <w:rPr>
                <w:rFonts w:ascii="Times New Roman" w:hAnsi="Times New Roman" w:cs="Times New Roman"/>
                <w:sz w:val="20"/>
                <w:szCs w:val="20"/>
              </w:rPr>
            </w:pPr>
          </w:p>
        </w:tc>
        <w:tc>
          <w:tcPr>
            <w:tcW w:w="1689" w:type="dxa"/>
            <w:tcBorders>
              <w:top w:val="single" w:sz="6" w:space="0" w:color="auto"/>
              <w:left w:val="single" w:sz="6" w:space="0" w:color="auto"/>
              <w:bottom w:val="single" w:sz="6" w:space="0" w:color="auto"/>
              <w:right w:val="single" w:sz="6" w:space="0" w:color="auto"/>
            </w:tcBorders>
          </w:tcPr>
          <w:p w14:paraId="172BD4B8" w14:textId="38021B9B" w:rsidR="007909A8" w:rsidRPr="00E44E26" w:rsidRDefault="00A109C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7909A8" w:rsidRPr="00E44E26" w14:paraId="5AF5F8C9"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2D1D112D" w14:textId="42C8BEFD" w:rsidR="007909A8" w:rsidRPr="00E44E26" w:rsidRDefault="002D6010"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Sept. </w:t>
            </w:r>
            <w:r w:rsidR="000C7359">
              <w:rPr>
                <w:rFonts w:ascii="Times New Roman" w:hAnsi="Times New Roman" w:cs="Times New Roman"/>
                <w:sz w:val="20"/>
                <w:szCs w:val="20"/>
              </w:rPr>
              <w:t>26</w:t>
            </w:r>
          </w:p>
        </w:tc>
        <w:tc>
          <w:tcPr>
            <w:tcW w:w="1767" w:type="dxa"/>
            <w:tcBorders>
              <w:top w:val="single" w:sz="6" w:space="0" w:color="auto"/>
              <w:left w:val="single" w:sz="6" w:space="0" w:color="auto"/>
              <w:bottom w:val="single" w:sz="6" w:space="0" w:color="auto"/>
              <w:right w:val="single" w:sz="6" w:space="0" w:color="auto"/>
            </w:tcBorders>
          </w:tcPr>
          <w:p w14:paraId="4F28BCDE" w14:textId="10F0C79D" w:rsidR="007909A8" w:rsidRPr="00E44E26" w:rsidRDefault="007909A8" w:rsidP="007A45A3">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54B3E5B2" w14:textId="4869FF36" w:rsidR="007909A8" w:rsidRPr="00E44E26"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696-715</w:t>
            </w:r>
          </w:p>
        </w:tc>
        <w:tc>
          <w:tcPr>
            <w:tcW w:w="2610" w:type="dxa"/>
            <w:tcBorders>
              <w:top w:val="single" w:sz="6" w:space="0" w:color="auto"/>
              <w:left w:val="single" w:sz="6" w:space="0" w:color="auto"/>
              <w:bottom w:val="single" w:sz="6" w:space="0" w:color="auto"/>
              <w:right w:val="single" w:sz="6" w:space="0" w:color="auto"/>
            </w:tcBorders>
          </w:tcPr>
          <w:p w14:paraId="063638EE" w14:textId="5775F18A" w:rsidR="007909A8" w:rsidRPr="00E44E26" w:rsidRDefault="007909A8" w:rsidP="00B876FE">
            <w:pPr>
              <w:spacing w:before="120" w:after="120" w:line="240" w:lineRule="auto"/>
              <w:rPr>
                <w:rFonts w:ascii="Times New Roman" w:hAnsi="Times New Roman" w:cs="Times New Roman"/>
                <w:sz w:val="20"/>
                <w:szCs w:val="20"/>
              </w:rPr>
            </w:pPr>
          </w:p>
        </w:tc>
        <w:tc>
          <w:tcPr>
            <w:tcW w:w="1689" w:type="dxa"/>
            <w:tcBorders>
              <w:top w:val="single" w:sz="6" w:space="0" w:color="auto"/>
              <w:left w:val="single" w:sz="6" w:space="0" w:color="auto"/>
              <w:bottom w:val="single" w:sz="6" w:space="0" w:color="auto"/>
              <w:right w:val="single" w:sz="6" w:space="0" w:color="auto"/>
            </w:tcBorders>
          </w:tcPr>
          <w:p w14:paraId="6932BFD3" w14:textId="56368576" w:rsidR="007909A8" w:rsidRDefault="004F038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7909A8" w:rsidRPr="00E44E26" w14:paraId="3D535405"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29562FE1" w14:textId="4BC7430E" w:rsidR="007909A8"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w:t>
            </w:r>
          </w:p>
        </w:tc>
        <w:tc>
          <w:tcPr>
            <w:tcW w:w="1767" w:type="dxa"/>
            <w:tcBorders>
              <w:top w:val="single" w:sz="6" w:space="0" w:color="auto"/>
              <w:left w:val="single" w:sz="6" w:space="0" w:color="auto"/>
              <w:bottom w:val="single" w:sz="6" w:space="0" w:color="auto"/>
              <w:right w:val="single" w:sz="6" w:space="0" w:color="auto"/>
            </w:tcBorders>
          </w:tcPr>
          <w:p w14:paraId="6A77A40D" w14:textId="62C026CE" w:rsidR="007909A8" w:rsidRPr="00E44E26" w:rsidRDefault="007909A8" w:rsidP="000C6791">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0ADD7459" w14:textId="4F73F1E1" w:rsidR="007909A8" w:rsidRPr="007A45A3" w:rsidRDefault="00BE1F71" w:rsidP="00BE1F7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719-32</w:t>
            </w:r>
          </w:p>
        </w:tc>
        <w:tc>
          <w:tcPr>
            <w:tcW w:w="2610" w:type="dxa"/>
            <w:tcBorders>
              <w:top w:val="single" w:sz="6" w:space="0" w:color="auto"/>
              <w:left w:val="single" w:sz="6" w:space="0" w:color="auto"/>
              <w:bottom w:val="single" w:sz="6" w:space="0" w:color="auto"/>
              <w:right w:val="single" w:sz="6" w:space="0" w:color="auto"/>
            </w:tcBorders>
          </w:tcPr>
          <w:p w14:paraId="6CC523D7" w14:textId="533EEDE8" w:rsidR="00BE1F71" w:rsidRPr="00A109C2" w:rsidRDefault="00BE1F71" w:rsidP="00B876FE">
            <w:pPr>
              <w:spacing w:before="120" w:after="120" w:line="240" w:lineRule="auto"/>
              <w:rPr>
                <w:rFonts w:ascii="Times New Roman" w:hAnsi="Times New Roman" w:cs="Times New Roman"/>
                <w:sz w:val="20"/>
                <w:szCs w:val="20"/>
              </w:rPr>
            </w:pPr>
          </w:p>
        </w:tc>
        <w:tc>
          <w:tcPr>
            <w:tcW w:w="1689" w:type="dxa"/>
            <w:tcBorders>
              <w:top w:val="single" w:sz="6" w:space="0" w:color="auto"/>
              <w:left w:val="single" w:sz="6" w:space="0" w:color="auto"/>
              <w:bottom w:val="single" w:sz="6" w:space="0" w:color="auto"/>
              <w:right w:val="single" w:sz="6" w:space="0" w:color="auto"/>
            </w:tcBorders>
          </w:tcPr>
          <w:p w14:paraId="61FCE112" w14:textId="2E1321F3" w:rsidR="00BE1F71" w:rsidRDefault="00BE1F71" w:rsidP="00BE1F7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7909A8" w:rsidRPr="00E44E26" w14:paraId="057E7887" w14:textId="77777777" w:rsidTr="000C7359">
        <w:trPr>
          <w:jc w:val="center"/>
        </w:trPr>
        <w:tc>
          <w:tcPr>
            <w:tcW w:w="982" w:type="dxa"/>
            <w:shd w:val="clear" w:color="auto" w:fill="EEECE1"/>
          </w:tcPr>
          <w:p w14:paraId="40CB0D8C" w14:textId="0F3805BC" w:rsidR="007909A8"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3</w:t>
            </w:r>
          </w:p>
        </w:tc>
        <w:tc>
          <w:tcPr>
            <w:tcW w:w="1767" w:type="dxa"/>
          </w:tcPr>
          <w:p w14:paraId="48D38382" w14:textId="4E88E316" w:rsidR="00BE1F71" w:rsidRPr="00E44E26" w:rsidRDefault="00BE1F71" w:rsidP="000C6791">
            <w:pPr>
              <w:spacing w:before="120" w:after="120" w:line="240" w:lineRule="auto"/>
              <w:rPr>
                <w:rFonts w:ascii="Times New Roman" w:hAnsi="Times New Roman" w:cs="Times New Roman"/>
                <w:sz w:val="20"/>
                <w:szCs w:val="20"/>
              </w:rPr>
            </w:pPr>
          </w:p>
        </w:tc>
        <w:tc>
          <w:tcPr>
            <w:tcW w:w="2991" w:type="dxa"/>
          </w:tcPr>
          <w:p w14:paraId="7568EF49" w14:textId="2AEDE193" w:rsidR="00BE1F71" w:rsidRPr="005704F4"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732-47</w:t>
            </w:r>
          </w:p>
        </w:tc>
        <w:tc>
          <w:tcPr>
            <w:tcW w:w="2610" w:type="dxa"/>
          </w:tcPr>
          <w:p w14:paraId="55B0B449" w14:textId="3039C283" w:rsidR="007909A8" w:rsidRPr="00A109C2" w:rsidRDefault="00BE1F71" w:rsidP="00A109C2">
            <w:pPr>
              <w:spacing w:before="120" w:after="0" w:line="240" w:lineRule="auto"/>
              <w:rPr>
                <w:rFonts w:ascii="Times New Roman" w:hAnsi="Times New Roman" w:cs="Times New Roman"/>
                <w:sz w:val="20"/>
                <w:szCs w:val="20"/>
              </w:rPr>
            </w:pPr>
            <w:r>
              <w:rPr>
                <w:rFonts w:ascii="Times New Roman" w:hAnsi="Times New Roman" w:cs="Times New Roman"/>
                <w:sz w:val="20"/>
                <w:szCs w:val="20"/>
                <w:u w:val="single"/>
              </w:rPr>
              <w:t>Problem:</w:t>
            </w:r>
            <w:r>
              <w:rPr>
                <w:rFonts w:ascii="Times New Roman" w:hAnsi="Times New Roman" w:cs="Times New Roman"/>
                <w:sz w:val="20"/>
                <w:szCs w:val="20"/>
              </w:rPr>
              <w:t xml:space="preserve"> p. 741 (questions 1-3)</w:t>
            </w:r>
          </w:p>
        </w:tc>
        <w:tc>
          <w:tcPr>
            <w:tcW w:w="1689" w:type="dxa"/>
          </w:tcPr>
          <w:p w14:paraId="2AF140EA" w14:textId="77777777" w:rsidR="00BE1F71" w:rsidRDefault="00BE1F71" w:rsidP="00BE1F71">
            <w:pPr>
              <w:spacing w:before="120" w:after="0" w:line="240" w:lineRule="auto"/>
              <w:rPr>
                <w:rFonts w:ascii="Times New Roman" w:hAnsi="Times New Roman" w:cs="Times New Roman"/>
                <w:sz w:val="20"/>
                <w:szCs w:val="20"/>
              </w:rPr>
            </w:pPr>
            <w:r>
              <w:rPr>
                <w:rFonts w:ascii="Times New Roman" w:hAnsi="Times New Roman" w:cs="Times New Roman"/>
                <w:sz w:val="20"/>
                <w:szCs w:val="20"/>
              </w:rPr>
              <w:t>2 (readings)</w:t>
            </w:r>
          </w:p>
          <w:p w14:paraId="77013C98" w14:textId="04542DD9" w:rsidR="00A109C2" w:rsidRDefault="00BE1F71" w:rsidP="00BE1F7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 (problem)</w:t>
            </w:r>
          </w:p>
        </w:tc>
      </w:tr>
      <w:tr w:rsidR="007909A8" w:rsidRPr="00E44E26" w14:paraId="5CC3B218" w14:textId="77777777" w:rsidTr="000C7359">
        <w:trPr>
          <w:jc w:val="center"/>
        </w:trPr>
        <w:tc>
          <w:tcPr>
            <w:tcW w:w="982" w:type="dxa"/>
            <w:shd w:val="clear" w:color="auto" w:fill="EEECE1"/>
          </w:tcPr>
          <w:p w14:paraId="5FE27655" w14:textId="72637CA0" w:rsidR="007909A8" w:rsidRPr="00E44E26" w:rsidRDefault="000C735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8</w:t>
            </w:r>
          </w:p>
        </w:tc>
        <w:tc>
          <w:tcPr>
            <w:tcW w:w="1767" w:type="dxa"/>
          </w:tcPr>
          <w:p w14:paraId="0DE289ED" w14:textId="747CB1A9" w:rsidR="007909A8" w:rsidRPr="00E44E26" w:rsidRDefault="00BE1F71"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Conservation Easements</w:t>
            </w:r>
          </w:p>
        </w:tc>
        <w:tc>
          <w:tcPr>
            <w:tcW w:w="2991" w:type="dxa"/>
          </w:tcPr>
          <w:p w14:paraId="01ED1868" w14:textId="0CF6CC0C" w:rsidR="00B3522C" w:rsidRPr="00492AD1"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749-76</w:t>
            </w:r>
          </w:p>
        </w:tc>
        <w:tc>
          <w:tcPr>
            <w:tcW w:w="2610" w:type="dxa"/>
          </w:tcPr>
          <w:p w14:paraId="19F9B659" w14:textId="2AD4D010" w:rsidR="00B3522C" w:rsidRPr="007C178C" w:rsidRDefault="00B3522C" w:rsidP="004A6675">
            <w:pPr>
              <w:spacing w:before="120" w:after="120" w:line="240" w:lineRule="auto"/>
              <w:rPr>
                <w:rFonts w:ascii="Times New Roman" w:hAnsi="Times New Roman" w:cs="Times New Roman"/>
                <w:sz w:val="20"/>
                <w:szCs w:val="20"/>
              </w:rPr>
            </w:pPr>
          </w:p>
        </w:tc>
        <w:tc>
          <w:tcPr>
            <w:tcW w:w="1689" w:type="dxa"/>
          </w:tcPr>
          <w:p w14:paraId="1BD530F4" w14:textId="188BD0BD" w:rsidR="007909A8" w:rsidRDefault="00FC64AF"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E15082" w14:paraId="1A5AF61F" w14:textId="77777777" w:rsidTr="000C7359">
        <w:trPr>
          <w:jc w:val="center"/>
        </w:trPr>
        <w:tc>
          <w:tcPr>
            <w:tcW w:w="982" w:type="dxa"/>
            <w:shd w:val="clear" w:color="auto" w:fill="EEECE1"/>
          </w:tcPr>
          <w:p w14:paraId="5A941810" w14:textId="2AE9D297" w:rsidR="00E15082" w:rsidRPr="00E44E26" w:rsidRDefault="000C7359"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10</w:t>
            </w:r>
          </w:p>
        </w:tc>
        <w:tc>
          <w:tcPr>
            <w:tcW w:w="1767" w:type="dxa"/>
          </w:tcPr>
          <w:p w14:paraId="7E6BF361" w14:textId="11049A02" w:rsidR="00E15082" w:rsidRPr="00E44E26" w:rsidRDefault="00E15082" w:rsidP="00492AD1">
            <w:pPr>
              <w:spacing w:before="120" w:line="240" w:lineRule="auto"/>
              <w:rPr>
                <w:rFonts w:ascii="Times New Roman" w:hAnsi="Times New Roman" w:cs="Times New Roman"/>
                <w:sz w:val="20"/>
                <w:szCs w:val="20"/>
              </w:rPr>
            </w:pPr>
          </w:p>
        </w:tc>
        <w:tc>
          <w:tcPr>
            <w:tcW w:w="2991" w:type="dxa"/>
            <w:shd w:val="clear" w:color="auto" w:fill="auto"/>
          </w:tcPr>
          <w:p w14:paraId="495BB64D" w14:textId="1178851C" w:rsidR="00E15082" w:rsidRPr="00E44E26"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776-92</w:t>
            </w:r>
          </w:p>
        </w:tc>
        <w:tc>
          <w:tcPr>
            <w:tcW w:w="2610" w:type="dxa"/>
          </w:tcPr>
          <w:p w14:paraId="2BF424E6" w14:textId="7ABAE801" w:rsidR="00E15082" w:rsidRPr="00B220AF" w:rsidRDefault="00E15082" w:rsidP="00B876FE">
            <w:pPr>
              <w:spacing w:before="120" w:after="120" w:line="240" w:lineRule="auto"/>
              <w:rPr>
                <w:rFonts w:ascii="Times New Roman" w:hAnsi="Times New Roman" w:cs="Times New Roman"/>
                <w:sz w:val="20"/>
                <w:szCs w:val="20"/>
              </w:rPr>
            </w:pPr>
          </w:p>
        </w:tc>
        <w:tc>
          <w:tcPr>
            <w:tcW w:w="1689" w:type="dxa"/>
          </w:tcPr>
          <w:p w14:paraId="50384925" w14:textId="5F93EA6A" w:rsidR="00E15082"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E15082" w:rsidRPr="00E44E26" w14:paraId="2B4501AF"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2EA0C965" w14:textId="0147621A" w:rsidR="00E15082" w:rsidRPr="00E44E26" w:rsidRDefault="000C7359"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15</w:t>
            </w:r>
          </w:p>
        </w:tc>
        <w:tc>
          <w:tcPr>
            <w:tcW w:w="1767" w:type="dxa"/>
            <w:tcBorders>
              <w:top w:val="single" w:sz="6" w:space="0" w:color="auto"/>
              <w:left w:val="single" w:sz="6" w:space="0" w:color="auto"/>
              <w:bottom w:val="single" w:sz="6" w:space="0" w:color="auto"/>
              <w:right w:val="single" w:sz="6" w:space="0" w:color="auto"/>
            </w:tcBorders>
          </w:tcPr>
          <w:p w14:paraId="695B0221" w14:textId="77777777" w:rsidR="00E15082" w:rsidRPr="00E44E26" w:rsidRDefault="00E15082" w:rsidP="00492AD1">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636D8F0B" w14:textId="6A104CA0" w:rsidR="00410F4B" w:rsidRPr="00492AD1" w:rsidRDefault="00BE1F7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792-93</w:t>
            </w:r>
          </w:p>
        </w:tc>
        <w:tc>
          <w:tcPr>
            <w:tcW w:w="2610" w:type="dxa"/>
            <w:tcBorders>
              <w:top w:val="single" w:sz="6" w:space="0" w:color="auto"/>
              <w:left w:val="single" w:sz="6" w:space="0" w:color="auto"/>
              <w:bottom w:val="single" w:sz="6" w:space="0" w:color="auto"/>
              <w:right w:val="single" w:sz="6" w:space="0" w:color="auto"/>
            </w:tcBorders>
          </w:tcPr>
          <w:p w14:paraId="7D1577C7" w14:textId="6F636054" w:rsidR="00E15082" w:rsidRPr="00E44E26" w:rsidRDefault="00BE1F71"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z w:val="20"/>
                <w:szCs w:val="20"/>
                <w:u w:val="single"/>
              </w:rPr>
              <w:t>Problem:</w:t>
            </w:r>
            <w:r>
              <w:rPr>
                <w:rFonts w:ascii="Times New Roman" w:hAnsi="Times New Roman" w:cs="Times New Roman"/>
                <w:sz w:val="20"/>
                <w:szCs w:val="20"/>
              </w:rPr>
              <w:t xml:space="preserve"> pp. 792-93</w:t>
            </w:r>
          </w:p>
        </w:tc>
        <w:tc>
          <w:tcPr>
            <w:tcW w:w="1689" w:type="dxa"/>
            <w:tcBorders>
              <w:top w:val="single" w:sz="6" w:space="0" w:color="auto"/>
              <w:left w:val="single" w:sz="6" w:space="0" w:color="auto"/>
              <w:bottom w:val="single" w:sz="6" w:space="0" w:color="auto"/>
              <w:right w:val="single" w:sz="6" w:space="0" w:color="auto"/>
            </w:tcBorders>
          </w:tcPr>
          <w:p w14:paraId="3BA104E1" w14:textId="4AD0CC10" w:rsidR="00E15082" w:rsidRPr="00E44E26" w:rsidRDefault="00BE1F71" w:rsidP="00A109C2">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p>
        </w:tc>
      </w:tr>
      <w:tr w:rsidR="00E15082" w:rsidRPr="00E44E26" w14:paraId="4FC8AB89"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115E572A" w14:textId="00326DED" w:rsidR="00E15082" w:rsidRPr="00E44E26" w:rsidRDefault="002D6010"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0C7359">
              <w:rPr>
                <w:rFonts w:ascii="Times New Roman" w:hAnsi="Times New Roman" w:cs="Times New Roman"/>
                <w:sz w:val="20"/>
                <w:szCs w:val="20"/>
              </w:rPr>
              <w:t>17</w:t>
            </w:r>
          </w:p>
        </w:tc>
        <w:tc>
          <w:tcPr>
            <w:tcW w:w="1767" w:type="dxa"/>
            <w:tcBorders>
              <w:top w:val="single" w:sz="6" w:space="0" w:color="auto"/>
              <w:left w:val="single" w:sz="6" w:space="0" w:color="auto"/>
              <w:bottom w:val="single" w:sz="6" w:space="0" w:color="auto"/>
              <w:right w:val="single" w:sz="6" w:space="0" w:color="auto"/>
            </w:tcBorders>
          </w:tcPr>
          <w:p w14:paraId="6B42AFC3" w14:textId="3001A9E4" w:rsidR="00E15082" w:rsidRPr="00E44E26" w:rsidRDefault="00A109C2" w:rsidP="007F6595">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Wildlife Law</w:t>
            </w:r>
          </w:p>
        </w:tc>
        <w:tc>
          <w:tcPr>
            <w:tcW w:w="2991" w:type="dxa"/>
            <w:tcBorders>
              <w:top w:val="single" w:sz="6" w:space="0" w:color="auto"/>
              <w:left w:val="single" w:sz="6" w:space="0" w:color="auto"/>
              <w:bottom w:val="single" w:sz="6" w:space="0" w:color="auto"/>
              <w:right w:val="single" w:sz="6" w:space="0" w:color="auto"/>
            </w:tcBorders>
          </w:tcPr>
          <w:p w14:paraId="785DACF2" w14:textId="1AD9B518" w:rsidR="00410F4B" w:rsidRPr="00410F4B" w:rsidRDefault="00A109C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797-804 (top half), 813-27</w:t>
            </w:r>
          </w:p>
        </w:tc>
        <w:tc>
          <w:tcPr>
            <w:tcW w:w="2610" w:type="dxa"/>
            <w:tcBorders>
              <w:top w:val="single" w:sz="6" w:space="0" w:color="auto"/>
              <w:left w:val="single" w:sz="6" w:space="0" w:color="auto"/>
              <w:bottom w:val="single" w:sz="6" w:space="0" w:color="auto"/>
              <w:right w:val="single" w:sz="6" w:space="0" w:color="auto"/>
            </w:tcBorders>
          </w:tcPr>
          <w:p w14:paraId="3CC0A957" w14:textId="1B4A59BA" w:rsidR="0053248F" w:rsidRPr="007C178C" w:rsidRDefault="0053248F" w:rsidP="00BB77B5">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462D37F6" w14:textId="59C7B7A1" w:rsidR="004F038B" w:rsidRPr="00E44E26" w:rsidRDefault="00DC0956"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E15082" w:rsidRPr="00E44E26" w14:paraId="0E89B1AE"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6069986F" w14:textId="79D0F272" w:rsidR="00E15082" w:rsidRPr="00E44E26" w:rsidRDefault="002D6010"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0C7359">
              <w:rPr>
                <w:rFonts w:ascii="Times New Roman" w:hAnsi="Times New Roman" w:cs="Times New Roman"/>
                <w:sz w:val="20"/>
                <w:szCs w:val="20"/>
              </w:rPr>
              <w:t>22</w:t>
            </w:r>
          </w:p>
        </w:tc>
        <w:tc>
          <w:tcPr>
            <w:tcW w:w="1767" w:type="dxa"/>
            <w:tcBorders>
              <w:top w:val="single" w:sz="6" w:space="0" w:color="auto"/>
              <w:left w:val="single" w:sz="6" w:space="0" w:color="auto"/>
              <w:bottom w:val="single" w:sz="6" w:space="0" w:color="auto"/>
              <w:right w:val="single" w:sz="6" w:space="0" w:color="auto"/>
            </w:tcBorders>
          </w:tcPr>
          <w:p w14:paraId="4E09C938" w14:textId="3B572BA7" w:rsidR="00E15082" w:rsidRPr="00E44E26" w:rsidRDefault="00A109C2"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Endangered Species Act</w:t>
            </w:r>
          </w:p>
        </w:tc>
        <w:tc>
          <w:tcPr>
            <w:tcW w:w="2991" w:type="dxa"/>
            <w:tcBorders>
              <w:top w:val="single" w:sz="6" w:space="0" w:color="auto"/>
              <w:left w:val="single" w:sz="6" w:space="0" w:color="auto"/>
              <w:bottom w:val="single" w:sz="6" w:space="0" w:color="auto"/>
              <w:right w:val="single" w:sz="6" w:space="0" w:color="auto"/>
            </w:tcBorders>
          </w:tcPr>
          <w:p w14:paraId="68793C96" w14:textId="4B2CA91F" w:rsidR="00C34714" w:rsidRPr="006A19D8" w:rsidRDefault="00A109C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827-</w:t>
            </w:r>
            <w:r w:rsidRPr="00767743">
              <w:rPr>
                <w:rFonts w:ascii="Times New Roman" w:hAnsi="Times New Roman" w:cs="Times New Roman"/>
                <w:sz w:val="20"/>
                <w:szCs w:val="20"/>
              </w:rPr>
              <w:t>36 (skim), 841-58</w:t>
            </w:r>
          </w:p>
        </w:tc>
        <w:tc>
          <w:tcPr>
            <w:tcW w:w="2610" w:type="dxa"/>
            <w:tcBorders>
              <w:top w:val="single" w:sz="6" w:space="0" w:color="auto"/>
              <w:left w:val="single" w:sz="6" w:space="0" w:color="auto"/>
              <w:bottom w:val="single" w:sz="6" w:space="0" w:color="auto"/>
              <w:right w:val="single" w:sz="6" w:space="0" w:color="auto"/>
            </w:tcBorders>
          </w:tcPr>
          <w:p w14:paraId="0E163F21" w14:textId="65BB9EA0" w:rsidR="00C34714" w:rsidRPr="008B232D" w:rsidRDefault="00C34714" w:rsidP="00B876FE">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06809967" w14:textId="5DDC8CB4" w:rsidR="00E15082" w:rsidRPr="00E44E26" w:rsidRDefault="00DC0956" w:rsidP="00105E86">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E15082" w:rsidRPr="00E44E26" w14:paraId="1AEEC0CB"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53720899" w14:textId="2B8B9A08" w:rsidR="00E15082" w:rsidRPr="00E44E26" w:rsidRDefault="002D6010"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0C7359">
              <w:rPr>
                <w:rFonts w:ascii="Times New Roman" w:hAnsi="Times New Roman" w:cs="Times New Roman"/>
                <w:sz w:val="20"/>
                <w:szCs w:val="20"/>
              </w:rPr>
              <w:t>24</w:t>
            </w:r>
          </w:p>
        </w:tc>
        <w:tc>
          <w:tcPr>
            <w:tcW w:w="1767" w:type="dxa"/>
            <w:tcBorders>
              <w:top w:val="single" w:sz="6" w:space="0" w:color="auto"/>
              <w:left w:val="single" w:sz="6" w:space="0" w:color="auto"/>
              <w:bottom w:val="single" w:sz="6" w:space="0" w:color="auto"/>
              <w:right w:val="single" w:sz="6" w:space="0" w:color="auto"/>
            </w:tcBorders>
          </w:tcPr>
          <w:p w14:paraId="58C0ABC0" w14:textId="4ADF57FC" w:rsidR="00E15082" w:rsidRPr="00E44E26" w:rsidRDefault="00E15082" w:rsidP="00492AD1">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7289BA3E" w14:textId="05AE27DF" w:rsidR="00E15082" w:rsidRPr="00BE2DB1" w:rsidRDefault="00A109C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858-62</w:t>
            </w:r>
          </w:p>
        </w:tc>
        <w:tc>
          <w:tcPr>
            <w:tcW w:w="2610" w:type="dxa"/>
            <w:tcBorders>
              <w:top w:val="single" w:sz="6" w:space="0" w:color="auto"/>
              <w:left w:val="single" w:sz="6" w:space="0" w:color="auto"/>
              <w:bottom w:val="single" w:sz="6" w:space="0" w:color="auto"/>
              <w:right w:val="single" w:sz="6" w:space="0" w:color="auto"/>
            </w:tcBorders>
          </w:tcPr>
          <w:p w14:paraId="28BAC008" w14:textId="0B69FBAC" w:rsidR="00E15082" w:rsidRPr="00E44E26" w:rsidRDefault="00A109C2"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u w:val="single"/>
              </w:rPr>
              <w:t>Listing problem:</w:t>
            </w:r>
            <w:r>
              <w:rPr>
                <w:rFonts w:ascii="Times New Roman" w:hAnsi="Times New Roman" w:cs="Times New Roman"/>
                <w:spacing w:val="10"/>
                <w:sz w:val="20"/>
                <w:szCs w:val="20"/>
              </w:rPr>
              <w:t xml:space="preserve"> Handout to be posted on TWEN</w:t>
            </w:r>
          </w:p>
        </w:tc>
        <w:tc>
          <w:tcPr>
            <w:tcW w:w="1689" w:type="dxa"/>
            <w:tcBorders>
              <w:top w:val="single" w:sz="6" w:space="0" w:color="auto"/>
              <w:left w:val="single" w:sz="6" w:space="0" w:color="auto"/>
              <w:bottom w:val="single" w:sz="6" w:space="0" w:color="auto"/>
              <w:right w:val="single" w:sz="6" w:space="0" w:color="auto"/>
            </w:tcBorders>
          </w:tcPr>
          <w:p w14:paraId="25683E27" w14:textId="5E08BDB6" w:rsidR="00A109C2" w:rsidRDefault="00DC0956" w:rsidP="00A109C2">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r w:rsidR="00A109C2">
              <w:rPr>
                <w:rFonts w:ascii="Times New Roman" w:hAnsi="Times New Roman" w:cs="Times New Roman"/>
                <w:spacing w:val="10"/>
                <w:sz w:val="20"/>
                <w:szCs w:val="20"/>
              </w:rPr>
              <w:t xml:space="preserve"> (readings)</w:t>
            </w:r>
          </w:p>
          <w:p w14:paraId="1F65AEC7" w14:textId="2B2523A1" w:rsidR="00E15082" w:rsidRPr="00E44E26" w:rsidRDefault="00A109C2" w:rsidP="00A109C2">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All (problem)</w:t>
            </w:r>
          </w:p>
        </w:tc>
      </w:tr>
      <w:tr w:rsidR="00270904" w:rsidRPr="00E44E26" w14:paraId="057AB8D6"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5466DD93" w14:textId="0D098B37" w:rsidR="00270904" w:rsidRPr="00E44E26" w:rsidRDefault="00270904" w:rsidP="00270904">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0C7359">
              <w:rPr>
                <w:rFonts w:ascii="Times New Roman" w:hAnsi="Times New Roman" w:cs="Times New Roman"/>
                <w:sz w:val="20"/>
                <w:szCs w:val="20"/>
              </w:rPr>
              <w:t>29</w:t>
            </w:r>
          </w:p>
        </w:tc>
        <w:tc>
          <w:tcPr>
            <w:tcW w:w="1767" w:type="dxa"/>
            <w:tcBorders>
              <w:top w:val="single" w:sz="6" w:space="0" w:color="auto"/>
              <w:left w:val="single" w:sz="6" w:space="0" w:color="auto"/>
              <w:bottom w:val="single" w:sz="6" w:space="0" w:color="auto"/>
              <w:right w:val="single" w:sz="6" w:space="0" w:color="auto"/>
            </w:tcBorders>
          </w:tcPr>
          <w:p w14:paraId="094F223A" w14:textId="1A32759E" w:rsidR="00270904" w:rsidRDefault="00270904" w:rsidP="00270904">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3BE0CC09" w14:textId="799B01F6" w:rsidR="00270904" w:rsidRPr="00724B73" w:rsidRDefault="00A109C2" w:rsidP="00270904">
            <w:pPr>
              <w:spacing w:before="120" w:after="120" w:line="240" w:lineRule="auto"/>
              <w:rPr>
                <w:rFonts w:ascii="Times New Roman" w:hAnsi="Times New Roman" w:cs="Times New Roman"/>
                <w:sz w:val="20"/>
                <w:szCs w:val="20"/>
              </w:rPr>
            </w:pPr>
            <w:r>
              <w:rPr>
                <w:rFonts w:ascii="Times New Roman" w:hAnsi="Times New Roman" w:cs="Times New Roman"/>
                <w:sz w:val="20"/>
                <w:szCs w:val="20"/>
              </w:rPr>
              <w:t>862-66 (skim), 866-75</w:t>
            </w:r>
          </w:p>
        </w:tc>
        <w:tc>
          <w:tcPr>
            <w:tcW w:w="2610" w:type="dxa"/>
            <w:tcBorders>
              <w:top w:val="single" w:sz="6" w:space="0" w:color="auto"/>
              <w:left w:val="single" w:sz="6" w:space="0" w:color="auto"/>
              <w:bottom w:val="single" w:sz="6" w:space="0" w:color="auto"/>
              <w:right w:val="single" w:sz="6" w:space="0" w:color="auto"/>
            </w:tcBorders>
          </w:tcPr>
          <w:p w14:paraId="3A003B41" w14:textId="2E3E2822" w:rsidR="00270904" w:rsidRDefault="00270904" w:rsidP="00270904">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35EDF91E" w14:textId="3D0E3F46" w:rsidR="00270904" w:rsidRPr="00E44E26" w:rsidRDefault="00DC0956" w:rsidP="00270904">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270904" w:rsidRPr="00E44E26" w14:paraId="578E449C"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5011A16A" w14:textId="55757237" w:rsidR="00270904" w:rsidRPr="00E44E26" w:rsidRDefault="00270904" w:rsidP="00270904">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0C7359">
              <w:rPr>
                <w:rFonts w:ascii="Times New Roman" w:hAnsi="Times New Roman" w:cs="Times New Roman"/>
                <w:sz w:val="20"/>
                <w:szCs w:val="20"/>
              </w:rPr>
              <w:t>31</w:t>
            </w:r>
          </w:p>
        </w:tc>
        <w:tc>
          <w:tcPr>
            <w:tcW w:w="1767" w:type="dxa"/>
            <w:tcBorders>
              <w:top w:val="single" w:sz="6" w:space="0" w:color="auto"/>
              <w:left w:val="single" w:sz="6" w:space="0" w:color="auto"/>
              <w:bottom w:val="single" w:sz="6" w:space="0" w:color="auto"/>
              <w:right w:val="single" w:sz="6" w:space="0" w:color="auto"/>
            </w:tcBorders>
          </w:tcPr>
          <w:p w14:paraId="4F6A37C6" w14:textId="77777777" w:rsidR="00270904" w:rsidRDefault="00270904" w:rsidP="00270904">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38EA7FB8" w14:textId="7869EAFE" w:rsidR="00270904" w:rsidRDefault="00A109C2" w:rsidP="00270904">
            <w:pPr>
              <w:spacing w:before="120" w:after="120" w:line="240" w:lineRule="auto"/>
              <w:rPr>
                <w:rFonts w:ascii="Times New Roman" w:hAnsi="Times New Roman" w:cs="Times New Roman"/>
                <w:sz w:val="20"/>
                <w:szCs w:val="20"/>
              </w:rPr>
            </w:pPr>
            <w:r>
              <w:rPr>
                <w:rFonts w:ascii="Times New Roman" w:hAnsi="Times New Roman" w:cs="Times New Roman"/>
                <w:sz w:val="20"/>
                <w:szCs w:val="20"/>
              </w:rPr>
              <w:t>875-84, 887-91 (skim), 891-99</w:t>
            </w:r>
          </w:p>
        </w:tc>
        <w:tc>
          <w:tcPr>
            <w:tcW w:w="2610" w:type="dxa"/>
            <w:tcBorders>
              <w:top w:val="single" w:sz="6" w:space="0" w:color="auto"/>
              <w:left w:val="single" w:sz="6" w:space="0" w:color="auto"/>
              <w:bottom w:val="single" w:sz="6" w:space="0" w:color="auto"/>
              <w:right w:val="single" w:sz="6" w:space="0" w:color="auto"/>
            </w:tcBorders>
          </w:tcPr>
          <w:p w14:paraId="1732990D" w14:textId="60B14326" w:rsidR="00270904" w:rsidRPr="00767743" w:rsidRDefault="00270904" w:rsidP="00270904">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0B264E15" w14:textId="669E3878" w:rsidR="004E79BF" w:rsidRPr="00E44E26" w:rsidRDefault="00DC0956" w:rsidP="00270904">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767743" w14:paraId="3845FE36"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07EAEB5E" w14:textId="28884F35" w:rsidR="00767743" w:rsidRPr="00E44E26" w:rsidRDefault="000C7359"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5</w:t>
            </w:r>
          </w:p>
        </w:tc>
        <w:tc>
          <w:tcPr>
            <w:tcW w:w="1767" w:type="dxa"/>
            <w:tcBorders>
              <w:top w:val="single" w:sz="6" w:space="0" w:color="auto"/>
              <w:left w:val="single" w:sz="6" w:space="0" w:color="auto"/>
              <w:bottom w:val="single" w:sz="6" w:space="0" w:color="auto"/>
              <w:right w:val="single" w:sz="6" w:space="0" w:color="auto"/>
            </w:tcBorders>
          </w:tcPr>
          <w:p w14:paraId="5A542EB1" w14:textId="77777777" w:rsidR="00767743" w:rsidRDefault="00767743" w:rsidP="00767743">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6A902952" w14:textId="1AE16896" w:rsidR="00767743" w:rsidRDefault="00A109C2" w:rsidP="00767743">
            <w:pPr>
              <w:spacing w:before="120" w:after="120" w:line="240" w:lineRule="auto"/>
              <w:rPr>
                <w:rFonts w:ascii="Times New Roman" w:hAnsi="Times New Roman" w:cs="Times New Roman"/>
                <w:sz w:val="20"/>
                <w:szCs w:val="20"/>
              </w:rPr>
            </w:pPr>
            <w:r w:rsidRPr="006A19D8">
              <w:rPr>
                <w:rFonts w:ascii="Times New Roman" w:hAnsi="Times New Roman" w:cs="Times New Roman"/>
                <w:sz w:val="20"/>
                <w:szCs w:val="20"/>
              </w:rPr>
              <w:t>899-904</w:t>
            </w:r>
            <w:r>
              <w:rPr>
                <w:rFonts w:ascii="Times New Roman" w:hAnsi="Times New Roman" w:cs="Times New Roman"/>
                <w:sz w:val="20"/>
                <w:szCs w:val="20"/>
              </w:rPr>
              <w:t>, 905-08, 884-87</w:t>
            </w:r>
          </w:p>
        </w:tc>
        <w:tc>
          <w:tcPr>
            <w:tcW w:w="2610" w:type="dxa"/>
            <w:tcBorders>
              <w:top w:val="single" w:sz="6" w:space="0" w:color="auto"/>
              <w:left w:val="single" w:sz="6" w:space="0" w:color="auto"/>
              <w:bottom w:val="single" w:sz="6" w:space="0" w:color="auto"/>
              <w:right w:val="single" w:sz="6" w:space="0" w:color="auto"/>
            </w:tcBorders>
          </w:tcPr>
          <w:p w14:paraId="378E13A5" w14:textId="6232BEF4" w:rsidR="00767743" w:rsidRPr="008359F0" w:rsidRDefault="00A109C2"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u w:val="single"/>
              </w:rPr>
              <w:t>Problem:</w:t>
            </w:r>
            <w:r>
              <w:rPr>
                <w:rFonts w:ascii="Times New Roman" w:hAnsi="Times New Roman" w:cs="Times New Roman"/>
                <w:spacing w:val="10"/>
                <w:sz w:val="20"/>
                <w:szCs w:val="20"/>
              </w:rPr>
              <w:t xml:space="preserve"> pp. 885-87 (questions 2-6) and p. 891 (questions 1-3)</w:t>
            </w:r>
          </w:p>
        </w:tc>
        <w:tc>
          <w:tcPr>
            <w:tcW w:w="1689" w:type="dxa"/>
            <w:tcBorders>
              <w:top w:val="single" w:sz="6" w:space="0" w:color="auto"/>
              <w:left w:val="single" w:sz="6" w:space="0" w:color="auto"/>
              <w:bottom w:val="single" w:sz="6" w:space="0" w:color="auto"/>
              <w:right w:val="single" w:sz="6" w:space="0" w:color="auto"/>
            </w:tcBorders>
          </w:tcPr>
          <w:p w14:paraId="234172B9" w14:textId="34F650AD" w:rsidR="00A109C2" w:rsidRDefault="00DC0956" w:rsidP="00A109C2">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r w:rsidR="00A109C2">
              <w:rPr>
                <w:rFonts w:ascii="Times New Roman" w:hAnsi="Times New Roman" w:cs="Times New Roman"/>
                <w:spacing w:val="10"/>
                <w:sz w:val="20"/>
                <w:szCs w:val="20"/>
              </w:rPr>
              <w:t xml:space="preserve"> (readings)</w:t>
            </w:r>
          </w:p>
          <w:p w14:paraId="60946726" w14:textId="20DAE7B2" w:rsidR="00767743" w:rsidRDefault="00A109C2" w:rsidP="00A109C2">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All (problem)</w:t>
            </w:r>
          </w:p>
        </w:tc>
      </w:tr>
      <w:tr w:rsidR="00767743" w14:paraId="3A29DB0D"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70363C8C" w14:textId="6E1EF55E" w:rsidR="00767743" w:rsidRPr="00E44E26" w:rsidRDefault="000C7359"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7</w:t>
            </w:r>
          </w:p>
        </w:tc>
        <w:tc>
          <w:tcPr>
            <w:tcW w:w="1767" w:type="dxa"/>
            <w:tcBorders>
              <w:top w:val="single" w:sz="6" w:space="0" w:color="auto"/>
              <w:left w:val="single" w:sz="6" w:space="0" w:color="auto"/>
              <w:bottom w:val="single" w:sz="6" w:space="0" w:color="auto"/>
              <w:right w:val="single" w:sz="6" w:space="0" w:color="auto"/>
            </w:tcBorders>
          </w:tcPr>
          <w:p w14:paraId="6BBDCC61" w14:textId="03170710"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Wetlands Law</w:t>
            </w:r>
          </w:p>
        </w:tc>
        <w:tc>
          <w:tcPr>
            <w:tcW w:w="2991" w:type="dxa"/>
            <w:tcBorders>
              <w:top w:val="single" w:sz="6" w:space="0" w:color="auto"/>
              <w:left w:val="single" w:sz="6" w:space="0" w:color="auto"/>
              <w:bottom w:val="single" w:sz="6" w:space="0" w:color="auto"/>
              <w:right w:val="single" w:sz="6" w:space="0" w:color="auto"/>
            </w:tcBorders>
          </w:tcPr>
          <w:p w14:paraId="7449C67D" w14:textId="013446BB"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987-95, 995-99 (skim), 999-1010</w:t>
            </w:r>
          </w:p>
        </w:tc>
        <w:tc>
          <w:tcPr>
            <w:tcW w:w="2610" w:type="dxa"/>
            <w:tcBorders>
              <w:top w:val="single" w:sz="6" w:space="0" w:color="auto"/>
              <w:left w:val="single" w:sz="6" w:space="0" w:color="auto"/>
              <w:bottom w:val="single" w:sz="6" w:space="0" w:color="auto"/>
              <w:right w:val="single" w:sz="6" w:space="0" w:color="auto"/>
            </w:tcBorders>
          </w:tcPr>
          <w:p w14:paraId="26D8E834" w14:textId="5B47782B" w:rsidR="00767743" w:rsidRDefault="00767743" w:rsidP="00767743">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6A50D5E0" w14:textId="54FF732C" w:rsidR="00767743" w:rsidRDefault="00DC0956"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767743" w14:paraId="04A37D11"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72C5520B" w14:textId="6B55B51D" w:rsidR="00767743" w:rsidRPr="00E44E26" w:rsidRDefault="000C7359"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12</w:t>
            </w:r>
          </w:p>
        </w:tc>
        <w:tc>
          <w:tcPr>
            <w:tcW w:w="1767" w:type="dxa"/>
            <w:tcBorders>
              <w:top w:val="single" w:sz="6" w:space="0" w:color="auto"/>
              <w:left w:val="single" w:sz="6" w:space="0" w:color="auto"/>
              <w:bottom w:val="single" w:sz="6" w:space="0" w:color="auto"/>
              <w:right w:val="single" w:sz="6" w:space="0" w:color="auto"/>
            </w:tcBorders>
          </w:tcPr>
          <w:p w14:paraId="16E96569" w14:textId="77777777" w:rsidR="00767743" w:rsidRDefault="00767743" w:rsidP="00767743">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58679B88" w14:textId="3E08DE86" w:rsidR="00767743" w:rsidRPr="00B100BA" w:rsidRDefault="00A109C2" w:rsidP="0067055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1010-19, 1022-25 (skim), 1025-35</w:t>
            </w:r>
          </w:p>
        </w:tc>
        <w:tc>
          <w:tcPr>
            <w:tcW w:w="2610" w:type="dxa"/>
            <w:tcBorders>
              <w:top w:val="single" w:sz="6" w:space="0" w:color="auto"/>
              <w:left w:val="single" w:sz="6" w:space="0" w:color="auto"/>
              <w:bottom w:val="single" w:sz="6" w:space="0" w:color="auto"/>
              <w:right w:val="single" w:sz="6" w:space="0" w:color="auto"/>
            </w:tcBorders>
          </w:tcPr>
          <w:p w14:paraId="19C6914B" w14:textId="49F54A5D" w:rsidR="00767743" w:rsidRDefault="00767743" w:rsidP="00767743">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71C09866" w14:textId="66F24D20" w:rsidR="00767743" w:rsidRDefault="00DC0956"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767743" w14:paraId="6B58E05D"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0F0199F8" w14:textId="3127E6EB" w:rsidR="00767743" w:rsidRDefault="00767743"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0C7359">
              <w:rPr>
                <w:rFonts w:ascii="Times New Roman" w:hAnsi="Times New Roman" w:cs="Times New Roman"/>
                <w:sz w:val="20"/>
                <w:szCs w:val="20"/>
              </w:rPr>
              <w:t>14</w:t>
            </w:r>
          </w:p>
        </w:tc>
        <w:tc>
          <w:tcPr>
            <w:tcW w:w="1767" w:type="dxa"/>
            <w:tcBorders>
              <w:top w:val="single" w:sz="6" w:space="0" w:color="auto"/>
              <w:left w:val="single" w:sz="6" w:space="0" w:color="auto"/>
              <w:bottom w:val="single" w:sz="6" w:space="0" w:color="auto"/>
              <w:right w:val="single" w:sz="6" w:space="0" w:color="auto"/>
            </w:tcBorders>
          </w:tcPr>
          <w:p w14:paraId="4B7C79B0" w14:textId="2576B4C6" w:rsidR="00767743" w:rsidRDefault="00767743" w:rsidP="00767743">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08C54BB8" w14:textId="0EA6A530"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1035-52</w:t>
            </w:r>
          </w:p>
        </w:tc>
        <w:tc>
          <w:tcPr>
            <w:tcW w:w="2610" w:type="dxa"/>
            <w:tcBorders>
              <w:top w:val="single" w:sz="6" w:space="0" w:color="auto"/>
              <w:left w:val="single" w:sz="6" w:space="0" w:color="auto"/>
              <w:bottom w:val="single" w:sz="6" w:space="0" w:color="auto"/>
              <w:right w:val="single" w:sz="6" w:space="0" w:color="auto"/>
            </w:tcBorders>
          </w:tcPr>
          <w:p w14:paraId="1AB37073" w14:textId="6553F340" w:rsidR="00767743" w:rsidRDefault="00767743" w:rsidP="00767743">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70EDBC2C" w14:textId="3EEE09E9" w:rsidR="00767743" w:rsidRDefault="00DC0956"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767743" w14:paraId="43FF6DD1"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4BA43DB4" w14:textId="0874CFB7" w:rsidR="00767743" w:rsidRDefault="00767743"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0C7359">
              <w:rPr>
                <w:rFonts w:ascii="Times New Roman" w:hAnsi="Times New Roman" w:cs="Times New Roman"/>
                <w:sz w:val="20"/>
                <w:szCs w:val="20"/>
              </w:rPr>
              <w:t>19</w:t>
            </w:r>
          </w:p>
        </w:tc>
        <w:tc>
          <w:tcPr>
            <w:tcW w:w="1767" w:type="dxa"/>
            <w:tcBorders>
              <w:top w:val="single" w:sz="6" w:space="0" w:color="auto"/>
              <w:left w:val="single" w:sz="6" w:space="0" w:color="auto"/>
              <w:bottom w:val="single" w:sz="6" w:space="0" w:color="auto"/>
              <w:right w:val="single" w:sz="6" w:space="0" w:color="auto"/>
            </w:tcBorders>
          </w:tcPr>
          <w:p w14:paraId="76E00E36" w14:textId="71F4E4F3" w:rsidR="00767743" w:rsidRPr="002D6010" w:rsidRDefault="00767743" w:rsidP="00767743">
            <w:pPr>
              <w:spacing w:before="120" w:after="120" w:line="240" w:lineRule="auto"/>
              <w:rPr>
                <w:rFonts w:ascii="Times New Roman" w:hAnsi="Times New Roman" w:cs="Times New Roman"/>
                <w:sz w:val="20"/>
                <w:szCs w:val="20"/>
              </w:rPr>
            </w:pPr>
          </w:p>
        </w:tc>
        <w:tc>
          <w:tcPr>
            <w:tcW w:w="2991" w:type="dxa"/>
            <w:tcBorders>
              <w:top w:val="single" w:sz="6" w:space="0" w:color="auto"/>
              <w:left w:val="single" w:sz="6" w:space="0" w:color="auto"/>
              <w:bottom w:val="single" w:sz="6" w:space="0" w:color="auto"/>
              <w:right w:val="single" w:sz="6" w:space="0" w:color="auto"/>
            </w:tcBorders>
          </w:tcPr>
          <w:p w14:paraId="41F16C1B" w14:textId="0EBA1725" w:rsidR="00767743" w:rsidRPr="00845170" w:rsidRDefault="00A109C2" w:rsidP="00767743">
            <w:pPr>
              <w:spacing w:before="120" w:after="120" w:line="240" w:lineRule="auto"/>
              <w:rPr>
                <w:rFonts w:ascii="Times New Roman" w:hAnsi="Times New Roman" w:cs="Times New Roman"/>
                <w:sz w:val="20"/>
                <w:szCs w:val="20"/>
              </w:rPr>
            </w:pPr>
            <w:r w:rsidRPr="00C62190">
              <w:rPr>
                <w:rFonts w:ascii="Times New Roman" w:hAnsi="Times New Roman" w:cs="Times New Roman"/>
                <w:sz w:val="20"/>
                <w:szCs w:val="20"/>
              </w:rPr>
              <w:t>1052-55</w:t>
            </w:r>
          </w:p>
        </w:tc>
        <w:tc>
          <w:tcPr>
            <w:tcW w:w="2610" w:type="dxa"/>
            <w:tcBorders>
              <w:top w:val="single" w:sz="6" w:space="0" w:color="auto"/>
              <w:left w:val="single" w:sz="6" w:space="0" w:color="auto"/>
              <w:bottom w:val="single" w:sz="6" w:space="0" w:color="auto"/>
              <w:right w:val="single" w:sz="6" w:space="0" w:color="auto"/>
            </w:tcBorders>
          </w:tcPr>
          <w:p w14:paraId="0BE3B436" w14:textId="659F2E5E" w:rsidR="00767743" w:rsidRPr="00C62190" w:rsidRDefault="00A109C2"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u w:val="single"/>
              </w:rPr>
              <w:t>Problem:</w:t>
            </w:r>
            <w:r>
              <w:rPr>
                <w:rFonts w:ascii="Times New Roman" w:hAnsi="Times New Roman" w:cs="Times New Roman"/>
                <w:spacing w:val="10"/>
                <w:sz w:val="20"/>
                <w:szCs w:val="20"/>
              </w:rPr>
              <w:t xml:space="preserve"> pp. 1054-55 (questions 1-3)</w:t>
            </w:r>
          </w:p>
        </w:tc>
        <w:tc>
          <w:tcPr>
            <w:tcW w:w="1689" w:type="dxa"/>
            <w:tcBorders>
              <w:top w:val="single" w:sz="6" w:space="0" w:color="auto"/>
              <w:left w:val="single" w:sz="6" w:space="0" w:color="auto"/>
              <w:bottom w:val="single" w:sz="6" w:space="0" w:color="auto"/>
              <w:right w:val="single" w:sz="6" w:space="0" w:color="auto"/>
            </w:tcBorders>
          </w:tcPr>
          <w:p w14:paraId="39852594" w14:textId="2E33AFDC"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 (problem)</w:t>
            </w:r>
          </w:p>
        </w:tc>
      </w:tr>
      <w:tr w:rsidR="00767743" w14:paraId="3E1A2305"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3924B69B" w14:textId="7248D4FB" w:rsidR="00767743" w:rsidRDefault="00767743"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0C7359">
              <w:rPr>
                <w:rFonts w:ascii="Times New Roman" w:hAnsi="Times New Roman" w:cs="Times New Roman"/>
                <w:sz w:val="20"/>
                <w:szCs w:val="20"/>
              </w:rPr>
              <w:t>21</w:t>
            </w:r>
          </w:p>
        </w:tc>
        <w:tc>
          <w:tcPr>
            <w:tcW w:w="1767" w:type="dxa"/>
            <w:tcBorders>
              <w:top w:val="single" w:sz="6" w:space="0" w:color="auto"/>
              <w:left w:val="single" w:sz="6" w:space="0" w:color="auto"/>
              <w:bottom w:val="single" w:sz="6" w:space="0" w:color="auto"/>
              <w:right w:val="single" w:sz="6" w:space="0" w:color="auto"/>
            </w:tcBorders>
          </w:tcPr>
          <w:p w14:paraId="507E1D51" w14:textId="00EA4650"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TBA</w:t>
            </w:r>
          </w:p>
        </w:tc>
        <w:tc>
          <w:tcPr>
            <w:tcW w:w="2991" w:type="dxa"/>
            <w:tcBorders>
              <w:top w:val="single" w:sz="6" w:space="0" w:color="auto"/>
              <w:left w:val="single" w:sz="6" w:space="0" w:color="auto"/>
              <w:bottom w:val="single" w:sz="6" w:space="0" w:color="auto"/>
              <w:right w:val="single" w:sz="6" w:space="0" w:color="auto"/>
            </w:tcBorders>
          </w:tcPr>
          <w:p w14:paraId="1BD2FD1C" w14:textId="404ABFA3" w:rsidR="00767743" w:rsidRPr="00845170" w:rsidRDefault="00767743" w:rsidP="00767743">
            <w:pPr>
              <w:spacing w:before="120" w:after="120" w:line="240" w:lineRule="auto"/>
              <w:rPr>
                <w:rFonts w:ascii="Times New Roman" w:hAnsi="Times New Roman"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29EA924" w14:textId="5C48CC4E" w:rsidR="00767743" w:rsidRDefault="00767743" w:rsidP="00767743">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2BCBA232" w14:textId="46D39589" w:rsidR="00767743" w:rsidRDefault="00FC64AF" w:rsidP="00767743">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767743" w14:paraId="23519B74" w14:textId="77777777" w:rsidTr="000C7359">
        <w:trPr>
          <w:jc w:val="center"/>
        </w:trPr>
        <w:tc>
          <w:tcPr>
            <w:tcW w:w="982" w:type="dxa"/>
            <w:tcBorders>
              <w:top w:val="single" w:sz="6" w:space="0" w:color="auto"/>
              <w:left w:val="single" w:sz="6" w:space="0" w:color="auto"/>
              <w:bottom w:val="single" w:sz="6" w:space="0" w:color="auto"/>
              <w:right w:val="single" w:sz="6" w:space="0" w:color="auto"/>
            </w:tcBorders>
            <w:shd w:val="clear" w:color="auto" w:fill="EEECE1"/>
          </w:tcPr>
          <w:p w14:paraId="0BBE3BE7" w14:textId="4D3E4271" w:rsidR="00767743" w:rsidRDefault="00A109C2" w:rsidP="0076774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Dec. 11</w:t>
            </w:r>
          </w:p>
        </w:tc>
        <w:tc>
          <w:tcPr>
            <w:tcW w:w="1767" w:type="dxa"/>
            <w:tcBorders>
              <w:top w:val="single" w:sz="6" w:space="0" w:color="auto"/>
              <w:left w:val="single" w:sz="6" w:space="0" w:color="auto"/>
              <w:bottom w:val="single" w:sz="6" w:space="0" w:color="auto"/>
              <w:right w:val="single" w:sz="6" w:space="0" w:color="auto"/>
            </w:tcBorders>
          </w:tcPr>
          <w:p w14:paraId="1C0CD287" w14:textId="6786108F" w:rsidR="00767743" w:rsidRPr="00A109C2" w:rsidRDefault="00A109C2" w:rsidP="00767743">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TAKE HOME EXAM</w:t>
            </w:r>
          </w:p>
        </w:tc>
        <w:tc>
          <w:tcPr>
            <w:tcW w:w="2991" w:type="dxa"/>
            <w:tcBorders>
              <w:top w:val="single" w:sz="6" w:space="0" w:color="auto"/>
              <w:left w:val="single" w:sz="6" w:space="0" w:color="auto"/>
              <w:bottom w:val="single" w:sz="6" w:space="0" w:color="auto"/>
              <w:right w:val="single" w:sz="6" w:space="0" w:color="auto"/>
            </w:tcBorders>
          </w:tcPr>
          <w:p w14:paraId="32F55511" w14:textId="4F7320B1" w:rsidR="00767743" w:rsidRPr="00347FC4" w:rsidRDefault="00767743" w:rsidP="0067055E">
            <w:pPr>
              <w:spacing w:before="120" w:after="120" w:line="240" w:lineRule="auto"/>
              <w:rPr>
                <w:rFonts w:ascii="Times New Roman" w:hAnsi="Times New Roman"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8CD46B8" w14:textId="321B8A8E" w:rsidR="00767743" w:rsidRDefault="00767743" w:rsidP="00767743">
            <w:pPr>
              <w:spacing w:before="120" w:after="120" w:line="240" w:lineRule="auto"/>
              <w:rPr>
                <w:rFonts w:ascii="Times New Roman" w:hAnsi="Times New Roman" w:cs="Times New Roman"/>
                <w:spacing w:val="10"/>
                <w:sz w:val="20"/>
                <w:szCs w:val="20"/>
              </w:rPr>
            </w:pPr>
          </w:p>
        </w:tc>
        <w:tc>
          <w:tcPr>
            <w:tcW w:w="1689" w:type="dxa"/>
            <w:tcBorders>
              <w:top w:val="single" w:sz="6" w:space="0" w:color="auto"/>
              <w:left w:val="single" w:sz="6" w:space="0" w:color="auto"/>
              <w:bottom w:val="single" w:sz="6" w:space="0" w:color="auto"/>
              <w:right w:val="single" w:sz="6" w:space="0" w:color="auto"/>
            </w:tcBorders>
          </w:tcPr>
          <w:p w14:paraId="461EB6A4" w14:textId="04E1056C" w:rsidR="00767743" w:rsidRDefault="00767743" w:rsidP="00767743">
            <w:pPr>
              <w:spacing w:before="120" w:after="120" w:line="240" w:lineRule="auto"/>
              <w:rPr>
                <w:rFonts w:ascii="Times New Roman" w:hAnsi="Times New Roman" w:cs="Times New Roman"/>
                <w:spacing w:val="10"/>
                <w:sz w:val="20"/>
                <w:szCs w:val="20"/>
              </w:rPr>
            </w:pPr>
          </w:p>
        </w:tc>
      </w:tr>
    </w:tbl>
    <w:p w14:paraId="0CC57DDF" w14:textId="7CD5EE23" w:rsidR="00823D87" w:rsidRPr="00E15082" w:rsidRDefault="00AA56C4" w:rsidP="00E15082">
      <w:r>
        <w:br w:type="page"/>
      </w:r>
    </w:p>
    <w:p w14:paraId="0F7A877E" w14:textId="77777777" w:rsidR="00823D87" w:rsidRPr="00E15082" w:rsidRDefault="00E15082" w:rsidP="00E15082">
      <w:pPr>
        <w:spacing w:after="0" w:line="240" w:lineRule="auto"/>
        <w:jc w:val="center"/>
        <w:rPr>
          <w:rFonts w:ascii="Times New Roman" w:hAnsi="Times New Roman" w:cs="Times New Roman"/>
          <w:b/>
          <w:sz w:val="24"/>
          <w:szCs w:val="24"/>
          <w:u w:val="single"/>
        </w:rPr>
      </w:pPr>
      <w:r w:rsidRPr="00E15082">
        <w:rPr>
          <w:rFonts w:ascii="Times New Roman" w:hAnsi="Times New Roman" w:cs="Times New Roman"/>
          <w:b/>
          <w:sz w:val="24"/>
          <w:szCs w:val="24"/>
          <w:u w:val="single"/>
        </w:rPr>
        <w:t>Course Information</w:t>
      </w:r>
    </w:p>
    <w:p w14:paraId="6AAC9814" w14:textId="77777777" w:rsidR="00E15082" w:rsidRDefault="00E15082" w:rsidP="000C6791">
      <w:pPr>
        <w:spacing w:after="0" w:line="240" w:lineRule="auto"/>
        <w:rPr>
          <w:rFonts w:ascii="Times New Roman" w:hAnsi="Times New Roman" w:cs="Times New Roman"/>
          <w:sz w:val="20"/>
          <w:szCs w:val="20"/>
        </w:rPr>
      </w:pPr>
    </w:p>
    <w:p w14:paraId="7A533704" w14:textId="77777777" w:rsidR="00823D87" w:rsidRPr="003D73FB" w:rsidRDefault="00823D87" w:rsidP="00823D87">
      <w:pPr>
        <w:spacing w:after="0" w:line="240" w:lineRule="auto"/>
        <w:jc w:val="both"/>
        <w:rPr>
          <w:rFonts w:ascii="Times New Roman" w:eastAsia="Times New Roman" w:hAnsi="Times New Roman" w:cs="Times New Roman"/>
          <w:b/>
          <w:sz w:val="24"/>
          <w:szCs w:val="24"/>
        </w:rPr>
      </w:pPr>
      <w:r w:rsidRPr="003D73FB">
        <w:rPr>
          <w:rFonts w:ascii="Times New Roman" w:eastAsia="Times New Roman" w:hAnsi="Times New Roman" w:cs="Times New Roman"/>
          <w:b/>
          <w:sz w:val="24"/>
          <w:szCs w:val="24"/>
        </w:rPr>
        <w:t xml:space="preserve">Course Instructor: </w:t>
      </w:r>
    </w:p>
    <w:p w14:paraId="6572890A" w14:textId="7A044734"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Professor</w:t>
      </w:r>
      <w:r w:rsidRPr="003D73FB">
        <w:rPr>
          <w:rFonts w:ascii="Times New Roman" w:eastAsia="Times New Roman" w:hAnsi="Times New Roman" w:cs="Times New Roman"/>
          <w:b/>
          <w:sz w:val="24"/>
          <w:szCs w:val="24"/>
        </w:rPr>
        <w:t xml:space="preserve"> </w:t>
      </w:r>
      <w:r w:rsidRPr="003D73FB">
        <w:rPr>
          <w:rFonts w:ascii="Times New Roman" w:eastAsia="Times New Roman" w:hAnsi="Times New Roman" w:cs="Times New Roman"/>
          <w:sz w:val="24"/>
          <w:szCs w:val="24"/>
        </w:rPr>
        <w:t xml:space="preserve">Christine A. Klein, (352) 273-0964, </w:t>
      </w:r>
      <w:hyperlink r:id="rId8" w:history="1">
        <w:r w:rsidRPr="003D73FB">
          <w:rPr>
            <w:rFonts w:ascii="Times New Roman" w:eastAsia="Times New Roman" w:hAnsi="Times New Roman" w:cs="Times New Roman"/>
            <w:color w:val="0000FF"/>
            <w:sz w:val="24"/>
            <w:szCs w:val="24"/>
            <w:u w:val="single"/>
          </w:rPr>
          <w:t>kleinc@law.ufl.edu</w:t>
        </w:r>
      </w:hyperlink>
      <w:r w:rsidR="004661C4">
        <w:rPr>
          <w:rFonts w:ascii="Times New Roman" w:eastAsia="Times New Roman" w:hAnsi="Times New Roman" w:cs="Times New Roman"/>
          <w:sz w:val="24"/>
          <w:szCs w:val="24"/>
        </w:rPr>
        <w:t>.</w:t>
      </w:r>
      <w:r w:rsidR="00E05A73">
        <w:rPr>
          <w:rFonts w:ascii="Times New Roman" w:eastAsia="Times New Roman" w:hAnsi="Times New Roman" w:cs="Times New Roman"/>
          <w:sz w:val="24"/>
          <w:szCs w:val="24"/>
        </w:rPr>
        <w:t xml:space="preserve"> The class meets on Tuesdays and Thursdays, </w:t>
      </w:r>
      <w:r w:rsidR="006E6306">
        <w:rPr>
          <w:rFonts w:ascii="Times New Roman" w:eastAsia="Times New Roman" w:hAnsi="Times New Roman" w:cs="Times New Roman"/>
          <w:sz w:val="24"/>
          <w:szCs w:val="24"/>
        </w:rPr>
        <w:t>1</w:t>
      </w:r>
      <w:r w:rsidR="00E05A73">
        <w:rPr>
          <w:rFonts w:ascii="Times New Roman" w:eastAsia="Times New Roman" w:hAnsi="Times New Roman" w:cs="Times New Roman"/>
          <w:sz w:val="24"/>
          <w:szCs w:val="24"/>
        </w:rPr>
        <w:t>:</w:t>
      </w:r>
      <w:r w:rsidR="004661C4">
        <w:rPr>
          <w:rFonts w:ascii="Times New Roman" w:eastAsia="Times New Roman" w:hAnsi="Times New Roman" w:cs="Times New Roman"/>
          <w:sz w:val="24"/>
          <w:szCs w:val="24"/>
        </w:rPr>
        <w:t>00-</w:t>
      </w:r>
      <w:r w:rsidR="006E6306">
        <w:rPr>
          <w:rFonts w:ascii="Times New Roman" w:eastAsia="Times New Roman" w:hAnsi="Times New Roman" w:cs="Times New Roman"/>
          <w:sz w:val="24"/>
          <w:szCs w:val="24"/>
        </w:rPr>
        <w:t>2</w:t>
      </w:r>
      <w:r w:rsidR="004661C4">
        <w:rPr>
          <w:rFonts w:ascii="Times New Roman" w:eastAsia="Times New Roman" w:hAnsi="Times New Roman" w:cs="Times New Roman"/>
          <w:sz w:val="24"/>
          <w:szCs w:val="24"/>
        </w:rPr>
        <w:t>:</w:t>
      </w:r>
      <w:r w:rsidR="006E6306">
        <w:rPr>
          <w:rFonts w:ascii="Times New Roman" w:eastAsia="Times New Roman" w:hAnsi="Times New Roman" w:cs="Times New Roman"/>
          <w:sz w:val="24"/>
          <w:szCs w:val="24"/>
        </w:rPr>
        <w:t>2</w:t>
      </w:r>
      <w:r w:rsidR="004661C4">
        <w:rPr>
          <w:rFonts w:ascii="Times New Roman" w:eastAsia="Times New Roman" w:hAnsi="Times New Roman" w:cs="Times New Roman"/>
          <w:sz w:val="24"/>
          <w:szCs w:val="24"/>
        </w:rPr>
        <w:t>5</w:t>
      </w:r>
      <w:r w:rsidR="00E05A73">
        <w:rPr>
          <w:rFonts w:ascii="Times New Roman" w:eastAsia="Times New Roman" w:hAnsi="Times New Roman" w:cs="Times New Roman"/>
          <w:sz w:val="24"/>
          <w:szCs w:val="24"/>
        </w:rPr>
        <w:t xml:space="preserve"> </w:t>
      </w:r>
      <w:r w:rsidR="006E6306">
        <w:rPr>
          <w:rFonts w:ascii="Times New Roman" w:eastAsia="Times New Roman" w:hAnsi="Times New Roman" w:cs="Times New Roman"/>
          <w:sz w:val="24"/>
          <w:szCs w:val="24"/>
        </w:rPr>
        <w:t>p.m.</w:t>
      </w:r>
      <w:r w:rsidR="004661C4">
        <w:rPr>
          <w:rFonts w:ascii="Times New Roman" w:eastAsia="Times New Roman" w:hAnsi="Times New Roman" w:cs="Times New Roman"/>
          <w:sz w:val="24"/>
          <w:szCs w:val="24"/>
        </w:rPr>
        <w:t xml:space="preserve"> (HOL 3</w:t>
      </w:r>
      <w:r w:rsidR="006E6306">
        <w:rPr>
          <w:rFonts w:ascii="Times New Roman" w:eastAsia="Times New Roman" w:hAnsi="Times New Roman" w:cs="Times New Roman"/>
          <w:sz w:val="24"/>
          <w:szCs w:val="24"/>
        </w:rPr>
        <w:t>59</w:t>
      </w:r>
      <w:r w:rsidR="004661C4">
        <w:rPr>
          <w:rFonts w:ascii="Times New Roman" w:eastAsia="Times New Roman" w:hAnsi="Times New Roman" w:cs="Times New Roman"/>
          <w:sz w:val="24"/>
          <w:szCs w:val="24"/>
        </w:rPr>
        <w:t>)</w:t>
      </w:r>
      <w:r w:rsidR="00E05A73">
        <w:rPr>
          <w:rFonts w:ascii="Times New Roman" w:eastAsia="Times New Roman" w:hAnsi="Times New Roman" w:cs="Times New Roman"/>
          <w:sz w:val="24"/>
          <w:szCs w:val="24"/>
        </w:rPr>
        <w:t>.</w:t>
      </w:r>
    </w:p>
    <w:p w14:paraId="760036BF"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p>
    <w:p w14:paraId="01412FBB" w14:textId="77777777" w:rsidR="00823D87" w:rsidRPr="003D73FB" w:rsidRDefault="00823D87" w:rsidP="00823D87">
      <w:pPr>
        <w:spacing w:after="0" w:line="240" w:lineRule="auto"/>
        <w:jc w:val="both"/>
        <w:rPr>
          <w:rFonts w:ascii="Times New Roman" w:eastAsia="Times New Roman" w:hAnsi="Times New Roman" w:cs="Times New Roman"/>
          <w:b/>
          <w:sz w:val="24"/>
          <w:szCs w:val="24"/>
        </w:rPr>
      </w:pPr>
      <w:r w:rsidRPr="003D73FB">
        <w:rPr>
          <w:rFonts w:ascii="Times New Roman" w:eastAsia="Times New Roman" w:hAnsi="Times New Roman" w:cs="Times New Roman"/>
          <w:b/>
          <w:sz w:val="24"/>
          <w:szCs w:val="24"/>
        </w:rPr>
        <w:t xml:space="preserve">Office Hours: </w:t>
      </w:r>
    </w:p>
    <w:p w14:paraId="3CD0D39A" w14:textId="76D1A51A" w:rsidR="00823D87" w:rsidRPr="003D73FB" w:rsidRDefault="00D92DE9"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411E40">
        <w:rPr>
          <w:rFonts w:ascii="Times New Roman" w:eastAsia="Times New Roman" w:hAnsi="Times New Roman" w:cs="Times New Roman"/>
          <w:sz w:val="24"/>
          <w:szCs w:val="24"/>
        </w:rPr>
        <w:t>s (</w:t>
      </w:r>
      <w:r w:rsidR="006E6306">
        <w:rPr>
          <w:rFonts w:ascii="Times New Roman" w:eastAsia="Times New Roman" w:hAnsi="Times New Roman" w:cs="Times New Roman"/>
          <w:sz w:val="24"/>
          <w:szCs w:val="24"/>
        </w:rPr>
        <w:t>3</w:t>
      </w:r>
      <w:r w:rsidR="00411E40">
        <w:rPr>
          <w:rFonts w:ascii="Times New Roman" w:eastAsia="Times New Roman" w:hAnsi="Times New Roman" w:cs="Times New Roman"/>
          <w:sz w:val="24"/>
          <w:szCs w:val="24"/>
        </w:rPr>
        <w:t>:</w:t>
      </w:r>
      <w:r w:rsidR="006E6306">
        <w:rPr>
          <w:rFonts w:ascii="Times New Roman" w:eastAsia="Times New Roman" w:hAnsi="Times New Roman" w:cs="Times New Roman"/>
          <w:sz w:val="24"/>
          <w:szCs w:val="24"/>
        </w:rPr>
        <w:t>00 – 4:00</w:t>
      </w:r>
      <w:r w:rsidR="00411E40">
        <w:rPr>
          <w:rFonts w:ascii="Times New Roman" w:eastAsia="Times New Roman" w:hAnsi="Times New Roman" w:cs="Times New Roman"/>
          <w:sz w:val="24"/>
          <w:szCs w:val="24"/>
        </w:rPr>
        <w:t xml:space="preserve"> </w:t>
      </w:r>
      <w:r w:rsidR="006E6306">
        <w:rPr>
          <w:rFonts w:ascii="Times New Roman" w:eastAsia="Times New Roman" w:hAnsi="Times New Roman" w:cs="Times New Roman"/>
          <w:sz w:val="24"/>
          <w:szCs w:val="24"/>
        </w:rPr>
        <w:t>p</w:t>
      </w:r>
      <w:r w:rsidR="00411E4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&amp; </w:t>
      </w:r>
      <w:r w:rsidR="00B207F1">
        <w:rPr>
          <w:rFonts w:ascii="Times New Roman" w:eastAsia="Times New Roman" w:hAnsi="Times New Roman" w:cs="Times New Roman"/>
          <w:sz w:val="24"/>
          <w:szCs w:val="24"/>
        </w:rPr>
        <w:t>Thursday</w:t>
      </w:r>
      <w:r w:rsidR="00411E40">
        <w:rPr>
          <w:rFonts w:ascii="Times New Roman" w:eastAsia="Times New Roman" w:hAnsi="Times New Roman" w:cs="Times New Roman"/>
          <w:sz w:val="24"/>
          <w:szCs w:val="24"/>
        </w:rPr>
        <w:t>s</w:t>
      </w:r>
      <w:r w:rsidR="00B207F1">
        <w:rPr>
          <w:rFonts w:ascii="Times New Roman" w:eastAsia="Times New Roman" w:hAnsi="Times New Roman" w:cs="Times New Roman"/>
          <w:sz w:val="24"/>
          <w:szCs w:val="24"/>
        </w:rPr>
        <w:t xml:space="preserve"> (</w:t>
      </w:r>
      <w:r w:rsidR="00411E40">
        <w:rPr>
          <w:rFonts w:ascii="Times New Roman" w:eastAsia="Times New Roman" w:hAnsi="Times New Roman" w:cs="Times New Roman"/>
          <w:sz w:val="24"/>
          <w:szCs w:val="24"/>
        </w:rPr>
        <w:t>10:0</w:t>
      </w:r>
      <w:r w:rsidR="006E6306">
        <w:rPr>
          <w:rFonts w:ascii="Times New Roman" w:eastAsia="Times New Roman" w:hAnsi="Times New Roman" w:cs="Times New Roman"/>
          <w:sz w:val="24"/>
          <w:szCs w:val="24"/>
        </w:rPr>
        <w:t>5</w:t>
      </w:r>
      <w:r w:rsidR="00411E40">
        <w:rPr>
          <w:rFonts w:ascii="Times New Roman" w:eastAsia="Times New Roman" w:hAnsi="Times New Roman" w:cs="Times New Roman"/>
          <w:sz w:val="24"/>
          <w:szCs w:val="24"/>
        </w:rPr>
        <w:t>-11:00 a.m.</w:t>
      </w:r>
      <w:r w:rsidR="00823D87" w:rsidRPr="003D73FB">
        <w:rPr>
          <w:rFonts w:ascii="Times New Roman" w:eastAsia="Times New Roman" w:hAnsi="Times New Roman" w:cs="Times New Roman"/>
          <w:sz w:val="24"/>
          <w:szCs w:val="24"/>
        </w:rPr>
        <w:t>)</w:t>
      </w:r>
      <w:r w:rsidR="004661C4">
        <w:rPr>
          <w:rFonts w:ascii="Times New Roman" w:eastAsia="Times New Roman" w:hAnsi="Times New Roman" w:cs="Times New Roman"/>
          <w:sz w:val="24"/>
          <w:szCs w:val="24"/>
        </w:rPr>
        <w:t>, 3</w:t>
      </w:r>
      <w:r w:rsidR="006E6306">
        <w:rPr>
          <w:rFonts w:ascii="Times New Roman" w:eastAsia="Times New Roman" w:hAnsi="Times New Roman" w:cs="Times New Roman"/>
          <w:sz w:val="24"/>
          <w:szCs w:val="24"/>
        </w:rPr>
        <w:t>13</w:t>
      </w:r>
      <w:r w:rsidR="004661C4">
        <w:rPr>
          <w:rFonts w:ascii="Times New Roman" w:eastAsia="Times New Roman" w:hAnsi="Times New Roman" w:cs="Times New Roman"/>
          <w:sz w:val="24"/>
          <w:szCs w:val="24"/>
        </w:rPr>
        <w:t xml:space="preserve"> Holland Hall</w:t>
      </w:r>
      <w:r w:rsidR="00823D87" w:rsidRPr="003D73FB">
        <w:rPr>
          <w:rFonts w:ascii="Times New Roman" w:eastAsia="Times New Roman" w:hAnsi="Times New Roman" w:cs="Times New Roman"/>
          <w:sz w:val="24"/>
          <w:szCs w:val="24"/>
        </w:rPr>
        <w:t>. I am also happy to meet with you any time that I am in my office, or to set an appointment with you outside of office hours.</w:t>
      </w:r>
    </w:p>
    <w:p w14:paraId="32529D67" w14:textId="77777777" w:rsidR="00823D87" w:rsidRPr="003D73FB" w:rsidRDefault="00823D87" w:rsidP="00823D87">
      <w:pPr>
        <w:spacing w:after="0" w:line="240" w:lineRule="auto"/>
        <w:jc w:val="both"/>
        <w:rPr>
          <w:rFonts w:ascii="Times New Roman" w:eastAsia="Times New Roman" w:hAnsi="Times New Roman" w:cs="Times New Roman"/>
          <w:b/>
          <w:sz w:val="24"/>
          <w:szCs w:val="24"/>
        </w:rPr>
      </w:pPr>
    </w:p>
    <w:p w14:paraId="266D5149"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Required Casebook:</w:t>
      </w:r>
      <w:r w:rsidRPr="003D73FB">
        <w:rPr>
          <w:rFonts w:ascii="Times New Roman" w:eastAsia="Times New Roman" w:hAnsi="Times New Roman" w:cs="Times New Roman"/>
          <w:sz w:val="24"/>
          <w:szCs w:val="24"/>
        </w:rPr>
        <w:t xml:space="preserve"> </w:t>
      </w:r>
    </w:p>
    <w:p w14:paraId="4AD42154" w14:textId="2E3B4D68" w:rsidR="00823D87" w:rsidRPr="003D73FB" w:rsidRDefault="00483A87"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 Cheever, </w:t>
      </w:r>
      <w:r w:rsidR="00823D87" w:rsidRPr="003D73FB">
        <w:rPr>
          <w:rFonts w:ascii="Times New Roman" w:eastAsia="Times New Roman" w:hAnsi="Times New Roman" w:cs="Times New Roman"/>
          <w:sz w:val="24"/>
          <w:szCs w:val="24"/>
        </w:rPr>
        <w:t xml:space="preserve">Birdsong, </w:t>
      </w:r>
      <w:proofErr w:type="spellStart"/>
      <w:r>
        <w:rPr>
          <w:rFonts w:ascii="Times New Roman" w:eastAsia="Times New Roman" w:hAnsi="Times New Roman" w:cs="Times New Roman"/>
          <w:sz w:val="24"/>
          <w:szCs w:val="24"/>
        </w:rPr>
        <w:t>Klass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w:t>
      </w:r>
      <w:r w:rsidR="00823D87" w:rsidRPr="003D73FB">
        <w:rPr>
          <w:rFonts w:ascii="Times New Roman" w:eastAsia="Times New Roman" w:hAnsi="Times New Roman" w:cs="Times New Roman"/>
          <w:sz w:val="24"/>
          <w:szCs w:val="24"/>
        </w:rPr>
        <w:t>Natural Resources Law: A Place-Based Boo</w:t>
      </w:r>
      <w:r w:rsidR="00204136">
        <w:rPr>
          <w:rFonts w:ascii="Times New Roman" w:eastAsia="Times New Roman" w:hAnsi="Times New Roman" w:cs="Times New Roman"/>
          <w:sz w:val="24"/>
          <w:szCs w:val="24"/>
        </w:rPr>
        <w:t>k</w:t>
      </w:r>
      <w:r w:rsidR="004661C4">
        <w:rPr>
          <w:rFonts w:ascii="Times New Roman" w:eastAsia="Times New Roman" w:hAnsi="Times New Roman" w:cs="Times New Roman"/>
          <w:sz w:val="24"/>
          <w:szCs w:val="24"/>
        </w:rPr>
        <w:t xml:space="preserve"> of Problems and Cases (Aspen 4th ed. 2018</w:t>
      </w:r>
      <w:r w:rsidR="00823D87" w:rsidRPr="003D73FB">
        <w:rPr>
          <w:rFonts w:ascii="Times New Roman" w:eastAsia="Times New Roman" w:hAnsi="Times New Roman" w:cs="Times New Roman"/>
          <w:sz w:val="24"/>
          <w:szCs w:val="24"/>
        </w:rPr>
        <w:t>)</w:t>
      </w:r>
    </w:p>
    <w:p w14:paraId="470F7C1E" w14:textId="77777777" w:rsidR="00823D87" w:rsidRPr="003D73FB" w:rsidRDefault="00823D87" w:rsidP="00823D87">
      <w:pPr>
        <w:spacing w:after="0" w:line="240" w:lineRule="auto"/>
        <w:jc w:val="both"/>
        <w:rPr>
          <w:rFonts w:ascii="Times New Roman" w:eastAsia="Times New Roman" w:hAnsi="Times New Roman" w:cs="Times New Roman"/>
          <w:b/>
          <w:sz w:val="24"/>
          <w:szCs w:val="24"/>
        </w:rPr>
      </w:pPr>
    </w:p>
    <w:p w14:paraId="38195441"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Course Description and Objectives</w:t>
      </w:r>
      <w:r w:rsidRPr="003D73FB">
        <w:rPr>
          <w:rFonts w:ascii="Times New Roman" w:eastAsia="Times New Roman" w:hAnsi="Times New Roman" w:cs="Times New Roman"/>
          <w:sz w:val="24"/>
          <w:szCs w:val="24"/>
        </w:rPr>
        <w:t>:</w:t>
      </w:r>
    </w:p>
    <w:p w14:paraId="3EC214C9" w14:textId="4659FAB7" w:rsidR="00823D87"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This is a survey course that touches on a broad range of topic</w:t>
      </w:r>
      <w:r w:rsidR="0069620A">
        <w:rPr>
          <w:rFonts w:ascii="Times New Roman" w:eastAsia="Times New Roman" w:hAnsi="Times New Roman" w:cs="Times New Roman"/>
          <w:sz w:val="24"/>
          <w:szCs w:val="24"/>
        </w:rPr>
        <w:t>s related to Natural Resources L</w:t>
      </w:r>
      <w:r w:rsidRPr="003D73FB">
        <w:rPr>
          <w:rFonts w:ascii="Times New Roman" w:eastAsia="Times New Roman" w:hAnsi="Times New Roman" w:cs="Times New Roman"/>
          <w:sz w:val="24"/>
          <w:szCs w:val="24"/>
        </w:rPr>
        <w:t>aw, includ</w:t>
      </w:r>
      <w:r w:rsidR="005C2DBA">
        <w:rPr>
          <w:rFonts w:ascii="Times New Roman" w:eastAsia="Times New Roman" w:hAnsi="Times New Roman" w:cs="Times New Roman"/>
          <w:sz w:val="24"/>
          <w:szCs w:val="24"/>
        </w:rPr>
        <w:t xml:space="preserve">ing </w:t>
      </w:r>
      <w:r w:rsidR="004661C4">
        <w:rPr>
          <w:rFonts w:ascii="Times New Roman" w:eastAsia="Times New Roman" w:hAnsi="Times New Roman" w:cs="Times New Roman"/>
          <w:sz w:val="24"/>
          <w:szCs w:val="24"/>
        </w:rPr>
        <w:t>the National Environmental Policy Act</w:t>
      </w:r>
      <w:r w:rsidRPr="003D73FB">
        <w:rPr>
          <w:rFonts w:ascii="Times New Roman" w:eastAsia="Times New Roman" w:hAnsi="Times New Roman" w:cs="Times New Roman"/>
          <w:sz w:val="24"/>
          <w:szCs w:val="24"/>
        </w:rPr>
        <w:t>, th</w:t>
      </w:r>
      <w:r w:rsidR="004661C4">
        <w:rPr>
          <w:rFonts w:ascii="Times New Roman" w:eastAsia="Times New Roman" w:hAnsi="Times New Roman" w:cs="Times New Roman"/>
          <w:sz w:val="24"/>
          <w:szCs w:val="24"/>
        </w:rPr>
        <w:t>e public trust doctrine, wildlife, and wetlands</w:t>
      </w:r>
      <w:r w:rsidRPr="003D73FB">
        <w:rPr>
          <w:rFonts w:ascii="Times New Roman" w:eastAsia="Times New Roman" w:hAnsi="Times New Roman" w:cs="Times New Roman"/>
          <w:sz w:val="24"/>
          <w:szCs w:val="24"/>
        </w:rPr>
        <w:t>. The course will also provide a brief overview of administrative law as relevant to natural resources.</w:t>
      </w:r>
    </w:p>
    <w:p w14:paraId="2E66DEFE" w14:textId="77777777" w:rsidR="00F5586A" w:rsidRDefault="00F5586A" w:rsidP="00823D87">
      <w:pPr>
        <w:spacing w:after="0" w:line="240" w:lineRule="auto"/>
        <w:jc w:val="both"/>
        <w:rPr>
          <w:rFonts w:ascii="Times New Roman" w:eastAsia="Times New Roman" w:hAnsi="Times New Roman" w:cs="Times New Roman"/>
          <w:sz w:val="24"/>
          <w:szCs w:val="24"/>
        </w:rPr>
      </w:pPr>
    </w:p>
    <w:p w14:paraId="3B8586D2" w14:textId="493B5FDF" w:rsidR="00F5586A" w:rsidRDefault="00F5586A"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sidR="000C74F6">
        <w:rPr>
          <w:rFonts w:ascii="Times New Roman" w:eastAsia="Times New Roman" w:hAnsi="Times New Roman" w:cs="Times New Roman"/>
          <w:b/>
          <w:sz w:val="24"/>
          <w:szCs w:val="24"/>
        </w:rPr>
        <w:t>:</w:t>
      </w:r>
    </w:p>
    <w:p w14:paraId="05D9D93D" w14:textId="03D45FAD" w:rsidR="000C74F6" w:rsidRDefault="000C74F6"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course, students should be able to:</w:t>
      </w:r>
    </w:p>
    <w:p w14:paraId="439BF306" w14:textId="77777777" w:rsidR="00154B6A" w:rsidRDefault="00154B6A" w:rsidP="00823D87">
      <w:pPr>
        <w:spacing w:after="0" w:line="240" w:lineRule="auto"/>
        <w:jc w:val="both"/>
        <w:rPr>
          <w:rFonts w:ascii="Times New Roman" w:eastAsia="Times New Roman" w:hAnsi="Times New Roman" w:cs="Times New Roman"/>
          <w:sz w:val="24"/>
          <w:szCs w:val="24"/>
        </w:rPr>
      </w:pPr>
    </w:p>
    <w:p w14:paraId="4781FBF9" w14:textId="331DDE18" w:rsidR="00981791" w:rsidRPr="00154B6A" w:rsidRDefault="00154B6A"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Natural resources:</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Articulate</w:t>
      </w:r>
      <w:r w:rsidR="00981791">
        <w:rPr>
          <w:rFonts w:ascii="Times New Roman" w:eastAsia="Times New Roman" w:hAnsi="Times New Roman" w:cs="Times New Roman"/>
          <w:sz w:val="24"/>
          <w:szCs w:val="24"/>
        </w:rPr>
        <w:t xml:space="preserve"> a working definition of “natural resource” and</w:t>
      </w:r>
      <w:r w:rsidR="00DC0956">
        <w:rPr>
          <w:rFonts w:ascii="Times New Roman" w:eastAsia="Times New Roman" w:hAnsi="Times New Roman" w:cs="Times New Roman"/>
          <w:sz w:val="24"/>
          <w:szCs w:val="24"/>
        </w:rPr>
        <w:t xml:space="preserve"> list</w:t>
      </w:r>
      <w:r w:rsidR="00981791">
        <w:rPr>
          <w:rFonts w:ascii="Times New Roman" w:eastAsia="Times New Roman" w:hAnsi="Times New Roman" w:cs="Times New Roman"/>
          <w:sz w:val="24"/>
          <w:szCs w:val="24"/>
        </w:rPr>
        <w:t xml:space="preserve"> what obligations governments may have with respect to natural resources.</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Define and explain</w:t>
      </w:r>
      <w:r w:rsidR="00981791" w:rsidRPr="00154B6A">
        <w:rPr>
          <w:rFonts w:ascii="Times New Roman" w:eastAsia="Times New Roman" w:hAnsi="Times New Roman" w:cs="Times New Roman"/>
          <w:sz w:val="24"/>
          <w:szCs w:val="24"/>
        </w:rPr>
        <w:t xml:space="preserve"> the relevance of </w:t>
      </w:r>
      <w:r w:rsidR="00981791" w:rsidRPr="00154B6A">
        <w:rPr>
          <w:rFonts w:ascii="Times New Roman" w:eastAsia="Times New Roman" w:hAnsi="Times New Roman" w:cs="Times New Roman"/>
          <w:i/>
          <w:sz w:val="24"/>
          <w:szCs w:val="24"/>
        </w:rPr>
        <w:t>place</w:t>
      </w:r>
      <w:r w:rsidR="00981791" w:rsidRPr="00154B6A">
        <w:rPr>
          <w:rFonts w:ascii="Times New Roman" w:eastAsia="Times New Roman" w:hAnsi="Times New Roman" w:cs="Times New Roman"/>
          <w:sz w:val="24"/>
          <w:szCs w:val="24"/>
        </w:rPr>
        <w:t xml:space="preserve">, </w:t>
      </w:r>
      <w:r w:rsidR="00981791" w:rsidRPr="00154B6A">
        <w:rPr>
          <w:rFonts w:ascii="Times New Roman" w:eastAsia="Times New Roman" w:hAnsi="Times New Roman" w:cs="Times New Roman"/>
          <w:i/>
          <w:sz w:val="24"/>
          <w:szCs w:val="24"/>
        </w:rPr>
        <w:t>trust duties</w:t>
      </w:r>
      <w:r w:rsidR="00981791" w:rsidRPr="00154B6A">
        <w:rPr>
          <w:rFonts w:ascii="Times New Roman" w:eastAsia="Times New Roman" w:hAnsi="Times New Roman" w:cs="Times New Roman"/>
          <w:sz w:val="24"/>
          <w:szCs w:val="24"/>
        </w:rPr>
        <w:t xml:space="preserve">, and </w:t>
      </w:r>
      <w:r w:rsidR="00981791" w:rsidRPr="00154B6A">
        <w:rPr>
          <w:rFonts w:ascii="Times New Roman" w:eastAsia="Times New Roman" w:hAnsi="Times New Roman" w:cs="Times New Roman"/>
          <w:i/>
          <w:sz w:val="24"/>
          <w:szCs w:val="24"/>
        </w:rPr>
        <w:t>conservation/preservation</w:t>
      </w:r>
      <w:r w:rsidRPr="00154B6A">
        <w:rPr>
          <w:rFonts w:ascii="Times New Roman" w:eastAsia="Times New Roman" w:hAnsi="Times New Roman" w:cs="Times New Roman"/>
          <w:sz w:val="24"/>
          <w:szCs w:val="24"/>
        </w:rPr>
        <w:t xml:space="preserve"> to natural reso</w:t>
      </w:r>
      <w:r w:rsidR="00981791" w:rsidRPr="00154B6A">
        <w:rPr>
          <w:rFonts w:ascii="Times New Roman" w:eastAsia="Times New Roman" w:hAnsi="Times New Roman" w:cs="Times New Roman"/>
          <w:sz w:val="24"/>
          <w:szCs w:val="24"/>
        </w:rPr>
        <w:t>urces law.</w:t>
      </w:r>
    </w:p>
    <w:p w14:paraId="781FA54E" w14:textId="77777777" w:rsidR="00154B6A" w:rsidRPr="00154B6A" w:rsidRDefault="00154B6A" w:rsidP="00154B6A">
      <w:pPr>
        <w:spacing w:after="0" w:line="240" w:lineRule="auto"/>
        <w:jc w:val="both"/>
        <w:rPr>
          <w:rFonts w:ascii="Times New Roman" w:eastAsia="Times New Roman" w:hAnsi="Times New Roman" w:cs="Times New Roman"/>
          <w:sz w:val="24"/>
          <w:szCs w:val="24"/>
        </w:rPr>
      </w:pPr>
    </w:p>
    <w:p w14:paraId="6336AD1C" w14:textId="03134413" w:rsidR="00154B6A" w:rsidRDefault="00154B6A"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Federal lands:</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 xml:space="preserve">Be able to list </w:t>
      </w:r>
      <w:r>
        <w:rPr>
          <w:rFonts w:ascii="Times New Roman" w:eastAsia="Times New Roman" w:hAnsi="Times New Roman" w:cs="Times New Roman"/>
          <w:sz w:val="24"/>
          <w:szCs w:val="24"/>
        </w:rPr>
        <w:t xml:space="preserve">the basic components of the federal land system (national parks, national forests, national wildlife refuges, and BLM lands), and </w:t>
      </w:r>
      <w:r w:rsidR="00DC0956">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 xml:space="preserve"> each component’s relevant organic act and its “hallmarks” (purpose statements, designated uses, comprehensive planning requirements, substantive management criteria, and public participation requirements).</w:t>
      </w:r>
    </w:p>
    <w:p w14:paraId="7AF76DAE" w14:textId="77777777" w:rsidR="00154B6A" w:rsidRPr="00154B6A" w:rsidRDefault="00154B6A" w:rsidP="00154B6A">
      <w:pPr>
        <w:spacing w:after="0" w:line="240" w:lineRule="auto"/>
        <w:jc w:val="both"/>
        <w:rPr>
          <w:rFonts w:ascii="Times New Roman" w:eastAsia="Times New Roman" w:hAnsi="Times New Roman" w:cs="Times New Roman"/>
          <w:sz w:val="24"/>
          <w:szCs w:val="24"/>
        </w:rPr>
      </w:pPr>
    </w:p>
    <w:p w14:paraId="4BA2C940" w14:textId="031BDCFD" w:rsidR="00154B6A" w:rsidRDefault="00154B6A"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NEPA:</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Articulate</w:t>
      </w:r>
      <w:r>
        <w:rPr>
          <w:rFonts w:ascii="Times New Roman" w:eastAsia="Times New Roman" w:hAnsi="Times New Roman" w:cs="Times New Roman"/>
          <w:sz w:val="24"/>
          <w:szCs w:val="24"/>
        </w:rPr>
        <w:t xml:space="preserve"> the basic “triggers” and requirements of the National Environmental Policy Act, and assess how the statute has affected natural resources law.</w:t>
      </w:r>
    </w:p>
    <w:p w14:paraId="3F0EFFF6" w14:textId="77777777" w:rsidR="00154B6A" w:rsidRPr="00154B6A" w:rsidRDefault="00154B6A" w:rsidP="00154B6A">
      <w:pPr>
        <w:spacing w:after="0" w:line="240" w:lineRule="auto"/>
        <w:jc w:val="both"/>
        <w:rPr>
          <w:rFonts w:ascii="Times New Roman" w:eastAsia="Times New Roman" w:hAnsi="Times New Roman" w:cs="Times New Roman"/>
          <w:sz w:val="24"/>
          <w:szCs w:val="24"/>
        </w:rPr>
      </w:pPr>
    </w:p>
    <w:p w14:paraId="47AD8027" w14:textId="6492F972" w:rsidR="00154B6A" w:rsidRDefault="00154B6A"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Administrative law:</w:t>
      </w:r>
      <w:r>
        <w:rPr>
          <w:rFonts w:ascii="Times New Roman" w:eastAsia="Times New Roman" w:hAnsi="Times New Roman" w:cs="Times New Roman"/>
          <w:sz w:val="24"/>
          <w:szCs w:val="24"/>
        </w:rPr>
        <w:t xml:space="preserve"> Demonstrate a basic understanding of administrative law and the Administrative Procedure Act. Be able to apply the concepts of private rights of action, citizen suits, standing, and ripeness to a discrete set of facts. Dist</w:t>
      </w:r>
      <w:r w:rsidR="0069620A">
        <w:rPr>
          <w:rFonts w:ascii="Times New Roman" w:eastAsia="Times New Roman" w:hAnsi="Times New Roman" w:cs="Times New Roman"/>
          <w:sz w:val="24"/>
          <w:szCs w:val="24"/>
        </w:rPr>
        <w:t xml:space="preserve">inguish between judicial review </w:t>
      </w:r>
      <w:r>
        <w:rPr>
          <w:rFonts w:ascii="Times New Roman" w:eastAsia="Times New Roman" w:hAnsi="Times New Roman" w:cs="Times New Roman"/>
          <w:sz w:val="24"/>
          <w:szCs w:val="24"/>
        </w:rPr>
        <w:t xml:space="preserve">of agency </w:t>
      </w:r>
      <w:r>
        <w:rPr>
          <w:rFonts w:ascii="Times New Roman" w:eastAsia="Times New Roman" w:hAnsi="Times New Roman" w:cs="Times New Roman"/>
          <w:i/>
          <w:sz w:val="24"/>
          <w:szCs w:val="24"/>
        </w:rPr>
        <w:t xml:space="preserve">interpretation </w:t>
      </w:r>
      <w:r w:rsidR="0069620A">
        <w:rPr>
          <w:rFonts w:ascii="Times New Roman" w:eastAsia="Times New Roman" w:hAnsi="Times New Roman" w:cs="Times New Roman"/>
          <w:sz w:val="24"/>
          <w:szCs w:val="24"/>
        </w:rPr>
        <w:t>of statutes and</w:t>
      </w:r>
      <w:r>
        <w:rPr>
          <w:rFonts w:ascii="Times New Roman" w:eastAsia="Times New Roman" w:hAnsi="Times New Roman" w:cs="Times New Roman"/>
          <w:sz w:val="24"/>
          <w:szCs w:val="24"/>
        </w:rPr>
        <w:t xml:space="preserve"> agency </w:t>
      </w:r>
      <w:r>
        <w:rPr>
          <w:rFonts w:ascii="Times New Roman" w:eastAsia="Times New Roman" w:hAnsi="Times New Roman" w:cs="Times New Roman"/>
          <w:i/>
          <w:sz w:val="24"/>
          <w:szCs w:val="24"/>
        </w:rPr>
        <w:t xml:space="preserve">implementation </w:t>
      </w:r>
      <w:r>
        <w:rPr>
          <w:rFonts w:ascii="Times New Roman" w:eastAsia="Times New Roman" w:hAnsi="Times New Roman" w:cs="Times New Roman"/>
          <w:sz w:val="24"/>
          <w:szCs w:val="24"/>
        </w:rPr>
        <w:t>of statutes, including the relevant standards of judicial review for each.</w:t>
      </w:r>
    </w:p>
    <w:p w14:paraId="208E61C0" w14:textId="77777777" w:rsidR="004661C4" w:rsidRPr="004661C4" w:rsidRDefault="004661C4" w:rsidP="004661C4">
      <w:pPr>
        <w:spacing w:after="0" w:line="240" w:lineRule="auto"/>
        <w:jc w:val="both"/>
        <w:rPr>
          <w:rFonts w:ascii="Times New Roman" w:eastAsia="Times New Roman" w:hAnsi="Times New Roman" w:cs="Times New Roman"/>
          <w:sz w:val="24"/>
          <w:szCs w:val="24"/>
        </w:rPr>
      </w:pPr>
    </w:p>
    <w:p w14:paraId="58F1666E" w14:textId="3BE1DB1D" w:rsidR="00154B6A" w:rsidRDefault="00154B6A"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Public trust doctrine:</w:t>
      </w:r>
      <w:r>
        <w:rPr>
          <w:rFonts w:ascii="Times New Roman" w:eastAsia="Times New Roman" w:hAnsi="Times New Roman" w:cs="Times New Roman"/>
          <w:sz w:val="24"/>
          <w:szCs w:val="24"/>
        </w:rPr>
        <w:t xml:space="preserve"> </w:t>
      </w:r>
      <w:r w:rsidR="00AF0D50">
        <w:rPr>
          <w:rFonts w:ascii="Times New Roman" w:eastAsia="Times New Roman" w:hAnsi="Times New Roman" w:cs="Times New Roman"/>
          <w:sz w:val="24"/>
          <w:szCs w:val="24"/>
        </w:rPr>
        <w:t>Define</w:t>
      </w:r>
      <w:r w:rsidR="00DC0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public trust doctrine, </w:t>
      </w:r>
      <w:r w:rsidR="00DC0956">
        <w:rPr>
          <w:rFonts w:ascii="Times New Roman" w:eastAsia="Times New Roman" w:hAnsi="Times New Roman" w:cs="Times New Roman"/>
          <w:sz w:val="24"/>
          <w:szCs w:val="24"/>
        </w:rPr>
        <w:t>and articulate</w:t>
      </w:r>
      <w:r>
        <w:rPr>
          <w:rFonts w:ascii="Times New Roman" w:eastAsia="Times New Roman" w:hAnsi="Times New Roman" w:cs="Times New Roman"/>
          <w:sz w:val="24"/>
          <w:szCs w:val="24"/>
        </w:rPr>
        <w:t xml:space="preserve"> its potential rele</w:t>
      </w:r>
      <w:r w:rsidR="0069620A">
        <w:rPr>
          <w:rFonts w:ascii="Times New Roman" w:eastAsia="Times New Roman" w:hAnsi="Times New Roman" w:cs="Times New Roman"/>
          <w:sz w:val="24"/>
          <w:szCs w:val="24"/>
        </w:rPr>
        <w:t>vance to the protection of the e</w:t>
      </w:r>
      <w:r>
        <w:rPr>
          <w:rFonts w:ascii="Times New Roman" w:eastAsia="Times New Roman" w:hAnsi="Times New Roman" w:cs="Times New Roman"/>
          <w:sz w:val="24"/>
          <w:szCs w:val="24"/>
        </w:rPr>
        <w:t>arth’s atmosphere from greenhouse gas emissions. Demonstrate an understanding of navigability as applied to a particular se</w:t>
      </w:r>
      <w:r w:rsidR="00F278E2">
        <w:rPr>
          <w:rFonts w:ascii="Times New Roman" w:eastAsia="Times New Roman" w:hAnsi="Times New Roman" w:cs="Times New Roman"/>
          <w:sz w:val="24"/>
          <w:szCs w:val="24"/>
        </w:rPr>
        <w:t>t of facts, and explain the duti</w:t>
      </w:r>
      <w:r>
        <w:rPr>
          <w:rFonts w:ascii="Times New Roman" w:eastAsia="Times New Roman" w:hAnsi="Times New Roman" w:cs="Times New Roman"/>
          <w:sz w:val="24"/>
          <w:szCs w:val="24"/>
        </w:rPr>
        <w:t>es of trustees and the purposes of the public trust.</w:t>
      </w:r>
    </w:p>
    <w:p w14:paraId="615A793D" w14:textId="77777777" w:rsidR="00F278E2" w:rsidRPr="00F278E2" w:rsidRDefault="00F278E2" w:rsidP="00F278E2">
      <w:pPr>
        <w:spacing w:after="0" w:line="240" w:lineRule="auto"/>
        <w:jc w:val="both"/>
        <w:rPr>
          <w:rFonts w:ascii="Times New Roman" w:eastAsia="Times New Roman" w:hAnsi="Times New Roman" w:cs="Times New Roman"/>
          <w:sz w:val="24"/>
          <w:szCs w:val="24"/>
        </w:rPr>
      </w:pPr>
    </w:p>
    <w:p w14:paraId="1B6B2FCC" w14:textId="6D1AE8C9" w:rsidR="00F278E2" w:rsidRDefault="00F278E2"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Wildlife and the endangered species act:</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Articulate</w:t>
      </w:r>
      <w:r>
        <w:rPr>
          <w:rFonts w:ascii="Times New Roman" w:eastAsia="Times New Roman" w:hAnsi="Times New Roman" w:cs="Times New Roman"/>
          <w:sz w:val="24"/>
          <w:szCs w:val="24"/>
        </w:rPr>
        <w:t xml:space="preserve"> the reach of </w:t>
      </w:r>
      <w:r w:rsidR="006962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federal commerce clause authority over wildlife</w:t>
      </w:r>
      <w:r w:rsidR="00696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DC0956">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the basic principles of conservation biology</w:t>
      </w:r>
      <w:r w:rsidR="00DC0956">
        <w:rPr>
          <w:rFonts w:ascii="Times New Roman" w:eastAsia="Times New Roman" w:hAnsi="Times New Roman" w:cs="Times New Roman"/>
          <w:sz w:val="24"/>
          <w:szCs w:val="24"/>
        </w:rPr>
        <w:t xml:space="preserve"> relevant to wildlife law</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Define</w:t>
      </w:r>
      <w:r>
        <w:rPr>
          <w:rFonts w:ascii="Times New Roman" w:eastAsia="Times New Roman" w:hAnsi="Times New Roman" w:cs="Times New Roman"/>
          <w:sz w:val="24"/>
          <w:szCs w:val="24"/>
        </w:rPr>
        <w:t xml:space="preserve"> and apply the Endangered Species Act’s treatment of species/habitat listing (section 4), jeopardy (section 7), and “take” (section 9).</w:t>
      </w:r>
    </w:p>
    <w:p w14:paraId="70499190" w14:textId="77777777" w:rsidR="00F278E2" w:rsidRPr="00F278E2" w:rsidRDefault="00F278E2" w:rsidP="00F278E2">
      <w:pPr>
        <w:spacing w:after="0" w:line="240" w:lineRule="auto"/>
        <w:jc w:val="both"/>
        <w:rPr>
          <w:rFonts w:ascii="Times New Roman" w:eastAsia="Times New Roman" w:hAnsi="Times New Roman" w:cs="Times New Roman"/>
          <w:sz w:val="24"/>
          <w:szCs w:val="24"/>
        </w:rPr>
      </w:pPr>
    </w:p>
    <w:p w14:paraId="7F281B44" w14:textId="222E2F07" w:rsidR="00F278E2" w:rsidRDefault="00F278E2"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Wetlands</w:t>
      </w:r>
      <w:r w:rsidRPr="00F27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Identify</w:t>
      </w:r>
      <w:r w:rsidR="00C57990">
        <w:rPr>
          <w:rFonts w:ascii="Times New Roman" w:eastAsia="Times New Roman" w:hAnsi="Times New Roman" w:cs="Times New Roman"/>
          <w:sz w:val="24"/>
          <w:szCs w:val="24"/>
        </w:rPr>
        <w:t xml:space="preserve"> which </w:t>
      </w:r>
      <w:r w:rsidR="00C57990" w:rsidRPr="00C57990">
        <w:rPr>
          <w:rFonts w:ascii="Times New Roman" w:eastAsia="Times New Roman" w:hAnsi="Times New Roman" w:cs="Times New Roman"/>
          <w:i/>
          <w:sz w:val="24"/>
          <w:szCs w:val="24"/>
        </w:rPr>
        <w:t>wetlands</w:t>
      </w:r>
      <w:r w:rsidR="00C57990">
        <w:rPr>
          <w:rFonts w:ascii="Times New Roman" w:eastAsia="Times New Roman" w:hAnsi="Times New Roman" w:cs="Times New Roman"/>
          <w:sz w:val="24"/>
          <w:szCs w:val="24"/>
        </w:rPr>
        <w:t xml:space="preserve"> and which </w:t>
      </w:r>
      <w:r w:rsidR="00C57990">
        <w:rPr>
          <w:rFonts w:ascii="Times New Roman" w:eastAsia="Times New Roman" w:hAnsi="Times New Roman" w:cs="Times New Roman"/>
          <w:i/>
          <w:sz w:val="24"/>
          <w:szCs w:val="24"/>
        </w:rPr>
        <w:t xml:space="preserve">activities </w:t>
      </w:r>
      <w:r w:rsidR="00C57990">
        <w:rPr>
          <w:rFonts w:ascii="Times New Roman" w:eastAsia="Times New Roman" w:hAnsi="Times New Roman" w:cs="Times New Roman"/>
          <w:sz w:val="24"/>
          <w:szCs w:val="24"/>
        </w:rPr>
        <w:t xml:space="preserve">the federal government can potentially regulate under relevant statutes and regulations, as interpreted by the U.S. Supreme Court. </w:t>
      </w:r>
      <w:r w:rsidR="00AF0D50">
        <w:rPr>
          <w:rFonts w:ascii="Times New Roman" w:eastAsia="Times New Roman" w:hAnsi="Times New Roman" w:cs="Times New Roman"/>
          <w:sz w:val="24"/>
          <w:szCs w:val="24"/>
        </w:rPr>
        <w:t>Describe the</w:t>
      </w:r>
      <w:r w:rsidR="00C57990">
        <w:rPr>
          <w:rFonts w:ascii="Times New Roman" w:eastAsia="Times New Roman" w:hAnsi="Times New Roman" w:cs="Times New Roman"/>
          <w:sz w:val="24"/>
          <w:szCs w:val="24"/>
        </w:rPr>
        <w:t xml:space="preserve"> Section 404 permitting process under the Clean Water Act.</w:t>
      </w:r>
    </w:p>
    <w:p w14:paraId="0172DF23" w14:textId="77777777" w:rsidR="00C57990" w:rsidRPr="00C57990" w:rsidRDefault="00C57990" w:rsidP="00C57990">
      <w:pPr>
        <w:spacing w:after="0" w:line="240" w:lineRule="auto"/>
        <w:jc w:val="both"/>
        <w:rPr>
          <w:rFonts w:ascii="Times New Roman" w:eastAsia="Times New Roman" w:hAnsi="Times New Roman" w:cs="Times New Roman"/>
          <w:sz w:val="24"/>
          <w:szCs w:val="24"/>
        </w:rPr>
      </w:pPr>
    </w:p>
    <w:p w14:paraId="234F0154" w14:textId="3D13E334" w:rsidR="00C57990" w:rsidRPr="000C74F6" w:rsidRDefault="00C57990" w:rsidP="000C74F6">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Statutes</w:t>
      </w:r>
      <w:r w:rsidRPr="00C57990">
        <w:rPr>
          <w:rFonts w:ascii="Times New Roman" w:eastAsia="Times New Roman" w:hAnsi="Times New Roman" w:cs="Times New Roman"/>
          <w:sz w:val="24"/>
          <w:szCs w:val="24"/>
        </w:rPr>
        <w:t>:</w:t>
      </w:r>
      <w:r w:rsidR="0069620A">
        <w:rPr>
          <w:rFonts w:ascii="Times New Roman" w:eastAsia="Times New Roman" w:hAnsi="Times New Roman" w:cs="Times New Roman"/>
          <w:sz w:val="24"/>
          <w:szCs w:val="24"/>
        </w:rPr>
        <w:t xml:space="preserve"> Demonstrate the </w:t>
      </w:r>
      <w:r>
        <w:rPr>
          <w:rFonts w:ascii="Times New Roman" w:eastAsia="Times New Roman" w:hAnsi="Times New Roman" w:cs="Times New Roman"/>
          <w:sz w:val="24"/>
          <w:szCs w:val="24"/>
        </w:rPr>
        <w:t>ability to carefully read natural resources statutes and regulations, and to apply them to a particular set of facts.</w:t>
      </w:r>
    </w:p>
    <w:p w14:paraId="5C5F23DB" w14:textId="77777777" w:rsidR="003039CA" w:rsidRPr="003D73FB" w:rsidRDefault="003039CA" w:rsidP="00823D87">
      <w:pPr>
        <w:spacing w:after="0" w:line="240" w:lineRule="auto"/>
        <w:jc w:val="both"/>
        <w:rPr>
          <w:rFonts w:ascii="Times New Roman" w:eastAsia="Times New Roman" w:hAnsi="Times New Roman" w:cs="Times New Roman"/>
          <w:sz w:val="24"/>
          <w:szCs w:val="24"/>
        </w:rPr>
      </w:pPr>
    </w:p>
    <w:p w14:paraId="5391EEAF"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TWEN</w:t>
      </w:r>
      <w:r w:rsidRPr="003D73FB">
        <w:rPr>
          <w:rFonts w:ascii="Times New Roman" w:eastAsia="Times New Roman" w:hAnsi="Times New Roman" w:cs="Times New Roman"/>
          <w:sz w:val="24"/>
          <w:szCs w:val="24"/>
        </w:rPr>
        <w:t>:</w:t>
      </w:r>
    </w:p>
    <w:p w14:paraId="207E82D2" w14:textId="64DDCF98"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 xml:space="preserve">Please register for the class TWEN website, available at </w:t>
      </w:r>
      <w:hyperlink r:id="rId9" w:history="1">
        <w:r w:rsidRPr="003D73FB">
          <w:rPr>
            <w:rStyle w:val="Hyperlink"/>
            <w:rFonts w:ascii="Times New Roman" w:eastAsia="Times New Roman" w:hAnsi="Times New Roman" w:cs="Times New Roman"/>
            <w:sz w:val="24"/>
            <w:szCs w:val="24"/>
          </w:rPr>
          <w:t>www.lawschool.westlaw.com</w:t>
        </w:r>
      </w:hyperlink>
      <w:r w:rsidRPr="003D73FB">
        <w:rPr>
          <w:rFonts w:ascii="Times New Roman" w:eastAsia="Times New Roman" w:hAnsi="Times New Roman" w:cs="Times New Roman"/>
          <w:sz w:val="24"/>
          <w:szCs w:val="24"/>
        </w:rPr>
        <w:t>. Class information and announcements will be distributed by e-mail to the address you supplied on TWEN. You are responsible for checking your e-mail on a regular basis for class announcements</w:t>
      </w:r>
      <w:r w:rsidR="00AF0D50">
        <w:rPr>
          <w:rFonts w:ascii="Times New Roman" w:eastAsia="Times New Roman" w:hAnsi="Times New Roman" w:cs="Times New Roman"/>
          <w:sz w:val="24"/>
          <w:szCs w:val="24"/>
        </w:rPr>
        <w:t xml:space="preserve">. As a matter of professionalism, you should </w:t>
      </w:r>
      <w:r w:rsidR="00DC0956">
        <w:rPr>
          <w:rFonts w:ascii="Times New Roman" w:eastAsia="Times New Roman" w:hAnsi="Times New Roman" w:cs="Times New Roman"/>
          <w:sz w:val="24"/>
          <w:szCs w:val="24"/>
        </w:rPr>
        <w:t>respond to any emails directly personally to you within 24 hours.</w:t>
      </w:r>
    </w:p>
    <w:p w14:paraId="306D8490"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p>
    <w:p w14:paraId="27E183D1" w14:textId="3B59C289" w:rsidR="003C5298" w:rsidRPr="003C5298" w:rsidRDefault="00F669E0"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Laptops:</w:t>
      </w:r>
      <w:r>
        <w:rPr>
          <w:rFonts w:ascii="Times New Roman" w:eastAsia="Times New Roman" w:hAnsi="Times New Roman" w:cs="Times New Roman"/>
          <w:sz w:val="24"/>
          <w:szCs w:val="24"/>
        </w:rPr>
        <w:t xml:space="preserve">  You may take class notes on a laptop computer. However, </w:t>
      </w:r>
      <w:r w:rsidR="003C5298">
        <w:rPr>
          <w:rFonts w:ascii="Times New Roman" w:eastAsia="Times New Roman" w:hAnsi="Times New Roman" w:cs="Times New Roman"/>
          <w:sz w:val="24"/>
          <w:szCs w:val="24"/>
        </w:rPr>
        <w:t xml:space="preserve">you may not use your laptop during class </w:t>
      </w:r>
      <w:r w:rsidR="003C5298">
        <w:rPr>
          <w:rFonts w:ascii="Times New Roman" w:eastAsia="Times New Roman" w:hAnsi="Times New Roman" w:cs="Times New Roman"/>
          <w:sz w:val="24"/>
          <w:szCs w:val="24"/>
          <w:u w:val="single"/>
        </w:rPr>
        <w:t>for any other purpose</w:t>
      </w:r>
      <w:r w:rsidR="003C5298">
        <w:rPr>
          <w:rFonts w:ascii="Times New Roman" w:eastAsia="Times New Roman" w:hAnsi="Times New Roman" w:cs="Times New Roman"/>
          <w:sz w:val="24"/>
          <w:szCs w:val="24"/>
        </w:rPr>
        <w:t xml:space="preserve"> unless I specify to the contrary.</w:t>
      </w:r>
      <w:r w:rsidR="00686103">
        <w:rPr>
          <w:rFonts w:ascii="Times New Roman" w:eastAsia="Times New Roman" w:hAnsi="Times New Roman" w:cs="Times New Roman"/>
          <w:sz w:val="24"/>
          <w:szCs w:val="24"/>
        </w:rPr>
        <w:t xml:space="preserve"> Violation of this policy may result in revocation of your privilege to use a laptop in class.</w:t>
      </w:r>
    </w:p>
    <w:p w14:paraId="2D1B7C9D" w14:textId="77777777" w:rsidR="00F669E0" w:rsidRDefault="00F669E0" w:rsidP="00823D87">
      <w:pPr>
        <w:spacing w:after="0" w:line="240" w:lineRule="auto"/>
        <w:jc w:val="both"/>
        <w:rPr>
          <w:rFonts w:ascii="Times New Roman" w:eastAsia="Times New Roman" w:hAnsi="Times New Roman" w:cs="Times New Roman"/>
          <w:b/>
          <w:sz w:val="24"/>
          <w:szCs w:val="24"/>
        </w:rPr>
      </w:pPr>
    </w:p>
    <w:p w14:paraId="74834CB8" w14:textId="77777777" w:rsidR="00823D87" w:rsidRPr="003D73FB" w:rsidRDefault="00823D87" w:rsidP="00823D87">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Attendance:</w:t>
      </w:r>
      <w:r w:rsidRPr="003D73FB">
        <w:rPr>
          <w:rFonts w:ascii="Times New Roman" w:eastAsia="Times New Roman" w:hAnsi="Times New Roman" w:cs="Times New Roman"/>
          <w:sz w:val="24"/>
          <w:szCs w:val="24"/>
        </w:rPr>
        <w:t xml:space="preserve">  </w:t>
      </w:r>
    </w:p>
    <w:p w14:paraId="6C2328D3" w14:textId="3F6EC5A0" w:rsidR="00823D87" w:rsidRPr="003D73FB" w:rsidRDefault="005D5DB1"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attendance is mandatory.</w:t>
      </w:r>
      <w:r w:rsidR="00823D87" w:rsidRPr="003D73FB">
        <w:rPr>
          <w:rFonts w:ascii="Times New Roman" w:eastAsia="Times New Roman" w:hAnsi="Times New Roman" w:cs="Times New Roman"/>
          <w:sz w:val="24"/>
          <w:szCs w:val="24"/>
        </w:rPr>
        <w:t xml:space="preserve"> If you miss more than </w:t>
      </w:r>
      <w:r w:rsidR="00823D87" w:rsidRPr="003D73FB">
        <w:rPr>
          <w:rFonts w:ascii="Times New Roman" w:eastAsia="Times New Roman" w:hAnsi="Times New Roman" w:cs="Times New Roman"/>
          <w:sz w:val="24"/>
          <w:szCs w:val="24"/>
          <w:u w:val="single"/>
        </w:rPr>
        <w:t>four</w:t>
      </w:r>
      <w:r w:rsidR="00823D87" w:rsidRPr="003D73FB">
        <w:rPr>
          <w:rFonts w:ascii="Times New Roman" w:eastAsia="Times New Roman" w:hAnsi="Times New Roman" w:cs="Times New Roman"/>
          <w:sz w:val="24"/>
          <w:szCs w:val="24"/>
        </w:rPr>
        <w:t xml:space="preserve"> classes for any reason, </w:t>
      </w:r>
      <w:r>
        <w:rPr>
          <w:rFonts w:ascii="Times New Roman" w:eastAsia="Times New Roman" w:hAnsi="Times New Roman" w:cs="Times New Roman"/>
          <w:sz w:val="24"/>
          <w:szCs w:val="24"/>
        </w:rPr>
        <w:t xml:space="preserve">you may be </w:t>
      </w:r>
      <w:r w:rsidR="00DC0956">
        <w:rPr>
          <w:rFonts w:ascii="Times New Roman" w:eastAsia="Times New Roman" w:hAnsi="Times New Roman" w:cs="Times New Roman"/>
          <w:sz w:val="24"/>
          <w:szCs w:val="24"/>
        </w:rPr>
        <w:t>administratively withdrawn from the course or your grade may be lowered</w:t>
      </w:r>
      <w:r>
        <w:rPr>
          <w:rFonts w:ascii="Times New Roman" w:eastAsia="Times New Roman" w:hAnsi="Times New Roman" w:cs="Times New Roman"/>
          <w:sz w:val="24"/>
          <w:szCs w:val="24"/>
        </w:rPr>
        <w:t>.</w:t>
      </w:r>
      <w:r w:rsidR="00823D87" w:rsidRPr="003D73FB">
        <w:rPr>
          <w:rFonts w:ascii="Times New Roman" w:eastAsia="Times New Roman" w:hAnsi="Times New Roman" w:cs="Times New Roman"/>
          <w:sz w:val="24"/>
          <w:szCs w:val="24"/>
        </w:rPr>
        <w:t xml:space="preserve"> Absences during the drop/add period (through the first week of classes) will not count toward your four permitted abse</w:t>
      </w:r>
      <w:r>
        <w:rPr>
          <w:rFonts w:ascii="Times New Roman" w:eastAsia="Times New Roman" w:hAnsi="Times New Roman" w:cs="Times New Roman"/>
          <w:sz w:val="24"/>
          <w:szCs w:val="24"/>
        </w:rPr>
        <w:t xml:space="preserve">nces. </w:t>
      </w:r>
      <w:r w:rsidR="00686103">
        <w:rPr>
          <w:rFonts w:ascii="Times New Roman" w:eastAsia="Times New Roman" w:hAnsi="Times New Roman" w:cs="Times New Roman"/>
          <w:sz w:val="24"/>
          <w:szCs w:val="24"/>
        </w:rPr>
        <w:t xml:space="preserve">As a matter of professionalism, I expect you to be on time for class. </w:t>
      </w:r>
      <w:r w:rsidRPr="003D73FB">
        <w:rPr>
          <w:rFonts w:ascii="Times New Roman" w:eastAsia="Times New Roman" w:hAnsi="Times New Roman" w:cs="Times New Roman"/>
          <w:sz w:val="24"/>
          <w:szCs w:val="24"/>
        </w:rPr>
        <w:t>If you arrive late, it is your responsibility to see me after class to m</w:t>
      </w:r>
      <w:r w:rsidR="00686103">
        <w:rPr>
          <w:rFonts w:ascii="Times New Roman" w:eastAsia="Times New Roman" w:hAnsi="Times New Roman" w:cs="Times New Roman"/>
          <w:sz w:val="24"/>
          <w:szCs w:val="24"/>
        </w:rPr>
        <w:t>ake sure I have marked you late</w:t>
      </w:r>
      <w:r w:rsidRPr="003D73FB">
        <w:rPr>
          <w:rFonts w:ascii="Times New Roman" w:eastAsia="Times New Roman" w:hAnsi="Times New Roman" w:cs="Times New Roman"/>
          <w:sz w:val="24"/>
          <w:szCs w:val="24"/>
        </w:rPr>
        <w:t xml:space="preserve"> rather than absent</w:t>
      </w:r>
      <w:r w:rsidR="00AF0D50">
        <w:rPr>
          <w:rFonts w:ascii="Times New Roman" w:eastAsia="Times New Roman" w:hAnsi="Times New Roman" w:cs="Times New Roman"/>
          <w:sz w:val="24"/>
          <w:szCs w:val="24"/>
        </w:rPr>
        <w:t xml:space="preserve"> (in my discretion, but tardiness of 10 minutes or more will generally count as an absence)</w:t>
      </w:r>
      <w:r>
        <w:rPr>
          <w:rFonts w:ascii="Times New Roman" w:eastAsia="Times New Roman" w:hAnsi="Times New Roman" w:cs="Times New Roman"/>
          <w:sz w:val="24"/>
          <w:szCs w:val="24"/>
        </w:rPr>
        <w:t>. Use your absences wisely.</w:t>
      </w:r>
      <w:r w:rsidR="00823D87" w:rsidRPr="003D73FB">
        <w:rPr>
          <w:rFonts w:ascii="Times New Roman" w:eastAsia="Times New Roman" w:hAnsi="Times New Roman" w:cs="Times New Roman"/>
          <w:sz w:val="24"/>
          <w:szCs w:val="24"/>
        </w:rPr>
        <w:t xml:space="preserve"> If you use them frivolously early in the semester, I will not be sympathetic if a real emergency causes you to be absent from class later in the semester. </w:t>
      </w:r>
      <w:r w:rsidR="00E041E9">
        <w:rPr>
          <w:rFonts w:ascii="Times New Roman" w:eastAsia="Times New Roman" w:hAnsi="Times New Roman" w:cs="Times New Roman"/>
          <w:sz w:val="24"/>
          <w:szCs w:val="24"/>
        </w:rPr>
        <w:t xml:space="preserve">I do not distinguish between excused and unexcused absences, but simply allow you four absences </w:t>
      </w:r>
      <w:r>
        <w:rPr>
          <w:rFonts w:ascii="Times New Roman" w:eastAsia="Times New Roman" w:hAnsi="Times New Roman" w:cs="Times New Roman"/>
          <w:sz w:val="24"/>
          <w:szCs w:val="24"/>
        </w:rPr>
        <w:t>for whatever purpose you choose, with the following exceptions:</w:t>
      </w:r>
      <w:r w:rsidR="00E04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four permitted absences.</w:t>
      </w:r>
    </w:p>
    <w:p w14:paraId="220F1233" w14:textId="77777777" w:rsidR="003039CA" w:rsidRDefault="003039CA" w:rsidP="00823D87">
      <w:pPr>
        <w:spacing w:after="0" w:line="240" w:lineRule="auto"/>
        <w:jc w:val="both"/>
        <w:rPr>
          <w:rFonts w:ascii="Times New Roman" w:eastAsia="Times New Roman" w:hAnsi="Times New Roman" w:cs="Times New Roman"/>
          <w:b/>
          <w:sz w:val="24"/>
          <w:szCs w:val="24"/>
        </w:rPr>
      </w:pPr>
    </w:p>
    <w:p w14:paraId="4B463052" w14:textId="77777777" w:rsidR="00F5586A" w:rsidRDefault="00F5586A" w:rsidP="00823D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Preparation</w:t>
      </w:r>
    </w:p>
    <w:p w14:paraId="4C500472" w14:textId="033E1634" w:rsidR="00E041E9" w:rsidRDefault="00E041E9" w:rsidP="00823D87">
      <w:pPr>
        <w:spacing w:after="0" w:line="240" w:lineRule="auto"/>
        <w:jc w:val="both"/>
        <w:rPr>
          <w:rFonts w:ascii="Times New Roman" w:hAnsi="Times New Roman" w:cs="Times New Roman"/>
          <w:sz w:val="24"/>
        </w:rPr>
      </w:pPr>
      <w:r>
        <w:rPr>
          <w:rFonts w:ascii="Times New Roman" w:hAnsi="Times New Roman" w:cs="Times New Roman"/>
          <w:sz w:val="24"/>
        </w:rPr>
        <w:t>Half the c</w:t>
      </w:r>
      <w:r w:rsidR="00F5586A">
        <w:rPr>
          <w:rFonts w:ascii="Times New Roman" w:hAnsi="Times New Roman" w:cs="Times New Roman"/>
          <w:sz w:val="24"/>
        </w:rPr>
        <w:t>lass will be “on call” for each class</w:t>
      </w:r>
      <w:r>
        <w:rPr>
          <w:rFonts w:ascii="Times New Roman" w:hAnsi="Times New Roman" w:cs="Times New Roman"/>
          <w:sz w:val="24"/>
        </w:rPr>
        <w:t xml:space="preserve">, as specified on the course syllabus. </w:t>
      </w:r>
      <w:r w:rsidRPr="00E041E9">
        <w:rPr>
          <w:rFonts w:ascii="Times New Roman" w:hAnsi="Times New Roman" w:cs="Times New Roman"/>
          <w:sz w:val="24"/>
        </w:rPr>
        <w:t>If you are unprepared for any particular class</w:t>
      </w:r>
      <w:r>
        <w:rPr>
          <w:rFonts w:ascii="Times New Roman" w:hAnsi="Times New Roman" w:cs="Times New Roman"/>
          <w:sz w:val="24"/>
        </w:rPr>
        <w:t xml:space="preserve"> (even if you are not in the on-call group)</w:t>
      </w:r>
      <w:r w:rsidRPr="00E041E9">
        <w:rPr>
          <w:rFonts w:ascii="Times New Roman" w:hAnsi="Times New Roman" w:cs="Times New Roman"/>
          <w:sz w:val="24"/>
        </w:rPr>
        <w:t xml:space="preserve">, please inform me </w:t>
      </w:r>
      <w:r w:rsidR="00B207F1">
        <w:rPr>
          <w:rFonts w:ascii="Times New Roman" w:hAnsi="Times New Roman" w:cs="Times New Roman"/>
          <w:sz w:val="24"/>
          <w:u w:val="single"/>
        </w:rPr>
        <w:t>by email no later than 9</w:t>
      </w:r>
      <w:r>
        <w:rPr>
          <w:rFonts w:ascii="Times New Roman" w:hAnsi="Times New Roman" w:cs="Times New Roman"/>
          <w:sz w:val="24"/>
          <w:u w:val="single"/>
        </w:rPr>
        <w:t>:00 p.m. the evening before class</w:t>
      </w:r>
      <w:r w:rsidRPr="00E041E9">
        <w:rPr>
          <w:rFonts w:ascii="Times New Roman" w:hAnsi="Times New Roman" w:cs="Times New Roman"/>
          <w:sz w:val="24"/>
        </w:rPr>
        <w:t xml:space="preserve"> (you need provide no reason) and I will not call on you.  Please do </w:t>
      </w:r>
      <w:r w:rsidRPr="00E041E9">
        <w:rPr>
          <w:rFonts w:ascii="Times New Roman" w:hAnsi="Times New Roman" w:cs="Times New Roman"/>
          <w:sz w:val="24"/>
          <w:u w:val="single"/>
        </w:rPr>
        <w:t>not</w:t>
      </w:r>
      <w:r w:rsidRPr="00E041E9">
        <w:rPr>
          <w:rFonts w:ascii="Times New Roman" w:hAnsi="Times New Roman" w:cs="Times New Roman"/>
          <w:sz w:val="24"/>
        </w:rPr>
        <w:t xml:space="preserve"> leave a note on the podium.</w:t>
      </w:r>
      <w:r>
        <w:rPr>
          <w:rFonts w:ascii="Times New Roman" w:hAnsi="Times New Roman" w:cs="Times New Roman"/>
          <w:sz w:val="24"/>
        </w:rPr>
        <w:t xml:space="preserve"> </w:t>
      </w:r>
      <w:r w:rsidR="00686103">
        <w:rPr>
          <w:rFonts w:ascii="Times New Roman" w:hAnsi="Times New Roman" w:cs="Times New Roman"/>
          <w:sz w:val="24"/>
        </w:rPr>
        <w:t>You should not be unprepared more than twice throughout the semester.</w:t>
      </w:r>
    </w:p>
    <w:p w14:paraId="7C530E3F" w14:textId="77777777" w:rsidR="009C27EF" w:rsidRDefault="009C27EF" w:rsidP="00823D87">
      <w:pPr>
        <w:spacing w:after="0" w:line="240" w:lineRule="auto"/>
        <w:jc w:val="both"/>
        <w:rPr>
          <w:rFonts w:ascii="Times New Roman" w:hAnsi="Times New Roman" w:cs="Times New Roman"/>
          <w:sz w:val="24"/>
        </w:rPr>
      </w:pPr>
    </w:p>
    <w:p w14:paraId="71509B33" w14:textId="2A204809" w:rsidR="00F5586A" w:rsidRDefault="00F5586A" w:rsidP="00823D87">
      <w:pPr>
        <w:spacing w:after="0" w:line="240" w:lineRule="auto"/>
        <w:jc w:val="both"/>
        <w:rPr>
          <w:rFonts w:ascii="Times New Roman" w:hAnsi="Times New Roman" w:cs="Times New Roman"/>
          <w:sz w:val="24"/>
        </w:rPr>
      </w:pPr>
      <w:r>
        <w:rPr>
          <w:rFonts w:ascii="Times New Roman" w:hAnsi="Times New Roman" w:cs="Times New Roman"/>
          <w:b/>
          <w:sz w:val="24"/>
        </w:rPr>
        <w:t>ABA Out-of-Class Hours R</w:t>
      </w:r>
      <w:r w:rsidR="009C27EF">
        <w:rPr>
          <w:rFonts w:ascii="Times New Roman" w:hAnsi="Times New Roman" w:cs="Times New Roman"/>
          <w:b/>
          <w:sz w:val="24"/>
        </w:rPr>
        <w:t>equirement:</w:t>
      </w:r>
      <w:r w:rsidR="009C27EF">
        <w:rPr>
          <w:rFonts w:ascii="Times New Roman" w:hAnsi="Times New Roman" w:cs="Times New Roman"/>
          <w:sz w:val="24"/>
        </w:rPr>
        <w:t xml:space="preserve">  </w:t>
      </w:r>
    </w:p>
    <w:p w14:paraId="19567509" w14:textId="13109D5E" w:rsidR="009C27EF" w:rsidRDefault="009C27EF" w:rsidP="00823D87">
      <w:pPr>
        <w:spacing w:after="0" w:line="240" w:lineRule="auto"/>
        <w:jc w:val="both"/>
        <w:rPr>
          <w:rFonts w:ascii="Times New Roman" w:hAnsi="Times New Roman" w:cs="Times New Roman"/>
          <w:sz w:val="24"/>
        </w:rPr>
      </w:pPr>
      <w:r>
        <w:rPr>
          <w:rFonts w:ascii="Times New Roman" w:hAnsi="Times New Roman" w:cs="Times New Roman"/>
          <w:sz w:val="24"/>
        </w:rPr>
        <w:t xml:space="preserve">ABA Standard 310 requires that students devote 120 minutes to out-of-class preparation for every </w:t>
      </w:r>
      <w:r w:rsidR="00317450">
        <w:rPr>
          <w:rFonts w:ascii="Times New Roman" w:hAnsi="Times New Roman" w:cs="Times New Roman"/>
          <w:sz w:val="24"/>
        </w:rPr>
        <w:t xml:space="preserve">“classroom </w:t>
      </w:r>
      <w:r>
        <w:rPr>
          <w:rFonts w:ascii="Times New Roman" w:hAnsi="Times New Roman" w:cs="Times New Roman"/>
          <w:sz w:val="24"/>
        </w:rPr>
        <w:t>hour</w:t>
      </w:r>
      <w:r w:rsidR="00317450">
        <w:rPr>
          <w:rFonts w:ascii="Times New Roman" w:hAnsi="Times New Roman" w:cs="Times New Roman"/>
          <w:sz w:val="24"/>
        </w:rPr>
        <w:t>”</w:t>
      </w:r>
      <w:r>
        <w:rPr>
          <w:rFonts w:ascii="Times New Roman" w:hAnsi="Times New Roman" w:cs="Times New Roman"/>
          <w:sz w:val="24"/>
        </w:rPr>
        <w:t xml:space="preserve"> of in-class </w:t>
      </w:r>
      <w:r w:rsidR="00317450">
        <w:rPr>
          <w:rFonts w:ascii="Times New Roman" w:hAnsi="Times New Roman" w:cs="Times New Roman"/>
          <w:sz w:val="24"/>
        </w:rPr>
        <w:t>instruction. N</w:t>
      </w:r>
      <w:r>
        <w:rPr>
          <w:rFonts w:ascii="Times New Roman" w:hAnsi="Times New Roman" w:cs="Times New Roman"/>
          <w:sz w:val="24"/>
        </w:rPr>
        <w:t xml:space="preserve">atural resources </w:t>
      </w:r>
      <w:r w:rsidR="0069620A">
        <w:rPr>
          <w:rFonts w:ascii="Times New Roman" w:hAnsi="Times New Roman" w:cs="Times New Roman"/>
          <w:sz w:val="24"/>
        </w:rPr>
        <w:t xml:space="preserve">law </w:t>
      </w:r>
      <w:r>
        <w:rPr>
          <w:rFonts w:ascii="Times New Roman" w:hAnsi="Times New Roman" w:cs="Times New Roman"/>
          <w:sz w:val="24"/>
        </w:rPr>
        <w:t xml:space="preserve">has 3 </w:t>
      </w:r>
      <w:r w:rsidR="00317450">
        <w:rPr>
          <w:rFonts w:ascii="Times New Roman" w:hAnsi="Times New Roman" w:cs="Times New Roman"/>
          <w:sz w:val="24"/>
        </w:rPr>
        <w:t xml:space="preserve">“classroom </w:t>
      </w:r>
      <w:r>
        <w:rPr>
          <w:rFonts w:ascii="Times New Roman" w:hAnsi="Times New Roman" w:cs="Times New Roman"/>
          <w:sz w:val="24"/>
        </w:rPr>
        <w:t>hours</w:t>
      </w:r>
      <w:r w:rsidR="00317450">
        <w:rPr>
          <w:rFonts w:ascii="Times New Roman" w:hAnsi="Times New Roman" w:cs="Times New Roman"/>
          <w:sz w:val="24"/>
        </w:rPr>
        <w:t>”</w:t>
      </w:r>
      <w:r>
        <w:rPr>
          <w:rFonts w:ascii="Times New Roman" w:hAnsi="Times New Roman" w:cs="Times New Roman"/>
          <w:sz w:val="24"/>
        </w:rPr>
        <w:t xml:space="preserve"> of in-class instruction each week, requiring </w:t>
      </w:r>
      <w:r w:rsidR="00317450">
        <w:rPr>
          <w:rFonts w:ascii="Times New Roman" w:hAnsi="Times New Roman" w:cs="Times New Roman"/>
          <w:sz w:val="24"/>
        </w:rPr>
        <w:t xml:space="preserve">at least 6 hours of preparation outside of class. </w:t>
      </w:r>
      <w:r w:rsidR="001E5D65">
        <w:rPr>
          <w:rFonts w:ascii="Times New Roman" w:hAnsi="Times New Roman" w:cs="Times New Roman"/>
          <w:sz w:val="24"/>
        </w:rPr>
        <w:t>You should diligently devote that weekly min</w:t>
      </w:r>
      <w:r w:rsidR="00686103">
        <w:rPr>
          <w:rFonts w:ascii="Times New Roman" w:hAnsi="Times New Roman" w:cs="Times New Roman"/>
          <w:sz w:val="24"/>
        </w:rPr>
        <w:t>imum to preparing your readings and discussion problems, as well as reviewing and outlining material previously covered.</w:t>
      </w:r>
      <w:r w:rsidR="001E5D65">
        <w:rPr>
          <w:rFonts w:ascii="Times New Roman" w:hAnsi="Times New Roman" w:cs="Times New Roman"/>
          <w:sz w:val="24"/>
        </w:rPr>
        <w:t xml:space="preserve"> </w:t>
      </w:r>
    </w:p>
    <w:p w14:paraId="34C765E0" w14:textId="77777777" w:rsidR="00E041E9" w:rsidRDefault="00E041E9" w:rsidP="00823D87">
      <w:pPr>
        <w:spacing w:after="0" w:line="240" w:lineRule="auto"/>
        <w:jc w:val="both"/>
        <w:rPr>
          <w:rFonts w:ascii="Times New Roman" w:eastAsia="Times New Roman" w:hAnsi="Times New Roman" w:cs="Times New Roman"/>
          <w:b/>
          <w:sz w:val="24"/>
          <w:szCs w:val="24"/>
        </w:rPr>
      </w:pPr>
    </w:p>
    <w:p w14:paraId="609C21C2" w14:textId="1B48989B" w:rsidR="00823D87" w:rsidRPr="003D73FB" w:rsidRDefault="00F5586A"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Accommodations for Students with D</w:t>
      </w:r>
      <w:r w:rsidR="00823D87" w:rsidRPr="003D73FB">
        <w:rPr>
          <w:rFonts w:ascii="Times New Roman" w:eastAsia="Times New Roman" w:hAnsi="Times New Roman" w:cs="Times New Roman"/>
          <w:b/>
          <w:sz w:val="24"/>
          <w:szCs w:val="24"/>
        </w:rPr>
        <w:t>isabilities:</w:t>
      </w:r>
    </w:p>
    <w:p w14:paraId="719EEAF7" w14:textId="0A084D6F" w:rsidR="00823D87" w:rsidRPr="00AF0D50" w:rsidRDefault="00AF0D50" w:rsidP="00AF0D50">
      <w:pPr>
        <w:spacing w:after="0" w:line="240" w:lineRule="auto"/>
        <w:rPr>
          <w:rFonts w:ascii="Times New Roman" w:hAnsi="Times New Roman" w:cs="Times New Roman"/>
          <w:sz w:val="24"/>
          <w:szCs w:val="24"/>
        </w:rPr>
      </w:pPr>
      <w:r w:rsidRPr="00A97CD0">
        <w:rPr>
          <w:rFonts w:ascii="Times New Roman" w:hAnsi="Times New Roman" w:cs="Times New Roman"/>
          <w:sz w:val="24"/>
          <w:szCs w:val="24"/>
        </w:rPr>
        <w:t>Students requesting accommodation for disabilities must first register with the Disability Resource Center  (</w:t>
      </w:r>
      <w:hyperlink r:id="rId10" w:history="1">
        <w:r w:rsidRPr="00A97CD0">
          <w:rPr>
            <w:rStyle w:val="Hyperlink"/>
            <w:rFonts w:ascii="Times New Roman" w:hAnsi="Times New Roman" w:cs="Times New Roman"/>
            <w:color w:val="auto"/>
            <w:sz w:val="24"/>
            <w:szCs w:val="24"/>
          </w:rPr>
          <w:t>http</w:t>
        </w:r>
      </w:hyperlink>
      <w:hyperlink r:id="rId11" w:history="1">
        <w:r w:rsidRPr="00A97CD0">
          <w:rPr>
            <w:rStyle w:val="Hyperlink"/>
            <w:rFonts w:ascii="Times New Roman" w:hAnsi="Times New Roman" w:cs="Times New Roman"/>
            <w:color w:val="auto"/>
            <w:sz w:val="24"/>
            <w:szCs w:val="24"/>
          </w:rPr>
          <w:t>://</w:t>
        </w:r>
      </w:hyperlink>
      <w:hyperlink r:id="rId12" w:history="1">
        <w:r w:rsidRPr="00A97CD0">
          <w:rPr>
            <w:rStyle w:val="Hyperlink"/>
            <w:rFonts w:ascii="Times New Roman" w:hAnsi="Times New Roman" w:cs="Times New Roman"/>
            <w:color w:val="auto"/>
            <w:sz w:val="24"/>
            <w:szCs w:val="24"/>
          </w:rPr>
          <w:t>www</w:t>
        </w:r>
      </w:hyperlink>
      <w:hyperlink r:id="rId13" w:history="1">
        <w:r w:rsidRPr="00A97CD0">
          <w:rPr>
            <w:rStyle w:val="Hyperlink"/>
            <w:rFonts w:ascii="Times New Roman" w:hAnsi="Times New Roman" w:cs="Times New Roman"/>
            <w:color w:val="auto"/>
            <w:sz w:val="24"/>
            <w:szCs w:val="24"/>
          </w:rPr>
          <w:t>.</w:t>
        </w:r>
      </w:hyperlink>
      <w:hyperlink r:id="rId14" w:history="1">
        <w:r w:rsidRPr="00A97CD0">
          <w:rPr>
            <w:rStyle w:val="Hyperlink"/>
            <w:rFonts w:ascii="Times New Roman" w:hAnsi="Times New Roman" w:cs="Times New Roman"/>
            <w:color w:val="auto"/>
            <w:sz w:val="24"/>
            <w:szCs w:val="24"/>
          </w:rPr>
          <w:t>ds</w:t>
        </w:r>
      </w:hyperlink>
      <w:hyperlink r:id="rId15" w:history="1">
        <w:r w:rsidRPr="00A97CD0">
          <w:rPr>
            <w:rStyle w:val="Hyperlink"/>
            <w:rFonts w:ascii="Times New Roman" w:hAnsi="Times New Roman" w:cs="Times New Roman"/>
            <w:color w:val="auto"/>
            <w:sz w:val="24"/>
            <w:szCs w:val="24"/>
          </w:rPr>
          <w:t>o</w:t>
        </w:r>
      </w:hyperlink>
      <w:hyperlink r:id="rId16" w:history="1">
        <w:r w:rsidRPr="00A97CD0">
          <w:rPr>
            <w:rStyle w:val="Hyperlink"/>
            <w:rFonts w:ascii="Times New Roman" w:hAnsi="Times New Roman" w:cs="Times New Roman"/>
            <w:color w:val="auto"/>
            <w:sz w:val="24"/>
            <w:szCs w:val="24"/>
          </w:rPr>
          <w:t>.</w:t>
        </w:r>
      </w:hyperlink>
      <w:hyperlink r:id="rId17" w:history="1">
        <w:r w:rsidRPr="00A97CD0">
          <w:rPr>
            <w:rStyle w:val="Hyperlink"/>
            <w:rFonts w:ascii="Times New Roman" w:hAnsi="Times New Roman" w:cs="Times New Roman"/>
            <w:color w:val="auto"/>
            <w:sz w:val="24"/>
            <w:szCs w:val="24"/>
          </w:rPr>
          <w:t>ufl</w:t>
        </w:r>
      </w:hyperlink>
      <w:hyperlink r:id="rId18" w:history="1">
        <w:r w:rsidRPr="00A97CD0">
          <w:rPr>
            <w:rStyle w:val="Hyperlink"/>
            <w:rFonts w:ascii="Times New Roman" w:hAnsi="Times New Roman" w:cs="Times New Roman"/>
            <w:color w:val="auto"/>
            <w:sz w:val="24"/>
            <w:szCs w:val="24"/>
          </w:rPr>
          <w:t>.</w:t>
        </w:r>
      </w:hyperlink>
      <w:hyperlink r:id="rId19" w:history="1">
        <w:r w:rsidRPr="00A97CD0">
          <w:rPr>
            <w:rStyle w:val="Hyperlink"/>
            <w:rFonts w:ascii="Times New Roman" w:hAnsi="Times New Roman" w:cs="Times New Roman"/>
            <w:color w:val="auto"/>
            <w:sz w:val="24"/>
            <w:szCs w:val="24"/>
          </w:rPr>
          <w:t>edu</w:t>
        </w:r>
      </w:hyperlink>
      <w:hyperlink r:id="rId20" w:history="1">
        <w:r w:rsidRPr="00A97CD0">
          <w:rPr>
            <w:rStyle w:val="Hyperlink"/>
            <w:rFonts w:ascii="Times New Roman" w:hAnsi="Times New Roman" w:cs="Times New Roman"/>
            <w:color w:val="auto"/>
            <w:sz w:val="24"/>
            <w:szCs w:val="24"/>
          </w:rPr>
          <w:t>/</w:t>
        </w:r>
      </w:hyperlink>
      <w:hyperlink r:id="rId21" w:history="1">
        <w:r w:rsidRPr="00A97CD0">
          <w:rPr>
            <w:rStyle w:val="Hyperlink"/>
            <w:rFonts w:ascii="Times New Roman" w:hAnsi="Times New Roman" w:cs="Times New Roman"/>
            <w:color w:val="auto"/>
            <w:sz w:val="24"/>
            <w:szCs w:val="24"/>
          </w:rPr>
          <w:t>drc</w:t>
        </w:r>
      </w:hyperlink>
      <w:hyperlink r:id="rId22" w:history="1">
        <w:r w:rsidRPr="00A97CD0">
          <w:rPr>
            <w:rStyle w:val="Hyperlink"/>
            <w:rFonts w:ascii="Times New Roman" w:hAnsi="Times New Roman" w:cs="Times New Roman"/>
            <w:color w:val="auto"/>
            <w:sz w:val="24"/>
            <w:szCs w:val="24"/>
          </w:rPr>
          <w:t>/</w:t>
        </w:r>
      </w:hyperlink>
      <w:r w:rsidRPr="00A97CD0">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79ED1DC" w14:textId="77777777" w:rsidR="00AF0D50" w:rsidRDefault="00AF0D50" w:rsidP="00823D87">
      <w:pPr>
        <w:spacing w:after="0" w:line="240" w:lineRule="auto"/>
        <w:jc w:val="both"/>
        <w:rPr>
          <w:rFonts w:ascii="Times New Roman" w:eastAsia="Times New Roman" w:hAnsi="Times New Roman" w:cs="Times New Roman"/>
          <w:b/>
          <w:sz w:val="24"/>
          <w:szCs w:val="24"/>
        </w:rPr>
      </w:pPr>
    </w:p>
    <w:p w14:paraId="7F70A4F4" w14:textId="77777777" w:rsidR="00483A87" w:rsidRPr="003D73FB" w:rsidRDefault="00483A87" w:rsidP="00483A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Course Evaluation</w:t>
      </w:r>
      <w:r w:rsidRPr="003D73FB">
        <w:rPr>
          <w:rFonts w:ascii="Times New Roman" w:eastAsia="Times New Roman" w:hAnsi="Times New Roman" w:cs="Times New Roman"/>
          <w:b/>
          <w:sz w:val="24"/>
          <w:szCs w:val="24"/>
        </w:rPr>
        <w:t xml:space="preserve">: </w:t>
      </w:r>
    </w:p>
    <w:p w14:paraId="43A0E237" w14:textId="77777777" w:rsidR="00AF0D50" w:rsidRPr="00FF78E8" w:rsidRDefault="00AF0D50" w:rsidP="00AF0D50">
      <w:pPr>
        <w:spacing w:after="0" w:line="240" w:lineRule="auto"/>
        <w:jc w:val="both"/>
        <w:rPr>
          <w:rFonts w:ascii="Times New Roman" w:eastAsia="Times New Roman" w:hAnsi="Times New Roman" w:cs="Times New Roman"/>
          <w:sz w:val="24"/>
          <w:szCs w:val="24"/>
        </w:rPr>
      </w:pPr>
      <w:r w:rsidRPr="00FF78E8">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FF78E8">
        <w:rPr>
          <w:rFonts w:ascii="Times New Roman" w:eastAsia="Times New Roman" w:hAnsi="Times New Roman" w:cs="Times New Roman"/>
          <w:sz w:val="24"/>
          <w:szCs w:val="24"/>
        </w:rPr>
        <w:t>GatorEvals</w:t>
      </w:r>
      <w:proofErr w:type="spellEnd"/>
      <w:r w:rsidRPr="00FF78E8">
        <w:rPr>
          <w:rFonts w:ascii="Times New Roman" w:eastAsia="Times New Roman" w:hAnsi="Times New Roman" w:cs="Times New Roman"/>
          <w:sz w:val="24"/>
          <w:szCs w:val="24"/>
        </w:rPr>
        <w:t>. Guidance on how to give feedback in a professional and respectful manner is available at </w:t>
      </w:r>
      <w:hyperlink r:id="rId23" w:tgtFrame="_blank" w:history="1">
        <w:r w:rsidRPr="00FF78E8">
          <w:rPr>
            <w:rStyle w:val="Hyperlink"/>
            <w:rFonts w:ascii="Times New Roman" w:eastAsia="Times New Roman" w:hAnsi="Times New Roman" w:cs="Times New Roman"/>
            <w:sz w:val="24"/>
            <w:szCs w:val="24"/>
          </w:rPr>
          <w:t>https://gatorevals.aa.ufl.edu/students/</w:t>
        </w:r>
      </w:hyperlink>
      <w:r w:rsidRPr="00FF78E8">
        <w:rPr>
          <w:rFonts w:ascii="Times New Roman" w:eastAsia="Times New Roman" w:hAnsi="Times New Roman" w:cs="Times New Roman"/>
          <w:sz w:val="24"/>
          <w:szCs w:val="24"/>
        </w:rPr>
        <w:t xml:space="preserve">. Students will be notified when the evaluation period opens and can complete evaluations through the </w:t>
      </w:r>
      <w:proofErr w:type="gramStart"/>
      <w:r w:rsidRPr="00FF78E8">
        <w:rPr>
          <w:rFonts w:ascii="Times New Roman" w:eastAsia="Times New Roman" w:hAnsi="Times New Roman" w:cs="Times New Roman"/>
          <w:sz w:val="24"/>
          <w:szCs w:val="24"/>
        </w:rPr>
        <w:t>email</w:t>
      </w:r>
      <w:proofErr w:type="gramEnd"/>
      <w:r w:rsidRPr="00FF78E8">
        <w:rPr>
          <w:rFonts w:ascii="Times New Roman" w:eastAsia="Times New Roman" w:hAnsi="Times New Roman" w:cs="Times New Roman"/>
          <w:sz w:val="24"/>
          <w:szCs w:val="24"/>
        </w:rPr>
        <w:t xml:space="preserve"> they receive from </w:t>
      </w:r>
      <w:proofErr w:type="spellStart"/>
      <w:r w:rsidRPr="00FF78E8">
        <w:rPr>
          <w:rFonts w:ascii="Times New Roman" w:eastAsia="Times New Roman" w:hAnsi="Times New Roman" w:cs="Times New Roman"/>
          <w:sz w:val="24"/>
          <w:szCs w:val="24"/>
        </w:rPr>
        <w:t>GatorEvals</w:t>
      </w:r>
      <w:proofErr w:type="spellEnd"/>
      <w:r>
        <w:rPr>
          <w:rFonts w:ascii="Times New Roman" w:eastAsia="Times New Roman" w:hAnsi="Times New Roman" w:cs="Times New Roman"/>
          <w:sz w:val="24"/>
          <w:szCs w:val="24"/>
        </w:rPr>
        <w:t xml:space="preserve">. </w:t>
      </w:r>
      <w:r w:rsidRPr="00FF78E8">
        <w:rPr>
          <w:rFonts w:ascii="Times New Roman" w:eastAsia="Times New Roman" w:hAnsi="Times New Roman" w:cs="Times New Roman"/>
          <w:sz w:val="24"/>
          <w:szCs w:val="24"/>
        </w:rPr>
        <w:t>Summaries of course evaluation results are available to students at </w:t>
      </w:r>
      <w:hyperlink r:id="rId24" w:tgtFrame="_blank" w:history="1">
        <w:r w:rsidRPr="00FF78E8">
          <w:rPr>
            <w:rStyle w:val="Hyperlink"/>
            <w:rFonts w:ascii="Times New Roman" w:eastAsia="Times New Roman" w:hAnsi="Times New Roman" w:cs="Times New Roman"/>
            <w:sz w:val="24"/>
            <w:szCs w:val="24"/>
          </w:rPr>
          <w:t>https://gatorevals.aa.ufl.edu/public-results/</w:t>
        </w:r>
      </w:hyperlink>
      <w:r w:rsidRPr="00FF78E8">
        <w:rPr>
          <w:rFonts w:ascii="Times New Roman" w:eastAsia="Times New Roman" w:hAnsi="Times New Roman" w:cs="Times New Roman"/>
          <w:sz w:val="24"/>
          <w:szCs w:val="24"/>
        </w:rPr>
        <w:t>.</w:t>
      </w:r>
    </w:p>
    <w:p w14:paraId="6A44791C" w14:textId="77777777" w:rsidR="00483A87" w:rsidRDefault="00483A87" w:rsidP="00483A87">
      <w:pPr>
        <w:spacing w:after="0" w:line="240" w:lineRule="auto"/>
        <w:jc w:val="both"/>
        <w:rPr>
          <w:rFonts w:ascii="Times New Roman" w:eastAsia="Times New Roman" w:hAnsi="Times New Roman" w:cs="Times New Roman"/>
          <w:sz w:val="24"/>
          <w:szCs w:val="24"/>
        </w:rPr>
      </w:pPr>
    </w:p>
    <w:p w14:paraId="4B13355E" w14:textId="77777777" w:rsidR="00F5586A" w:rsidRPr="00686103" w:rsidRDefault="00E041E9" w:rsidP="00823D87">
      <w:pPr>
        <w:spacing w:after="0" w:line="240" w:lineRule="auto"/>
        <w:jc w:val="both"/>
        <w:rPr>
          <w:rFonts w:ascii="Times New Roman" w:eastAsia="Times New Roman" w:hAnsi="Times New Roman" w:cs="Times New Roman"/>
          <w:b/>
          <w:sz w:val="24"/>
          <w:szCs w:val="24"/>
        </w:rPr>
      </w:pPr>
      <w:r w:rsidRPr="00686103">
        <w:rPr>
          <w:rFonts w:ascii="Times New Roman" w:eastAsia="Times New Roman" w:hAnsi="Times New Roman" w:cs="Times New Roman"/>
          <w:b/>
          <w:sz w:val="24"/>
          <w:szCs w:val="24"/>
        </w:rPr>
        <w:t xml:space="preserve">Final Exam: </w:t>
      </w:r>
    </w:p>
    <w:p w14:paraId="554EF688" w14:textId="77777777" w:rsidR="00AF0D50" w:rsidRPr="00426759" w:rsidRDefault="003C5298" w:rsidP="00AF0D50">
      <w:pPr>
        <w:spacing w:after="0" w:line="240" w:lineRule="auto"/>
        <w:jc w:val="both"/>
        <w:rPr>
          <w:rFonts w:ascii="Times New Roman" w:eastAsia="Times New Roman" w:hAnsi="Times New Roman" w:cs="Times New Roman"/>
          <w:sz w:val="24"/>
          <w:szCs w:val="24"/>
        </w:rPr>
      </w:pPr>
      <w:r w:rsidRPr="00686103">
        <w:rPr>
          <w:rFonts w:ascii="Times New Roman" w:eastAsia="Times New Roman" w:hAnsi="Times New Roman" w:cs="Times New Roman"/>
          <w:sz w:val="24"/>
          <w:szCs w:val="24"/>
        </w:rPr>
        <w:t>Your final exam will be a 3</w:t>
      </w:r>
      <w:r w:rsidR="00E041E9" w:rsidRPr="00686103">
        <w:rPr>
          <w:rFonts w:ascii="Times New Roman" w:eastAsia="Times New Roman" w:hAnsi="Times New Roman" w:cs="Times New Roman"/>
          <w:sz w:val="24"/>
          <w:szCs w:val="24"/>
        </w:rPr>
        <w:t>-hour open-book</w:t>
      </w:r>
      <w:r w:rsidRPr="00686103">
        <w:rPr>
          <w:rFonts w:ascii="Times New Roman" w:eastAsia="Times New Roman" w:hAnsi="Times New Roman" w:cs="Times New Roman"/>
          <w:sz w:val="24"/>
          <w:szCs w:val="24"/>
        </w:rPr>
        <w:t xml:space="preserve">, take-home exam available on </w:t>
      </w:r>
      <w:proofErr w:type="spellStart"/>
      <w:r w:rsidRPr="00686103">
        <w:rPr>
          <w:rFonts w:ascii="Times New Roman" w:eastAsia="Times New Roman" w:hAnsi="Times New Roman" w:cs="Times New Roman"/>
          <w:sz w:val="24"/>
          <w:szCs w:val="24"/>
        </w:rPr>
        <w:t>ExamSoft</w:t>
      </w:r>
      <w:proofErr w:type="spellEnd"/>
      <w:r w:rsidRPr="00686103">
        <w:rPr>
          <w:rFonts w:ascii="Times New Roman" w:eastAsia="Times New Roman" w:hAnsi="Times New Roman" w:cs="Times New Roman"/>
          <w:sz w:val="24"/>
          <w:szCs w:val="24"/>
        </w:rPr>
        <w:t xml:space="preserve"> on December </w:t>
      </w:r>
      <w:r w:rsidR="00DC0956">
        <w:rPr>
          <w:rFonts w:ascii="Times New Roman" w:eastAsia="Times New Roman" w:hAnsi="Times New Roman" w:cs="Times New Roman"/>
          <w:sz w:val="24"/>
          <w:szCs w:val="24"/>
        </w:rPr>
        <w:t>11</w:t>
      </w:r>
      <w:r w:rsidRPr="00686103">
        <w:rPr>
          <w:rFonts w:ascii="Times New Roman" w:eastAsia="Times New Roman" w:hAnsi="Times New Roman" w:cs="Times New Roman"/>
          <w:sz w:val="24"/>
          <w:szCs w:val="24"/>
        </w:rPr>
        <w:t xml:space="preserve">, </w:t>
      </w:r>
      <w:r w:rsidR="00DC0956">
        <w:rPr>
          <w:rFonts w:ascii="Times New Roman" w:eastAsia="Times New Roman" w:hAnsi="Times New Roman" w:cs="Times New Roman"/>
          <w:sz w:val="24"/>
          <w:szCs w:val="24"/>
        </w:rPr>
        <w:t>8</w:t>
      </w:r>
      <w:r w:rsidRPr="00686103">
        <w:rPr>
          <w:rFonts w:ascii="Times New Roman" w:eastAsia="Times New Roman" w:hAnsi="Times New Roman" w:cs="Times New Roman"/>
          <w:sz w:val="24"/>
          <w:szCs w:val="24"/>
        </w:rPr>
        <w:t>:00 am-</w:t>
      </w:r>
      <w:r w:rsidR="00DC0956">
        <w:rPr>
          <w:rFonts w:ascii="Times New Roman" w:eastAsia="Times New Roman" w:hAnsi="Times New Roman" w:cs="Times New Roman"/>
          <w:sz w:val="24"/>
          <w:szCs w:val="24"/>
        </w:rPr>
        <w:t xml:space="preserve">10:00 </w:t>
      </w:r>
      <w:r w:rsidRPr="00686103">
        <w:rPr>
          <w:rFonts w:ascii="Times New Roman" w:eastAsia="Times New Roman" w:hAnsi="Times New Roman" w:cs="Times New Roman"/>
          <w:sz w:val="24"/>
          <w:szCs w:val="24"/>
        </w:rPr>
        <w:t xml:space="preserve">pm. You may take the exam during any 3-hour window on that day (unless the time period was extended by Student Affairs pursuant to a recognized accommodation). During the exam, you may use </w:t>
      </w:r>
      <w:r w:rsidRPr="00686103">
        <w:rPr>
          <w:rFonts w:ascii="Times New Roman" w:eastAsia="Times New Roman" w:hAnsi="Times New Roman" w:cs="Times New Roman"/>
          <w:sz w:val="24"/>
          <w:szCs w:val="24"/>
          <w:u w:val="single"/>
        </w:rPr>
        <w:t>only</w:t>
      </w:r>
      <w:r w:rsidRPr="00AF0D50">
        <w:rPr>
          <w:rFonts w:ascii="Times New Roman" w:eastAsia="Times New Roman" w:hAnsi="Times New Roman" w:cs="Times New Roman"/>
          <w:sz w:val="24"/>
          <w:szCs w:val="24"/>
        </w:rPr>
        <w:t>:</w:t>
      </w:r>
      <w:r w:rsidRPr="00686103">
        <w:rPr>
          <w:rFonts w:ascii="Times New Roman" w:eastAsia="Times New Roman" w:hAnsi="Times New Roman" w:cs="Times New Roman"/>
          <w:sz w:val="24"/>
          <w:szCs w:val="24"/>
        </w:rPr>
        <w:t xml:space="preserve"> (a) your casebook, (b) course handouts, and (c) notes and outlines prepared in whole or substantial part by you. You may </w:t>
      </w:r>
      <w:r w:rsidRPr="00686103">
        <w:rPr>
          <w:rFonts w:ascii="Times New Roman" w:eastAsia="Times New Roman" w:hAnsi="Times New Roman" w:cs="Times New Roman"/>
          <w:sz w:val="24"/>
          <w:szCs w:val="24"/>
          <w:u w:val="single"/>
        </w:rPr>
        <w:t>not</w:t>
      </w:r>
      <w:r w:rsidRPr="00686103">
        <w:rPr>
          <w:rFonts w:ascii="Times New Roman" w:eastAsia="Times New Roman" w:hAnsi="Times New Roman" w:cs="Times New Roman"/>
          <w:sz w:val="24"/>
          <w:szCs w:val="24"/>
        </w:rPr>
        <w:t xml:space="preserve"> consult with your classmates or any other person</w:t>
      </w:r>
      <w:r w:rsidR="00DC0956">
        <w:rPr>
          <w:rFonts w:ascii="Times New Roman" w:eastAsia="Times New Roman" w:hAnsi="Times New Roman" w:cs="Times New Roman"/>
          <w:sz w:val="24"/>
          <w:szCs w:val="24"/>
        </w:rPr>
        <w:t>, nor may you conduct online research</w:t>
      </w:r>
      <w:r w:rsidRPr="00686103">
        <w:rPr>
          <w:rFonts w:ascii="Times New Roman" w:eastAsia="Times New Roman" w:hAnsi="Times New Roman" w:cs="Times New Roman"/>
          <w:sz w:val="24"/>
          <w:szCs w:val="24"/>
        </w:rPr>
        <w:t xml:space="preserve">. </w:t>
      </w:r>
      <w:r w:rsidR="00E041E9" w:rsidRPr="00686103">
        <w:rPr>
          <w:rFonts w:ascii="Times New Roman" w:eastAsia="Times New Roman" w:hAnsi="Times New Roman" w:cs="Times New Roman"/>
          <w:sz w:val="24"/>
          <w:szCs w:val="24"/>
        </w:rPr>
        <w:t>To help you prepare for the exam, I will hold extra exam-preparation offic</w:t>
      </w:r>
      <w:r w:rsidR="00B207F1" w:rsidRPr="00686103">
        <w:rPr>
          <w:rFonts w:ascii="Times New Roman" w:eastAsia="Times New Roman" w:hAnsi="Times New Roman" w:cs="Times New Roman"/>
          <w:sz w:val="24"/>
          <w:szCs w:val="24"/>
        </w:rPr>
        <w:t xml:space="preserve">e hours (to be specified later). </w:t>
      </w:r>
      <w:r w:rsidR="00E041E9" w:rsidRPr="00686103">
        <w:rPr>
          <w:rFonts w:ascii="Times New Roman" w:eastAsia="Times New Roman" w:hAnsi="Times New Roman" w:cs="Times New Roman"/>
          <w:sz w:val="24"/>
          <w:szCs w:val="24"/>
        </w:rPr>
        <w:t>I will st</w:t>
      </w:r>
      <w:r w:rsidRPr="00686103">
        <w:rPr>
          <w:rFonts w:ascii="Times New Roman" w:eastAsia="Times New Roman" w:hAnsi="Times New Roman" w:cs="Times New Roman"/>
          <w:sz w:val="24"/>
          <w:szCs w:val="24"/>
        </w:rPr>
        <w:t xml:space="preserve">op answering questions on Dec. </w:t>
      </w:r>
      <w:r w:rsidR="00DC0956">
        <w:rPr>
          <w:rFonts w:ascii="Times New Roman" w:eastAsia="Times New Roman" w:hAnsi="Times New Roman" w:cs="Times New Roman"/>
          <w:sz w:val="24"/>
          <w:szCs w:val="24"/>
        </w:rPr>
        <w:t>10</w:t>
      </w:r>
      <w:r w:rsidRPr="00686103">
        <w:rPr>
          <w:rFonts w:ascii="Times New Roman" w:eastAsia="Times New Roman" w:hAnsi="Times New Roman" w:cs="Times New Roman"/>
          <w:sz w:val="24"/>
          <w:szCs w:val="24"/>
        </w:rPr>
        <w:t xml:space="preserve"> (</w:t>
      </w:r>
      <w:r w:rsidR="00E041E9" w:rsidRPr="00686103">
        <w:rPr>
          <w:rFonts w:ascii="Times New Roman" w:eastAsia="Times New Roman" w:hAnsi="Times New Roman" w:cs="Times New Roman"/>
          <w:sz w:val="24"/>
          <w:szCs w:val="24"/>
        </w:rPr>
        <w:t xml:space="preserve">5:00 p.m.). The law school policy on delay in taking exams can be found at: </w:t>
      </w:r>
      <w:hyperlink r:id="rId25" w:history="1">
        <w:r w:rsidR="00AF0D50" w:rsidRPr="00426759">
          <w:rPr>
            <w:rStyle w:val="Hyperlink"/>
            <w:rFonts w:ascii="Times New Roman" w:eastAsia="Times New Roman" w:hAnsi="Times New Roman" w:cs="Times New Roman"/>
            <w:sz w:val="24"/>
            <w:szCs w:val="24"/>
          </w:rPr>
          <w:t>https://www.law.ufl.edu/life-at-uf-law/office-of-student-affairs/current-students/forms-applications/exam-delays-accommodations-form</w:t>
        </w:r>
      </w:hyperlink>
    </w:p>
    <w:p w14:paraId="03FFBA0F" w14:textId="77777777" w:rsidR="00E041E9" w:rsidRPr="00686103" w:rsidRDefault="00E041E9" w:rsidP="00823D87">
      <w:pPr>
        <w:spacing w:after="0" w:line="240" w:lineRule="auto"/>
        <w:jc w:val="both"/>
        <w:rPr>
          <w:rFonts w:ascii="Times New Roman" w:eastAsia="Times New Roman" w:hAnsi="Times New Roman" w:cs="Times New Roman"/>
          <w:b/>
          <w:sz w:val="24"/>
          <w:szCs w:val="24"/>
        </w:rPr>
      </w:pPr>
    </w:p>
    <w:p w14:paraId="31A18E58" w14:textId="77777777" w:rsidR="00F309E1" w:rsidRPr="00686103" w:rsidRDefault="00F309E1" w:rsidP="00F309E1">
      <w:pPr>
        <w:spacing w:after="0" w:line="240" w:lineRule="auto"/>
        <w:jc w:val="both"/>
        <w:rPr>
          <w:rFonts w:ascii="Times New Roman" w:eastAsia="Times New Roman" w:hAnsi="Times New Roman" w:cs="Times New Roman"/>
          <w:b/>
          <w:sz w:val="24"/>
          <w:szCs w:val="24"/>
        </w:rPr>
      </w:pPr>
      <w:r w:rsidRPr="00686103">
        <w:rPr>
          <w:rFonts w:ascii="Times New Roman" w:eastAsia="Times New Roman" w:hAnsi="Times New Roman" w:cs="Times New Roman"/>
          <w:b/>
          <w:sz w:val="24"/>
          <w:szCs w:val="24"/>
        </w:rPr>
        <w:t xml:space="preserve">UF Law Honor Code: </w:t>
      </w:r>
    </w:p>
    <w:p w14:paraId="1DDE891B" w14:textId="7B8621DA" w:rsidR="00F309E1" w:rsidRDefault="00F309E1" w:rsidP="00F309E1">
      <w:pPr>
        <w:spacing w:after="0" w:line="240" w:lineRule="auto"/>
        <w:jc w:val="both"/>
        <w:rPr>
          <w:rFonts w:ascii="Times New Roman" w:eastAsia="Times New Roman" w:hAnsi="Times New Roman" w:cs="Times New Roman"/>
          <w:sz w:val="24"/>
          <w:szCs w:val="24"/>
        </w:rPr>
      </w:pPr>
      <w:r w:rsidRPr="00686103">
        <w:rPr>
          <w:rFonts w:ascii="Times New Roman" w:eastAsia="Times New Roman" w:hAnsi="Times New Roman" w:cs="Times New Roman"/>
          <w:sz w:val="24"/>
          <w:szCs w:val="24"/>
        </w:rPr>
        <w:t xml:space="preserve">Students are bound by the UF Law Honor Code, which can be found here: </w:t>
      </w:r>
    </w:p>
    <w:p w14:paraId="7D3EA10E" w14:textId="5548F554" w:rsidR="00F309E1" w:rsidRPr="00AF0D50" w:rsidRDefault="00261101" w:rsidP="00AF0D50">
      <w:pPr>
        <w:rPr>
          <w:rFonts w:ascii="Times New Roman" w:hAnsi="Times New Roman" w:cs="Times New Roman"/>
          <w:sz w:val="24"/>
          <w:szCs w:val="24"/>
        </w:rPr>
      </w:pPr>
      <w:hyperlink r:id="rId26" w:history="1">
        <w:r w:rsidR="00AF0D50" w:rsidRPr="00426759">
          <w:rPr>
            <w:rStyle w:val="Hyperlink"/>
            <w:rFonts w:ascii="Times New Roman" w:hAnsi="Times New Roman" w:cs="Times New Roman"/>
            <w:sz w:val="24"/>
            <w:szCs w:val="24"/>
          </w:rPr>
          <w:t>https://www.law.ufl.edu/life-at-uf-law/office-of-student-affairs/additional-information/honor-code-and-committee/honor-code</w:t>
        </w:r>
      </w:hyperlink>
    </w:p>
    <w:p w14:paraId="04918ED2" w14:textId="77777777" w:rsidR="00823D87" w:rsidRPr="00686103" w:rsidRDefault="00823D87" w:rsidP="00823D87">
      <w:pPr>
        <w:spacing w:after="0" w:line="240" w:lineRule="auto"/>
        <w:jc w:val="both"/>
        <w:rPr>
          <w:rFonts w:ascii="Times New Roman" w:eastAsia="Times New Roman" w:hAnsi="Times New Roman" w:cs="Times New Roman"/>
          <w:b/>
          <w:sz w:val="24"/>
          <w:szCs w:val="24"/>
        </w:rPr>
      </w:pPr>
      <w:r w:rsidRPr="00686103">
        <w:rPr>
          <w:rFonts w:ascii="Times New Roman" w:eastAsia="Times New Roman" w:hAnsi="Times New Roman" w:cs="Times New Roman"/>
          <w:b/>
          <w:sz w:val="24"/>
          <w:szCs w:val="24"/>
        </w:rPr>
        <w:t xml:space="preserve">Grading Policy: </w:t>
      </w:r>
    </w:p>
    <w:p w14:paraId="06F07FA6" w14:textId="6AF86B82" w:rsidR="00F669E0" w:rsidRDefault="00823D87" w:rsidP="00823D87">
      <w:pPr>
        <w:spacing w:after="0" w:line="240" w:lineRule="auto"/>
        <w:jc w:val="both"/>
        <w:rPr>
          <w:rFonts w:ascii="Times New Roman" w:eastAsia="Times New Roman" w:hAnsi="Times New Roman" w:cs="Times New Roman"/>
          <w:sz w:val="24"/>
          <w:szCs w:val="24"/>
        </w:rPr>
      </w:pPr>
      <w:r w:rsidRPr="00686103">
        <w:rPr>
          <w:rFonts w:ascii="Times New Roman" w:eastAsia="Times New Roman" w:hAnsi="Times New Roman" w:cs="Times New Roman"/>
          <w:sz w:val="24"/>
          <w:szCs w:val="24"/>
        </w:rPr>
        <w:t>Your grade will be based upon the final exam</w:t>
      </w:r>
      <w:r w:rsidR="000B17B8">
        <w:rPr>
          <w:rFonts w:ascii="Times New Roman" w:eastAsia="Times New Roman" w:hAnsi="Times New Roman" w:cs="Times New Roman"/>
          <w:sz w:val="24"/>
          <w:szCs w:val="24"/>
        </w:rPr>
        <w:t xml:space="preserve">. </w:t>
      </w:r>
      <w:r w:rsidRPr="00686103">
        <w:rPr>
          <w:rFonts w:ascii="Times New Roman" w:eastAsia="Times New Roman" w:hAnsi="Times New Roman" w:cs="Times New Roman"/>
          <w:sz w:val="24"/>
          <w:szCs w:val="24"/>
        </w:rPr>
        <w:t xml:space="preserve">If your </w:t>
      </w:r>
      <w:r w:rsidR="000B17B8">
        <w:rPr>
          <w:rFonts w:ascii="Times New Roman" w:eastAsia="Times New Roman" w:hAnsi="Times New Roman" w:cs="Times New Roman"/>
          <w:sz w:val="24"/>
          <w:szCs w:val="24"/>
        </w:rPr>
        <w:t>final</w:t>
      </w:r>
      <w:r w:rsidRPr="00686103">
        <w:rPr>
          <w:rFonts w:ascii="Times New Roman" w:eastAsia="Times New Roman" w:hAnsi="Times New Roman" w:cs="Times New Roman"/>
          <w:sz w:val="24"/>
          <w:szCs w:val="24"/>
        </w:rPr>
        <w:t xml:space="preserve"> score places you on the border between two grades, exceptional class participation (in terms of quality, not necessarily quantity) may raise your grade.</w:t>
      </w:r>
      <w:r w:rsidRPr="003D73FB">
        <w:rPr>
          <w:rFonts w:ascii="Times New Roman" w:eastAsia="Times New Roman" w:hAnsi="Times New Roman" w:cs="Times New Roman"/>
          <w:sz w:val="24"/>
          <w:szCs w:val="24"/>
        </w:rPr>
        <w:t xml:space="preserve"> </w:t>
      </w:r>
    </w:p>
    <w:p w14:paraId="4D5C66C7" w14:textId="77777777" w:rsidR="00F669E0" w:rsidRDefault="00F669E0" w:rsidP="00823D87">
      <w:pPr>
        <w:spacing w:after="0" w:line="240" w:lineRule="auto"/>
        <w:jc w:val="both"/>
        <w:rPr>
          <w:rFonts w:ascii="Times New Roman" w:eastAsia="Times New Roman" w:hAnsi="Times New Roman" w:cs="Times New Roman"/>
          <w:sz w:val="24"/>
          <w:szCs w:val="24"/>
        </w:rPr>
      </w:pPr>
    </w:p>
    <w:p w14:paraId="5F20B8B2" w14:textId="36571A90" w:rsidR="00823D87" w:rsidRDefault="00823D87"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school recognizes the following grades, in accordance with the grading policy available at: </w:t>
      </w:r>
      <w:hyperlink r:id="rId27" w:history="1">
        <w:r w:rsidR="00AF0D50" w:rsidRPr="00426759">
          <w:rPr>
            <w:rStyle w:val="Hyperlink"/>
            <w:rFonts w:ascii="Times New Roman" w:eastAsia="Times New Roman" w:hAnsi="Times New Roman" w:cs="Times New Roman"/>
            <w:sz w:val="24"/>
            <w:szCs w:val="24"/>
          </w:rPr>
          <w:t>https://www.law.ufl.edu/life-at-uf-law/office-of-student-affairs/current-students/academic-policies</w:t>
        </w:r>
      </w:hyperlink>
    </w:p>
    <w:p w14:paraId="055A7D87" w14:textId="77777777" w:rsidR="00823D87" w:rsidRDefault="00823D87" w:rsidP="00823D87">
      <w:pPr>
        <w:spacing w:after="0" w:line="240" w:lineRule="auto"/>
        <w:jc w:val="both"/>
        <w:rPr>
          <w:rFonts w:ascii="Times New Roman" w:eastAsia="Times New Roman" w:hAnsi="Times New Roman" w:cs="Times New Roman"/>
          <w:sz w:val="24"/>
          <w:szCs w:val="24"/>
        </w:rPr>
      </w:pPr>
    </w:p>
    <w:p w14:paraId="7B8E56FE" w14:textId="1C26C1FF" w:rsidR="00823D87" w:rsidRDefault="00823D87" w:rsidP="00823D87">
      <w:pPr>
        <w:spacing w:after="0" w:line="240" w:lineRule="auto"/>
        <w:jc w:val="both"/>
        <w:rPr>
          <w:rFonts w:ascii="Times New Roman" w:eastAsia="Times New Roman" w:hAnsi="Times New Roman" w:cs="Times New Roman"/>
          <w:sz w:val="24"/>
          <w:szCs w:val="24"/>
        </w:rPr>
      </w:pPr>
      <w:r w:rsidRPr="00300CBF">
        <w:rPr>
          <w:rFonts w:ascii="Times New Roman" w:eastAsia="Times New Roman" w:hAnsi="Times New Roman" w:cs="Times New Roman"/>
          <w:sz w:val="24"/>
          <w:szCs w:val="24"/>
          <w:u w:val="single"/>
        </w:rPr>
        <w:t>Grade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00CBF">
        <w:rPr>
          <w:rFonts w:ascii="Times New Roman" w:eastAsia="Times New Roman" w:hAnsi="Times New Roman" w:cs="Times New Roman"/>
          <w:sz w:val="24"/>
          <w:szCs w:val="24"/>
          <w:u w:val="single"/>
        </w:rPr>
        <w:t>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AC3BE5" w14:textId="306DAF68" w:rsidR="00823D87" w:rsidRPr="003D73FB" w:rsidRDefault="00823D87"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9620A">
        <w:rPr>
          <w:rFonts w:ascii="Times New Roman" w:eastAsia="Times New Roman" w:hAnsi="Times New Roman" w:cs="Times New Roman"/>
          <w:sz w:val="24"/>
          <w:szCs w:val="24"/>
        </w:rPr>
        <w:t xml:space="preserve"> </w:t>
      </w:r>
      <w:r w:rsidR="0069620A" w:rsidRPr="0069620A">
        <w:rPr>
          <w:rFonts w:ascii="Times New Roman" w:eastAsia="Times New Roman" w:hAnsi="Times New Roman" w:cs="Times New Roman"/>
          <w:sz w:val="20"/>
          <w:szCs w:val="20"/>
        </w:rPr>
        <w:t>(excellent)</w:t>
      </w: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829024" w14:textId="3356988A" w:rsidR="00823D87" w:rsidRPr="003D73FB" w:rsidRDefault="00823D87" w:rsidP="00823D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E087A6" w14:textId="3ACF0744" w:rsidR="00823D87" w:rsidRDefault="00823D87" w:rsidP="00823D87">
      <w:pPr>
        <w:spacing w:after="0" w:line="240" w:lineRule="auto"/>
        <w:rPr>
          <w:rFonts w:ascii="Times New Roman" w:eastAsia="Times New Roman" w:hAnsi="Times New Roman" w:cs="Times New Roman"/>
          <w:sz w:val="24"/>
          <w:szCs w:val="24"/>
        </w:rPr>
      </w:pPr>
      <w:r w:rsidRPr="00300CBF">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C0CB97" w14:textId="05F509D7" w:rsidR="00823D87" w:rsidRDefault="00823D87" w:rsidP="0082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24F22FF" w14:textId="2487269E" w:rsidR="00823D87" w:rsidRDefault="00823D87" w:rsidP="0082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FE3A87" w14:textId="14291019" w:rsidR="00823D87" w:rsidRDefault="005E2B18"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2.33</w:t>
      </w:r>
    </w:p>
    <w:p w14:paraId="050A055C" w14:textId="153974B9" w:rsidR="0069620A" w:rsidRPr="005E2B18"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E2B18">
        <w:rPr>
          <w:rFonts w:ascii="Times New Roman" w:hAnsi="Times New Roman" w:cs="Times New Roman"/>
          <w:sz w:val="24"/>
          <w:szCs w:val="24"/>
        </w:rPr>
        <w:t xml:space="preserve"> </w:t>
      </w:r>
      <w:r w:rsidR="005E2B18">
        <w:rPr>
          <w:rFonts w:ascii="Times New Roman" w:hAnsi="Times New Roman" w:cs="Times New Roman"/>
          <w:sz w:val="20"/>
          <w:szCs w:val="20"/>
        </w:rPr>
        <w:t>(satisfactory)</w:t>
      </w:r>
      <w:r w:rsidR="005E2B18">
        <w:rPr>
          <w:rFonts w:ascii="Times New Roman" w:hAnsi="Times New Roman" w:cs="Times New Roman"/>
          <w:sz w:val="20"/>
          <w:szCs w:val="20"/>
        </w:rPr>
        <w:tab/>
      </w:r>
      <w:r w:rsidR="005E2B18">
        <w:rPr>
          <w:rFonts w:ascii="Times New Roman" w:hAnsi="Times New Roman" w:cs="Times New Roman"/>
          <w:sz w:val="24"/>
          <w:szCs w:val="24"/>
        </w:rPr>
        <w:t>2.0</w:t>
      </w:r>
    </w:p>
    <w:p w14:paraId="78D09632" w14:textId="583FA836" w:rsidR="0069620A"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E2B18">
        <w:rPr>
          <w:rFonts w:ascii="Times New Roman" w:hAnsi="Times New Roman" w:cs="Times New Roman"/>
          <w:sz w:val="24"/>
          <w:szCs w:val="24"/>
        </w:rPr>
        <w:tab/>
      </w:r>
      <w:r w:rsidR="005E2B18">
        <w:rPr>
          <w:rFonts w:ascii="Times New Roman" w:hAnsi="Times New Roman" w:cs="Times New Roman"/>
          <w:sz w:val="24"/>
          <w:szCs w:val="24"/>
        </w:rPr>
        <w:tab/>
        <w:t>1.67</w:t>
      </w:r>
    </w:p>
    <w:p w14:paraId="40C473E5" w14:textId="1D24F2A4" w:rsidR="0069620A"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E2B18">
        <w:rPr>
          <w:rFonts w:ascii="Times New Roman" w:hAnsi="Times New Roman" w:cs="Times New Roman"/>
          <w:sz w:val="24"/>
          <w:szCs w:val="24"/>
        </w:rPr>
        <w:tab/>
      </w:r>
      <w:r w:rsidR="005E2B18">
        <w:rPr>
          <w:rFonts w:ascii="Times New Roman" w:hAnsi="Times New Roman" w:cs="Times New Roman"/>
          <w:sz w:val="24"/>
          <w:szCs w:val="24"/>
        </w:rPr>
        <w:tab/>
        <w:t>1.33</w:t>
      </w:r>
    </w:p>
    <w:p w14:paraId="2CB4E333" w14:textId="38767E4D" w:rsidR="0069620A"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F0D50">
        <w:rPr>
          <w:rFonts w:ascii="Times New Roman" w:hAnsi="Times New Roman" w:cs="Times New Roman"/>
          <w:sz w:val="24"/>
          <w:szCs w:val="24"/>
        </w:rPr>
        <w:t xml:space="preserve"> </w:t>
      </w:r>
      <w:r w:rsidR="00AF0D50">
        <w:rPr>
          <w:rFonts w:ascii="Times New Roman" w:hAnsi="Times New Roman" w:cs="Times New Roman"/>
          <w:sz w:val="20"/>
          <w:szCs w:val="20"/>
        </w:rPr>
        <w:t>(poor)</w:t>
      </w:r>
      <w:r w:rsidR="005E2B18">
        <w:rPr>
          <w:rFonts w:ascii="Times New Roman" w:hAnsi="Times New Roman" w:cs="Times New Roman"/>
          <w:sz w:val="24"/>
          <w:szCs w:val="24"/>
        </w:rPr>
        <w:tab/>
        <w:t>1.0</w:t>
      </w:r>
    </w:p>
    <w:p w14:paraId="7C31C799" w14:textId="384B26B0" w:rsidR="0069620A"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E2B18">
        <w:rPr>
          <w:rFonts w:ascii="Times New Roman" w:hAnsi="Times New Roman" w:cs="Times New Roman"/>
          <w:sz w:val="24"/>
          <w:szCs w:val="24"/>
        </w:rPr>
        <w:tab/>
      </w:r>
      <w:r w:rsidR="005E2B18">
        <w:rPr>
          <w:rFonts w:ascii="Times New Roman" w:hAnsi="Times New Roman" w:cs="Times New Roman"/>
          <w:sz w:val="24"/>
          <w:szCs w:val="24"/>
        </w:rPr>
        <w:tab/>
        <w:t>0.67</w:t>
      </w:r>
    </w:p>
    <w:p w14:paraId="05D6E642" w14:textId="51D57BA3" w:rsidR="0069620A" w:rsidRPr="005E2B18" w:rsidRDefault="0069620A" w:rsidP="00823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0"/>
          <w:szCs w:val="20"/>
        </w:rPr>
        <w:t>(failure)</w:t>
      </w:r>
      <w:r w:rsidR="005E2B18">
        <w:rPr>
          <w:rFonts w:ascii="Times New Roman" w:hAnsi="Times New Roman" w:cs="Times New Roman"/>
          <w:sz w:val="20"/>
          <w:szCs w:val="20"/>
        </w:rPr>
        <w:tab/>
      </w:r>
      <w:r w:rsidR="005E2B18">
        <w:rPr>
          <w:rFonts w:ascii="Times New Roman" w:hAnsi="Times New Roman" w:cs="Times New Roman"/>
          <w:sz w:val="24"/>
          <w:szCs w:val="24"/>
        </w:rPr>
        <w:t>0.00</w:t>
      </w:r>
    </w:p>
    <w:p w14:paraId="47F7B5E6" w14:textId="77777777" w:rsidR="0069620A" w:rsidRDefault="0069620A" w:rsidP="00823D87">
      <w:pPr>
        <w:spacing w:after="0" w:line="240" w:lineRule="auto"/>
        <w:rPr>
          <w:rFonts w:ascii="Times New Roman" w:hAnsi="Times New Roman" w:cs="Times New Roman"/>
          <w:sz w:val="20"/>
          <w:szCs w:val="20"/>
        </w:rPr>
      </w:pPr>
    </w:p>
    <w:p w14:paraId="15807E8B" w14:textId="77777777" w:rsidR="00483A87" w:rsidRPr="003D73FB" w:rsidRDefault="00483A87" w:rsidP="00483A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Review process</w:t>
      </w:r>
      <w:r w:rsidRPr="003D73FB">
        <w:rPr>
          <w:rFonts w:ascii="Times New Roman" w:eastAsia="Times New Roman" w:hAnsi="Times New Roman" w:cs="Times New Roman"/>
          <w:b/>
          <w:sz w:val="24"/>
          <w:szCs w:val="24"/>
        </w:rPr>
        <w:t xml:space="preserve">: </w:t>
      </w:r>
    </w:p>
    <w:p w14:paraId="7D8359BB" w14:textId="45B5ECF4" w:rsidR="00483A87" w:rsidRPr="00E44E26" w:rsidRDefault="00483A87" w:rsidP="00483A8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I will be happy to review your exam with you, beginning the firs</w:t>
      </w:r>
      <w:r w:rsidR="00B25B85">
        <w:rPr>
          <w:rFonts w:ascii="Times New Roman" w:eastAsia="Times New Roman" w:hAnsi="Times New Roman" w:cs="Times New Roman"/>
          <w:sz w:val="24"/>
          <w:szCs w:val="24"/>
        </w:rPr>
        <w:t xml:space="preserve">t week of classes of the </w:t>
      </w:r>
      <w:r>
        <w:rPr>
          <w:rFonts w:ascii="Times New Roman" w:eastAsia="Times New Roman" w:hAnsi="Times New Roman" w:cs="Times New Roman"/>
          <w:sz w:val="24"/>
          <w:szCs w:val="24"/>
        </w:rPr>
        <w:t>semester</w:t>
      </w:r>
      <w:r w:rsidR="00B25B85">
        <w:rPr>
          <w:rFonts w:ascii="Times New Roman" w:eastAsia="Times New Roman" w:hAnsi="Times New Roman" w:cs="Times New Roman"/>
          <w:sz w:val="24"/>
          <w:szCs w:val="24"/>
        </w:rPr>
        <w:t xml:space="preserve"> following our course</w:t>
      </w:r>
      <w:r>
        <w:rPr>
          <w:rFonts w:ascii="Times New Roman" w:eastAsia="Times New Roman" w:hAnsi="Times New Roman" w:cs="Times New Roman"/>
          <w:sz w:val="24"/>
          <w:szCs w:val="24"/>
        </w:rPr>
        <w:t>. The review is for educational purposes only, and not for the purpose of gaining additional points and/or a grade change. Grade changes are made only in the case of a clear clerical error, as determined by the professor.</w:t>
      </w:r>
    </w:p>
    <w:p w14:paraId="331666D3" w14:textId="77777777" w:rsidR="00483A87" w:rsidRDefault="00483A87" w:rsidP="00E955B2">
      <w:pPr>
        <w:spacing w:after="0" w:line="240" w:lineRule="auto"/>
        <w:jc w:val="both"/>
        <w:rPr>
          <w:rFonts w:ascii="Times New Roman" w:eastAsia="Times New Roman" w:hAnsi="Times New Roman" w:cs="Times New Roman"/>
          <w:b/>
          <w:sz w:val="24"/>
          <w:szCs w:val="24"/>
        </w:rPr>
      </w:pPr>
    </w:p>
    <w:p w14:paraId="57BB46F1" w14:textId="77777777" w:rsidR="00F669E0" w:rsidRDefault="00F669E0" w:rsidP="00F669E0">
      <w:pPr>
        <w:spacing w:after="0" w:line="240" w:lineRule="auto"/>
        <w:rPr>
          <w:rFonts w:ascii="Times New Roman" w:hAnsi="Times New Roman" w:cs="Times New Roman"/>
          <w:sz w:val="20"/>
          <w:szCs w:val="20"/>
        </w:rPr>
      </w:pPr>
    </w:p>
    <w:sectPr w:rsidR="00F669E0" w:rsidSect="006F4B40">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C20E" w14:textId="77777777" w:rsidR="00160C02" w:rsidRDefault="00160C02" w:rsidP="002E3B6A">
      <w:pPr>
        <w:spacing w:after="0" w:line="240" w:lineRule="auto"/>
      </w:pPr>
      <w:r>
        <w:separator/>
      </w:r>
    </w:p>
  </w:endnote>
  <w:endnote w:type="continuationSeparator" w:id="0">
    <w:p w14:paraId="63C94E59" w14:textId="77777777" w:rsidR="00160C02" w:rsidRDefault="00160C02" w:rsidP="002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23EE" w14:textId="77777777" w:rsidR="00767743" w:rsidRDefault="00767743" w:rsidP="00B2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8A120" w14:textId="77777777" w:rsidR="00767743" w:rsidRDefault="0076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FBEB" w14:textId="5816CFA8" w:rsidR="00767743" w:rsidRDefault="00767743" w:rsidP="00B2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6B9">
      <w:rPr>
        <w:rStyle w:val="PageNumber"/>
        <w:noProof/>
      </w:rPr>
      <w:t>3</w:t>
    </w:r>
    <w:r>
      <w:rPr>
        <w:rStyle w:val="PageNumber"/>
      </w:rPr>
      <w:fldChar w:fldCharType="end"/>
    </w:r>
  </w:p>
  <w:p w14:paraId="3F01882D" w14:textId="77777777" w:rsidR="00767743" w:rsidRDefault="007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A3B5" w14:textId="77777777" w:rsidR="00160C02" w:rsidRDefault="00160C02" w:rsidP="002E3B6A">
      <w:pPr>
        <w:spacing w:after="0" w:line="240" w:lineRule="auto"/>
      </w:pPr>
      <w:r>
        <w:separator/>
      </w:r>
    </w:p>
  </w:footnote>
  <w:footnote w:type="continuationSeparator" w:id="0">
    <w:p w14:paraId="13551243" w14:textId="77777777" w:rsidR="00160C02" w:rsidRDefault="00160C02" w:rsidP="002E3B6A">
      <w:pPr>
        <w:spacing w:after="0" w:line="240" w:lineRule="auto"/>
      </w:pPr>
      <w:r>
        <w:continuationSeparator/>
      </w:r>
    </w:p>
  </w:footnote>
  <w:footnote w:id="1">
    <w:p w14:paraId="4DA6C1AE" w14:textId="5D73B7A9" w:rsidR="00767743" w:rsidRPr="00686103" w:rsidRDefault="00767743">
      <w:pPr>
        <w:pStyle w:val="FootnoteText"/>
        <w:rPr>
          <w:rFonts w:ascii="Times New Roman" w:hAnsi="Times New Roman" w:cs="Times New Roman"/>
        </w:rPr>
      </w:pPr>
      <w:r w:rsidRPr="00686103">
        <w:rPr>
          <w:rStyle w:val="FootnoteReference"/>
          <w:rFonts w:ascii="Times New Roman" w:hAnsi="Times New Roman" w:cs="Times New Roman"/>
        </w:rPr>
        <w:footnoteRef/>
      </w:r>
      <w:r>
        <w:rPr>
          <w:rFonts w:ascii="Times New Roman" w:hAnsi="Times New Roman" w:cs="Times New Roman"/>
        </w:rPr>
        <w:t xml:space="preserve"> Please be prepared t</w:t>
      </w:r>
      <w:r w:rsidRPr="00686103">
        <w:rPr>
          <w:rFonts w:ascii="Times New Roman" w:hAnsi="Times New Roman" w:cs="Times New Roman"/>
        </w:rPr>
        <w:t>o discuss</w:t>
      </w:r>
      <w:r>
        <w:rPr>
          <w:rFonts w:ascii="Times New Roman" w:hAnsi="Times New Roman" w:cs="Times New Roman"/>
        </w:rPr>
        <w:t xml:space="preserve"> the designated questions in class.</w:t>
      </w:r>
    </w:p>
  </w:footnote>
  <w:footnote w:id="2">
    <w:p w14:paraId="18399219" w14:textId="77777777" w:rsidR="00767743" w:rsidRPr="006434DD" w:rsidRDefault="00767743">
      <w:pPr>
        <w:pStyle w:val="FootnoteText"/>
        <w:rPr>
          <w:rFonts w:ascii="Times New Roman" w:hAnsi="Times New Roman" w:cs="Times New Roman"/>
        </w:rPr>
      </w:pPr>
      <w:r w:rsidRPr="006434DD">
        <w:rPr>
          <w:rStyle w:val="FootnoteReference"/>
          <w:rFonts w:ascii="Times New Roman" w:hAnsi="Times New Roman" w:cs="Times New Roman"/>
        </w:rPr>
        <w:footnoteRef/>
      </w:r>
      <w:r w:rsidRPr="006434DD">
        <w:rPr>
          <w:rFonts w:ascii="Times New Roman" w:hAnsi="Times New Roman" w:cs="Times New Roman"/>
        </w:rPr>
        <w:t xml:space="preserve"> Group 1 is the half of the room to the left, from the perspective of the professor.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386C63"/>
    <w:rsid w:val="00016AD5"/>
    <w:rsid w:val="0002129C"/>
    <w:rsid w:val="00026BAE"/>
    <w:rsid w:val="00030AE8"/>
    <w:rsid w:val="0003562E"/>
    <w:rsid w:val="00051084"/>
    <w:rsid w:val="00057C48"/>
    <w:rsid w:val="00072E98"/>
    <w:rsid w:val="000A19EC"/>
    <w:rsid w:val="000B17B8"/>
    <w:rsid w:val="000C6791"/>
    <w:rsid w:val="000C7359"/>
    <w:rsid w:val="000C74F6"/>
    <w:rsid w:val="000E655F"/>
    <w:rsid w:val="000F0993"/>
    <w:rsid w:val="000F73C5"/>
    <w:rsid w:val="0010562E"/>
    <w:rsid w:val="00105E86"/>
    <w:rsid w:val="00106ABF"/>
    <w:rsid w:val="0012661F"/>
    <w:rsid w:val="00130397"/>
    <w:rsid w:val="00131962"/>
    <w:rsid w:val="00133160"/>
    <w:rsid w:val="0014580C"/>
    <w:rsid w:val="00150075"/>
    <w:rsid w:val="00151CA3"/>
    <w:rsid w:val="00154B6A"/>
    <w:rsid w:val="00160C02"/>
    <w:rsid w:val="00180139"/>
    <w:rsid w:val="00193E46"/>
    <w:rsid w:val="001A4FF2"/>
    <w:rsid w:val="001C6CA4"/>
    <w:rsid w:val="001E2559"/>
    <w:rsid w:val="001E5D65"/>
    <w:rsid w:val="001E5F82"/>
    <w:rsid w:val="001F5C42"/>
    <w:rsid w:val="00204136"/>
    <w:rsid w:val="002150E8"/>
    <w:rsid w:val="00231C3E"/>
    <w:rsid w:val="002324F3"/>
    <w:rsid w:val="00260768"/>
    <w:rsid w:val="00261101"/>
    <w:rsid w:val="00261B8E"/>
    <w:rsid w:val="00270904"/>
    <w:rsid w:val="00285F53"/>
    <w:rsid w:val="00294A6D"/>
    <w:rsid w:val="00297CAF"/>
    <w:rsid w:val="002A5656"/>
    <w:rsid w:val="002C6FA7"/>
    <w:rsid w:val="002D6010"/>
    <w:rsid w:val="002E3B6A"/>
    <w:rsid w:val="002F6B75"/>
    <w:rsid w:val="00300CBF"/>
    <w:rsid w:val="003039CA"/>
    <w:rsid w:val="003112EB"/>
    <w:rsid w:val="00317450"/>
    <w:rsid w:val="0032590F"/>
    <w:rsid w:val="003276B8"/>
    <w:rsid w:val="00334EEC"/>
    <w:rsid w:val="00344579"/>
    <w:rsid w:val="00347FC4"/>
    <w:rsid w:val="00386C63"/>
    <w:rsid w:val="00393190"/>
    <w:rsid w:val="003C5298"/>
    <w:rsid w:val="003D030B"/>
    <w:rsid w:val="003D3A3A"/>
    <w:rsid w:val="003D73FB"/>
    <w:rsid w:val="00405A54"/>
    <w:rsid w:val="00410F4B"/>
    <w:rsid w:val="00411E40"/>
    <w:rsid w:val="0041248B"/>
    <w:rsid w:val="00416A88"/>
    <w:rsid w:val="00421C68"/>
    <w:rsid w:val="00423888"/>
    <w:rsid w:val="00423C60"/>
    <w:rsid w:val="004661C4"/>
    <w:rsid w:val="00467A76"/>
    <w:rsid w:val="00483A87"/>
    <w:rsid w:val="004840F1"/>
    <w:rsid w:val="00492AD1"/>
    <w:rsid w:val="00495D2C"/>
    <w:rsid w:val="00496622"/>
    <w:rsid w:val="004A6675"/>
    <w:rsid w:val="004B16B9"/>
    <w:rsid w:val="004C30E9"/>
    <w:rsid w:val="004C56F5"/>
    <w:rsid w:val="004E79BF"/>
    <w:rsid w:val="004F02FA"/>
    <w:rsid w:val="004F038B"/>
    <w:rsid w:val="00501C62"/>
    <w:rsid w:val="00501F1E"/>
    <w:rsid w:val="00504F24"/>
    <w:rsid w:val="00514CE3"/>
    <w:rsid w:val="00524B5B"/>
    <w:rsid w:val="0053248F"/>
    <w:rsid w:val="00536B82"/>
    <w:rsid w:val="00567BA0"/>
    <w:rsid w:val="005704F4"/>
    <w:rsid w:val="005712C4"/>
    <w:rsid w:val="00571E0E"/>
    <w:rsid w:val="005732B8"/>
    <w:rsid w:val="005A7AAC"/>
    <w:rsid w:val="005C2DBA"/>
    <w:rsid w:val="005D45B5"/>
    <w:rsid w:val="005D5922"/>
    <w:rsid w:val="005D5DB1"/>
    <w:rsid w:val="005E0386"/>
    <w:rsid w:val="005E2B18"/>
    <w:rsid w:val="005E3877"/>
    <w:rsid w:val="005E663E"/>
    <w:rsid w:val="00600260"/>
    <w:rsid w:val="00634424"/>
    <w:rsid w:val="006434DD"/>
    <w:rsid w:val="00653ABB"/>
    <w:rsid w:val="0067055E"/>
    <w:rsid w:val="00686103"/>
    <w:rsid w:val="00691871"/>
    <w:rsid w:val="0069620A"/>
    <w:rsid w:val="00697BE2"/>
    <w:rsid w:val="006A19D8"/>
    <w:rsid w:val="006E6306"/>
    <w:rsid w:val="006F430D"/>
    <w:rsid w:val="006F4B40"/>
    <w:rsid w:val="006F796C"/>
    <w:rsid w:val="00707484"/>
    <w:rsid w:val="00715FB0"/>
    <w:rsid w:val="00724B73"/>
    <w:rsid w:val="007339D0"/>
    <w:rsid w:val="00743E41"/>
    <w:rsid w:val="00746B4F"/>
    <w:rsid w:val="00767743"/>
    <w:rsid w:val="007717AC"/>
    <w:rsid w:val="007909A8"/>
    <w:rsid w:val="007A223C"/>
    <w:rsid w:val="007A45A3"/>
    <w:rsid w:val="007A7CAF"/>
    <w:rsid w:val="007B7E22"/>
    <w:rsid w:val="007C178C"/>
    <w:rsid w:val="007D5B2E"/>
    <w:rsid w:val="007E57EC"/>
    <w:rsid w:val="007F191C"/>
    <w:rsid w:val="007F6595"/>
    <w:rsid w:val="007F6EBC"/>
    <w:rsid w:val="00823D87"/>
    <w:rsid w:val="00834C07"/>
    <w:rsid w:val="008359F0"/>
    <w:rsid w:val="00841ADF"/>
    <w:rsid w:val="00845170"/>
    <w:rsid w:val="008574A3"/>
    <w:rsid w:val="0086005E"/>
    <w:rsid w:val="008609F7"/>
    <w:rsid w:val="00867FA2"/>
    <w:rsid w:val="00871D14"/>
    <w:rsid w:val="008A03CA"/>
    <w:rsid w:val="008A22F0"/>
    <w:rsid w:val="008A5480"/>
    <w:rsid w:val="008A76AC"/>
    <w:rsid w:val="008B066A"/>
    <w:rsid w:val="008B232D"/>
    <w:rsid w:val="008E5552"/>
    <w:rsid w:val="008E63AD"/>
    <w:rsid w:val="008F57CC"/>
    <w:rsid w:val="00901EDC"/>
    <w:rsid w:val="00901F4A"/>
    <w:rsid w:val="00907680"/>
    <w:rsid w:val="00915100"/>
    <w:rsid w:val="00920CA6"/>
    <w:rsid w:val="009463E2"/>
    <w:rsid w:val="0096046D"/>
    <w:rsid w:val="00981791"/>
    <w:rsid w:val="00984D7D"/>
    <w:rsid w:val="00987E5E"/>
    <w:rsid w:val="009A3C5A"/>
    <w:rsid w:val="009A6B12"/>
    <w:rsid w:val="009C27EF"/>
    <w:rsid w:val="009D438E"/>
    <w:rsid w:val="009E213D"/>
    <w:rsid w:val="009F2778"/>
    <w:rsid w:val="009F45BE"/>
    <w:rsid w:val="00A00B38"/>
    <w:rsid w:val="00A109C2"/>
    <w:rsid w:val="00A13B85"/>
    <w:rsid w:val="00A25A7F"/>
    <w:rsid w:val="00A62E5F"/>
    <w:rsid w:val="00A7558D"/>
    <w:rsid w:val="00A9589B"/>
    <w:rsid w:val="00AA3A9F"/>
    <w:rsid w:val="00AA56C4"/>
    <w:rsid w:val="00AA6667"/>
    <w:rsid w:val="00AC61BD"/>
    <w:rsid w:val="00AD5779"/>
    <w:rsid w:val="00AD5ED9"/>
    <w:rsid w:val="00AE7486"/>
    <w:rsid w:val="00AF0D50"/>
    <w:rsid w:val="00B02A50"/>
    <w:rsid w:val="00B100BA"/>
    <w:rsid w:val="00B207F1"/>
    <w:rsid w:val="00B220AF"/>
    <w:rsid w:val="00B25743"/>
    <w:rsid w:val="00B25B85"/>
    <w:rsid w:val="00B279AD"/>
    <w:rsid w:val="00B3522C"/>
    <w:rsid w:val="00B4155A"/>
    <w:rsid w:val="00B43A89"/>
    <w:rsid w:val="00B876FE"/>
    <w:rsid w:val="00B87D5D"/>
    <w:rsid w:val="00BB77B5"/>
    <w:rsid w:val="00BD512A"/>
    <w:rsid w:val="00BE0332"/>
    <w:rsid w:val="00BE1C5F"/>
    <w:rsid w:val="00BE1F71"/>
    <w:rsid w:val="00BE2D86"/>
    <w:rsid w:val="00BE2DB1"/>
    <w:rsid w:val="00BE5BE3"/>
    <w:rsid w:val="00BF1EE1"/>
    <w:rsid w:val="00BF35C5"/>
    <w:rsid w:val="00C0782F"/>
    <w:rsid w:val="00C16FAD"/>
    <w:rsid w:val="00C20969"/>
    <w:rsid w:val="00C338AD"/>
    <w:rsid w:val="00C34714"/>
    <w:rsid w:val="00C57990"/>
    <w:rsid w:val="00C60D83"/>
    <w:rsid w:val="00C62190"/>
    <w:rsid w:val="00C72885"/>
    <w:rsid w:val="00C74064"/>
    <w:rsid w:val="00C809F7"/>
    <w:rsid w:val="00C828A4"/>
    <w:rsid w:val="00C85E0B"/>
    <w:rsid w:val="00C91028"/>
    <w:rsid w:val="00C91C54"/>
    <w:rsid w:val="00C96A5B"/>
    <w:rsid w:val="00CF235D"/>
    <w:rsid w:val="00D00226"/>
    <w:rsid w:val="00D11FB1"/>
    <w:rsid w:val="00D31569"/>
    <w:rsid w:val="00D369CF"/>
    <w:rsid w:val="00D53536"/>
    <w:rsid w:val="00D57AB2"/>
    <w:rsid w:val="00D63B9D"/>
    <w:rsid w:val="00D768CA"/>
    <w:rsid w:val="00D80457"/>
    <w:rsid w:val="00D92DE9"/>
    <w:rsid w:val="00DA675E"/>
    <w:rsid w:val="00DC0956"/>
    <w:rsid w:val="00DD7395"/>
    <w:rsid w:val="00DE214F"/>
    <w:rsid w:val="00DF181B"/>
    <w:rsid w:val="00DF2247"/>
    <w:rsid w:val="00E041E9"/>
    <w:rsid w:val="00E05A73"/>
    <w:rsid w:val="00E15082"/>
    <w:rsid w:val="00E36E1D"/>
    <w:rsid w:val="00E44E26"/>
    <w:rsid w:val="00E64CA8"/>
    <w:rsid w:val="00E708D3"/>
    <w:rsid w:val="00E907DC"/>
    <w:rsid w:val="00E955B2"/>
    <w:rsid w:val="00EE418F"/>
    <w:rsid w:val="00F005D1"/>
    <w:rsid w:val="00F07B36"/>
    <w:rsid w:val="00F10087"/>
    <w:rsid w:val="00F11FE7"/>
    <w:rsid w:val="00F26EB2"/>
    <w:rsid w:val="00F278E2"/>
    <w:rsid w:val="00F309E1"/>
    <w:rsid w:val="00F312BE"/>
    <w:rsid w:val="00F35303"/>
    <w:rsid w:val="00F46B7D"/>
    <w:rsid w:val="00F46B89"/>
    <w:rsid w:val="00F5586A"/>
    <w:rsid w:val="00F669E0"/>
    <w:rsid w:val="00F83C0B"/>
    <w:rsid w:val="00F905C9"/>
    <w:rsid w:val="00FC30D2"/>
    <w:rsid w:val="00FC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4495E"/>
  <w15:docId w15:val="{90F293C2-70C5-4B5F-833B-9A23AAE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paragraph" w:styleId="FootnoteText">
    <w:name w:val="footnote text"/>
    <w:basedOn w:val="Normal"/>
    <w:link w:val="FootnoteTextChar"/>
    <w:uiPriority w:val="99"/>
    <w:unhideWhenUsed/>
    <w:rsid w:val="002E3B6A"/>
    <w:pPr>
      <w:spacing w:after="0" w:line="240" w:lineRule="auto"/>
    </w:pPr>
    <w:rPr>
      <w:sz w:val="20"/>
      <w:szCs w:val="20"/>
    </w:rPr>
  </w:style>
  <w:style w:type="character" w:customStyle="1" w:styleId="FootnoteTextChar">
    <w:name w:val="Footnote Text Char"/>
    <w:basedOn w:val="DefaultParagraphFont"/>
    <w:link w:val="FootnoteText"/>
    <w:uiPriority w:val="99"/>
    <w:rsid w:val="002E3B6A"/>
    <w:rPr>
      <w:sz w:val="20"/>
      <w:szCs w:val="20"/>
    </w:rPr>
  </w:style>
  <w:style w:type="character" w:styleId="FootnoteReference">
    <w:name w:val="footnote reference"/>
    <w:basedOn w:val="DefaultParagraphFont"/>
    <w:uiPriority w:val="99"/>
    <w:unhideWhenUsed/>
    <w:rsid w:val="002E3B6A"/>
    <w:rPr>
      <w:vertAlign w:val="superscript"/>
    </w:rPr>
  </w:style>
  <w:style w:type="paragraph" w:styleId="BalloonText">
    <w:name w:val="Balloon Text"/>
    <w:basedOn w:val="Normal"/>
    <w:link w:val="BalloonTextChar"/>
    <w:uiPriority w:val="99"/>
    <w:semiHidden/>
    <w:unhideWhenUsed/>
    <w:rsid w:val="00E9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DC"/>
    <w:rPr>
      <w:rFonts w:ascii="Tahoma" w:hAnsi="Tahoma" w:cs="Tahoma"/>
      <w:sz w:val="16"/>
      <w:szCs w:val="16"/>
    </w:rPr>
  </w:style>
  <w:style w:type="paragraph" w:styleId="ListParagraph">
    <w:name w:val="List Paragraph"/>
    <w:basedOn w:val="Normal"/>
    <w:uiPriority w:val="34"/>
    <w:qFormat/>
    <w:rsid w:val="000C74F6"/>
    <w:pPr>
      <w:ind w:left="720"/>
      <w:contextualSpacing/>
    </w:pPr>
  </w:style>
  <w:style w:type="character" w:styleId="CommentReference">
    <w:name w:val="annotation reference"/>
    <w:basedOn w:val="DefaultParagraphFont"/>
    <w:uiPriority w:val="99"/>
    <w:semiHidden/>
    <w:unhideWhenUsed/>
    <w:rsid w:val="00DF181B"/>
    <w:rPr>
      <w:sz w:val="16"/>
      <w:szCs w:val="16"/>
    </w:rPr>
  </w:style>
  <w:style w:type="paragraph" w:styleId="CommentText">
    <w:name w:val="annotation text"/>
    <w:basedOn w:val="Normal"/>
    <w:link w:val="CommentTextChar"/>
    <w:uiPriority w:val="99"/>
    <w:semiHidden/>
    <w:unhideWhenUsed/>
    <w:rsid w:val="00DF181B"/>
    <w:pPr>
      <w:spacing w:line="240" w:lineRule="auto"/>
    </w:pPr>
    <w:rPr>
      <w:sz w:val="20"/>
      <w:szCs w:val="20"/>
    </w:rPr>
  </w:style>
  <w:style w:type="character" w:customStyle="1" w:styleId="CommentTextChar">
    <w:name w:val="Comment Text Char"/>
    <w:basedOn w:val="DefaultParagraphFont"/>
    <w:link w:val="CommentText"/>
    <w:uiPriority w:val="99"/>
    <w:semiHidden/>
    <w:rsid w:val="00DF181B"/>
    <w:rPr>
      <w:sz w:val="20"/>
      <w:szCs w:val="20"/>
    </w:rPr>
  </w:style>
  <w:style w:type="paragraph" w:styleId="CommentSubject">
    <w:name w:val="annotation subject"/>
    <w:basedOn w:val="CommentText"/>
    <w:next w:val="CommentText"/>
    <w:link w:val="CommentSubjectChar"/>
    <w:uiPriority w:val="99"/>
    <w:semiHidden/>
    <w:unhideWhenUsed/>
    <w:rsid w:val="00DF181B"/>
    <w:rPr>
      <w:b/>
      <w:bCs/>
    </w:rPr>
  </w:style>
  <w:style w:type="character" w:customStyle="1" w:styleId="CommentSubjectChar">
    <w:name w:val="Comment Subject Char"/>
    <w:basedOn w:val="CommentTextChar"/>
    <w:link w:val="CommentSubject"/>
    <w:uiPriority w:val="99"/>
    <w:semiHidden/>
    <w:rsid w:val="00DF181B"/>
    <w:rPr>
      <w:b/>
      <w:bCs/>
      <w:sz w:val="20"/>
      <w:szCs w:val="20"/>
    </w:rPr>
  </w:style>
  <w:style w:type="paragraph" w:styleId="Footer">
    <w:name w:val="footer"/>
    <w:basedOn w:val="Normal"/>
    <w:link w:val="FooterChar"/>
    <w:uiPriority w:val="99"/>
    <w:unhideWhenUsed/>
    <w:rsid w:val="00483A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A87"/>
  </w:style>
  <w:style w:type="character" w:styleId="PageNumber">
    <w:name w:val="page number"/>
    <w:basedOn w:val="DefaultParagraphFont"/>
    <w:uiPriority w:val="99"/>
    <w:semiHidden/>
    <w:unhideWhenUsed/>
    <w:rsid w:val="00483A87"/>
  </w:style>
  <w:style w:type="character" w:styleId="FollowedHyperlink">
    <w:name w:val="FollowedHyperlink"/>
    <w:basedOn w:val="DefaultParagraphFont"/>
    <w:uiPriority w:val="99"/>
    <w:semiHidden/>
    <w:unhideWhenUsed/>
    <w:rsid w:val="00AF0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law.ufl.edu/life-at-uf-law/office-of-student-affairs/additional-information/honor-code-and-committee/honor-code"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www.law.ufl.edu/life-at-uf-law/office-of-student-affairs/current-students/forms-applications/exam-delays-accommodations-form"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s://gatorevals.aa.ufl.edu/students/" TargetMode="External"/><Relationship Id="rId28" Type="http://schemas.openxmlformats.org/officeDocument/2006/relationships/footer" Target="footer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school.westlaw.com"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www.law.ufl.edu/life-at-uf-law/office-of-student-affairs/current-students/academic-poli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D9D9-D33A-4B6C-A574-4114A5D8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flournoy</dc:creator>
  <cp:keywords/>
  <dc:description/>
  <cp:lastModifiedBy>Reviewer</cp:lastModifiedBy>
  <cp:revision>2</cp:revision>
  <cp:lastPrinted>2019-05-04T14:34:00Z</cp:lastPrinted>
  <dcterms:created xsi:type="dcterms:W3CDTF">2019-08-12T20:39:00Z</dcterms:created>
  <dcterms:modified xsi:type="dcterms:W3CDTF">2019-08-12T20:39:00Z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df79d20c-ed7b-437e-abf9-515f93d82734</vt:lpwstr>
  </property>
</Properties>
</file>