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1DCCE" w14:textId="77777777" w:rsidR="00C02031" w:rsidRPr="00C02031" w:rsidRDefault="00C02031" w:rsidP="00C02031">
      <w:pPr>
        <w:spacing w:after="0" w:line="240" w:lineRule="auto"/>
        <w:jc w:val="center"/>
        <w:textAlignment w:val="baseline"/>
        <w:rPr>
          <w:rFonts w:ascii="Segoe UI" w:eastAsia="Times New Roman" w:hAnsi="Segoe UI" w:cs="Segoe UI"/>
          <w:sz w:val="18"/>
          <w:szCs w:val="18"/>
        </w:rPr>
      </w:pPr>
      <w:r w:rsidRPr="00C02031">
        <w:rPr>
          <w:rFonts w:ascii="Calibri" w:eastAsia="Times New Roman" w:hAnsi="Calibri" w:cs="Calibri"/>
          <w:b/>
          <w:bCs/>
          <w:sz w:val="24"/>
          <w:szCs w:val="24"/>
        </w:rPr>
        <w:t>Legal Research</w:t>
      </w:r>
      <w:r w:rsidRPr="00C02031">
        <w:rPr>
          <w:rFonts w:ascii="Calibri" w:eastAsia="Times New Roman" w:hAnsi="Calibri" w:cs="Calibri"/>
          <w:sz w:val="24"/>
          <w:szCs w:val="24"/>
        </w:rPr>
        <w:t> </w:t>
      </w:r>
    </w:p>
    <w:p w14:paraId="2750C2CC" w14:textId="26EC7452" w:rsidR="00C02031" w:rsidRPr="00C02031" w:rsidRDefault="00C02031" w:rsidP="00C02031">
      <w:pPr>
        <w:spacing w:after="0" w:line="240" w:lineRule="auto"/>
        <w:jc w:val="center"/>
        <w:textAlignment w:val="baseline"/>
        <w:rPr>
          <w:rFonts w:ascii="Segoe UI" w:eastAsia="Times New Roman" w:hAnsi="Segoe UI" w:cs="Segoe UI"/>
          <w:sz w:val="18"/>
          <w:szCs w:val="18"/>
        </w:rPr>
      </w:pPr>
      <w:r w:rsidRPr="00C02031">
        <w:rPr>
          <w:rFonts w:ascii="Calibri" w:eastAsia="Times New Roman" w:hAnsi="Calibri" w:cs="Calibri"/>
          <w:b/>
          <w:bCs/>
          <w:sz w:val="24"/>
          <w:szCs w:val="24"/>
        </w:rPr>
        <w:t>LAW 5803, Section </w:t>
      </w:r>
      <w:r w:rsidR="00856E90">
        <w:rPr>
          <w:rFonts w:ascii="Calibri" w:eastAsia="Times New Roman" w:hAnsi="Calibri" w:cs="Calibri"/>
          <w:b/>
          <w:bCs/>
          <w:sz w:val="24"/>
          <w:szCs w:val="24"/>
        </w:rPr>
        <w:t>3B</w:t>
      </w:r>
    </w:p>
    <w:p w14:paraId="604DDE9B" w14:textId="47D42BE2" w:rsidR="00C02031" w:rsidRPr="00C02031" w:rsidRDefault="00C02031" w:rsidP="00C02031">
      <w:pPr>
        <w:spacing w:after="0" w:line="240" w:lineRule="auto"/>
        <w:jc w:val="center"/>
        <w:textAlignment w:val="baseline"/>
        <w:rPr>
          <w:rFonts w:ascii="Segoe UI" w:eastAsia="Times New Roman" w:hAnsi="Segoe UI" w:cs="Segoe UI"/>
          <w:sz w:val="18"/>
          <w:szCs w:val="18"/>
        </w:rPr>
      </w:pPr>
      <w:r w:rsidRPr="00C02031">
        <w:rPr>
          <w:rFonts w:ascii="Calibri" w:eastAsia="Times New Roman" w:hAnsi="Calibri" w:cs="Calibri"/>
          <w:b/>
          <w:bCs/>
          <w:sz w:val="24"/>
          <w:szCs w:val="24"/>
        </w:rPr>
        <w:t>Fall 202</w:t>
      </w:r>
      <w:r w:rsidR="00BE26BB">
        <w:rPr>
          <w:rFonts w:ascii="Calibri" w:eastAsia="Times New Roman" w:hAnsi="Calibri" w:cs="Calibri"/>
          <w:b/>
          <w:bCs/>
          <w:sz w:val="24"/>
          <w:szCs w:val="24"/>
        </w:rPr>
        <w:t>2</w:t>
      </w:r>
      <w:r w:rsidRPr="00C02031">
        <w:rPr>
          <w:rFonts w:ascii="Calibri" w:eastAsia="Times New Roman" w:hAnsi="Calibri" w:cs="Calibri"/>
          <w:b/>
          <w:bCs/>
          <w:sz w:val="24"/>
          <w:szCs w:val="24"/>
        </w:rPr>
        <w:t> Syllabus</w:t>
      </w:r>
      <w:r w:rsidRPr="00C02031">
        <w:rPr>
          <w:rFonts w:ascii="Calibri" w:eastAsia="Times New Roman" w:hAnsi="Calibri" w:cs="Calibri"/>
          <w:sz w:val="24"/>
          <w:szCs w:val="24"/>
        </w:rPr>
        <w:t> </w:t>
      </w:r>
    </w:p>
    <w:p w14:paraId="2661B9A0"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69"/>
        <w:gridCol w:w="3391"/>
      </w:tblGrid>
      <w:tr w:rsidR="00C02031" w:rsidRPr="00C02031" w14:paraId="684DC29D" w14:textId="77777777" w:rsidTr="00C02031">
        <w:tc>
          <w:tcPr>
            <w:tcW w:w="4575" w:type="dxa"/>
            <w:tcBorders>
              <w:top w:val="nil"/>
              <w:left w:val="nil"/>
              <w:bottom w:val="nil"/>
              <w:right w:val="nil"/>
            </w:tcBorders>
            <w:shd w:val="clear" w:color="auto" w:fill="auto"/>
            <w:hideMark/>
          </w:tcPr>
          <w:p w14:paraId="0E1AF663"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b/>
                <w:bCs/>
                <w:sz w:val="24"/>
                <w:szCs w:val="24"/>
                <w:u w:val="single"/>
              </w:rPr>
              <w:t>Instructor</w:t>
            </w:r>
            <w:r w:rsidRPr="00C02031">
              <w:rPr>
                <w:rFonts w:ascii="Calibri" w:eastAsia="Times New Roman" w:hAnsi="Calibri" w:cs="Calibri"/>
                <w:sz w:val="24"/>
                <w:szCs w:val="24"/>
              </w:rPr>
              <w:t> </w:t>
            </w:r>
          </w:p>
          <w:p w14:paraId="3743D113" w14:textId="21CC5616" w:rsidR="00414191" w:rsidRDefault="00E63704" w:rsidP="00C02031">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 xml:space="preserve">Professor </w:t>
            </w:r>
            <w:r w:rsidR="00BC07FF">
              <w:rPr>
                <w:rFonts w:ascii="Calibri" w:eastAsia="Times New Roman" w:hAnsi="Calibri" w:cs="Calibri"/>
                <w:sz w:val="24"/>
                <w:szCs w:val="24"/>
              </w:rPr>
              <w:t xml:space="preserve">Emily </w:t>
            </w:r>
            <w:proofErr w:type="spellStart"/>
            <w:r w:rsidR="00BC07FF">
              <w:rPr>
                <w:rFonts w:ascii="Calibri" w:eastAsia="Times New Roman" w:hAnsi="Calibri" w:cs="Calibri"/>
                <w:sz w:val="24"/>
                <w:szCs w:val="24"/>
              </w:rPr>
              <w:t>Mayers</w:t>
            </w:r>
            <w:proofErr w:type="spellEnd"/>
            <w:r w:rsidR="00BC07FF">
              <w:rPr>
                <w:rFonts w:ascii="Calibri" w:eastAsia="Times New Roman" w:hAnsi="Calibri" w:cs="Calibri"/>
                <w:sz w:val="24"/>
                <w:szCs w:val="24"/>
              </w:rPr>
              <w:t>-Twist</w:t>
            </w:r>
          </w:p>
          <w:p w14:paraId="0F24D070" w14:textId="2F410152" w:rsidR="00414191" w:rsidRDefault="00AE2125" w:rsidP="00C02031">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HOL 1</w:t>
            </w:r>
            <w:r w:rsidR="008C6067">
              <w:rPr>
                <w:rFonts w:ascii="Calibri" w:eastAsia="Times New Roman" w:hAnsi="Calibri" w:cs="Calibri"/>
                <w:sz w:val="24"/>
                <w:szCs w:val="24"/>
              </w:rPr>
              <w:t>7</w:t>
            </w:r>
            <w:r>
              <w:rPr>
                <w:rFonts w:ascii="Calibri" w:eastAsia="Times New Roman" w:hAnsi="Calibri" w:cs="Calibri"/>
                <w:sz w:val="24"/>
                <w:szCs w:val="24"/>
              </w:rPr>
              <w:t>5D</w:t>
            </w:r>
          </w:p>
          <w:p w14:paraId="62747254" w14:textId="458C1D4A" w:rsidR="00414191" w:rsidRDefault="00BC07FF" w:rsidP="00C02031">
            <w:pPr>
              <w:spacing w:after="0" w:line="240" w:lineRule="auto"/>
              <w:textAlignment w:val="baseline"/>
              <w:rPr>
                <w:rFonts w:ascii="Calibri" w:eastAsia="Times New Roman" w:hAnsi="Calibri" w:cs="Calibri"/>
                <w:sz w:val="24"/>
                <w:szCs w:val="24"/>
              </w:rPr>
            </w:pPr>
            <w:r>
              <w:rPr>
                <w:rFonts w:ascii="Calibri" w:eastAsia="Times New Roman" w:hAnsi="Calibri" w:cs="Calibri"/>
                <w:sz w:val="24"/>
                <w:szCs w:val="24"/>
              </w:rPr>
              <w:t>mayerstwist@law.ufl.edu</w:t>
            </w:r>
          </w:p>
          <w:p w14:paraId="5B915DD6" w14:textId="776667CD" w:rsidR="00C02031" w:rsidRPr="00C02031" w:rsidRDefault="00AE2125" w:rsidP="0041419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352-273-0709</w:t>
            </w:r>
          </w:p>
          <w:p w14:paraId="72C9D4E0"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                                                                                                              </w:t>
            </w:r>
          </w:p>
          <w:p w14:paraId="43F87D87"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 </w:t>
            </w:r>
          </w:p>
        </w:tc>
        <w:tc>
          <w:tcPr>
            <w:tcW w:w="4770" w:type="dxa"/>
            <w:tcBorders>
              <w:top w:val="nil"/>
              <w:left w:val="nil"/>
              <w:bottom w:val="nil"/>
              <w:right w:val="nil"/>
            </w:tcBorders>
            <w:shd w:val="clear" w:color="auto" w:fill="auto"/>
            <w:hideMark/>
          </w:tcPr>
          <w:p w14:paraId="2EF46A1A"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  </w:t>
            </w:r>
            <w:r w:rsidRPr="00C02031">
              <w:rPr>
                <w:rFonts w:ascii="Calibri" w:eastAsia="Times New Roman" w:hAnsi="Calibri" w:cs="Calibri"/>
                <w:b/>
                <w:bCs/>
                <w:sz w:val="24"/>
                <w:szCs w:val="24"/>
                <w:u w:val="single"/>
              </w:rPr>
              <w:t>Class Schedule </w:t>
            </w:r>
            <w:r w:rsidRPr="00C02031">
              <w:rPr>
                <w:rFonts w:ascii="Calibri" w:eastAsia="Times New Roman" w:hAnsi="Calibri" w:cs="Calibri"/>
                <w:sz w:val="24"/>
                <w:szCs w:val="24"/>
              </w:rPr>
              <w:t> </w:t>
            </w:r>
          </w:p>
          <w:p w14:paraId="71973AEA" w14:textId="20BB85D8"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  Fridays, </w:t>
            </w:r>
            <w:r w:rsidR="00414191">
              <w:rPr>
                <w:rFonts w:ascii="Calibri" w:eastAsia="Times New Roman" w:hAnsi="Calibri" w:cs="Calibri"/>
                <w:sz w:val="24"/>
                <w:szCs w:val="24"/>
              </w:rPr>
              <w:t>9:00 am -10:10 am</w:t>
            </w:r>
            <w:r w:rsidRPr="00C02031">
              <w:rPr>
                <w:rFonts w:ascii="Calibri" w:eastAsia="Times New Roman" w:hAnsi="Calibri" w:cs="Calibri"/>
                <w:sz w:val="24"/>
                <w:szCs w:val="24"/>
              </w:rPr>
              <w:t>  </w:t>
            </w:r>
          </w:p>
          <w:p w14:paraId="51BC0A2F" w14:textId="16123CD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  </w:t>
            </w:r>
            <w:r w:rsidR="00AE2125">
              <w:rPr>
                <w:rFonts w:ascii="Calibri" w:eastAsia="Times New Roman" w:hAnsi="Calibri" w:cs="Calibri"/>
                <w:sz w:val="24"/>
                <w:szCs w:val="24"/>
              </w:rPr>
              <w:t xml:space="preserve">HOL </w:t>
            </w:r>
            <w:r w:rsidR="00231410">
              <w:rPr>
                <w:rFonts w:ascii="Calibri" w:eastAsia="Times New Roman" w:hAnsi="Calibri" w:cs="Calibri"/>
                <w:sz w:val="24"/>
                <w:szCs w:val="24"/>
              </w:rPr>
              <w:t>285B</w:t>
            </w:r>
          </w:p>
          <w:p w14:paraId="35DF8B8F"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 </w:t>
            </w:r>
          </w:p>
          <w:p w14:paraId="5BF9C8A9" w14:textId="2ACB1ED3" w:rsidR="00C02031" w:rsidRPr="00B238A5" w:rsidRDefault="00C02031" w:rsidP="00C02031">
            <w:pPr>
              <w:spacing w:after="0" w:line="240" w:lineRule="auto"/>
              <w:textAlignment w:val="baseline"/>
              <w:rPr>
                <w:rFonts w:ascii="Calibri" w:eastAsia="Times New Roman" w:hAnsi="Calibri" w:cs="Calibri"/>
                <w:sz w:val="24"/>
                <w:szCs w:val="24"/>
              </w:rPr>
            </w:pPr>
            <w:r w:rsidRPr="00C02031">
              <w:rPr>
                <w:rFonts w:ascii="Calibri" w:eastAsia="Times New Roman" w:hAnsi="Calibri" w:cs="Calibri"/>
                <w:sz w:val="24"/>
                <w:szCs w:val="24"/>
              </w:rPr>
              <w:t>  </w:t>
            </w:r>
            <w:r w:rsidRPr="00C02031">
              <w:rPr>
                <w:rFonts w:ascii="Calibri" w:eastAsia="Times New Roman" w:hAnsi="Calibri" w:cs="Calibri"/>
                <w:b/>
                <w:bCs/>
                <w:sz w:val="24"/>
                <w:szCs w:val="24"/>
                <w:u w:val="single"/>
              </w:rPr>
              <w:t>Office Hours</w:t>
            </w:r>
            <w:r w:rsidRPr="00C02031">
              <w:rPr>
                <w:rFonts w:ascii="Calibri" w:eastAsia="Times New Roman" w:hAnsi="Calibri" w:cs="Calibri"/>
                <w:sz w:val="24"/>
                <w:szCs w:val="24"/>
              </w:rPr>
              <w:t> </w:t>
            </w:r>
          </w:p>
          <w:p w14:paraId="1893E1D3" w14:textId="42469AA1" w:rsidR="00414191" w:rsidRDefault="00C02031" w:rsidP="00414191">
            <w:pPr>
              <w:spacing w:after="0" w:line="240" w:lineRule="auto"/>
              <w:textAlignment w:val="baseline"/>
              <w:rPr>
                <w:rFonts w:ascii="Calibri" w:eastAsia="Times New Roman" w:hAnsi="Calibri" w:cs="Calibri"/>
                <w:sz w:val="24"/>
                <w:szCs w:val="24"/>
              </w:rPr>
            </w:pPr>
            <w:r w:rsidRPr="00C02031">
              <w:rPr>
                <w:rFonts w:ascii="Calibri" w:eastAsia="Times New Roman" w:hAnsi="Calibri" w:cs="Calibri"/>
                <w:sz w:val="24"/>
                <w:szCs w:val="24"/>
              </w:rPr>
              <w:t>  </w:t>
            </w:r>
            <w:r w:rsidR="00BC07FF">
              <w:rPr>
                <w:rFonts w:ascii="Calibri" w:eastAsia="Times New Roman" w:hAnsi="Calibri" w:cs="Calibri"/>
                <w:sz w:val="24"/>
                <w:szCs w:val="24"/>
              </w:rPr>
              <w:t>Mon and Tues: 11am to 12pm</w:t>
            </w:r>
          </w:p>
          <w:p w14:paraId="7C4B1ABD" w14:textId="2DC5614A" w:rsidR="00C02031" w:rsidRPr="00C02031" w:rsidRDefault="009D2983" w:rsidP="00522C64">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sz w:val="24"/>
                <w:szCs w:val="24"/>
              </w:rPr>
              <w:t xml:space="preserve">  </w:t>
            </w:r>
          </w:p>
        </w:tc>
      </w:tr>
      <w:tr w:rsidR="00BC07FF" w:rsidRPr="00C02031" w14:paraId="2F4ECB0E" w14:textId="77777777" w:rsidTr="00C02031">
        <w:tc>
          <w:tcPr>
            <w:tcW w:w="4575" w:type="dxa"/>
            <w:tcBorders>
              <w:top w:val="nil"/>
              <w:left w:val="nil"/>
              <w:bottom w:val="nil"/>
              <w:right w:val="nil"/>
            </w:tcBorders>
            <w:shd w:val="clear" w:color="auto" w:fill="auto"/>
          </w:tcPr>
          <w:p w14:paraId="1B377A86" w14:textId="77777777" w:rsidR="00BC07FF" w:rsidRPr="00C02031" w:rsidRDefault="00BC07FF" w:rsidP="00C02031">
            <w:pPr>
              <w:spacing w:after="0" w:line="240" w:lineRule="auto"/>
              <w:textAlignment w:val="baseline"/>
              <w:rPr>
                <w:rFonts w:ascii="Calibri" w:eastAsia="Times New Roman" w:hAnsi="Calibri" w:cs="Calibri"/>
                <w:b/>
                <w:bCs/>
                <w:sz w:val="24"/>
                <w:szCs w:val="24"/>
                <w:u w:val="single"/>
              </w:rPr>
            </w:pPr>
          </w:p>
        </w:tc>
        <w:tc>
          <w:tcPr>
            <w:tcW w:w="4770" w:type="dxa"/>
            <w:tcBorders>
              <w:top w:val="nil"/>
              <w:left w:val="nil"/>
              <w:bottom w:val="nil"/>
              <w:right w:val="nil"/>
            </w:tcBorders>
            <w:shd w:val="clear" w:color="auto" w:fill="auto"/>
          </w:tcPr>
          <w:p w14:paraId="3A642791" w14:textId="77777777" w:rsidR="00BC07FF" w:rsidRPr="00C02031" w:rsidRDefault="00BC07FF" w:rsidP="00C02031">
            <w:pPr>
              <w:spacing w:after="0" w:line="240" w:lineRule="auto"/>
              <w:textAlignment w:val="baseline"/>
              <w:rPr>
                <w:rFonts w:ascii="Calibri" w:eastAsia="Times New Roman" w:hAnsi="Calibri" w:cs="Calibri"/>
                <w:sz w:val="24"/>
                <w:szCs w:val="24"/>
              </w:rPr>
            </w:pPr>
          </w:p>
        </w:tc>
      </w:tr>
    </w:tbl>
    <w:p w14:paraId="0A2FE7EA"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b/>
          <w:bCs/>
          <w:sz w:val="24"/>
          <w:szCs w:val="24"/>
          <w:u w:val="single"/>
        </w:rPr>
        <w:t>Course Canvas Page</w:t>
      </w:r>
      <w:r w:rsidRPr="00C02031">
        <w:rPr>
          <w:rFonts w:ascii="Calibri" w:eastAsia="Times New Roman" w:hAnsi="Calibri" w:cs="Calibri"/>
          <w:sz w:val="24"/>
          <w:szCs w:val="24"/>
        </w:rPr>
        <w:t> </w:t>
      </w:r>
    </w:p>
    <w:p w14:paraId="6AE0BE8B" w14:textId="143EA4D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t xml:space="preserve">All course materials are accessible on Canvas </w:t>
      </w:r>
      <w:r w:rsidRPr="00C02031">
        <w:rPr>
          <w:rFonts w:eastAsia="Times New Roman" w:cstheme="minorHAnsi"/>
          <w:sz w:val="24"/>
          <w:szCs w:val="24"/>
        </w:rPr>
        <w:t>at: </w:t>
      </w:r>
      <w:r w:rsidR="009D2983" w:rsidRPr="009D2983">
        <w:t>https://ufl.instructure.com/courses/460990</w:t>
      </w:r>
    </w:p>
    <w:p w14:paraId="4AFABFB9"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t> </w:t>
      </w:r>
    </w:p>
    <w:p w14:paraId="109A0556"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b/>
          <w:bCs/>
          <w:sz w:val="24"/>
          <w:szCs w:val="24"/>
          <w:u w:val="single"/>
        </w:rPr>
        <w:t>Textbook</w:t>
      </w:r>
      <w:r w:rsidRPr="00C02031">
        <w:rPr>
          <w:rFonts w:ascii="Calibri" w:eastAsia="Times New Roman" w:hAnsi="Calibri" w:cs="Calibri"/>
          <w:sz w:val="24"/>
          <w:szCs w:val="24"/>
        </w:rPr>
        <w:t> </w:t>
      </w:r>
    </w:p>
    <w:p w14:paraId="7FCB61A5" w14:textId="41C9B72D" w:rsidR="00C02031" w:rsidRPr="00C02031" w:rsidRDefault="00C02031" w:rsidP="00C02031">
      <w:pPr>
        <w:spacing w:after="0" w:line="240" w:lineRule="auto"/>
        <w:textAlignment w:val="baseline"/>
        <w:rPr>
          <w:rFonts w:ascii="Segoe UI" w:eastAsia="Times New Roman" w:hAnsi="Segoe UI" w:cs="Segoe UI"/>
          <w:sz w:val="18"/>
          <w:szCs w:val="18"/>
        </w:rPr>
      </w:pPr>
      <w:bookmarkStart w:id="0" w:name="_Hlk100586040"/>
      <w:r w:rsidRPr="00C02031">
        <w:rPr>
          <w:rFonts w:ascii="Calibri" w:eastAsia="Times New Roman" w:hAnsi="Calibri" w:cs="Calibri"/>
          <w:sz w:val="24"/>
          <w:szCs w:val="24"/>
        </w:rPr>
        <w:t>Kent C. Olson, Aaron S. </w:t>
      </w:r>
      <w:proofErr w:type="spellStart"/>
      <w:r w:rsidRPr="00C02031">
        <w:rPr>
          <w:rFonts w:ascii="Calibri" w:eastAsia="Times New Roman" w:hAnsi="Calibri" w:cs="Calibri"/>
          <w:sz w:val="24"/>
          <w:szCs w:val="24"/>
        </w:rPr>
        <w:t>Kirschenfeld</w:t>
      </w:r>
      <w:proofErr w:type="spellEnd"/>
      <w:r w:rsidRPr="00C02031">
        <w:rPr>
          <w:rFonts w:ascii="Calibri" w:eastAsia="Times New Roman" w:hAnsi="Calibri" w:cs="Calibri"/>
          <w:sz w:val="24"/>
          <w:szCs w:val="24"/>
        </w:rPr>
        <w:t> &amp; Ingrid Mattson, </w:t>
      </w:r>
      <w:r w:rsidRPr="00C02031">
        <w:rPr>
          <w:rFonts w:ascii="Calibri" w:eastAsia="Times New Roman" w:hAnsi="Calibri" w:cs="Calibri"/>
          <w:sz w:val="24"/>
          <w:szCs w:val="24"/>
          <w:u w:val="single"/>
        </w:rPr>
        <w:t>Principles of Legal Research</w:t>
      </w:r>
      <w:r w:rsidRPr="00C02031">
        <w:rPr>
          <w:rFonts w:ascii="Calibri" w:eastAsia="Times New Roman" w:hAnsi="Calibri" w:cs="Calibri"/>
          <w:sz w:val="24"/>
          <w:szCs w:val="24"/>
        </w:rPr>
        <w:t xml:space="preserve"> (3d ed. 2020); available through our West Academic Study Aids </w:t>
      </w:r>
      <w:r w:rsidR="00337ECE">
        <w:rPr>
          <w:rFonts w:ascii="Calibri" w:eastAsia="Times New Roman" w:hAnsi="Calibri" w:cs="Calibri"/>
          <w:sz w:val="24"/>
          <w:szCs w:val="24"/>
        </w:rPr>
        <w:t>s</w:t>
      </w:r>
      <w:r w:rsidRPr="00C02031">
        <w:rPr>
          <w:rFonts w:ascii="Calibri" w:eastAsia="Times New Roman" w:hAnsi="Calibri" w:cs="Calibri"/>
          <w:sz w:val="24"/>
          <w:szCs w:val="24"/>
        </w:rPr>
        <w:t>ubscription</w:t>
      </w:r>
      <w:r w:rsidR="00337ECE">
        <w:rPr>
          <w:rFonts w:ascii="Calibri" w:eastAsia="Times New Roman" w:hAnsi="Calibri" w:cs="Calibri"/>
          <w:sz w:val="24"/>
          <w:szCs w:val="24"/>
        </w:rPr>
        <w:t xml:space="preserve"> </w:t>
      </w:r>
      <w:r w:rsidRPr="00C02031">
        <w:rPr>
          <w:rFonts w:ascii="Calibri" w:eastAsia="Times New Roman" w:hAnsi="Calibri" w:cs="Calibri"/>
          <w:sz w:val="24"/>
          <w:szCs w:val="24"/>
        </w:rPr>
        <w:t>(</w:t>
      </w:r>
      <w:hyperlink r:id="rId11" w:history="1">
        <w:r w:rsidR="00337ECE" w:rsidRPr="00D40EBC">
          <w:rPr>
            <w:rStyle w:val="Hyperlink"/>
            <w:rFonts w:ascii="Calibri" w:eastAsia="Times New Roman" w:hAnsi="Calibri" w:cs="Calibri"/>
            <w:sz w:val="24"/>
            <w:szCs w:val="24"/>
          </w:rPr>
          <w:t>https://subscription.westacademic.com/</w:t>
        </w:r>
      </w:hyperlink>
      <w:r w:rsidR="00337ECE">
        <w:rPr>
          <w:rFonts w:ascii="Calibri" w:eastAsia="Times New Roman" w:hAnsi="Calibri" w:cs="Calibri"/>
          <w:sz w:val="24"/>
          <w:szCs w:val="24"/>
        </w:rPr>
        <w:t xml:space="preserve">)  </w:t>
      </w:r>
      <w:bookmarkEnd w:id="0"/>
      <w:r w:rsidR="00337ECE">
        <w:rPr>
          <w:rFonts w:ascii="Calibri" w:eastAsia="Times New Roman" w:hAnsi="Calibri" w:cs="Calibri"/>
          <w:sz w:val="24"/>
          <w:szCs w:val="24"/>
        </w:rPr>
        <w:t xml:space="preserve">You will </w:t>
      </w:r>
      <w:r w:rsidRPr="00C02031">
        <w:rPr>
          <w:rFonts w:ascii="Calibri" w:eastAsia="Times New Roman" w:hAnsi="Calibri" w:cs="Calibri"/>
          <w:sz w:val="24"/>
          <w:szCs w:val="24"/>
        </w:rPr>
        <w:t xml:space="preserve">need to </w:t>
      </w:r>
      <w:r w:rsidR="00337ECE">
        <w:rPr>
          <w:rFonts w:ascii="Calibri" w:eastAsia="Times New Roman" w:hAnsi="Calibri" w:cs="Calibri"/>
          <w:sz w:val="24"/>
          <w:szCs w:val="24"/>
        </w:rPr>
        <w:t xml:space="preserve">create an account for West Academic Study Aids </w:t>
      </w:r>
      <w:r w:rsidRPr="00C02031">
        <w:rPr>
          <w:rFonts w:ascii="Calibri" w:eastAsia="Times New Roman" w:hAnsi="Calibri" w:cs="Calibri"/>
          <w:sz w:val="24"/>
          <w:szCs w:val="24"/>
        </w:rPr>
        <w:t>while on campus in order access material off campus</w:t>
      </w:r>
      <w:r w:rsidR="00337ECE">
        <w:rPr>
          <w:rFonts w:ascii="Calibri" w:eastAsia="Times New Roman" w:hAnsi="Calibri" w:cs="Calibri"/>
          <w:sz w:val="24"/>
          <w:szCs w:val="24"/>
        </w:rPr>
        <w:t>.  See instructions post</w:t>
      </w:r>
      <w:r w:rsidR="00BE26BB">
        <w:rPr>
          <w:rFonts w:ascii="Calibri" w:eastAsia="Times New Roman" w:hAnsi="Calibri" w:cs="Calibri"/>
          <w:sz w:val="24"/>
          <w:szCs w:val="24"/>
        </w:rPr>
        <w:t>ed</w:t>
      </w:r>
      <w:r w:rsidR="00337ECE">
        <w:rPr>
          <w:rFonts w:ascii="Calibri" w:eastAsia="Times New Roman" w:hAnsi="Calibri" w:cs="Calibri"/>
          <w:sz w:val="24"/>
          <w:szCs w:val="24"/>
        </w:rPr>
        <w:t xml:space="preserve"> in Canvas.</w:t>
      </w:r>
    </w:p>
    <w:p w14:paraId="386DF9FE"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t> </w:t>
      </w:r>
    </w:p>
    <w:p w14:paraId="6E1C5345"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b/>
          <w:bCs/>
          <w:sz w:val="24"/>
          <w:szCs w:val="24"/>
          <w:u w:val="single"/>
        </w:rPr>
        <w:t>Course Objectives</w:t>
      </w:r>
      <w:r w:rsidRPr="00C02031">
        <w:rPr>
          <w:rFonts w:ascii="Times New Roman" w:eastAsia="Times New Roman" w:hAnsi="Times New Roman" w:cs="Times New Roman"/>
          <w:sz w:val="24"/>
          <w:szCs w:val="24"/>
        </w:rPr>
        <w:t>  </w:t>
      </w:r>
    </w:p>
    <w:p w14:paraId="4FB381A4"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t>The aim of this course is to introduce students to the basic principles of legal research. Students will develop legal research skills by learning how to formulate a research plan; identifying and consulting secondary legal materials; interpreting legal citations; locating, expanding, and updating relevant primary legal materials; and assessing research progress to determine next steps.  Students will be able to effectively research and communicate the results of their research. For a more detailed discussion of the goals and learning objectives for the course, please see attached Appendix A.   </w:t>
      </w:r>
      <w:r w:rsidRPr="00C02031">
        <w:rPr>
          <w:rFonts w:ascii="Times New Roman" w:eastAsia="Times New Roman" w:hAnsi="Times New Roman" w:cs="Times New Roman"/>
          <w:sz w:val="24"/>
          <w:szCs w:val="24"/>
        </w:rPr>
        <w:t>  </w:t>
      </w:r>
    </w:p>
    <w:p w14:paraId="348148EB"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Times New Roman" w:eastAsia="Times New Roman" w:hAnsi="Times New Roman" w:cs="Times New Roman"/>
          <w:sz w:val="24"/>
          <w:szCs w:val="24"/>
        </w:rPr>
        <w:t> </w:t>
      </w:r>
    </w:p>
    <w:p w14:paraId="5ED73F21"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b/>
          <w:bCs/>
          <w:sz w:val="24"/>
          <w:szCs w:val="24"/>
          <w:u w:val="single"/>
        </w:rPr>
        <w:t>Course Schedule</w:t>
      </w:r>
      <w:r w:rsidRPr="00C02031">
        <w:rPr>
          <w:rFonts w:ascii="Calibri" w:eastAsia="Times New Roman" w:hAnsi="Calibri" w:cs="Calibri"/>
          <w:sz w:val="24"/>
          <w:szCs w:val="24"/>
        </w:rPr>
        <w:t> </w:t>
      </w:r>
    </w:p>
    <w:p w14:paraId="029DB414"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t>Legal Research is a fall semester course.  We will meet for 10 classes in total.  The course is worth one credit hour.    </w:t>
      </w:r>
    </w:p>
    <w:p w14:paraId="771203A2"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t> </w:t>
      </w:r>
    </w:p>
    <w:p w14:paraId="092249AE"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28E150DB">
        <w:rPr>
          <w:rFonts w:ascii="Calibri" w:eastAsia="Times New Roman" w:hAnsi="Calibri" w:cs="Calibri"/>
          <w:b/>
          <w:bCs/>
          <w:sz w:val="24"/>
          <w:szCs w:val="24"/>
          <w:u w:val="single"/>
        </w:rPr>
        <w:t>Grading</w:t>
      </w:r>
      <w:r w:rsidRPr="28E150DB">
        <w:rPr>
          <w:rFonts w:ascii="Calibri" w:eastAsia="Times New Roman" w:hAnsi="Calibri" w:cs="Calibri"/>
          <w:sz w:val="24"/>
          <w:szCs w:val="24"/>
        </w:rPr>
        <w:t>  </w:t>
      </w:r>
      <w:r>
        <w:br/>
      </w:r>
      <w:r w:rsidRPr="28E150DB">
        <w:rPr>
          <w:rFonts w:ascii="Calibri" w:eastAsia="Times New Roman" w:hAnsi="Calibri" w:cs="Calibri"/>
          <w:sz w:val="24"/>
          <w:szCs w:val="24"/>
        </w:rPr>
        <w:t>The components of the final grade for the course are listed below: </w:t>
      </w:r>
    </w:p>
    <w:tbl>
      <w:tblPr>
        <w:tblW w:w="0" w:type="dxa"/>
        <w:tblInd w:w="14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0"/>
        <w:gridCol w:w="2385"/>
      </w:tblGrid>
      <w:tr w:rsidR="00C02031" w:rsidRPr="00C02031" w14:paraId="4839C728" w14:textId="77777777" w:rsidTr="28E150DB">
        <w:tc>
          <w:tcPr>
            <w:tcW w:w="38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3714AF1"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Homework Assignments (8) </w:t>
            </w:r>
          </w:p>
        </w:tc>
        <w:tc>
          <w:tcPr>
            <w:tcW w:w="238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C54B1E7" w14:textId="77777777" w:rsidR="00C02031" w:rsidRPr="00C02031" w:rsidRDefault="00C02031" w:rsidP="00C02031">
            <w:pPr>
              <w:spacing w:after="0" w:line="240" w:lineRule="auto"/>
              <w:jc w:val="center"/>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20</w:t>
            </w:r>
            <w:r w:rsidRPr="00C02031">
              <w:rPr>
                <w:rFonts w:ascii="Times New Roman" w:eastAsia="Times New Roman" w:hAnsi="Times New Roman" w:cs="Times New Roman"/>
                <w:sz w:val="24"/>
                <w:szCs w:val="24"/>
              </w:rPr>
              <w:t>% </w:t>
            </w:r>
          </w:p>
        </w:tc>
      </w:tr>
      <w:tr w:rsidR="00C02031" w:rsidRPr="00C02031" w14:paraId="0E75A9F5" w14:textId="77777777" w:rsidTr="28E150DB">
        <w:tc>
          <w:tcPr>
            <w:tcW w:w="381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B9A1402"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Midsemester Essay </w:t>
            </w:r>
          </w:p>
        </w:tc>
        <w:tc>
          <w:tcPr>
            <w:tcW w:w="2385" w:type="dxa"/>
            <w:tcBorders>
              <w:top w:val="nil"/>
              <w:left w:val="nil"/>
              <w:bottom w:val="single" w:sz="6" w:space="0" w:color="000000" w:themeColor="text1"/>
              <w:right w:val="single" w:sz="6" w:space="0" w:color="000000" w:themeColor="text1"/>
            </w:tcBorders>
            <w:shd w:val="clear" w:color="auto" w:fill="auto"/>
            <w:hideMark/>
          </w:tcPr>
          <w:p w14:paraId="10FE7FB3" w14:textId="77777777" w:rsidR="00C02031" w:rsidRPr="00C02031" w:rsidRDefault="00C02031" w:rsidP="00C02031">
            <w:pPr>
              <w:spacing w:after="0" w:line="240" w:lineRule="auto"/>
              <w:jc w:val="center"/>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10% </w:t>
            </w:r>
          </w:p>
        </w:tc>
      </w:tr>
      <w:tr w:rsidR="00C02031" w:rsidRPr="00C02031" w14:paraId="60033456" w14:textId="77777777" w:rsidTr="28E150DB">
        <w:tc>
          <w:tcPr>
            <w:tcW w:w="381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305CAC2"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Midsemester Multiple Choice Quiz </w:t>
            </w:r>
          </w:p>
        </w:tc>
        <w:tc>
          <w:tcPr>
            <w:tcW w:w="2385" w:type="dxa"/>
            <w:tcBorders>
              <w:top w:val="nil"/>
              <w:left w:val="nil"/>
              <w:bottom w:val="single" w:sz="6" w:space="0" w:color="000000" w:themeColor="text1"/>
              <w:right w:val="single" w:sz="6" w:space="0" w:color="000000" w:themeColor="text1"/>
            </w:tcBorders>
            <w:shd w:val="clear" w:color="auto" w:fill="auto"/>
            <w:hideMark/>
          </w:tcPr>
          <w:p w14:paraId="20405B81" w14:textId="77777777" w:rsidR="00C02031" w:rsidRPr="00C02031" w:rsidRDefault="00C02031" w:rsidP="00C02031">
            <w:pPr>
              <w:spacing w:after="0" w:line="240" w:lineRule="auto"/>
              <w:jc w:val="center"/>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5% </w:t>
            </w:r>
          </w:p>
        </w:tc>
      </w:tr>
      <w:tr w:rsidR="00C02031" w:rsidRPr="00C02031" w14:paraId="6D8AE6C4" w14:textId="77777777" w:rsidTr="28E150DB">
        <w:tc>
          <w:tcPr>
            <w:tcW w:w="381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5FBA43A" w14:textId="77777777" w:rsidR="00C02031" w:rsidRPr="00414191" w:rsidRDefault="00C02031" w:rsidP="28E150DB">
            <w:pPr>
              <w:spacing w:after="0" w:line="240" w:lineRule="auto"/>
              <w:textAlignment w:val="baseline"/>
              <w:rPr>
                <w:rFonts w:ascii="Times New Roman" w:eastAsia="Times New Roman" w:hAnsi="Times New Roman" w:cs="Times New Roman"/>
                <w:sz w:val="24"/>
                <w:szCs w:val="24"/>
              </w:rPr>
            </w:pPr>
            <w:r w:rsidRPr="28E150DB">
              <w:rPr>
                <w:rFonts w:ascii="Calibri" w:eastAsia="Times New Roman" w:hAnsi="Calibri" w:cs="Calibri"/>
                <w:sz w:val="24"/>
                <w:szCs w:val="24"/>
              </w:rPr>
              <w:t>Word Training via OTT </w:t>
            </w:r>
          </w:p>
        </w:tc>
        <w:tc>
          <w:tcPr>
            <w:tcW w:w="2385" w:type="dxa"/>
            <w:tcBorders>
              <w:top w:val="nil"/>
              <w:left w:val="nil"/>
              <w:bottom w:val="single" w:sz="6" w:space="0" w:color="000000" w:themeColor="text1"/>
              <w:right w:val="single" w:sz="6" w:space="0" w:color="000000" w:themeColor="text1"/>
            </w:tcBorders>
            <w:shd w:val="clear" w:color="auto" w:fill="auto"/>
            <w:hideMark/>
          </w:tcPr>
          <w:p w14:paraId="51D82EDE" w14:textId="77777777" w:rsidR="00C02031" w:rsidRPr="00414191" w:rsidRDefault="00C02031" w:rsidP="28E150DB">
            <w:pPr>
              <w:spacing w:after="0" w:line="240" w:lineRule="auto"/>
              <w:jc w:val="center"/>
              <w:textAlignment w:val="baseline"/>
              <w:rPr>
                <w:rFonts w:ascii="Times New Roman" w:eastAsia="Times New Roman" w:hAnsi="Times New Roman" w:cs="Times New Roman"/>
                <w:sz w:val="24"/>
                <w:szCs w:val="24"/>
              </w:rPr>
            </w:pPr>
            <w:r w:rsidRPr="28E150DB">
              <w:rPr>
                <w:rFonts w:ascii="Calibri" w:eastAsia="Times New Roman" w:hAnsi="Calibri" w:cs="Calibri"/>
                <w:sz w:val="24"/>
                <w:szCs w:val="24"/>
              </w:rPr>
              <w:t>5</w:t>
            </w:r>
            <w:r w:rsidRPr="28E150DB">
              <w:rPr>
                <w:rFonts w:ascii="Times New Roman" w:eastAsia="Times New Roman" w:hAnsi="Times New Roman" w:cs="Times New Roman"/>
                <w:sz w:val="24"/>
                <w:szCs w:val="24"/>
              </w:rPr>
              <w:t>% </w:t>
            </w:r>
          </w:p>
        </w:tc>
      </w:tr>
      <w:tr w:rsidR="00C02031" w:rsidRPr="00C02031" w14:paraId="13AE3B43" w14:textId="77777777" w:rsidTr="28E150DB">
        <w:tc>
          <w:tcPr>
            <w:tcW w:w="381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4C3F188"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Participation </w:t>
            </w:r>
          </w:p>
        </w:tc>
        <w:tc>
          <w:tcPr>
            <w:tcW w:w="2385" w:type="dxa"/>
            <w:tcBorders>
              <w:top w:val="nil"/>
              <w:left w:val="nil"/>
              <w:bottom w:val="single" w:sz="6" w:space="0" w:color="000000" w:themeColor="text1"/>
              <w:right w:val="single" w:sz="6" w:space="0" w:color="000000" w:themeColor="text1"/>
            </w:tcBorders>
            <w:shd w:val="clear" w:color="auto" w:fill="auto"/>
            <w:hideMark/>
          </w:tcPr>
          <w:p w14:paraId="6C15997D" w14:textId="77777777" w:rsidR="00C02031" w:rsidRPr="00C02031" w:rsidRDefault="00C02031" w:rsidP="00C02031">
            <w:pPr>
              <w:spacing w:after="0" w:line="240" w:lineRule="auto"/>
              <w:jc w:val="center"/>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5</w:t>
            </w:r>
            <w:r w:rsidRPr="00C02031">
              <w:rPr>
                <w:rFonts w:ascii="Times New Roman" w:eastAsia="Times New Roman" w:hAnsi="Times New Roman" w:cs="Times New Roman"/>
                <w:sz w:val="24"/>
                <w:szCs w:val="24"/>
              </w:rPr>
              <w:t>% </w:t>
            </w:r>
          </w:p>
        </w:tc>
      </w:tr>
      <w:tr w:rsidR="00C02031" w:rsidRPr="00C02031" w14:paraId="658E00A8" w14:textId="77777777" w:rsidTr="28E150DB">
        <w:tc>
          <w:tcPr>
            <w:tcW w:w="381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E242DB8"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Final Exam </w:t>
            </w:r>
          </w:p>
        </w:tc>
        <w:tc>
          <w:tcPr>
            <w:tcW w:w="2385" w:type="dxa"/>
            <w:tcBorders>
              <w:top w:val="nil"/>
              <w:left w:val="nil"/>
              <w:bottom w:val="single" w:sz="6" w:space="0" w:color="000000" w:themeColor="text1"/>
              <w:right w:val="single" w:sz="6" w:space="0" w:color="000000" w:themeColor="text1"/>
            </w:tcBorders>
            <w:shd w:val="clear" w:color="auto" w:fill="auto"/>
            <w:hideMark/>
          </w:tcPr>
          <w:p w14:paraId="6CFA9E0B" w14:textId="77777777" w:rsidR="00C02031" w:rsidRPr="00C02031" w:rsidRDefault="00C02031" w:rsidP="00C02031">
            <w:pPr>
              <w:spacing w:after="0" w:line="240" w:lineRule="auto"/>
              <w:jc w:val="center"/>
              <w:textAlignment w:val="baseline"/>
              <w:rPr>
                <w:rFonts w:ascii="Times New Roman" w:eastAsia="Times New Roman" w:hAnsi="Times New Roman" w:cs="Times New Roman"/>
                <w:sz w:val="24"/>
                <w:szCs w:val="24"/>
              </w:rPr>
            </w:pPr>
            <w:r w:rsidRPr="00C02031">
              <w:rPr>
                <w:rFonts w:ascii="Calibri" w:eastAsia="Times New Roman" w:hAnsi="Calibri" w:cs="Calibri"/>
                <w:sz w:val="24"/>
                <w:szCs w:val="24"/>
              </w:rPr>
              <w:t>55</w:t>
            </w:r>
            <w:r w:rsidRPr="00C02031">
              <w:rPr>
                <w:rFonts w:ascii="Times New Roman" w:eastAsia="Times New Roman" w:hAnsi="Times New Roman" w:cs="Times New Roman"/>
                <w:sz w:val="24"/>
                <w:szCs w:val="24"/>
              </w:rPr>
              <w:t>% </w:t>
            </w:r>
          </w:p>
        </w:tc>
      </w:tr>
    </w:tbl>
    <w:p w14:paraId="13BC2631"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24"/>
          <w:szCs w:val="24"/>
        </w:rPr>
        <w:lastRenderedPageBreak/>
        <w:t>Per law school policy, this class will be graded on a curve. Points received for assignments during the semester represent raw scores only.  Information on current College of Law grading policies for assigning grade points can be found at:  </w:t>
      </w:r>
      <w:hyperlink r:id="rId12" w:tgtFrame="_blank" w:history="1">
        <w:r w:rsidRPr="00C02031">
          <w:rPr>
            <w:rFonts w:ascii="Calibri" w:eastAsia="Times New Roman" w:hAnsi="Calibri" w:cs="Calibri"/>
            <w:color w:val="0563C1"/>
            <w:sz w:val="24"/>
            <w:szCs w:val="24"/>
            <w:u w:val="single"/>
          </w:rPr>
          <w:t>https://www.law.ufl.edu/life-at-uf-law/office-of-student-affairs/current%20students/academic-policies</w:t>
        </w:r>
      </w:hyperlink>
      <w:r w:rsidRPr="00C02031">
        <w:rPr>
          <w:rFonts w:ascii="Times New Roman" w:eastAsia="Times New Roman" w:hAnsi="Times New Roman" w:cs="Times New Roman"/>
          <w:sz w:val="24"/>
          <w:szCs w:val="24"/>
        </w:rPr>
        <w:t> </w:t>
      </w:r>
      <w:r w:rsidRPr="00C02031">
        <w:rPr>
          <w:rFonts w:ascii="Calibri" w:eastAsia="Times New Roman" w:hAnsi="Calibri" w:cs="Calibri"/>
          <w:sz w:val="24"/>
          <w:szCs w:val="24"/>
        </w:rPr>
        <w:t>and below:    </w:t>
      </w:r>
    </w:p>
    <w:p w14:paraId="3411F4A0"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18"/>
          <w:szCs w:val="18"/>
        </w:rPr>
        <w:t> </w:t>
      </w:r>
    </w:p>
    <w:p w14:paraId="2FE27B43"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sz w:val="18"/>
          <w:szCs w:val="1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C02031" w:rsidRPr="00C02031" w14:paraId="39055459"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E9F8AB7"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b/>
                <w:bCs/>
                <w:sz w:val="20"/>
                <w:szCs w:val="20"/>
              </w:rPr>
              <w:t>Letter Grade</w:t>
            </w:r>
            <w:r w:rsidRPr="00C02031">
              <w:rPr>
                <w:rFonts w:ascii="Calibri" w:eastAsia="Times New Roman" w:hAnsi="Calibri" w:cs="Calibri"/>
                <w:sz w:val="20"/>
                <w:szCs w:val="20"/>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9994BFF"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b/>
                <w:bCs/>
                <w:sz w:val="20"/>
                <w:szCs w:val="20"/>
              </w:rPr>
              <w:t>Point Equivalent</w:t>
            </w:r>
            <w:r w:rsidRPr="00C02031">
              <w:rPr>
                <w:rFonts w:ascii="Calibri" w:eastAsia="Times New Roman" w:hAnsi="Calibri" w:cs="Calibri"/>
                <w:sz w:val="20"/>
                <w:szCs w:val="20"/>
              </w:rPr>
              <w:t> </w:t>
            </w:r>
          </w:p>
        </w:tc>
      </w:tr>
      <w:tr w:rsidR="00C02031" w:rsidRPr="00C02031" w14:paraId="294D762A"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C81A497"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A (Excellent)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493E88F"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4.0 </w:t>
            </w:r>
          </w:p>
        </w:tc>
      </w:tr>
      <w:tr w:rsidR="00C02031" w:rsidRPr="00C02031" w14:paraId="5091B533"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BBAF649"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A-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E871DDE"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3.67 </w:t>
            </w:r>
          </w:p>
        </w:tc>
      </w:tr>
      <w:tr w:rsidR="00C02031" w:rsidRPr="00C02031" w14:paraId="540051EE"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0E14092"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B+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C76C8C0"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3.33 </w:t>
            </w:r>
          </w:p>
        </w:tc>
      </w:tr>
      <w:tr w:rsidR="00C02031" w:rsidRPr="00C02031" w14:paraId="76CA1ECD"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B53F725"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B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4F3D1E8E"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3.0 </w:t>
            </w:r>
          </w:p>
        </w:tc>
      </w:tr>
      <w:tr w:rsidR="00C02031" w:rsidRPr="00C02031" w14:paraId="3DCB07BC"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430C89EC"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B-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313E87E"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2.67 </w:t>
            </w:r>
          </w:p>
        </w:tc>
      </w:tr>
      <w:tr w:rsidR="00C02031" w:rsidRPr="00C02031" w14:paraId="31C330D2"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0F48898"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C+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0290C22"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2.33 </w:t>
            </w:r>
          </w:p>
        </w:tc>
      </w:tr>
      <w:tr w:rsidR="00C02031" w:rsidRPr="00C02031" w14:paraId="159C3B13"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834B22C"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C (Satisfactory)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8A3F936"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2.0 </w:t>
            </w:r>
          </w:p>
        </w:tc>
      </w:tr>
      <w:tr w:rsidR="00C02031" w:rsidRPr="00C02031" w14:paraId="6B1C3E7B"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593130F"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C-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64EE10C"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1.67 </w:t>
            </w:r>
          </w:p>
        </w:tc>
      </w:tr>
      <w:tr w:rsidR="00C02031" w:rsidRPr="00C02031" w14:paraId="7232803D"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595EC92"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D+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3A1687E"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1.33 </w:t>
            </w:r>
          </w:p>
        </w:tc>
      </w:tr>
      <w:tr w:rsidR="00C02031" w:rsidRPr="00C02031" w14:paraId="49FC3C6A"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66E9588"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D (Poor)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B6B2F24"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1.0 </w:t>
            </w:r>
          </w:p>
        </w:tc>
      </w:tr>
      <w:tr w:rsidR="00C02031" w:rsidRPr="00C02031" w14:paraId="3E3D8325"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CA67B28"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D-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49CFA6C4"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0.67 </w:t>
            </w:r>
          </w:p>
        </w:tc>
      </w:tr>
      <w:tr w:rsidR="00C02031" w:rsidRPr="00C02031" w14:paraId="45722C45" w14:textId="77777777" w:rsidTr="00C02031">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8DD0964"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E (Failure)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2BE3132" w14:textId="77777777" w:rsidR="00C02031" w:rsidRPr="00C02031" w:rsidRDefault="00C02031" w:rsidP="00C02031">
            <w:pPr>
              <w:spacing w:after="0" w:line="240" w:lineRule="auto"/>
              <w:textAlignment w:val="baseline"/>
              <w:rPr>
                <w:rFonts w:ascii="Times New Roman" w:eastAsia="Times New Roman" w:hAnsi="Times New Roman" w:cs="Times New Roman"/>
                <w:sz w:val="24"/>
                <w:szCs w:val="24"/>
              </w:rPr>
            </w:pPr>
            <w:r w:rsidRPr="00C02031">
              <w:rPr>
                <w:rFonts w:ascii="Calibri" w:eastAsia="Times New Roman" w:hAnsi="Calibri" w:cs="Calibri"/>
                <w:sz w:val="20"/>
                <w:szCs w:val="20"/>
              </w:rPr>
              <w:t>0.0 </w:t>
            </w:r>
          </w:p>
        </w:tc>
      </w:tr>
    </w:tbl>
    <w:p w14:paraId="48193C7E"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rPr>
        <w:t> </w:t>
      </w:r>
    </w:p>
    <w:p w14:paraId="0B32770F"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b/>
          <w:bCs/>
          <w:sz w:val="24"/>
          <w:szCs w:val="24"/>
          <w:u w:val="single"/>
        </w:rPr>
        <w:t>Class Preparation</w:t>
      </w:r>
      <w:r w:rsidRPr="00C02031">
        <w:rPr>
          <w:rFonts w:ascii="Calibri" w:eastAsia="Times New Roman" w:hAnsi="Calibri" w:cs="Calibri"/>
          <w:sz w:val="24"/>
          <w:szCs w:val="24"/>
        </w:rPr>
        <w:t> </w:t>
      </w:r>
    </w:p>
    <w:p w14:paraId="2A0E204A" w14:textId="771AEE49"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color w:val="000000"/>
          <w:sz w:val="24"/>
          <w:szCs w:val="24"/>
        </w:rPr>
        <w:t>ABA Standard 310 requires that students devote 120 minutes to out-of-class preparation for every “classroom hour” of in-class instruction. Accordingly, you will have reading each week, from your textbook and other sources that will be posted on the course Canvas page.  Additionally, you should review the PowerPoints posted on the course Canvas page and watch the assigned instructional videos</w:t>
      </w:r>
      <w:r w:rsidRPr="00C02031">
        <w:rPr>
          <w:rFonts w:ascii="Times New Roman" w:eastAsia="Times New Roman" w:hAnsi="Times New Roman" w:cs="Times New Roman"/>
          <w:color w:val="000000"/>
          <w:sz w:val="24"/>
          <w:szCs w:val="24"/>
        </w:rPr>
        <w:t>.  </w:t>
      </w:r>
      <w:r w:rsidRPr="00C02031">
        <w:rPr>
          <w:rFonts w:ascii="Calibri" w:eastAsia="Times New Roman" w:hAnsi="Calibri" w:cs="Calibri"/>
          <w:color w:val="000000"/>
          <w:sz w:val="24"/>
          <w:szCs w:val="24"/>
        </w:rPr>
        <w:t>It is anticipated that you will spend approximately two and ½ hours out of class each week on reading, reviewing PowerPoints, watching videos, preparing for in-class exercises, and completing out-of-class assignments.   </w:t>
      </w:r>
    </w:p>
    <w:p w14:paraId="7AF9864E"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Yu Mincho" w:eastAsia="Yu Mincho" w:hAnsi="Yu Mincho" w:cs="Segoe UI" w:hint="eastAsia"/>
          <w:sz w:val="24"/>
          <w:szCs w:val="24"/>
        </w:rPr>
        <w:t> </w:t>
      </w:r>
    </w:p>
    <w:p w14:paraId="51A24CDB" w14:textId="77777777" w:rsidR="00C02031" w:rsidRPr="00C02031" w:rsidRDefault="00C02031" w:rsidP="00C02031">
      <w:pPr>
        <w:spacing w:after="0" w:line="240" w:lineRule="auto"/>
        <w:textAlignment w:val="baseline"/>
        <w:rPr>
          <w:rFonts w:ascii="Segoe UI" w:eastAsia="Times New Roman" w:hAnsi="Segoe UI" w:cs="Segoe UI"/>
          <w:sz w:val="18"/>
          <w:szCs w:val="18"/>
        </w:rPr>
      </w:pPr>
      <w:r w:rsidRPr="00C02031">
        <w:rPr>
          <w:rFonts w:ascii="Calibri" w:eastAsia="Times New Roman" w:hAnsi="Calibri" w:cs="Calibri"/>
          <w:b/>
          <w:bCs/>
          <w:sz w:val="24"/>
          <w:szCs w:val="24"/>
          <w:u w:val="single"/>
        </w:rPr>
        <w:t>Homework Assignments</w:t>
      </w:r>
      <w:r w:rsidRPr="00C02031">
        <w:rPr>
          <w:rFonts w:ascii="Calibri" w:eastAsia="Times New Roman" w:hAnsi="Calibri" w:cs="Calibri"/>
          <w:sz w:val="24"/>
          <w:szCs w:val="24"/>
        </w:rPr>
        <w:t> </w:t>
      </w:r>
    </w:p>
    <w:p w14:paraId="5A6B4466" w14:textId="79839B8F" w:rsidR="00C02031" w:rsidRPr="00414191" w:rsidRDefault="00C02031" w:rsidP="00C02031">
      <w:pPr>
        <w:spacing w:after="0" w:line="240" w:lineRule="auto"/>
        <w:textAlignment w:val="baseline"/>
        <w:rPr>
          <w:rFonts w:eastAsia="Times New Roman" w:cstheme="minorHAnsi"/>
          <w:sz w:val="18"/>
          <w:szCs w:val="18"/>
        </w:rPr>
      </w:pPr>
      <w:r w:rsidRPr="00C02031">
        <w:rPr>
          <w:rFonts w:ascii="Calibri" w:eastAsia="Times New Roman" w:hAnsi="Calibri" w:cs="Calibri"/>
          <w:sz w:val="24"/>
          <w:szCs w:val="24"/>
        </w:rPr>
        <w:t>Homework assignments will be posted on the course Canvas page (under the “Assignments” tab) after class.  The due date for each homework assignment is </w:t>
      </w:r>
      <w:r w:rsidRPr="00C02031">
        <w:rPr>
          <w:rFonts w:ascii="Calibri" w:eastAsia="Times New Roman" w:hAnsi="Calibri" w:cs="Calibri"/>
          <w:b/>
          <w:bCs/>
          <w:sz w:val="24"/>
          <w:szCs w:val="24"/>
        </w:rPr>
        <w:t>11:59 p.m. on the Tuesday following class.  </w:t>
      </w:r>
      <w:r w:rsidRPr="00C02031">
        <w:rPr>
          <w:rFonts w:ascii="Calibri" w:eastAsia="Times New Roman" w:hAnsi="Calibri" w:cs="Calibri"/>
          <w:sz w:val="24"/>
          <w:szCs w:val="24"/>
        </w:rPr>
        <w:t xml:space="preserve">Full credit for assignments will be given to those who demonstrate a good faith effort. A good faith effort includes fully responding to all questions and turning in assignments on time. Cursory responses to questions that ask for an explanation will be penalized. </w:t>
      </w:r>
      <w:r w:rsidR="00040986" w:rsidRPr="00040986">
        <w:rPr>
          <w:rFonts w:ascii="Calibri" w:eastAsia="Times New Roman" w:hAnsi="Calibri" w:cs="Calibri"/>
          <w:sz w:val="24"/>
          <w:szCs w:val="24"/>
        </w:rPr>
        <w:t>A late submission, without prior consent from instructor, will be penalized at least 25% for lateness if submitted by 9:00 am (Eastern) on the Friday of the week it is due. A late assignment that is submitted after 9:00 am (Eastern) Friday on the week it is due will receive no credit.</w:t>
      </w:r>
      <w:r w:rsidR="00040986">
        <w:rPr>
          <w:rFonts w:ascii="Calibri" w:eastAsia="Times New Roman" w:hAnsi="Calibri" w:cs="Calibri"/>
          <w:sz w:val="24"/>
          <w:szCs w:val="24"/>
        </w:rPr>
        <w:t xml:space="preserve"> </w:t>
      </w:r>
      <w:r w:rsidRPr="00414191">
        <w:rPr>
          <w:rFonts w:eastAsia="Times New Roman" w:cstheme="minorHAnsi"/>
          <w:sz w:val="24"/>
          <w:szCs w:val="24"/>
        </w:rPr>
        <w:t>Completion of the 8 homework assignments is worth 20% of the final grade. </w:t>
      </w:r>
      <w:r w:rsidRPr="00414191">
        <w:rPr>
          <w:rFonts w:eastAsia="Times New Roman" w:cstheme="minorHAnsi"/>
          <w:b/>
          <w:bCs/>
          <w:sz w:val="24"/>
          <w:szCs w:val="24"/>
        </w:rPr>
        <w:t>Students must work individually on homework assignments. </w:t>
      </w:r>
      <w:r w:rsidRPr="00414191">
        <w:rPr>
          <w:rFonts w:eastAsia="Times New Roman" w:cstheme="minorHAnsi"/>
          <w:sz w:val="24"/>
          <w:szCs w:val="24"/>
        </w:rPr>
        <w:t> </w:t>
      </w:r>
    </w:p>
    <w:p w14:paraId="602BEAE6" w14:textId="77777777" w:rsidR="00C02031" w:rsidRPr="00414191" w:rsidRDefault="00C02031" w:rsidP="00C02031">
      <w:pPr>
        <w:spacing w:after="0" w:line="240" w:lineRule="auto"/>
        <w:textAlignment w:val="baseline"/>
        <w:rPr>
          <w:rFonts w:eastAsia="Times New Roman" w:cstheme="minorHAnsi"/>
          <w:sz w:val="18"/>
          <w:szCs w:val="18"/>
        </w:rPr>
      </w:pPr>
      <w:r w:rsidRPr="00414191">
        <w:rPr>
          <w:rFonts w:eastAsia="Yu Mincho" w:cstheme="minorHAnsi"/>
          <w:sz w:val="24"/>
          <w:szCs w:val="24"/>
        </w:rPr>
        <w:t> </w:t>
      </w:r>
    </w:p>
    <w:p w14:paraId="0FDF5E56" w14:textId="77777777" w:rsidR="00C02031" w:rsidRPr="00414191" w:rsidRDefault="00C02031" w:rsidP="00C02031">
      <w:pPr>
        <w:spacing w:after="0" w:line="240" w:lineRule="auto"/>
        <w:textAlignment w:val="baseline"/>
        <w:rPr>
          <w:rFonts w:eastAsia="Times New Roman" w:cstheme="minorHAnsi"/>
          <w:sz w:val="18"/>
          <w:szCs w:val="18"/>
        </w:rPr>
      </w:pPr>
      <w:r w:rsidRPr="00414191">
        <w:rPr>
          <w:rFonts w:eastAsia="Times New Roman" w:cstheme="minorHAnsi"/>
          <w:b/>
          <w:bCs/>
          <w:sz w:val="24"/>
          <w:szCs w:val="24"/>
          <w:u w:val="single"/>
        </w:rPr>
        <w:t>Mid</w:t>
      </w:r>
      <w:r w:rsidRPr="00414191">
        <w:rPr>
          <w:rFonts w:eastAsia="Yu Mincho" w:cstheme="minorHAnsi"/>
          <w:b/>
          <w:bCs/>
          <w:sz w:val="24"/>
          <w:szCs w:val="24"/>
          <w:u w:val="single"/>
        </w:rPr>
        <w:t>-</w:t>
      </w:r>
      <w:r w:rsidRPr="00414191">
        <w:rPr>
          <w:rFonts w:eastAsia="Times New Roman" w:cstheme="minorHAnsi"/>
          <w:b/>
          <w:bCs/>
          <w:sz w:val="24"/>
          <w:szCs w:val="24"/>
          <w:u w:val="single"/>
        </w:rPr>
        <w:t>semester Essay</w:t>
      </w:r>
      <w:r w:rsidRPr="00414191">
        <w:rPr>
          <w:rFonts w:eastAsia="Times New Roman" w:cstheme="minorHAnsi"/>
          <w:sz w:val="24"/>
          <w:szCs w:val="24"/>
        </w:rPr>
        <w:t> </w:t>
      </w:r>
    </w:p>
    <w:p w14:paraId="0732C87C" w14:textId="77777777" w:rsidR="00C02031" w:rsidRPr="00414191" w:rsidRDefault="00C02031" w:rsidP="00C02031">
      <w:pPr>
        <w:spacing w:after="0" w:line="240" w:lineRule="auto"/>
        <w:textAlignment w:val="baseline"/>
        <w:rPr>
          <w:rFonts w:eastAsia="Times New Roman" w:cstheme="minorHAnsi"/>
          <w:sz w:val="18"/>
          <w:szCs w:val="18"/>
        </w:rPr>
      </w:pPr>
      <w:r w:rsidRPr="00414191">
        <w:rPr>
          <w:rFonts w:eastAsia="Times New Roman" w:cstheme="minorHAnsi"/>
          <w:sz w:val="24"/>
          <w:szCs w:val="24"/>
        </w:rPr>
        <w:t>The mid</w:t>
      </w:r>
      <w:r w:rsidRPr="00414191">
        <w:rPr>
          <w:rFonts w:eastAsia="Yu Mincho" w:cstheme="minorHAnsi"/>
          <w:sz w:val="24"/>
          <w:szCs w:val="24"/>
        </w:rPr>
        <w:t>-</w:t>
      </w:r>
      <w:r w:rsidRPr="00414191">
        <w:rPr>
          <w:rFonts w:eastAsia="Times New Roman" w:cstheme="minorHAnsi"/>
          <w:sz w:val="24"/>
          <w:szCs w:val="24"/>
        </w:rPr>
        <w:t>semester essay is worth 10% of the final grade and will be graded to provide students with feedback about what to expect on the final exam.  This essay will require students to</w:t>
      </w:r>
      <w:r w:rsidRPr="00C02031">
        <w:rPr>
          <w:rFonts w:ascii="Calibri" w:eastAsia="Times New Roman" w:hAnsi="Calibri" w:cs="Calibri"/>
          <w:sz w:val="24"/>
          <w:szCs w:val="24"/>
        </w:rPr>
        <w:t xml:space="preserve"> </w:t>
      </w:r>
      <w:r w:rsidRPr="00414191">
        <w:rPr>
          <w:rFonts w:eastAsia="Times New Roman" w:cstheme="minorHAnsi"/>
          <w:sz w:val="24"/>
          <w:szCs w:val="24"/>
        </w:rPr>
        <w:lastRenderedPageBreak/>
        <w:t>independently research a fact pattern, explain their research process, and provide an answer to the legal questions posed by the fact pattern. </w:t>
      </w:r>
    </w:p>
    <w:p w14:paraId="4241FC36" w14:textId="77777777" w:rsidR="00C02031" w:rsidRPr="00414191" w:rsidRDefault="00C02031" w:rsidP="00C02031">
      <w:pPr>
        <w:spacing w:after="0" w:line="240" w:lineRule="auto"/>
        <w:textAlignment w:val="baseline"/>
        <w:rPr>
          <w:rFonts w:eastAsia="Times New Roman" w:cstheme="minorHAnsi"/>
          <w:sz w:val="18"/>
          <w:szCs w:val="18"/>
        </w:rPr>
      </w:pPr>
      <w:r w:rsidRPr="00414191">
        <w:rPr>
          <w:rFonts w:eastAsia="Yu Mincho" w:cstheme="minorHAnsi"/>
          <w:sz w:val="24"/>
          <w:szCs w:val="24"/>
        </w:rPr>
        <w:t> </w:t>
      </w:r>
    </w:p>
    <w:p w14:paraId="7875822C" w14:textId="77777777" w:rsidR="00C02031" w:rsidRPr="00414191" w:rsidRDefault="00C02031" w:rsidP="00C02031">
      <w:pPr>
        <w:spacing w:after="0" w:line="240" w:lineRule="auto"/>
        <w:textAlignment w:val="baseline"/>
        <w:rPr>
          <w:rFonts w:eastAsia="Times New Roman" w:cstheme="minorHAnsi"/>
          <w:sz w:val="18"/>
          <w:szCs w:val="18"/>
        </w:rPr>
      </w:pPr>
      <w:r w:rsidRPr="00414191">
        <w:rPr>
          <w:rFonts w:eastAsia="Times New Roman" w:cstheme="minorHAnsi"/>
          <w:b/>
          <w:bCs/>
          <w:sz w:val="24"/>
          <w:szCs w:val="24"/>
          <w:u w:val="single"/>
        </w:rPr>
        <w:t>Mid</w:t>
      </w:r>
      <w:r w:rsidRPr="00414191">
        <w:rPr>
          <w:rFonts w:eastAsia="Yu Mincho" w:cstheme="minorHAnsi"/>
          <w:b/>
          <w:bCs/>
          <w:sz w:val="24"/>
          <w:szCs w:val="24"/>
          <w:u w:val="single"/>
        </w:rPr>
        <w:t>-</w:t>
      </w:r>
      <w:r w:rsidRPr="00414191">
        <w:rPr>
          <w:rFonts w:eastAsia="Times New Roman" w:cstheme="minorHAnsi"/>
          <w:b/>
          <w:bCs/>
          <w:sz w:val="24"/>
          <w:szCs w:val="24"/>
          <w:u w:val="single"/>
        </w:rPr>
        <w:t>semester Multiple Choice Quiz</w:t>
      </w:r>
      <w:r w:rsidRPr="00414191">
        <w:rPr>
          <w:rFonts w:eastAsia="Times New Roman" w:cstheme="minorHAnsi"/>
          <w:sz w:val="24"/>
          <w:szCs w:val="24"/>
        </w:rPr>
        <w:t> </w:t>
      </w:r>
    </w:p>
    <w:p w14:paraId="4F0FDB07" w14:textId="77777777" w:rsidR="00C02031" w:rsidRPr="00414191" w:rsidRDefault="00C02031" w:rsidP="00C02031">
      <w:pPr>
        <w:spacing w:after="0" w:line="240" w:lineRule="auto"/>
        <w:textAlignment w:val="baseline"/>
        <w:rPr>
          <w:rFonts w:eastAsia="Times New Roman" w:cstheme="minorHAnsi"/>
          <w:sz w:val="18"/>
          <w:szCs w:val="18"/>
        </w:rPr>
      </w:pPr>
      <w:r w:rsidRPr="00414191">
        <w:rPr>
          <w:rFonts w:eastAsia="Times New Roman" w:cstheme="minorHAnsi"/>
          <w:sz w:val="24"/>
          <w:szCs w:val="24"/>
        </w:rPr>
        <w:t>The multiple-choice quiz is worth 5% of the final grade and will be graded to provide students with feedback about what to expect on the final exam.  This quiz will consist of 20 multiple choice questions.</w:t>
      </w:r>
      <w:r w:rsidRPr="00414191">
        <w:rPr>
          <w:rFonts w:eastAsia="Yu Mincho" w:cstheme="minorHAnsi"/>
          <w:sz w:val="24"/>
          <w:szCs w:val="24"/>
        </w:rPr>
        <w:t>  </w:t>
      </w:r>
    </w:p>
    <w:p w14:paraId="2E527DED" w14:textId="77777777" w:rsidR="00C02031" w:rsidRPr="00414191" w:rsidRDefault="00C02031" w:rsidP="00C02031">
      <w:pPr>
        <w:spacing w:after="0" w:line="240" w:lineRule="auto"/>
        <w:textAlignment w:val="baseline"/>
        <w:rPr>
          <w:rFonts w:eastAsia="Times New Roman" w:cstheme="minorHAnsi"/>
          <w:sz w:val="18"/>
          <w:szCs w:val="18"/>
        </w:rPr>
      </w:pPr>
      <w:r w:rsidRPr="00414191">
        <w:rPr>
          <w:rFonts w:eastAsia="Yu Mincho" w:cstheme="minorHAnsi"/>
          <w:sz w:val="24"/>
          <w:szCs w:val="24"/>
        </w:rPr>
        <w:t> </w:t>
      </w:r>
    </w:p>
    <w:p w14:paraId="2DB5B388" w14:textId="77777777" w:rsidR="00C02031" w:rsidRPr="00414191" w:rsidRDefault="00C02031" w:rsidP="28E150DB">
      <w:pPr>
        <w:spacing w:after="0" w:line="240" w:lineRule="auto"/>
        <w:textAlignment w:val="baseline"/>
        <w:rPr>
          <w:rFonts w:eastAsia="Times New Roman"/>
          <w:sz w:val="24"/>
          <w:szCs w:val="24"/>
        </w:rPr>
      </w:pPr>
      <w:r w:rsidRPr="28E150DB">
        <w:rPr>
          <w:rFonts w:eastAsia="Times New Roman"/>
          <w:b/>
          <w:bCs/>
          <w:sz w:val="24"/>
          <w:szCs w:val="24"/>
          <w:u w:val="single"/>
        </w:rPr>
        <w:t>Office Technology Training for Law Students </w:t>
      </w:r>
      <w:r w:rsidRPr="28E150DB">
        <w:rPr>
          <w:rFonts w:eastAsia="Times New Roman"/>
          <w:sz w:val="24"/>
          <w:szCs w:val="24"/>
        </w:rPr>
        <w:t> </w:t>
      </w:r>
    </w:p>
    <w:p w14:paraId="2EB5385B" w14:textId="0FC3C787" w:rsidR="00C02031" w:rsidRPr="00414191" w:rsidRDefault="00C02031" w:rsidP="28E150DB">
      <w:pPr>
        <w:spacing w:after="0" w:line="240" w:lineRule="auto"/>
        <w:textAlignment w:val="baseline"/>
        <w:rPr>
          <w:rFonts w:eastAsia="Times New Roman"/>
          <w:sz w:val="24"/>
          <w:szCs w:val="24"/>
        </w:rPr>
      </w:pPr>
      <w:proofErr w:type="gramStart"/>
      <w:r w:rsidRPr="28E150DB">
        <w:rPr>
          <w:rFonts w:eastAsia="Times New Roman"/>
          <w:sz w:val="24"/>
          <w:szCs w:val="24"/>
        </w:rPr>
        <w:t>In order to</w:t>
      </w:r>
      <w:proofErr w:type="gramEnd"/>
      <w:r w:rsidRPr="28E150DB">
        <w:rPr>
          <w:rFonts w:eastAsia="Times New Roman"/>
          <w:sz w:val="24"/>
          <w:szCs w:val="24"/>
        </w:rPr>
        <w:t> ensure that all UF Law students meet basic technology competency standards, you will be required to complete the Word 2019 Path of NSLT’s Office Technology Training</w:t>
      </w:r>
      <w:r w:rsidRPr="28E150DB">
        <w:rPr>
          <w:rFonts w:eastAsia="Yu Mincho"/>
          <w:sz w:val="24"/>
          <w:szCs w:val="24"/>
        </w:rPr>
        <w:t>. </w:t>
      </w:r>
      <w:r w:rsidRPr="28E150DB">
        <w:rPr>
          <w:rFonts w:eastAsia="Times New Roman"/>
          <w:sz w:val="24"/>
          <w:szCs w:val="24"/>
        </w:rPr>
        <w:t>Full credit for the assessments will be given to those who complete the assessments by 11:59 pm on Thursday, </w:t>
      </w:r>
      <w:r w:rsidRPr="28E150DB">
        <w:rPr>
          <w:rFonts w:eastAsia="Times New Roman"/>
          <w:b/>
          <w:bCs/>
          <w:sz w:val="24"/>
          <w:szCs w:val="24"/>
        </w:rPr>
        <w:t xml:space="preserve">November </w:t>
      </w:r>
      <w:r w:rsidR="00BE26BB" w:rsidRPr="28E150DB">
        <w:rPr>
          <w:rFonts w:eastAsia="Times New Roman"/>
          <w:b/>
          <w:bCs/>
          <w:sz w:val="24"/>
          <w:szCs w:val="24"/>
        </w:rPr>
        <w:t>3</w:t>
      </w:r>
      <w:r w:rsidRPr="28E150DB">
        <w:rPr>
          <w:rFonts w:eastAsia="Times New Roman"/>
          <w:b/>
          <w:bCs/>
          <w:sz w:val="24"/>
          <w:szCs w:val="24"/>
        </w:rPr>
        <w:t>, 202</w:t>
      </w:r>
      <w:r w:rsidR="00301ED3" w:rsidRPr="28E150DB">
        <w:rPr>
          <w:rFonts w:eastAsia="Times New Roman"/>
          <w:b/>
          <w:bCs/>
          <w:sz w:val="24"/>
          <w:szCs w:val="24"/>
        </w:rPr>
        <w:t>2</w:t>
      </w:r>
      <w:r w:rsidRPr="28E150DB">
        <w:rPr>
          <w:rFonts w:eastAsia="Times New Roman"/>
          <w:sz w:val="24"/>
          <w:szCs w:val="24"/>
        </w:rPr>
        <w:t>.   Completion of the Word 2019 Path is worth 5% of the final grade. Additional information about this assignment will be provided during class. </w:t>
      </w:r>
    </w:p>
    <w:p w14:paraId="07919472" w14:textId="77777777" w:rsidR="00C02031" w:rsidRPr="00414191" w:rsidRDefault="00C02031" w:rsidP="2FF66CB1">
      <w:pPr>
        <w:spacing w:after="0" w:line="240" w:lineRule="auto"/>
        <w:rPr>
          <w:rFonts w:eastAsia="Times New Roman" w:cstheme="minorHAnsi"/>
          <w:sz w:val="24"/>
          <w:szCs w:val="24"/>
        </w:rPr>
      </w:pPr>
    </w:p>
    <w:p w14:paraId="3D9B7365"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b/>
          <w:bCs/>
          <w:sz w:val="24"/>
          <w:szCs w:val="24"/>
          <w:u w:val="single"/>
        </w:rPr>
        <w:t>Final Exam</w:t>
      </w:r>
      <w:r w:rsidRPr="00414191">
        <w:rPr>
          <w:rFonts w:eastAsia="Times New Roman" w:cstheme="minorHAnsi"/>
          <w:sz w:val="24"/>
          <w:szCs w:val="24"/>
        </w:rPr>
        <w:t> </w:t>
      </w:r>
    </w:p>
    <w:p w14:paraId="0FA6CAE0"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sz w:val="24"/>
          <w:szCs w:val="24"/>
        </w:rPr>
        <w:t>The final exam is a take-home exam that consists of multiple-choice questions and essays.  The multiple-choice questions will test: </w:t>
      </w:r>
    </w:p>
    <w:p w14:paraId="0CC1BD68" w14:textId="77777777" w:rsidR="00C02031" w:rsidRPr="00414191" w:rsidRDefault="00C02031" w:rsidP="00C02031">
      <w:pPr>
        <w:numPr>
          <w:ilvl w:val="0"/>
          <w:numId w:val="18"/>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knowledge of the five-step legal research process, including identifying the steps, the actions taken in each step, and the proper order of the </w:t>
      </w:r>
      <w:proofErr w:type="gramStart"/>
      <w:r w:rsidRPr="00414191">
        <w:rPr>
          <w:rFonts w:eastAsia="Yu Mincho" w:cstheme="minorHAnsi"/>
          <w:sz w:val="24"/>
          <w:szCs w:val="24"/>
        </w:rPr>
        <w:t>steps;</w:t>
      </w:r>
      <w:proofErr w:type="gramEnd"/>
      <w:r w:rsidRPr="00414191">
        <w:rPr>
          <w:rFonts w:eastAsia="Yu Mincho" w:cstheme="minorHAnsi"/>
          <w:sz w:val="24"/>
          <w:szCs w:val="24"/>
        </w:rPr>
        <w:t>  </w:t>
      </w:r>
    </w:p>
    <w:p w14:paraId="7F8C03F0" w14:textId="706134F5" w:rsidR="00C02031" w:rsidRPr="00414191" w:rsidRDefault="00C02031" w:rsidP="00C02031">
      <w:pPr>
        <w:numPr>
          <w:ilvl w:val="0"/>
          <w:numId w:val="19"/>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 xml:space="preserve">Your knowledge of the jurisdictional authority of the federal and </w:t>
      </w:r>
      <w:r w:rsidR="00F30B0F">
        <w:rPr>
          <w:rFonts w:eastAsia="Yu Mincho" w:cstheme="minorHAnsi"/>
          <w:sz w:val="24"/>
          <w:szCs w:val="24"/>
        </w:rPr>
        <w:t xml:space="preserve">Florida </w:t>
      </w:r>
      <w:proofErr w:type="gramStart"/>
      <w:r w:rsidRPr="00414191">
        <w:rPr>
          <w:rFonts w:eastAsia="Yu Mincho" w:cstheme="minorHAnsi"/>
          <w:sz w:val="24"/>
          <w:szCs w:val="24"/>
        </w:rPr>
        <w:t>court</w:t>
      </w:r>
      <w:r w:rsidR="00F30B0F">
        <w:rPr>
          <w:rFonts w:eastAsia="Yu Mincho" w:cstheme="minorHAnsi"/>
          <w:sz w:val="24"/>
          <w:szCs w:val="24"/>
        </w:rPr>
        <w:t>s</w:t>
      </w:r>
      <w:r w:rsidRPr="00414191">
        <w:rPr>
          <w:rFonts w:eastAsia="Yu Mincho" w:cstheme="minorHAnsi"/>
          <w:sz w:val="24"/>
          <w:szCs w:val="24"/>
        </w:rPr>
        <w:t>;</w:t>
      </w:r>
      <w:proofErr w:type="gramEnd"/>
      <w:r w:rsidRPr="00414191">
        <w:rPr>
          <w:rFonts w:eastAsia="Yu Mincho" w:cstheme="minorHAnsi"/>
          <w:sz w:val="24"/>
          <w:szCs w:val="24"/>
        </w:rPr>
        <w:t>  </w:t>
      </w:r>
    </w:p>
    <w:p w14:paraId="39800121" w14:textId="77777777" w:rsidR="00C02031" w:rsidRPr="00414191" w:rsidRDefault="00C02031" w:rsidP="00C02031">
      <w:pPr>
        <w:numPr>
          <w:ilvl w:val="0"/>
          <w:numId w:val="20"/>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knowledge of the structure of the federal and Florida court </w:t>
      </w:r>
      <w:proofErr w:type="gramStart"/>
      <w:r w:rsidRPr="00414191">
        <w:rPr>
          <w:rFonts w:eastAsia="Yu Mincho" w:cstheme="minorHAnsi"/>
          <w:sz w:val="24"/>
          <w:szCs w:val="24"/>
        </w:rPr>
        <w:t>systems;</w:t>
      </w:r>
      <w:proofErr w:type="gramEnd"/>
      <w:r w:rsidRPr="00414191">
        <w:rPr>
          <w:rFonts w:eastAsia="Yu Mincho" w:cstheme="minorHAnsi"/>
          <w:sz w:val="24"/>
          <w:szCs w:val="24"/>
        </w:rPr>
        <w:t>  </w:t>
      </w:r>
    </w:p>
    <w:p w14:paraId="7EB81B09" w14:textId="77777777" w:rsidR="00C02031" w:rsidRPr="00414191" w:rsidRDefault="00C02031" w:rsidP="00C02031">
      <w:pPr>
        <w:numPr>
          <w:ilvl w:val="0"/>
          <w:numId w:val="21"/>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ability to recognize proper citation formats for cases, statutes, and regulations (federal and Florida), and to identify publication and jurisdiction from a </w:t>
      </w:r>
      <w:proofErr w:type="gramStart"/>
      <w:r w:rsidRPr="00414191">
        <w:rPr>
          <w:rFonts w:eastAsia="Yu Mincho" w:cstheme="minorHAnsi"/>
          <w:sz w:val="24"/>
          <w:szCs w:val="24"/>
        </w:rPr>
        <w:t>citation;</w:t>
      </w:r>
      <w:proofErr w:type="gramEnd"/>
      <w:r w:rsidRPr="00414191">
        <w:rPr>
          <w:rFonts w:eastAsia="Yu Mincho" w:cstheme="minorHAnsi"/>
          <w:sz w:val="24"/>
          <w:szCs w:val="24"/>
        </w:rPr>
        <w:t>  </w:t>
      </w:r>
    </w:p>
    <w:p w14:paraId="77F2367B" w14:textId="77777777" w:rsidR="00C02031" w:rsidRPr="00414191" w:rsidRDefault="00C02031" w:rsidP="00C02031">
      <w:pPr>
        <w:numPr>
          <w:ilvl w:val="0"/>
          <w:numId w:val="22"/>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understanding of the meaning of “primary source” and “secondary source” in the context of legal research, and your ability to identify whether a given resource is a primary or secondary </w:t>
      </w:r>
      <w:proofErr w:type="gramStart"/>
      <w:r w:rsidRPr="00414191">
        <w:rPr>
          <w:rFonts w:eastAsia="Yu Mincho" w:cstheme="minorHAnsi"/>
          <w:sz w:val="24"/>
          <w:szCs w:val="24"/>
        </w:rPr>
        <w:t>source;</w:t>
      </w:r>
      <w:proofErr w:type="gramEnd"/>
      <w:r w:rsidRPr="00414191">
        <w:rPr>
          <w:rFonts w:eastAsia="Yu Mincho" w:cstheme="minorHAnsi"/>
          <w:sz w:val="24"/>
          <w:szCs w:val="24"/>
        </w:rPr>
        <w:t>  </w:t>
      </w:r>
    </w:p>
    <w:p w14:paraId="22210399" w14:textId="77777777" w:rsidR="00C02031" w:rsidRPr="00414191" w:rsidRDefault="00C02031" w:rsidP="00C02031">
      <w:pPr>
        <w:numPr>
          <w:ilvl w:val="0"/>
          <w:numId w:val="23"/>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understanding of the documents involved in the legislative process (federal and Florida) and their sequence, from bill through annotated code, including the ability to identify specific publications and what is contained in </w:t>
      </w:r>
      <w:proofErr w:type="gramStart"/>
      <w:r w:rsidRPr="00414191">
        <w:rPr>
          <w:rFonts w:eastAsia="Yu Mincho" w:cstheme="minorHAnsi"/>
          <w:sz w:val="24"/>
          <w:szCs w:val="24"/>
        </w:rPr>
        <w:t>them;</w:t>
      </w:r>
      <w:proofErr w:type="gramEnd"/>
      <w:r w:rsidRPr="00414191">
        <w:rPr>
          <w:rFonts w:eastAsia="Yu Mincho" w:cstheme="minorHAnsi"/>
          <w:sz w:val="24"/>
          <w:szCs w:val="24"/>
        </w:rPr>
        <w:t>  </w:t>
      </w:r>
    </w:p>
    <w:p w14:paraId="6793C23F" w14:textId="77777777" w:rsidR="00C02031" w:rsidRPr="00414191" w:rsidRDefault="00C02031" w:rsidP="00C02031">
      <w:pPr>
        <w:numPr>
          <w:ilvl w:val="0"/>
          <w:numId w:val="24"/>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ability to interpret the history of a statute (federal and Florida</w:t>
      </w:r>
      <w:proofErr w:type="gramStart"/>
      <w:r w:rsidRPr="00414191">
        <w:rPr>
          <w:rFonts w:eastAsia="Yu Mincho" w:cstheme="minorHAnsi"/>
          <w:sz w:val="24"/>
          <w:szCs w:val="24"/>
        </w:rPr>
        <w:t>);</w:t>
      </w:r>
      <w:proofErr w:type="gramEnd"/>
      <w:r w:rsidRPr="00414191">
        <w:rPr>
          <w:rFonts w:eastAsia="Yu Mincho" w:cstheme="minorHAnsi"/>
          <w:sz w:val="24"/>
          <w:szCs w:val="24"/>
        </w:rPr>
        <w:t>  </w:t>
      </w:r>
    </w:p>
    <w:p w14:paraId="2A8FD789" w14:textId="77777777" w:rsidR="00C02031" w:rsidRPr="00414191" w:rsidRDefault="00C02031" w:rsidP="00C02031">
      <w:pPr>
        <w:numPr>
          <w:ilvl w:val="0"/>
          <w:numId w:val="25"/>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ability to identify the publications in which federal and Florida regulations are published and what is contained in </w:t>
      </w:r>
      <w:proofErr w:type="gramStart"/>
      <w:r w:rsidRPr="00414191">
        <w:rPr>
          <w:rFonts w:eastAsia="Yu Mincho" w:cstheme="minorHAnsi"/>
          <w:sz w:val="24"/>
          <w:szCs w:val="24"/>
        </w:rPr>
        <w:t>them;</w:t>
      </w:r>
      <w:proofErr w:type="gramEnd"/>
      <w:r w:rsidRPr="00414191">
        <w:rPr>
          <w:rFonts w:eastAsia="Yu Mincho" w:cstheme="minorHAnsi"/>
          <w:sz w:val="24"/>
          <w:szCs w:val="24"/>
        </w:rPr>
        <w:t>  </w:t>
      </w:r>
    </w:p>
    <w:p w14:paraId="6B4C64C7" w14:textId="6CA02D37" w:rsidR="00C02031" w:rsidRPr="00414191" w:rsidRDefault="00C02031" w:rsidP="00C02031">
      <w:pPr>
        <w:numPr>
          <w:ilvl w:val="0"/>
          <w:numId w:val="26"/>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familiarity with the features of Westlaw Edge and Lexis</w:t>
      </w:r>
      <w:r w:rsidR="000B7B71" w:rsidRPr="00414191">
        <w:rPr>
          <w:rFonts w:eastAsia="Yu Mincho" w:cstheme="minorHAnsi"/>
          <w:sz w:val="24"/>
          <w:szCs w:val="24"/>
        </w:rPr>
        <w:t xml:space="preserve">+ </w:t>
      </w:r>
      <w:r w:rsidRPr="00414191">
        <w:rPr>
          <w:rFonts w:eastAsia="Yu Mincho" w:cstheme="minorHAnsi"/>
          <w:sz w:val="24"/>
          <w:szCs w:val="24"/>
        </w:rPr>
        <w:t>(e.g., finding aids, annotations, filters, citators), including what happens when you click on a given tab, link, or symbol, and what different symbols </w:t>
      </w:r>
      <w:proofErr w:type="gramStart"/>
      <w:r w:rsidRPr="00414191">
        <w:rPr>
          <w:rFonts w:eastAsia="Yu Mincho" w:cstheme="minorHAnsi"/>
          <w:sz w:val="24"/>
          <w:szCs w:val="24"/>
        </w:rPr>
        <w:t>mean;</w:t>
      </w:r>
      <w:proofErr w:type="gramEnd"/>
      <w:r w:rsidRPr="00414191">
        <w:rPr>
          <w:rFonts w:eastAsia="Yu Mincho" w:cstheme="minorHAnsi"/>
          <w:sz w:val="24"/>
          <w:szCs w:val="24"/>
        </w:rPr>
        <w:t>  </w:t>
      </w:r>
    </w:p>
    <w:p w14:paraId="6CC32778" w14:textId="77777777" w:rsidR="00C02031" w:rsidRPr="00414191" w:rsidRDefault="00C02031" w:rsidP="00C02031">
      <w:pPr>
        <w:numPr>
          <w:ilvl w:val="0"/>
          <w:numId w:val="27"/>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Given a case (federal or Florida) and citator information about it, the ability to identify any negative treatment and the consequences of such treatment, and what jurisdictions are bound by the </w:t>
      </w:r>
      <w:proofErr w:type="gramStart"/>
      <w:r w:rsidRPr="00414191">
        <w:rPr>
          <w:rFonts w:eastAsia="Yu Mincho" w:cstheme="minorHAnsi"/>
          <w:sz w:val="24"/>
          <w:szCs w:val="24"/>
        </w:rPr>
        <w:t>decision;</w:t>
      </w:r>
      <w:proofErr w:type="gramEnd"/>
      <w:r w:rsidRPr="00414191">
        <w:rPr>
          <w:rFonts w:eastAsia="Yu Mincho" w:cstheme="minorHAnsi"/>
          <w:sz w:val="24"/>
          <w:szCs w:val="24"/>
        </w:rPr>
        <w:t>  </w:t>
      </w:r>
    </w:p>
    <w:p w14:paraId="15CE0621" w14:textId="77777777" w:rsidR="00C02031" w:rsidRPr="00414191" w:rsidRDefault="00C02031" w:rsidP="00C02031">
      <w:pPr>
        <w:numPr>
          <w:ilvl w:val="0"/>
          <w:numId w:val="28"/>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knowledge of strengths and weaknesses of different legal information finding tools and methods (e.g., terms and connectors searching, natural language searching, indexes, annotations, and legal classification systems such as headnotes</w:t>
      </w:r>
      <w:proofErr w:type="gramStart"/>
      <w:r w:rsidRPr="00414191">
        <w:rPr>
          <w:rFonts w:eastAsia="Yu Mincho" w:cstheme="minorHAnsi"/>
          <w:sz w:val="24"/>
          <w:szCs w:val="24"/>
        </w:rPr>
        <w:t>);</w:t>
      </w:r>
      <w:proofErr w:type="gramEnd"/>
      <w:r w:rsidRPr="00414191">
        <w:rPr>
          <w:rFonts w:eastAsia="Yu Mincho" w:cstheme="minorHAnsi"/>
          <w:sz w:val="24"/>
          <w:szCs w:val="24"/>
        </w:rPr>
        <w:t>  </w:t>
      </w:r>
    </w:p>
    <w:p w14:paraId="1BCDEA3F" w14:textId="77777777" w:rsidR="00C02031" w:rsidRPr="00414191" w:rsidRDefault="00C02031" w:rsidP="00C02031">
      <w:pPr>
        <w:numPr>
          <w:ilvl w:val="0"/>
          <w:numId w:val="29"/>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lastRenderedPageBreak/>
        <w:t>Your knowledge of Boolean (i.e., terms-and-connectors) search commands and how to make a search broader or </w:t>
      </w:r>
      <w:proofErr w:type="gramStart"/>
      <w:r w:rsidRPr="00414191">
        <w:rPr>
          <w:rFonts w:eastAsia="Yu Mincho" w:cstheme="minorHAnsi"/>
          <w:sz w:val="24"/>
          <w:szCs w:val="24"/>
        </w:rPr>
        <w:t>narrower;</w:t>
      </w:r>
      <w:proofErr w:type="gramEnd"/>
      <w:r w:rsidRPr="00414191">
        <w:rPr>
          <w:rFonts w:eastAsia="Yu Mincho" w:cstheme="minorHAnsi"/>
          <w:sz w:val="24"/>
          <w:szCs w:val="24"/>
        </w:rPr>
        <w:t>  </w:t>
      </w:r>
    </w:p>
    <w:p w14:paraId="45A02696" w14:textId="77777777" w:rsidR="00C02031" w:rsidRPr="00414191" w:rsidRDefault="00C02031" w:rsidP="00C02031">
      <w:pPr>
        <w:numPr>
          <w:ilvl w:val="0"/>
          <w:numId w:val="30"/>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knowledge of the difference between court rules of general applicability and specific court </w:t>
      </w:r>
      <w:proofErr w:type="gramStart"/>
      <w:r w:rsidRPr="00414191">
        <w:rPr>
          <w:rFonts w:eastAsia="Yu Mincho" w:cstheme="minorHAnsi"/>
          <w:sz w:val="24"/>
          <w:szCs w:val="24"/>
        </w:rPr>
        <w:t>rules;</w:t>
      </w:r>
      <w:proofErr w:type="gramEnd"/>
      <w:r w:rsidRPr="00414191">
        <w:rPr>
          <w:rFonts w:eastAsia="Yu Mincho" w:cstheme="minorHAnsi"/>
          <w:sz w:val="24"/>
          <w:szCs w:val="24"/>
        </w:rPr>
        <w:t>   </w:t>
      </w:r>
    </w:p>
    <w:p w14:paraId="2BF52F12" w14:textId="77777777" w:rsidR="00C02031" w:rsidRPr="00414191" w:rsidRDefault="00C02031" w:rsidP="00C02031">
      <w:pPr>
        <w:numPr>
          <w:ilvl w:val="0"/>
          <w:numId w:val="31"/>
        </w:numPr>
        <w:spacing w:after="0" w:line="240" w:lineRule="auto"/>
        <w:ind w:left="1080" w:firstLine="0"/>
        <w:textAlignment w:val="baseline"/>
        <w:rPr>
          <w:rFonts w:eastAsia="Yu Mincho" w:cstheme="minorHAnsi"/>
          <w:sz w:val="24"/>
          <w:szCs w:val="24"/>
        </w:rPr>
      </w:pPr>
      <w:r w:rsidRPr="00414191">
        <w:rPr>
          <w:rFonts w:eastAsia="Yu Mincho" w:cstheme="minorHAnsi"/>
          <w:sz w:val="24"/>
          <w:szCs w:val="24"/>
        </w:rPr>
        <w:t>Your knowledge of the meaning of “municipal law” and where Florida municipal law can be found; and  </w:t>
      </w:r>
    </w:p>
    <w:p w14:paraId="781B9290" w14:textId="77777777" w:rsidR="00C02031" w:rsidRPr="00414191" w:rsidRDefault="00C02031" w:rsidP="28E150DB">
      <w:pPr>
        <w:numPr>
          <w:ilvl w:val="0"/>
          <w:numId w:val="32"/>
        </w:numPr>
        <w:spacing w:after="0" w:line="240" w:lineRule="auto"/>
        <w:ind w:left="1080" w:firstLine="0"/>
        <w:textAlignment w:val="baseline"/>
        <w:rPr>
          <w:rFonts w:eastAsia="Yu Mincho"/>
          <w:sz w:val="24"/>
          <w:szCs w:val="24"/>
        </w:rPr>
      </w:pPr>
      <w:r w:rsidRPr="28E150DB">
        <w:rPr>
          <w:rFonts w:eastAsia="Yu Mincho"/>
          <w:sz w:val="24"/>
          <w:szCs w:val="24"/>
        </w:rPr>
        <w:t>Your knowledge of what a docket is and what information is included on a docket.   </w:t>
      </w:r>
    </w:p>
    <w:p w14:paraId="35E4E471" w14:textId="77777777" w:rsidR="000B7B71" w:rsidRPr="00414191" w:rsidRDefault="000B7B71" w:rsidP="00C02031">
      <w:pPr>
        <w:spacing w:after="0" w:line="240" w:lineRule="auto"/>
        <w:textAlignment w:val="baseline"/>
        <w:rPr>
          <w:rFonts w:eastAsia="Times New Roman" w:cstheme="minorHAnsi"/>
          <w:sz w:val="24"/>
          <w:szCs w:val="24"/>
        </w:rPr>
      </w:pPr>
    </w:p>
    <w:p w14:paraId="54D29406" w14:textId="4C635B9C" w:rsidR="00C02031" w:rsidRPr="00414191" w:rsidRDefault="00C02031" w:rsidP="28E150DB">
      <w:pPr>
        <w:spacing w:after="0" w:line="240" w:lineRule="auto"/>
        <w:textAlignment w:val="baseline"/>
        <w:rPr>
          <w:rFonts w:eastAsia="Times New Roman"/>
          <w:sz w:val="24"/>
          <w:szCs w:val="24"/>
        </w:rPr>
      </w:pPr>
      <w:r w:rsidRPr="28E150DB">
        <w:rPr>
          <w:rFonts w:eastAsia="Times New Roman"/>
          <w:sz w:val="24"/>
          <w:szCs w:val="24"/>
        </w:rPr>
        <w:t>The essay portion of the exam will test your ability to synthesize the skills you learned and apply them to a hypothetical situation. It will be graded anonymously on a curve.  The final exam will be accessible at 1 pm on </w:t>
      </w:r>
      <w:r w:rsidRPr="28E150DB">
        <w:rPr>
          <w:rFonts w:eastAsia="Times New Roman"/>
          <w:b/>
          <w:bCs/>
          <w:sz w:val="24"/>
          <w:szCs w:val="24"/>
        </w:rPr>
        <w:t xml:space="preserve">Friday, November </w:t>
      </w:r>
      <w:r w:rsidR="00BE26BB" w:rsidRPr="28E150DB">
        <w:rPr>
          <w:rFonts w:eastAsia="Times New Roman"/>
          <w:b/>
          <w:bCs/>
          <w:sz w:val="24"/>
          <w:szCs w:val="24"/>
        </w:rPr>
        <w:t>4</w:t>
      </w:r>
      <w:r w:rsidRPr="28E150DB">
        <w:rPr>
          <w:rFonts w:eastAsia="Times New Roman"/>
          <w:b/>
          <w:bCs/>
          <w:sz w:val="24"/>
          <w:szCs w:val="24"/>
        </w:rPr>
        <w:t>, 202</w:t>
      </w:r>
      <w:r w:rsidR="00301ED3" w:rsidRPr="28E150DB">
        <w:rPr>
          <w:rFonts w:eastAsia="Times New Roman"/>
          <w:b/>
          <w:bCs/>
          <w:sz w:val="24"/>
          <w:szCs w:val="24"/>
        </w:rPr>
        <w:t>2</w:t>
      </w:r>
      <w:r w:rsidRPr="28E150DB">
        <w:rPr>
          <w:rFonts w:eastAsia="Times New Roman"/>
          <w:sz w:val="24"/>
          <w:szCs w:val="24"/>
        </w:rPr>
        <w:t xml:space="preserve"> and will close at 11:59 p.m. on </w:t>
      </w:r>
      <w:r w:rsidRPr="28E150DB">
        <w:rPr>
          <w:rFonts w:eastAsia="Times New Roman"/>
          <w:b/>
          <w:bCs/>
          <w:sz w:val="24"/>
          <w:szCs w:val="24"/>
        </w:rPr>
        <w:t>Sunday,</w:t>
      </w:r>
      <w:r w:rsidRPr="28E150DB">
        <w:rPr>
          <w:rFonts w:eastAsia="Yu Mincho"/>
          <w:b/>
          <w:bCs/>
          <w:sz w:val="24"/>
          <w:szCs w:val="24"/>
        </w:rPr>
        <w:t> </w:t>
      </w:r>
      <w:r w:rsidRPr="28E150DB">
        <w:rPr>
          <w:rFonts w:eastAsia="Times New Roman"/>
          <w:b/>
          <w:bCs/>
          <w:sz w:val="24"/>
          <w:szCs w:val="24"/>
        </w:rPr>
        <w:t>November </w:t>
      </w:r>
      <w:r w:rsidR="00301ED3" w:rsidRPr="28E150DB">
        <w:rPr>
          <w:rFonts w:eastAsia="Times New Roman"/>
          <w:b/>
          <w:bCs/>
          <w:sz w:val="24"/>
          <w:szCs w:val="24"/>
        </w:rPr>
        <w:t>6, 2022</w:t>
      </w:r>
      <w:r w:rsidRPr="28E150DB">
        <w:rPr>
          <w:rFonts w:eastAsia="Times New Roman"/>
          <w:sz w:val="24"/>
          <w:szCs w:val="24"/>
        </w:rPr>
        <w:t>.  You will have </w:t>
      </w:r>
      <w:r w:rsidRPr="28E150DB">
        <w:rPr>
          <w:rFonts w:eastAsia="Times New Roman"/>
          <w:b/>
          <w:bCs/>
          <w:sz w:val="24"/>
          <w:szCs w:val="24"/>
        </w:rPr>
        <w:t>a maximum of eight hours</w:t>
      </w:r>
      <w:r w:rsidRPr="28E150DB">
        <w:rPr>
          <w:rFonts w:eastAsia="Times New Roman"/>
          <w:sz w:val="24"/>
          <w:szCs w:val="24"/>
        </w:rPr>
        <w:t> to complete the exam once you have gained access.   </w:t>
      </w:r>
      <w:r w:rsidR="000B7B71" w:rsidRPr="28E150DB">
        <w:rPr>
          <w:rStyle w:val="normaltextrun"/>
          <w:color w:val="000000"/>
          <w:sz w:val="24"/>
          <w:szCs w:val="24"/>
          <w:shd w:val="clear" w:color="auto" w:fill="FFFFFF"/>
        </w:rPr>
        <w:t>The law school policy on </w:t>
      </w:r>
      <w:r w:rsidR="000B7B71" w:rsidRPr="28E150DB">
        <w:rPr>
          <w:rStyle w:val="findhit"/>
          <w:color w:val="000000"/>
          <w:sz w:val="24"/>
          <w:szCs w:val="24"/>
          <w:shd w:val="clear" w:color="auto" w:fill="FFFFFF"/>
        </w:rPr>
        <w:t>exam delay</w:t>
      </w:r>
      <w:r w:rsidR="000B7B71" w:rsidRPr="28E150DB">
        <w:rPr>
          <w:rStyle w:val="normaltextrun"/>
          <w:color w:val="000000"/>
          <w:sz w:val="24"/>
          <w:szCs w:val="24"/>
          <w:shd w:val="clear" w:color="auto" w:fill="FFFFFF"/>
        </w:rPr>
        <w:t>s and accommodations can be found at </w:t>
      </w:r>
      <w:hyperlink r:id="rId13" w:tgtFrame="_blank" w:history="1">
        <w:r w:rsidR="000B7B71" w:rsidRPr="28E150DB">
          <w:rPr>
            <w:rStyle w:val="normaltextrun"/>
            <w:color w:val="0563C1"/>
            <w:sz w:val="24"/>
            <w:szCs w:val="24"/>
            <w:u w:val="single"/>
            <w:shd w:val="clear" w:color="auto" w:fill="FFFFFF"/>
          </w:rPr>
          <w:t>https://www.law.ufl.edu/life-at-uf-law/office-of-student-affairs/current-students/forms-applications/exam-delays-accommodations-form</w:t>
        </w:r>
      </w:hyperlink>
      <w:r w:rsidR="000B7B71" w:rsidRPr="28E150DB">
        <w:rPr>
          <w:rStyle w:val="normaltextrun"/>
          <w:rFonts w:eastAsia="Yu Mincho"/>
          <w:color w:val="000000"/>
          <w:sz w:val="24"/>
          <w:szCs w:val="24"/>
          <w:shd w:val="clear" w:color="auto" w:fill="FFFFFF"/>
        </w:rPr>
        <w:t>.  </w:t>
      </w:r>
      <w:r w:rsidR="000B7B71" w:rsidRPr="28E150DB">
        <w:rPr>
          <w:rStyle w:val="eop"/>
          <w:rFonts w:eastAsia="Yu Mincho"/>
          <w:color w:val="000000"/>
          <w:sz w:val="24"/>
          <w:szCs w:val="24"/>
          <w:shd w:val="clear" w:color="auto" w:fill="FFFFFF"/>
        </w:rPr>
        <w:t> </w:t>
      </w:r>
    </w:p>
    <w:p w14:paraId="2D8591CF"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Yu Mincho" w:cstheme="minorHAnsi"/>
          <w:sz w:val="24"/>
          <w:szCs w:val="24"/>
        </w:rPr>
        <w:t> </w:t>
      </w:r>
    </w:p>
    <w:p w14:paraId="78376DB0"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b/>
          <w:bCs/>
          <w:sz w:val="24"/>
          <w:szCs w:val="24"/>
          <w:u w:val="single"/>
        </w:rPr>
        <w:t>Participation</w:t>
      </w:r>
      <w:r w:rsidRPr="00414191">
        <w:rPr>
          <w:rFonts w:eastAsia="Times New Roman" w:cstheme="minorHAnsi"/>
          <w:sz w:val="24"/>
          <w:szCs w:val="24"/>
        </w:rPr>
        <w:t>  </w:t>
      </w:r>
    </w:p>
    <w:p w14:paraId="017801B0"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sz w:val="24"/>
          <w:szCs w:val="24"/>
        </w:rPr>
        <w:t>The participation grade is determined by attendance, preparation for class, participation in class, and overall effort to complete the weekly assignments, including contacting the instructor when encountering difficulties with the assignment. Repeated lack of preparedness or participation, including not working on/participating in in-class exercises, will impact your participation grade.  </w:t>
      </w:r>
    </w:p>
    <w:p w14:paraId="73E55D14"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Yu Mincho" w:cstheme="minorHAnsi"/>
          <w:sz w:val="24"/>
          <w:szCs w:val="24"/>
        </w:rPr>
        <w:t> </w:t>
      </w:r>
    </w:p>
    <w:p w14:paraId="4130C58C"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b/>
          <w:bCs/>
          <w:sz w:val="24"/>
          <w:szCs w:val="24"/>
          <w:u w:val="single"/>
        </w:rPr>
        <w:t>Attendance</w:t>
      </w:r>
      <w:r w:rsidRPr="00414191">
        <w:rPr>
          <w:rFonts w:eastAsia="Times New Roman" w:cstheme="minorHAnsi"/>
          <w:sz w:val="24"/>
          <w:szCs w:val="24"/>
        </w:rPr>
        <w:t> </w:t>
      </w:r>
    </w:p>
    <w:p w14:paraId="071765DA"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sz w:val="24"/>
          <w:szCs w:val="24"/>
        </w:rPr>
        <w:t>Attendance will be taken at the beginning of each class.  Missing 3 or more classes without prior notice to the instructor will result in referral to Student Affairs.  Students are responsible for ensuring that they are not recorded as absent if they come in late.  A student who fails to meet the attendance requirement will be dropped from the course. The law school's policy on attendance can be found </w:t>
      </w:r>
      <w:hyperlink r:id="rId14" w:anchor=":~:text=co%2Dcurricular%20activities.-,Attendance,regular%20and%20punctual%20class%20attendance.&amp;text=UF%20Law%20policy%20permits%20dismissal,of%2012%20credits%20per%20semester." w:tgtFrame="_blank" w:history="1">
        <w:r w:rsidRPr="00414191">
          <w:rPr>
            <w:rFonts w:eastAsia="Times New Roman" w:cstheme="minorHAnsi"/>
            <w:color w:val="0563C1"/>
            <w:sz w:val="24"/>
            <w:szCs w:val="24"/>
            <w:u w:val="single"/>
          </w:rPr>
          <w:t>here</w:t>
        </w:r>
      </w:hyperlink>
      <w:r w:rsidRPr="00414191">
        <w:rPr>
          <w:rFonts w:eastAsia="Times New Roman" w:cstheme="minorHAnsi"/>
          <w:sz w:val="24"/>
          <w:szCs w:val="24"/>
        </w:rPr>
        <w:t>. </w:t>
      </w:r>
    </w:p>
    <w:p w14:paraId="27AB1571"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sz w:val="24"/>
          <w:szCs w:val="24"/>
        </w:rPr>
        <w:t> </w:t>
      </w:r>
    </w:p>
    <w:p w14:paraId="69626132"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b/>
          <w:bCs/>
          <w:sz w:val="24"/>
          <w:szCs w:val="24"/>
          <w:u w:val="single"/>
        </w:rPr>
        <w:t>Office Hours</w:t>
      </w:r>
      <w:r w:rsidRPr="00414191">
        <w:rPr>
          <w:rFonts w:eastAsia="Times New Roman" w:cstheme="minorHAnsi"/>
          <w:sz w:val="24"/>
          <w:szCs w:val="24"/>
        </w:rPr>
        <w:t> </w:t>
      </w:r>
    </w:p>
    <w:p w14:paraId="7E37B080" w14:textId="6DEA5BCD"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sz w:val="24"/>
          <w:szCs w:val="24"/>
        </w:rPr>
        <w:t>Office Hours will be held on</w:t>
      </w:r>
      <w:r w:rsidR="00F30B0F">
        <w:rPr>
          <w:rFonts w:eastAsia="Times New Roman" w:cstheme="minorHAnsi"/>
          <w:sz w:val="24"/>
          <w:szCs w:val="24"/>
        </w:rPr>
        <w:t xml:space="preserve"> </w:t>
      </w:r>
      <w:r w:rsidR="00522C64">
        <w:rPr>
          <w:rFonts w:eastAsia="Times New Roman" w:cstheme="minorHAnsi"/>
          <w:sz w:val="24"/>
          <w:szCs w:val="24"/>
        </w:rPr>
        <w:t>Mondays and Tuesdays from 11am to 12pm.</w:t>
      </w:r>
      <w:r w:rsidRPr="00414191">
        <w:rPr>
          <w:rFonts w:eastAsia="Times New Roman" w:cstheme="minorHAnsi"/>
          <w:sz w:val="24"/>
          <w:szCs w:val="24"/>
        </w:rPr>
        <w:t xml:space="preserve">  I will be available both in-person </w:t>
      </w:r>
      <w:r w:rsidR="00522C64">
        <w:rPr>
          <w:rFonts w:eastAsia="Times New Roman" w:cstheme="minorHAnsi"/>
          <w:sz w:val="24"/>
          <w:szCs w:val="24"/>
        </w:rPr>
        <w:t>in my office (HOL 1</w:t>
      </w:r>
      <w:r w:rsidR="008C6067">
        <w:rPr>
          <w:rFonts w:eastAsia="Times New Roman" w:cstheme="minorHAnsi"/>
          <w:sz w:val="24"/>
          <w:szCs w:val="24"/>
        </w:rPr>
        <w:t>7</w:t>
      </w:r>
      <w:r w:rsidR="00522C64">
        <w:rPr>
          <w:rFonts w:eastAsia="Times New Roman" w:cstheme="minorHAnsi"/>
          <w:sz w:val="24"/>
          <w:szCs w:val="24"/>
        </w:rPr>
        <w:t xml:space="preserve">5D) </w:t>
      </w:r>
      <w:r w:rsidRPr="00414191">
        <w:rPr>
          <w:rFonts w:eastAsia="Times New Roman" w:cstheme="minorHAnsi"/>
          <w:sz w:val="24"/>
          <w:szCs w:val="24"/>
        </w:rPr>
        <w:t>and via Zoom during my office hours.  If you wish to use Zoom, the meeting link for office hours is</w:t>
      </w:r>
      <w:r w:rsidR="00522C64">
        <w:rPr>
          <w:rFonts w:eastAsia="Times New Roman" w:cstheme="minorHAnsi"/>
          <w:sz w:val="24"/>
          <w:szCs w:val="24"/>
        </w:rPr>
        <w:t xml:space="preserve"> </w:t>
      </w:r>
      <w:r w:rsidR="00522C64" w:rsidRPr="00522C64">
        <w:rPr>
          <w:rFonts w:eastAsia="Times New Roman" w:cstheme="minorHAnsi"/>
          <w:sz w:val="24"/>
          <w:szCs w:val="24"/>
        </w:rPr>
        <w:t>https://ufl.zoom.us/j/97414765855</w:t>
      </w:r>
    </w:p>
    <w:p w14:paraId="70501AA7" w14:textId="4C1B6B9C" w:rsidR="000B7B71" w:rsidRPr="00414191" w:rsidRDefault="000B7B71" w:rsidP="00C02031">
      <w:pPr>
        <w:spacing w:after="0" w:line="240" w:lineRule="auto"/>
        <w:textAlignment w:val="baseline"/>
        <w:rPr>
          <w:rFonts w:eastAsia="Times New Roman" w:cstheme="minorHAnsi"/>
          <w:sz w:val="24"/>
          <w:szCs w:val="24"/>
        </w:rPr>
      </w:pPr>
    </w:p>
    <w:p w14:paraId="0255D263" w14:textId="77777777" w:rsidR="000B7B71" w:rsidRPr="00414191" w:rsidRDefault="000B7B71" w:rsidP="000B7B71">
      <w:pPr>
        <w:spacing w:after="0" w:line="240" w:lineRule="auto"/>
        <w:textAlignment w:val="baseline"/>
        <w:rPr>
          <w:rFonts w:eastAsia="Times New Roman" w:cstheme="minorHAnsi"/>
          <w:b/>
          <w:bCs/>
          <w:sz w:val="24"/>
          <w:szCs w:val="24"/>
          <w:u w:val="single"/>
        </w:rPr>
      </w:pPr>
      <w:r w:rsidRPr="00414191">
        <w:rPr>
          <w:rFonts w:eastAsia="Times New Roman" w:cstheme="minorHAnsi"/>
          <w:b/>
          <w:bCs/>
          <w:sz w:val="24"/>
          <w:szCs w:val="24"/>
          <w:u w:val="single"/>
        </w:rPr>
        <w:t>Preferred Name and Pronouns</w:t>
      </w:r>
    </w:p>
    <w:p w14:paraId="3174C38F" w14:textId="02285957" w:rsidR="000B7B71" w:rsidRPr="00414191" w:rsidRDefault="000B7B71" w:rsidP="000B7B71">
      <w:pPr>
        <w:spacing w:after="0" w:line="240" w:lineRule="auto"/>
        <w:textAlignment w:val="baseline"/>
        <w:rPr>
          <w:rFonts w:eastAsia="Times New Roman" w:cstheme="minorHAnsi"/>
          <w:sz w:val="24"/>
          <w:szCs w:val="24"/>
        </w:rPr>
      </w:pPr>
      <w:r w:rsidRPr="00414191">
        <w:rPr>
          <w:rFonts w:eastAsia="Times New Roman" w:cstheme="minorHAnsi"/>
          <w:sz w:val="24"/>
          <w:szCs w:val="24"/>
        </w:rPr>
        <w:t>It is important to the learning environment that you feel welcome and safe in this class; and that you are comfortable participating in class discussions and communicating with me on any issues related to the class.  If your preferred name is not the name listed on the official UF roll, please let me know as soon as possible by e-mail or via the Getting to Know You form at</w:t>
      </w:r>
      <w:r w:rsidR="00F30B0F">
        <w:rPr>
          <w:rFonts w:cstheme="minorHAnsi"/>
          <w:sz w:val="24"/>
          <w:szCs w:val="24"/>
        </w:rPr>
        <w:t xml:space="preserve"> </w:t>
      </w:r>
      <w:r w:rsidR="00645621" w:rsidRPr="00645621">
        <w:rPr>
          <w:rFonts w:cstheme="minorHAnsi"/>
          <w:sz w:val="24"/>
          <w:szCs w:val="24"/>
        </w:rPr>
        <w:t>https://forms.gle/Qbi23t8qx7Vewgu38</w:t>
      </w:r>
      <w:r w:rsidRPr="00414191">
        <w:rPr>
          <w:rFonts w:eastAsia="Times New Roman" w:cstheme="minorHAnsi"/>
          <w:sz w:val="24"/>
          <w:szCs w:val="24"/>
        </w:rPr>
        <w:t xml:space="preserve">.  I would like to acknowledge your preferred name, and pronouns that reflect your identity.  Please let me know how you would like to be addressed in </w:t>
      </w:r>
      <w:proofErr w:type="gramStart"/>
      <w:r w:rsidRPr="00414191">
        <w:rPr>
          <w:rFonts w:eastAsia="Times New Roman" w:cstheme="minorHAnsi"/>
          <w:sz w:val="24"/>
          <w:szCs w:val="24"/>
        </w:rPr>
        <w:t>class, if</w:t>
      </w:r>
      <w:proofErr w:type="gramEnd"/>
      <w:r w:rsidRPr="00414191">
        <w:rPr>
          <w:rFonts w:eastAsia="Times New Roman" w:cstheme="minorHAnsi"/>
          <w:sz w:val="24"/>
          <w:szCs w:val="24"/>
        </w:rPr>
        <w:t xml:space="preserve"> your name and pronouns are not reflected by your UF-rostered name.</w:t>
      </w:r>
    </w:p>
    <w:p w14:paraId="677F0324" w14:textId="77777777" w:rsidR="000B7B71" w:rsidRPr="00414191" w:rsidRDefault="000B7B71" w:rsidP="000B7B71">
      <w:pPr>
        <w:spacing w:after="0" w:line="240" w:lineRule="auto"/>
        <w:textAlignment w:val="baseline"/>
        <w:rPr>
          <w:rFonts w:eastAsia="Times New Roman" w:cstheme="minorHAnsi"/>
          <w:sz w:val="24"/>
          <w:szCs w:val="24"/>
        </w:rPr>
      </w:pPr>
    </w:p>
    <w:p w14:paraId="0EA863C8" w14:textId="77777777" w:rsidR="000B7B71" w:rsidRPr="00F30B0F" w:rsidRDefault="000B7B71" w:rsidP="000B7B71">
      <w:pPr>
        <w:spacing w:after="0" w:line="240" w:lineRule="auto"/>
        <w:textAlignment w:val="baseline"/>
        <w:rPr>
          <w:rFonts w:eastAsia="Times New Roman" w:cstheme="minorHAnsi"/>
          <w:sz w:val="24"/>
          <w:szCs w:val="24"/>
        </w:rPr>
      </w:pPr>
      <w:r w:rsidRPr="00F30B0F">
        <w:rPr>
          <w:rFonts w:eastAsia="Times New Roman" w:cstheme="minorHAnsi"/>
          <w:sz w:val="24"/>
          <w:szCs w:val="24"/>
        </w:rPr>
        <w:t>You may also change your “Display Name” in Canvas. Canvas uses the "Display Name" as set in myUFL.  The Display Name is what you want people to see in the UF Directory, such as "Ally" instead of "Allison."   To update your display name, go to one.uﬂ.edu, click on the dropdown at the top right, and select "Directory Proﬁle." Click "Edit" on the right of the name panel, uncheck "Use my legal name" under "Display Name," update how you wish your name to be displayed, and click "Submit" at the bottom.  This change may take up to 24 hours to appear in Canvas.   This does not change your legal name for ofﬁcial UF records</w:t>
      </w:r>
    </w:p>
    <w:p w14:paraId="6D08B21D" w14:textId="77777777" w:rsidR="000B7B71" w:rsidRPr="00F30B0F" w:rsidRDefault="000B7B71" w:rsidP="000B7B71">
      <w:pPr>
        <w:spacing w:after="0" w:line="240" w:lineRule="auto"/>
        <w:textAlignment w:val="baseline"/>
        <w:rPr>
          <w:rFonts w:eastAsia="Times New Roman" w:cstheme="minorHAnsi"/>
          <w:sz w:val="24"/>
          <w:szCs w:val="24"/>
        </w:rPr>
      </w:pPr>
    </w:p>
    <w:p w14:paraId="01A6072A" w14:textId="77777777" w:rsidR="000B7B71" w:rsidRPr="00F30B0F" w:rsidRDefault="000B7B71" w:rsidP="000B7B71">
      <w:pPr>
        <w:spacing w:after="0" w:line="240" w:lineRule="auto"/>
        <w:textAlignment w:val="baseline"/>
        <w:rPr>
          <w:rFonts w:eastAsia="Times New Roman" w:cstheme="minorHAnsi"/>
          <w:b/>
          <w:bCs/>
          <w:sz w:val="24"/>
          <w:szCs w:val="24"/>
          <w:u w:val="single"/>
        </w:rPr>
      </w:pPr>
      <w:r w:rsidRPr="00F30B0F">
        <w:rPr>
          <w:rFonts w:eastAsia="Times New Roman" w:cstheme="minorHAnsi"/>
          <w:b/>
          <w:bCs/>
          <w:sz w:val="24"/>
          <w:szCs w:val="24"/>
          <w:u w:val="single"/>
        </w:rPr>
        <w:t>Discourse, Inclusion, and the Classroom Ethos</w:t>
      </w:r>
    </w:p>
    <w:p w14:paraId="52FC0BB9" w14:textId="562FD2BA" w:rsidR="000B7B71" w:rsidRPr="00414191" w:rsidRDefault="000B7B71" w:rsidP="000B7B71">
      <w:pPr>
        <w:spacing w:after="0" w:line="240" w:lineRule="auto"/>
        <w:textAlignment w:val="baseline"/>
        <w:rPr>
          <w:rFonts w:eastAsia="Times New Roman" w:cstheme="minorHAnsi"/>
          <w:sz w:val="24"/>
          <w:szCs w:val="24"/>
        </w:rPr>
      </w:pPr>
      <w:r w:rsidRPr="00F30B0F">
        <w:rPr>
          <w:rFonts w:eastAsia="Times New Roman" w:cstheme="minorHAnsi"/>
          <w:sz w:val="24"/>
          <w:szCs w:val="24"/>
        </w:rPr>
        <w:t xml:space="preserve">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 </w:t>
      </w:r>
      <w:r w:rsidR="00F30B0F">
        <w:rPr>
          <w:rFonts w:eastAsia="Times New Roman" w:cstheme="minorHAnsi"/>
          <w:sz w:val="24"/>
          <w:szCs w:val="24"/>
        </w:rPr>
        <w:t xml:space="preserve"> </w:t>
      </w:r>
      <w:r w:rsidRPr="00F30B0F">
        <w:rPr>
          <w:rFonts w:eastAsia="Times New Roman" w:cstheme="minorHAnsi"/>
          <w:sz w:val="24"/>
          <w:szCs w:val="24"/>
        </w:rPr>
        <w:t xml:space="preserve">As a group, we are likely diverse across racial, ethnic, sexual orientation, gender </w:t>
      </w:r>
      <w:r w:rsidR="0009523A" w:rsidRPr="00F30B0F">
        <w:rPr>
          <w:rFonts w:eastAsia="Times New Roman" w:cstheme="minorHAnsi"/>
          <w:sz w:val="24"/>
          <w:szCs w:val="24"/>
        </w:rPr>
        <w:t>identity, economic</w:t>
      </w:r>
      <w:r w:rsidRPr="00F30B0F">
        <w:rPr>
          <w:rFonts w:eastAsia="Times New Roman" w:cstheme="minorHAnsi"/>
          <w:sz w:val="24"/>
          <w:szCs w:val="24"/>
        </w:rPr>
        <w:t xml:space="preserve">, religious, and political lines. As a class, I encourage each of us to commit to self-examination of our values and assumptions, speak honestly, thoughtfully, and respectfully, listen carefully and respectfully, reserve the right to change our mind and allow for others to do the same, and </w:t>
      </w:r>
      <w:r w:rsidRPr="00F30B0F">
        <w:rPr>
          <w:rFonts w:eastAsia="Times New Roman" w:cstheme="minorHAnsi"/>
          <w:sz w:val="24"/>
          <w:szCs w:val="24"/>
        </w:rPr>
        <w:tab/>
        <w:t>allow ourselves</w:t>
      </w:r>
      <w:r w:rsidRPr="00414191">
        <w:rPr>
          <w:rFonts w:eastAsia="Times New Roman" w:cstheme="minorHAnsi"/>
          <w:sz w:val="24"/>
          <w:szCs w:val="24"/>
        </w:rPr>
        <w:t xml:space="preserve"> and each other to verbalize ideas and to push the boundaries of logic and reasoning both as a means of exploring our beliefs as well as a method of sharpening our skills as lawyers.</w:t>
      </w:r>
    </w:p>
    <w:p w14:paraId="397B0993" w14:textId="77777777" w:rsidR="00C02031" w:rsidRPr="00414191" w:rsidRDefault="00C02031" w:rsidP="00C02031">
      <w:pPr>
        <w:spacing w:after="0" w:line="240" w:lineRule="auto"/>
        <w:textAlignment w:val="baseline"/>
        <w:rPr>
          <w:rFonts w:eastAsia="Times New Roman" w:cstheme="minorHAnsi"/>
          <w:sz w:val="24"/>
          <w:szCs w:val="24"/>
        </w:rPr>
      </w:pPr>
      <w:r w:rsidRPr="00414191">
        <w:rPr>
          <w:rFonts w:eastAsia="Times New Roman" w:cstheme="minorHAnsi"/>
          <w:sz w:val="24"/>
          <w:szCs w:val="24"/>
        </w:rPr>
        <w:t> </w:t>
      </w:r>
    </w:p>
    <w:p w14:paraId="544ABF4D" w14:textId="77777777" w:rsidR="000B7B71" w:rsidRPr="00414191" w:rsidRDefault="000B7B71" w:rsidP="000B7B71">
      <w:pPr>
        <w:spacing w:after="0" w:line="240" w:lineRule="auto"/>
        <w:rPr>
          <w:rFonts w:eastAsia="Times New Roman" w:cstheme="minorHAnsi"/>
          <w:sz w:val="24"/>
          <w:szCs w:val="24"/>
          <w:u w:val="single"/>
        </w:rPr>
      </w:pPr>
      <w:r w:rsidRPr="00414191">
        <w:rPr>
          <w:rFonts w:eastAsia="Times New Roman" w:cstheme="minorHAnsi"/>
          <w:b/>
          <w:bCs/>
          <w:sz w:val="24"/>
          <w:szCs w:val="24"/>
          <w:u w:val="single"/>
        </w:rPr>
        <w:t xml:space="preserve">Requesting Accommodation </w:t>
      </w:r>
    </w:p>
    <w:p w14:paraId="5299DA24" w14:textId="77777777" w:rsidR="000B7B71" w:rsidRPr="00414191" w:rsidRDefault="000B7B71" w:rsidP="000B7B71">
      <w:pPr>
        <w:spacing w:after="0" w:line="240" w:lineRule="auto"/>
        <w:rPr>
          <w:rFonts w:eastAsia="Times New Roman" w:cstheme="minorHAnsi"/>
          <w:sz w:val="24"/>
          <w:szCs w:val="24"/>
        </w:rPr>
      </w:pPr>
      <w:r w:rsidRPr="00414191">
        <w:rPr>
          <w:rFonts w:eastAsia="Calibri" w:cstheme="minorHAnsi"/>
          <w:sz w:val="24"/>
          <w:szCs w:val="24"/>
        </w:rPr>
        <w:t>Students requesting accommodations for disabilities must first register with the Disability Resource Center (</w:t>
      </w:r>
      <w:hyperlink r:id="rId15">
        <w:r w:rsidRPr="00414191">
          <w:rPr>
            <w:rStyle w:val="Hyperlink"/>
            <w:rFonts w:eastAsia="Calibri" w:cstheme="minorHAnsi"/>
            <w:sz w:val="24"/>
            <w:szCs w:val="24"/>
          </w:rPr>
          <w:t>https://disability.ufl.edu/</w:t>
        </w:r>
      </w:hyperlink>
      <w:r w:rsidRPr="00414191">
        <w:rPr>
          <w:rFonts w:eastAsia="Calibri" w:cstheme="minorHAnsi"/>
          <w:sz w:val="24"/>
          <w:szCs w:val="24"/>
        </w:rPr>
        <w:t>). Once registered, students will receive an accommodation letter, which must be presented to the Assistant Dean for Student Affairs (Assistant Dean Brian Mitchell). Students with disabilities should follow this procedure as early as possible in the semester</w:t>
      </w:r>
      <w:r w:rsidRPr="00414191">
        <w:rPr>
          <w:rFonts w:eastAsia="Times New Roman" w:cstheme="minorHAnsi"/>
          <w:sz w:val="24"/>
          <w:szCs w:val="24"/>
        </w:rPr>
        <w:t xml:space="preserve">.    </w:t>
      </w:r>
    </w:p>
    <w:p w14:paraId="735289DE" w14:textId="77777777" w:rsidR="000B7B71" w:rsidRPr="00414191" w:rsidRDefault="000B7B71" w:rsidP="000B7B71">
      <w:pPr>
        <w:spacing w:after="0" w:line="240" w:lineRule="auto"/>
        <w:rPr>
          <w:rFonts w:eastAsia="Times New Roman" w:cstheme="minorHAnsi"/>
          <w:sz w:val="24"/>
          <w:szCs w:val="24"/>
        </w:rPr>
      </w:pPr>
    </w:p>
    <w:p w14:paraId="407FEDFA" w14:textId="77777777" w:rsidR="000B7B71" w:rsidRPr="00414191" w:rsidRDefault="000B7B71" w:rsidP="000B7B71">
      <w:pPr>
        <w:spacing w:after="0" w:line="240" w:lineRule="auto"/>
        <w:rPr>
          <w:rFonts w:eastAsia="Times New Roman" w:cstheme="minorHAnsi"/>
          <w:sz w:val="24"/>
          <w:szCs w:val="24"/>
          <w:u w:val="single"/>
        </w:rPr>
      </w:pPr>
      <w:r w:rsidRPr="00414191">
        <w:rPr>
          <w:rFonts w:eastAsia="Times New Roman" w:cstheme="minorHAnsi"/>
          <w:b/>
          <w:bCs/>
          <w:sz w:val="24"/>
          <w:szCs w:val="24"/>
          <w:u w:val="single"/>
        </w:rPr>
        <w:t>University Policy on Academic Misconduct</w:t>
      </w:r>
      <w:r w:rsidRPr="00414191">
        <w:rPr>
          <w:rFonts w:eastAsia="Times New Roman" w:cstheme="minorHAnsi"/>
          <w:sz w:val="24"/>
          <w:szCs w:val="24"/>
          <w:u w:val="single"/>
        </w:rPr>
        <w:t xml:space="preserve">  </w:t>
      </w:r>
    </w:p>
    <w:p w14:paraId="06D9720E" w14:textId="77777777" w:rsidR="000B7B71" w:rsidRPr="00414191" w:rsidRDefault="000B7B71" w:rsidP="000B7B71">
      <w:pPr>
        <w:spacing w:after="0" w:line="240" w:lineRule="auto"/>
        <w:rPr>
          <w:rFonts w:eastAsia="Times New Roman" w:cstheme="minorHAnsi"/>
          <w:sz w:val="24"/>
          <w:szCs w:val="24"/>
        </w:rPr>
      </w:pPr>
      <w:r w:rsidRPr="00414191">
        <w:rPr>
          <w:rFonts w:eastAsia="Calibri" w:cstheme="minorHAnsi"/>
          <w:sz w:val="24"/>
          <w:szCs w:val="24"/>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specifies </w:t>
      </w:r>
      <w:proofErr w:type="gramStart"/>
      <w:r w:rsidRPr="00414191">
        <w:rPr>
          <w:rFonts w:eastAsia="Calibri" w:cstheme="minorHAnsi"/>
          <w:sz w:val="24"/>
          <w:szCs w:val="24"/>
        </w:rPr>
        <w:t>a number of</w:t>
      </w:r>
      <w:proofErr w:type="gramEnd"/>
      <w:r w:rsidRPr="00414191">
        <w:rPr>
          <w:rFonts w:eastAsia="Calibri" w:cstheme="minorHAnsi"/>
          <w:sz w:val="24"/>
          <w:szCs w:val="24"/>
        </w:rPr>
        <w:t xml:space="preserve"> behaviors that are in violation of this code and the possible sanctions. Click </w:t>
      </w:r>
      <w:hyperlink r:id="rId16">
        <w:r w:rsidRPr="00414191">
          <w:rPr>
            <w:rStyle w:val="Hyperlink"/>
            <w:rFonts w:eastAsia="Calibri" w:cstheme="minorHAnsi"/>
            <w:sz w:val="24"/>
            <w:szCs w:val="24"/>
          </w:rPr>
          <w:t>here</w:t>
        </w:r>
      </w:hyperlink>
      <w:r w:rsidRPr="00414191">
        <w:rPr>
          <w:rFonts w:eastAsia="Calibri" w:cstheme="minorHAnsi"/>
          <w:sz w:val="24"/>
          <w:szCs w:val="24"/>
        </w:rPr>
        <w:t xml:space="preserve"> to read the Honor Code. Furthermore, you are obligated to report any condition that facilitates academic misconduct to appropriate personnel. If you have any questions or concerns, please consult with the instructor</w:t>
      </w:r>
      <w:r w:rsidRPr="00414191">
        <w:rPr>
          <w:rFonts w:eastAsia="Times New Roman" w:cstheme="minorHAnsi"/>
          <w:sz w:val="24"/>
          <w:szCs w:val="24"/>
        </w:rPr>
        <w:t xml:space="preserve">.    </w:t>
      </w:r>
    </w:p>
    <w:p w14:paraId="5EF93B95" w14:textId="40FACFF7" w:rsidR="000B7B71" w:rsidRPr="00414191" w:rsidRDefault="000B7B71" w:rsidP="000B7B71">
      <w:pPr>
        <w:spacing w:after="0" w:line="240" w:lineRule="auto"/>
        <w:rPr>
          <w:rFonts w:eastAsia="Times New Roman" w:cstheme="minorHAnsi"/>
          <w:sz w:val="24"/>
          <w:szCs w:val="24"/>
        </w:rPr>
      </w:pPr>
    </w:p>
    <w:p w14:paraId="1A6F9B52" w14:textId="6C5414C2" w:rsidR="000B7B71" w:rsidRPr="00414191" w:rsidRDefault="000B7B71" w:rsidP="000B7B71">
      <w:pPr>
        <w:autoSpaceDE w:val="0"/>
        <w:autoSpaceDN w:val="0"/>
        <w:adjustRightInd w:val="0"/>
        <w:spacing w:after="0" w:line="240" w:lineRule="auto"/>
        <w:rPr>
          <w:rFonts w:eastAsia="Times New Roman" w:cstheme="minorHAnsi"/>
          <w:b/>
          <w:bCs/>
          <w:sz w:val="24"/>
          <w:szCs w:val="24"/>
          <w:u w:val="single"/>
        </w:rPr>
      </w:pPr>
      <w:r w:rsidRPr="00414191">
        <w:rPr>
          <w:rFonts w:eastAsia="Times New Roman" w:cstheme="minorHAnsi"/>
          <w:b/>
          <w:bCs/>
          <w:sz w:val="24"/>
          <w:szCs w:val="24"/>
          <w:u w:val="single"/>
        </w:rPr>
        <w:t>University Policy on Course Evaluation</w:t>
      </w:r>
    </w:p>
    <w:p w14:paraId="46A66A9C" w14:textId="77777777" w:rsidR="000B7B71" w:rsidRPr="00414191" w:rsidRDefault="000B7B71" w:rsidP="000B7B71">
      <w:pPr>
        <w:spacing w:after="0" w:line="240" w:lineRule="auto"/>
        <w:rPr>
          <w:rFonts w:cstheme="minorHAnsi"/>
          <w:sz w:val="24"/>
          <w:szCs w:val="24"/>
        </w:rPr>
      </w:pPr>
      <w:r w:rsidRPr="00414191">
        <w:rPr>
          <w:rFonts w:eastAsia="Calibri" w:cstheme="minorHAnsi"/>
          <w:sz w:val="24"/>
          <w:szCs w:val="24"/>
        </w:rPr>
        <w:t xml:space="preserve">Students are expected to provide professional and respectful feedback on the quality of instruction in this course by completing course evaluations online via </w:t>
      </w:r>
      <w:proofErr w:type="spellStart"/>
      <w:r w:rsidRPr="00414191">
        <w:rPr>
          <w:rFonts w:eastAsia="Calibri" w:cstheme="minorHAnsi"/>
          <w:sz w:val="24"/>
          <w:szCs w:val="24"/>
        </w:rPr>
        <w:t>GatorEvals</w:t>
      </w:r>
      <w:proofErr w:type="spellEnd"/>
      <w:r w:rsidRPr="00414191">
        <w:rPr>
          <w:rFonts w:eastAsia="Calibri" w:cstheme="minorHAnsi"/>
          <w:sz w:val="24"/>
          <w:szCs w:val="24"/>
        </w:rPr>
        <w:t xml:space="preserve">. Click </w:t>
      </w:r>
      <w:hyperlink r:id="rId17">
        <w:r w:rsidRPr="00414191">
          <w:rPr>
            <w:rStyle w:val="Hyperlink"/>
            <w:rFonts w:eastAsia="Calibri" w:cstheme="minorHAnsi"/>
            <w:sz w:val="24"/>
            <w:szCs w:val="24"/>
          </w:rPr>
          <w:t>here</w:t>
        </w:r>
      </w:hyperlink>
      <w:r w:rsidRPr="00414191">
        <w:rPr>
          <w:rFonts w:eastAsia="Calibri" w:cstheme="minorHAnsi"/>
          <w:sz w:val="24"/>
          <w:szCs w:val="24"/>
        </w:rPr>
        <w:t xml:space="preserve"> for guidance on how to give feedback in a professional and respectful manner. Students will be notified when the evaluation period opens and may complete evaluations through the </w:t>
      </w:r>
      <w:proofErr w:type="gramStart"/>
      <w:r w:rsidRPr="00414191">
        <w:rPr>
          <w:rFonts w:eastAsia="Calibri" w:cstheme="minorHAnsi"/>
          <w:sz w:val="24"/>
          <w:szCs w:val="24"/>
        </w:rPr>
        <w:t>email</w:t>
      </w:r>
      <w:proofErr w:type="gramEnd"/>
      <w:r w:rsidRPr="00414191">
        <w:rPr>
          <w:rFonts w:eastAsia="Calibri" w:cstheme="minorHAnsi"/>
          <w:sz w:val="24"/>
          <w:szCs w:val="24"/>
        </w:rPr>
        <w:t xml:space="preserve"> </w:t>
      </w:r>
      <w:r w:rsidRPr="00414191">
        <w:rPr>
          <w:rFonts w:eastAsia="Calibri" w:cstheme="minorHAnsi"/>
          <w:sz w:val="24"/>
          <w:szCs w:val="24"/>
        </w:rPr>
        <w:lastRenderedPageBreak/>
        <w:t xml:space="preserve">they receive from </w:t>
      </w:r>
      <w:proofErr w:type="spellStart"/>
      <w:r w:rsidRPr="00414191">
        <w:rPr>
          <w:rFonts w:eastAsia="Calibri" w:cstheme="minorHAnsi"/>
          <w:sz w:val="24"/>
          <w:szCs w:val="24"/>
        </w:rPr>
        <w:t>GatorEvals</w:t>
      </w:r>
      <w:proofErr w:type="spellEnd"/>
      <w:r w:rsidRPr="00414191">
        <w:rPr>
          <w:rFonts w:eastAsia="Calibri" w:cstheme="minorHAnsi"/>
          <w:sz w:val="24"/>
          <w:szCs w:val="24"/>
        </w:rPr>
        <w:t xml:space="preserve">, in their Canvas course menu under </w:t>
      </w:r>
      <w:proofErr w:type="spellStart"/>
      <w:r w:rsidRPr="00414191">
        <w:rPr>
          <w:rFonts w:eastAsia="Calibri" w:cstheme="minorHAnsi"/>
          <w:sz w:val="24"/>
          <w:szCs w:val="24"/>
        </w:rPr>
        <w:t>GatorEvals</w:t>
      </w:r>
      <w:proofErr w:type="spellEnd"/>
      <w:r w:rsidRPr="00414191">
        <w:rPr>
          <w:rFonts w:eastAsia="Calibri" w:cstheme="minorHAnsi"/>
          <w:sz w:val="24"/>
          <w:szCs w:val="24"/>
        </w:rPr>
        <w:t xml:space="preserve">, or via </w:t>
      </w:r>
      <w:hyperlink r:id="rId18">
        <w:r w:rsidRPr="00414191">
          <w:rPr>
            <w:rStyle w:val="Hyperlink"/>
            <w:rFonts w:eastAsia="Calibri" w:cstheme="minorHAnsi"/>
            <w:sz w:val="24"/>
            <w:szCs w:val="24"/>
          </w:rPr>
          <w:t>https://ufl.bluera.com/ufl/</w:t>
        </w:r>
      </w:hyperlink>
      <w:r w:rsidRPr="00414191">
        <w:rPr>
          <w:rFonts w:eastAsia="Calibri" w:cstheme="minorHAnsi"/>
          <w:sz w:val="24"/>
          <w:szCs w:val="24"/>
        </w:rPr>
        <w:t xml:space="preserve">. Summaries of course evaluation results are available to students </w:t>
      </w:r>
      <w:hyperlink r:id="rId19">
        <w:r w:rsidRPr="00414191">
          <w:rPr>
            <w:rStyle w:val="Hyperlink"/>
            <w:rFonts w:eastAsia="Calibri" w:cstheme="minorHAnsi"/>
            <w:sz w:val="24"/>
            <w:szCs w:val="24"/>
          </w:rPr>
          <w:t>here</w:t>
        </w:r>
      </w:hyperlink>
    </w:p>
    <w:p w14:paraId="7954C9FF" w14:textId="77777777" w:rsidR="000B7B71" w:rsidRPr="00414191" w:rsidRDefault="000B7B71" w:rsidP="000B7B71">
      <w:pPr>
        <w:spacing w:after="0" w:line="240" w:lineRule="auto"/>
        <w:rPr>
          <w:rFonts w:eastAsia="Times New Roman" w:cstheme="minorHAnsi"/>
          <w:sz w:val="24"/>
          <w:szCs w:val="24"/>
        </w:rPr>
      </w:pPr>
    </w:p>
    <w:p w14:paraId="44D627FC" w14:textId="77777777" w:rsidR="000B7B71" w:rsidRPr="00414191" w:rsidRDefault="000B7B71" w:rsidP="000B7B71">
      <w:pPr>
        <w:spacing w:after="0" w:line="240" w:lineRule="auto"/>
        <w:rPr>
          <w:rFonts w:eastAsia="Times New Roman" w:cstheme="minorHAnsi"/>
          <w:b/>
          <w:bCs/>
          <w:sz w:val="24"/>
          <w:szCs w:val="24"/>
          <w:u w:val="single"/>
        </w:rPr>
      </w:pPr>
      <w:r w:rsidRPr="00414191">
        <w:rPr>
          <w:rFonts w:eastAsia="Times New Roman" w:cstheme="minorHAnsi"/>
          <w:b/>
          <w:bCs/>
          <w:sz w:val="24"/>
          <w:szCs w:val="24"/>
          <w:u w:val="single"/>
        </w:rPr>
        <w:t>Recordings</w:t>
      </w:r>
    </w:p>
    <w:p w14:paraId="08622D21" w14:textId="147FA96F" w:rsidR="000B7B71" w:rsidRDefault="002C79BF" w:rsidP="000B7B71">
      <w:pPr>
        <w:autoSpaceDE w:val="0"/>
        <w:autoSpaceDN w:val="0"/>
        <w:adjustRightInd w:val="0"/>
        <w:spacing w:after="0" w:line="240" w:lineRule="auto"/>
        <w:rPr>
          <w:rFonts w:eastAsia="Times New Roman" w:cstheme="minorHAnsi"/>
          <w:sz w:val="24"/>
          <w:szCs w:val="24"/>
        </w:rPr>
      </w:pPr>
      <w:r w:rsidRPr="002C79BF">
        <w:rPr>
          <w:rFonts w:eastAsia="Times New Roman" w:cstheme="minorHAnsi"/>
          <w:sz w:val="24"/>
          <w:szCs w:val="24"/>
        </w:rPr>
        <w:t xml:space="preserve">Class Recording Policy: The Office of Student Affairs will continue to record all classes via </w:t>
      </w:r>
      <w:proofErr w:type="spellStart"/>
      <w:r w:rsidRPr="002C79BF">
        <w:rPr>
          <w:rFonts w:eastAsia="Times New Roman" w:cstheme="minorHAnsi"/>
          <w:sz w:val="24"/>
          <w:szCs w:val="24"/>
        </w:rPr>
        <w:t>Mediasite</w:t>
      </w:r>
      <w:proofErr w:type="spellEnd"/>
      <w:r w:rsidRPr="002C79BF">
        <w:rPr>
          <w:rFonts w:eastAsia="Times New Roman" w:cstheme="minorHAnsi"/>
          <w:sz w:val="24"/>
          <w:szCs w:val="24"/>
        </w:rPr>
        <w:t xml:space="preserve"> in case students must miss class for health reasons. The Office of Student Affairs will determine when students may have access to these recordings, and the recordings will be password protected. These recordings will be retained only for a short period of time and it is the student’s responsibility to contact the Office of Student Affairs as soon as possible after an absence.</w:t>
      </w:r>
    </w:p>
    <w:p w14:paraId="0093C691" w14:textId="77777777" w:rsidR="002C79BF" w:rsidRPr="00414191" w:rsidRDefault="002C79BF" w:rsidP="000B7B71">
      <w:pPr>
        <w:autoSpaceDE w:val="0"/>
        <w:autoSpaceDN w:val="0"/>
        <w:adjustRightInd w:val="0"/>
        <w:spacing w:after="0" w:line="240" w:lineRule="auto"/>
        <w:rPr>
          <w:rFonts w:eastAsia="Times New Roman" w:cstheme="minorHAnsi"/>
          <w:b/>
          <w:bCs/>
          <w:sz w:val="24"/>
          <w:szCs w:val="24"/>
          <w:u w:val="single"/>
        </w:rPr>
      </w:pPr>
    </w:p>
    <w:p w14:paraId="3969EEBB" w14:textId="0CE9987C" w:rsidR="000B7B71" w:rsidRPr="00414191" w:rsidRDefault="000B7B71" w:rsidP="000B7B71">
      <w:pPr>
        <w:autoSpaceDE w:val="0"/>
        <w:autoSpaceDN w:val="0"/>
        <w:adjustRightInd w:val="0"/>
        <w:spacing w:after="0" w:line="240" w:lineRule="auto"/>
        <w:rPr>
          <w:rFonts w:eastAsia="Times New Roman" w:cstheme="minorHAnsi"/>
          <w:b/>
          <w:bCs/>
          <w:sz w:val="24"/>
          <w:szCs w:val="24"/>
          <w:u w:val="single"/>
        </w:rPr>
      </w:pPr>
      <w:r w:rsidRPr="00414191">
        <w:rPr>
          <w:rFonts w:eastAsia="Times New Roman" w:cstheme="minorHAnsi"/>
          <w:b/>
          <w:bCs/>
          <w:sz w:val="24"/>
          <w:szCs w:val="24"/>
          <w:u w:val="single"/>
        </w:rPr>
        <w:t xml:space="preserve">Getting </w:t>
      </w:r>
      <w:r w:rsidR="008C404C" w:rsidRPr="00414191">
        <w:rPr>
          <w:rFonts w:eastAsia="Times New Roman" w:cstheme="minorHAnsi"/>
          <w:b/>
          <w:bCs/>
          <w:sz w:val="24"/>
          <w:szCs w:val="24"/>
          <w:u w:val="single"/>
        </w:rPr>
        <w:t>Technical Assistance</w:t>
      </w:r>
    </w:p>
    <w:p w14:paraId="2FF84810" w14:textId="77777777" w:rsidR="000B7B71" w:rsidRPr="00414191" w:rsidRDefault="000B7B71" w:rsidP="000B7B71">
      <w:pPr>
        <w:spacing w:after="0" w:line="276" w:lineRule="auto"/>
        <w:rPr>
          <w:rFonts w:eastAsia="Calibri" w:cstheme="minorHAnsi"/>
          <w:sz w:val="24"/>
          <w:szCs w:val="24"/>
        </w:rPr>
      </w:pPr>
      <w:r w:rsidRPr="00414191">
        <w:rPr>
          <w:rFonts w:eastAsia="Calibri" w:cstheme="minorHAnsi"/>
          <w:sz w:val="24"/>
          <w:szCs w:val="24"/>
        </w:rPr>
        <w:t>For technical difficulties with E-learning in Canvas, please contact the UF Help Desk at:</w:t>
      </w:r>
    </w:p>
    <w:p w14:paraId="62F15644" w14:textId="77777777" w:rsidR="000B7B71" w:rsidRPr="00414191" w:rsidRDefault="00D42E71" w:rsidP="000B7B71">
      <w:pPr>
        <w:numPr>
          <w:ilvl w:val="0"/>
          <w:numId w:val="5"/>
        </w:numPr>
        <w:tabs>
          <w:tab w:val="num" w:pos="720"/>
        </w:tabs>
        <w:spacing w:after="0" w:line="276" w:lineRule="auto"/>
        <w:rPr>
          <w:rFonts w:eastAsia="Calibri" w:cstheme="minorHAnsi"/>
          <w:sz w:val="24"/>
          <w:szCs w:val="24"/>
        </w:rPr>
      </w:pPr>
      <w:hyperlink r:id="rId20" w:history="1">
        <w:r w:rsidR="000B7B71" w:rsidRPr="00414191">
          <w:rPr>
            <w:rFonts w:eastAsia="Times New Roman" w:cstheme="minorHAnsi"/>
            <w:color w:val="0000FF"/>
            <w:sz w:val="24"/>
            <w:szCs w:val="24"/>
            <w:u w:val="single"/>
            <w:shd w:val="clear" w:color="auto" w:fill="FFFFFF"/>
          </w:rPr>
          <w:t>helpdesk@ufl.edu</w:t>
        </w:r>
      </w:hyperlink>
      <w:r w:rsidR="000B7B71" w:rsidRPr="00414191">
        <w:rPr>
          <w:rFonts w:eastAsia="Times New Roman" w:cstheme="minorHAnsi"/>
          <w:color w:val="444444"/>
          <w:sz w:val="24"/>
          <w:szCs w:val="24"/>
          <w:shd w:val="clear" w:color="auto" w:fill="FFFFFF"/>
        </w:rPr>
        <w:t xml:space="preserve"> </w:t>
      </w:r>
    </w:p>
    <w:p w14:paraId="5F876158" w14:textId="77777777" w:rsidR="000B7B71" w:rsidRPr="00414191" w:rsidRDefault="000B7B71" w:rsidP="000B7B71">
      <w:pPr>
        <w:numPr>
          <w:ilvl w:val="0"/>
          <w:numId w:val="5"/>
        </w:numPr>
        <w:tabs>
          <w:tab w:val="num" w:pos="720"/>
        </w:tabs>
        <w:spacing w:after="0" w:line="276" w:lineRule="auto"/>
        <w:rPr>
          <w:rFonts w:eastAsia="Calibri" w:cstheme="minorHAnsi"/>
          <w:sz w:val="24"/>
          <w:szCs w:val="24"/>
        </w:rPr>
      </w:pPr>
      <w:r w:rsidRPr="00414191">
        <w:rPr>
          <w:rFonts w:eastAsia="Calibri" w:cstheme="minorHAnsi"/>
          <w:sz w:val="24"/>
          <w:szCs w:val="24"/>
        </w:rPr>
        <w:t>(352) 392-HELP</w:t>
      </w:r>
    </w:p>
    <w:p w14:paraId="67AE435C" w14:textId="77777777" w:rsidR="000B7B71" w:rsidRPr="00414191" w:rsidRDefault="00D42E71" w:rsidP="000B7B71">
      <w:pPr>
        <w:numPr>
          <w:ilvl w:val="0"/>
          <w:numId w:val="5"/>
        </w:numPr>
        <w:spacing w:after="0" w:line="276" w:lineRule="auto"/>
        <w:rPr>
          <w:rFonts w:eastAsia="Calibri" w:cstheme="minorHAnsi"/>
          <w:sz w:val="24"/>
          <w:szCs w:val="24"/>
        </w:rPr>
      </w:pPr>
      <w:hyperlink r:id="rId21" w:history="1">
        <w:r w:rsidR="000B7B71" w:rsidRPr="00414191">
          <w:rPr>
            <w:rFonts w:eastAsia="Calibri" w:cstheme="minorHAnsi"/>
            <w:color w:val="0000FF"/>
            <w:sz w:val="24"/>
            <w:szCs w:val="24"/>
            <w:u w:val="single"/>
          </w:rPr>
          <w:t>http://elearning.ufl.edu/</w:t>
        </w:r>
      </w:hyperlink>
      <w:r w:rsidR="000B7B71" w:rsidRPr="00414191">
        <w:rPr>
          <w:rFonts w:eastAsia="Calibri" w:cstheme="minorHAnsi"/>
          <w:sz w:val="24"/>
          <w:szCs w:val="24"/>
        </w:rPr>
        <w:t xml:space="preserve"> (See “Message Us” at the top)</w:t>
      </w:r>
    </w:p>
    <w:p w14:paraId="235B0AD2" w14:textId="77777777" w:rsidR="000B7B71" w:rsidRPr="00414191" w:rsidRDefault="000B7B71" w:rsidP="000B7B71">
      <w:pPr>
        <w:spacing w:after="0" w:line="240" w:lineRule="auto"/>
        <w:ind w:left="720"/>
        <w:rPr>
          <w:rFonts w:eastAsia="Calibri" w:cstheme="minorHAnsi"/>
          <w:sz w:val="24"/>
          <w:szCs w:val="24"/>
        </w:rPr>
      </w:pPr>
    </w:p>
    <w:p w14:paraId="5C92B3DE" w14:textId="77777777" w:rsidR="000B7B71" w:rsidRPr="00414191" w:rsidRDefault="000B7B71" w:rsidP="000B7B71">
      <w:pPr>
        <w:spacing w:after="0" w:line="240" w:lineRule="auto"/>
        <w:rPr>
          <w:rFonts w:eastAsia="Times New Roman" w:cstheme="minorHAnsi"/>
          <w:b/>
          <w:sz w:val="24"/>
          <w:szCs w:val="24"/>
          <w:u w:val="single"/>
        </w:rPr>
      </w:pPr>
      <w:r w:rsidRPr="00414191">
        <w:rPr>
          <w:rFonts w:eastAsia="Times New Roman" w:cstheme="minorHAnsi"/>
          <w:b/>
          <w:sz w:val="24"/>
          <w:szCs w:val="24"/>
          <w:u w:val="single"/>
        </w:rPr>
        <w:t>Disclaimer</w:t>
      </w:r>
    </w:p>
    <w:p w14:paraId="030B40C4" w14:textId="7206AA5A" w:rsidR="000B7B71" w:rsidRDefault="000B7B71" w:rsidP="000B7B71">
      <w:pPr>
        <w:spacing w:after="0" w:line="240" w:lineRule="auto"/>
        <w:rPr>
          <w:rFonts w:eastAsia="Times New Roman" w:cstheme="minorHAnsi"/>
          <w:sz w:val="24"/>
          <w:szCs w:val="24"/>
        </w:rPr>
      </w:pPr>
      <w:r w:rsidRPr="00414191">
        <w:rPr>
          <w:rFonts w:eastAsia="Times New Roman" w:cstheme="minorHAnsi"/>
          <w:sz w:val="24"/>
          <w:szCs w:val="24"/>
        </w:rPr>
        <w:t>This syllabus represents my current plans and objec</w:t>
      </w:r>
      <w:r w:rsidRPr="000246BF">
        <w:rPr>
          <w:rFonts w:eastAsia="Times New Roman" w:cstheme="minorHAnsi"/>
          <w:sz w:val="24"/>
          <w:szCs w:val="24"/>
        </w:rPr>
        <w:t xml:space="preserve">tives.  As we go through the semester, those plans may need to change to enhance the class learning opportunity.  Such changes, communicated clearly, are not unusual and should be expected.    </w:t>
      </w:r>
    </w:p>
    <w:p w14:paraId="04C2426C" w14:textId="2B7AE94D" w:rsidR="00E863A8" w:rsidRDefault="00E863A8" w:rsidP="000B7B71">
      <w:pPr>
        <w:spacing w:after="0" w:line="240" w:lineRule="auto"/>
        <w:rPr>
          <w:rFonts w:eastAsia="Times New Roman" w:cstheme="minorHAnsi"/>
          <w:sz w:val="24"/>
          <w:szCs w:val="24"/>
        </w:rPr>
      </w:pPr>
    </w:p>
    <w:p w14:paraId="2554EE10" w14:textId="463DB367" w:rsidR="00E863A8" w:rsidRDefault="00E863A8" w:rsidP="000B7B71">
      <w:pPr>
        <w:spacing w:after="0" w:line="240" w:lineRule="auto"/>
        <w:rPr>
          <w:rFonts w:eastAsia="Times New Roman" w:cstheme="minorHAnsi"/>
          <w:sz w:val="24"/>
          <w:szCs w:val="24"/>
        </w:rPr>
      </w:pPr>
    </w:p>
    <w:p w14:paraId="48185D38" w14:textId="69BD0F46" w:rsidR="00E863A8" w:rsidRDefault="00E863A8" w:rsidP="000B7B71">
      <w:pPr>
        <w:spacing w:after="0" w:line="240" w:lineRule="auto"/>
        <w:rPr>
          <w:rFonts w:eastAsia="Times New Roman" w:cstheme="minorHAnsi"/>
          <w:sz w:val="24"/>
          <w:szCs w:val="24"/>
        </w:rPr>
      </w:pPr>
    </w:p>
    <w:p w14:paraId="14FFD9C8" w14:textId="36528FF8" w:rsidR="00E863A8" w:rsidRDefault="00E863A8" w:rsidP="000B7B71">
      <w:pPr>
        <w:spacing w:after="0" w:line="240" w:lineRule="auto"/>
        <w:rPr>
          <w:rFonts w:eastAsia="Times New Roman" w:cstheme="minorHAnsi"/>
          <w:sz w:val="24"/>
          <w:szCs w:val="24"/>
        </w:rPr>
      </w:pPr>
    </w:p>
    <w:p w14:paraId="1869ED6B" w14:textId="32C5F0EC" w:rsidR="00E863A8" w:rsidRDefault="00E863A8" w:rsidP="000B7B71">
      <w:pPr>
        <w:spacing w:after="0" w:line="240" w:lineRule="auto"/>
        <w:rPr>
          <w:rFonts w:eastAsia="Times New Roman" w:cstheme="minorHAnsi"/>
          <w:sz w:val="24"/>
          <w:szCs w:val="24"/>
        </w:rPr>
      </w:pPr>
    </w:p>
    <w:p w14:paraId="6EB85969" w14:textId="314AFC85" w:rsidR="00E863A8" w:rsidRDefault="00E863A8" w:rsidP="000B7B71">
      <w:pPr>
        <w:spacing w:after="0" w:line="240" w:lineRule="auto"/>
        <w:rPr>
          <w:rFonts w:eastAsia="Times New Roman" w:cstheme="minorHAnsi"/>
          <w:sz w:val="24"/>
          <w:szCs w:val="24"/>
        </w:rPr>
      </w:pPr>
    </w:p>
    <w:p w14:paraId="24C63909" w14:textId="6386C304" w:rsidR="00E863A8" w:rsidRDefault="00E863A8" w:rsidP="000B7B71">
      <w:pPr>
        <w:spacing w:after="0" w:line="240" w:lineRule="auto"/>
        <w:rPr>
          <w:rFonts w:eastAsia="Times New Roman" w:cstheme="minorHAnsi"/>
          <w:sz w:val="24"/>
          <w:szCs w:val="24"/>
        </w:rPr>
      </w:pPr>
    </w:p>
    <w:p w14:paraId="43F46BDC" w14:textId="12DAB6FC" w:rsidR="00E863A8" w:rsidRDefault="00E863A8" w:rsidP="000B7B71">
      <w:pPr>
        <w:spacing w:after="0" w:line="240" w:lineRule="auto"/>
        <w:rPr>
          <w:rFonts w:eastAsia="Times New Roman" w:cstheme="minorHAnsi"/>
          <w:sz w:val="24"/>
          <w:szCs w:val="24"/>
        </w:rPr>
      </w:pPr>
    </w:p>
    <w:p w14:paraId="6BAA8FC6" w14:textId="095AA1E8" w:rsidR="00E863A8" w:rsidRDefault="00E863A8" w:rsidP="000B7B71">
      <w:pPr>
        <w:spacing w:after="0" w:line="240" w:lineRule="auto"/>
        <w:rPr>
          <w:rFonts w:eastAsia="Times New Roman" w:cstheme="minorHAnsi"/>
          <w:sz w:val="24"/>
          <w:szCs w:val="24"/>
        </w:rPr>
      </w:pPr>
    </w:p>
    <w:p w14:paraId="7502083C" w14:textId="6A02E685" w:rsidR="00E863A8" w:rsidRDefault="00E863A8" w:rsidP="000B7B71">
      <w:pPr>
        <w:spacing w:after="0" w:line="240" w:lineRule="auto"/>
        <w:rPr>
          <w:rFonts w:eastAsia="Times New Roman" w:cstheme="minorHAnsi"/>
          <w:sz w:val="24"/>
          <w:szCs w:val="24"/>
        </w:rPr>
      </w:pPr>
    </w:p>
    <w:p w14:paraId="0C527EEB" w14:textId="53DBC7D9" w:rsidR="00E863A8" w:rsidRDefault="00E863A8" w:rsidP="000B7B71">
      <w:pPr>
        <w:spacing w:after="0" w:line="240" w:lineRule="auto"/>
        <w:rPr>
          <w:rFonts w:eastAsia="Times New Roman" w:cstheme="minorHAnsi"/>
          <w:sz w:val="24"/>
          <w:szCs w:val="24"/>
        </w:rPr>
      </w:pPr>
    </w:p>
    <w:p w14:paraId="318EBECD" w14:textId="4C3A98B0" w:rsidR="00E863A8" w:rsidRDefault="00E863A8" w:rsidP="000B7B71">
      <w:pPr>
        <w:spacing w:after="0" w:line="240" w:lineRule="auto"/>
        <w:rPr>
          <w:rFonts w:eastAsia="Times New Roman" w:cstheme="minorHAnsi"/>
          <w:sz w:val="24"/>
          <w:szCs w:val="24"/>
        </w:rPr>
      </w:pPr>
    </w:p>
    <w:p w14:paraId="7F006616" w14:textId="4D594524" w:rsidR="00E863A8" w:rsidRDefault="00E863A8" w:rsidP="000B7B71">
      <w:pPr>
        <w:spacing w:after="0" w:line="240" w:lineRule="auto"/>
        <w:rPr>
          <w:rFonts w:eastAsia="Times New Roman" w:cstheme="minorHAnsi"/>
          <w:sz w:val="24"/>
          <w:szCs w:val="24"/>
        </w:rPr>
      </w:pPr>
    </w:p>
    <w:p w14:paraId="74BE4653" w14:textId="429CCC99" w:rsidR="00E863A8" w:rsidRDefault="00E863A8" w:rsidP="000B7B71">
      <w:pPr>
        <w:spacing w:after="0" w:line="240" w:lineRule="auto"/>
        <w:rPr>
          <w:rFonts w:eastAsia="Times New Roman" w:cstheme="minorHAnsi"/>
          <w:sz w:val="24"/>
          <w:szCs w:val="24"/>
        </w:rPr>
      </w:pPr>
    </w:p>
    <w:p w14:paraId="1461D989" w14:textId="08E308FB" w:rsidR="00E863A8" w:rsidRDefault="00E863A8" w:rsidP="000B7B71">
      <w:pPr>
        <w:spacing w:after="0" w:line="240" w:lineRule="auto"/>
        <w:rPr>
          <w:rFonts w:eastAsia="Times New Roman" w:cstheme="minorHAnsi"/>
          <w:sz w:val="24"/>
          <w:szCs w:val="24"/>
        </w:rPr>
      </w:pPr>
    </w:p>
    <w:p w14:paraId="08DC3F1B" w14:textId="046DB1F3" w:rsidR="00E863A8" w:rsidRDefault="00E863A8" w:rsidP="000B7B71">
      <w:pPr>
        <w:spacing w:after="0" w:line="240" w:lineRule="auto"/>
        <w:rPr>
          <w:rFonts w:eastAsia="Times New Roman" w:cstheme="minorHAnsi"/>
          <w:sz w:val="24"/>
          <w:szCs w:val="24"/>
        </w:rPr>
      </w:pPr>
    </w:p>
    <w:p w14:paraId="7F506129" w14:textId="49AC5057" w:rsidR="00E863A8" w:rsidRDefault="00E863A8" w:rsidP="000B7B71">
      <w:pPr>
        <w:spacing w:after="0" w:line="240" w:lineRule="auto"/>
        <w:rPr>
          <w:rFonts w:eastAsia="Times New Roman" w:cstheme="minorHAnsi"/>
          <w:sz w:val="24"/>
          <w:szCs w:val="24"/>
        </w:rPr>
      </w:pPr>
    </w:p>
    <w:p w14:paraId="7292E98D" w14:textId="0916BF29" w:rsidR="00E863A8" w:rsidRDefault="00E863A8" w:rsidP="000B7B71">
      <w:pPr>
        <w:spacing w:after="0" w:line="240" w:lineRule="auto"/>
        <w:rPr>
          <w:rFonts w:eastAsia="Times New Roman" w:cstheme="minorHAnsi"/>
          <w:sz w:val="24"/>
          <w:szCs w:val="24"/>
        </w:rPr>
      </w:pPr>
    </w:p>
    <w:p w14:paraId="48B041F7" w14:textId="77777777" w:rsidR="00E863A8" w:rsidRPr="000246BF" w:rsidRDefault="00E863A8" w:rsidP="000B7B71">
      <w:pPr>
        <w:spacing w:after="0" w:line="240" w:lineRule="auto"/>
        <w:rPr>
          <w:rFonts w:eastAsia="Times New Roman" w:cstheme="minorHAnsi"/>
          <w:sz w:val="24"/>
          <w:szCs w:val="24"/>
        </w:rPr>
      </w:pPr>
    </w:p>
    <w:p w14:paraId="3B256197" w14:textId="77777777" w:rsidR="00FB34BA" w:rsidRPr="000246BF" w:rsidRDefault="00FB34BA" w:rsidP="00C07D61">
      <w:pPr>
        <w:autoSpaceDE w:val="0"/>
        <w:autoSpaceDN w:val="0"/>
        <w:adjustRightInd w:val="0"/>
        <w:spacing w:after="0" w:line="240" w:lineRule="auto"/>
        <w:rPr>
          <w:rFonts w:eastAsia="Times New Roman" w:cstheme="minorHAnsi"/>
          <w:b/>
          <w:sz w:val="24"/>
          <w:szCs w:val="24"/>
          <w:u w:val="single"/>
        </w:rPr>
      </w:pPr>
    </w:p>
    <w:tbl>
      <w:tblPr>
        <w:tblW w:w="10052" w:type="dxa"/>
        <w:tblBorders>
          <w:top w:val="outset" w:sz="12" w:space="0" w:color="000000" w:themeColor="text1"/>
          <w:left w:val="outset" w:sz="12" w:space="0" w:color="000000" w:themeColor="text1"/>
          <w:bottom w:val="outset" w:sz="12" w:space="0" w:color="000000" w:themeColor="text1"/>
          <w:right w:val="outset" w:sz="12" w:space="0" w:color="000000" w:themeColor="text1"/>
        </w:tblBorders>
        <w:tblLayout w:type="fixed"/>
        <w:tblCellMar>
          <w:top w:w="45" w:type="dxa"/>
          <w:left w:w="45" w:type="dxa"/>
          <w:bottom w:w="45" w:type="dxa"/>
          <w:right w:w="45" w:type="dxa"/>
        </w:tblCellMar>
        <w:tblLook w:val="04A0" w:firstRow="1" w:lastRow="0" w:firstColumn="1" w:lastColumn="0" w:noHBand="0" w:noVBand="1"/>
      </w:tblPr>
      <w:tblGrid>
        <w:gridCol w:w="1980"/>
        <w:gridCol w:w="4412"/>
        <w:gridCol w:w="3660"/>
      </w:tblGrid>
      <w:tr w:rsidR="00941C26" w:rsidRPr="000246BF" w14:paraId="4CEE8FAE" w14:textId="77777777" w:rsidTr="28E150DB">
        <w:trPr>
          <w:trHeight w:val="2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19BE7C5F" w14:textId="2472FB4A" w:rsidR="00941C26" w:rsidRPr="000246BF" w:rsidRDefault="00941C26" w:rsidP="7FDE6791">
            <w:pPr>
              <w:autoSpaceDE w:val="0"/>
              <w:autoSpaceDN w:val="0"/>
              <w:adjustRightInd w:val="0"/>
              <w:spacing w:after="0" w:line="240" w:lineRule="auto"/>
              <w:rPr>
                <w:rFonts w:eastAsia="Times New Roman"/>
                <w:b/>
                <w:bCs/>
                <w:sz w:val="24"/>
                <w:szCs w:val="24"/>
              </w:rPr>
            </w:pPr>
            <w:r w:rsidRPr="7FDE6791">
              <w:rPr>
                <w:rFonts w:eastAsia="Times New Roman"/>
                <w:b/>
                <w:bCs/>
                <w:sz w:val="24"/>
                <w:szCs w:val="24"/>
              </w:rPr>
              <w:lastRenderedPageBreak/>
              <w:t>Class Schedul</w:t>
            </w:r>
            <w:r w:rsidR="2372ECCC" w:rsidRPr="7FDE6791">
              <w:rPr>
                <w:rFonts w:eastAsia="Times New Roman"/>
                <w:b/>
                <w:bCs/>
                <w:sz w:val="24"/>
                <w:szCs w:val="24"/>
              </w:rPr>
              <w:t>e/Topics</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4BAFD950" w14:textId="77777777" w:rsidR="00941C26" w:rsidRPr="000246BF" w:rsidRDefault="00941C26" w:rsidP="00F17BB7">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b/>
                <w:bCs/>
                <w:sz w:val="24"/>
                <w:szCs w:val="24"/>
              </w:rPr>
              <w:t xml:space="preserve">Before Class </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3430BDCF" w14:textId="77777777" w:rsidR="00941C26" w:rsidRPr="000246BF" w:rsidRDefault="00941C26" w:rsidP="00F17BB7">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b/>
                <w:bCs/>
                <w:sz w:val="24"/>
                <w:szCs w:val="24"/>
              </w:rPr>
              <w:t>Homework Assignments</w:t>
            </w:r>
          </w:p>
        </w:tc>
      </w:tr>
      <w:tr w:rsidR="00941C26" w:rsidRPr="00043AC9" w14:paraId="1E910D45" w14:textId="77777777" w:rsidTr="28E150DB">
        <w:trPr>
          <w:trHeight w:val="2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770AEC1C" w14:textId="6035C632" w:rsidR="00941C26" w:rsidRPr="000246BF" w:rsidRDefault="00941C26" w:rsidP="7FDE6791">
            <w:pPr>
              <w:autoSpaceDE w:val="0"/>
              <w:autoSpaceDN w:val="0"/>
              <w:adjustRightInd w:val="0"/>
              <w:spacing w:after="0" w:line="240" w:lineRule="auto"/>
              <w:rPr>
                <w:rFonts w:eastAsia="Times New Roman"/>
                <w:sz w:val="24"/>
                <w:szCs w:val="24"/>
              </w:rPr>
            </w:pPr>
            <w:r w:rsidRPr="7FDE6791">
              <w:rPr>
                <w:rFonts w:eastAsia="Times New Roman"/>
                <w:b/>
                <w:bCs/>
                <w:sz w:val="24"/>
                <w:szCs w:val="24"/>
              </w:rPr>
              <w:t>Week 1</w:t>
            </w:r>
            <w:r>
              <w:br/>
            </w:r>
            <w:r w:rsidRPr="7FDE6791">
              <w:rPr>
                <w:rFonts w:eastAsia="Times New Roman"/>
                <w:sz w:val="24"/>
                <w:szCs w:val="24"/>
              </w:rPr>
              <w:t>Aug. 2</w:t>
            </w:r>
            <w:r w:rsidR="00BE26BB">
              <w:rPr>
                <w:rFonts w:eastAsia="Times New Roman"/>
                <w:sz w:val="24"/>
                <w:szCs w:val="24"/>
              </w:rPr>
              <w:t>6</w:t>
            </w:r>
          </w:p>
          <w:p w14:paraId="5F3284D5" w14:textId="40366D9C" w:rsidR="7FDE6791" w:rsidRDefault="7FDE6791" w:rsidP="7FDE6791">
            <w:pPr>
              <w:spacing w:after="0" w:line="240" w:lineRule="auto"/>
              <w:rPr>
                <w:rFonts w:eastAsia="Times New Roman"/>
                <w:sz w:val="24"/>
                <w:szCs w:val="24"/>
              </w:rPr>
            </w:pPr>
          </w:p>
          <w:p w14:paraId="4C70EDB0" w14:textId="03361B1C" w:rsidR="7FDE6791" w:rsidRDefault="00B129E5" w:rsidP="7FDE6791">
            <w:pPr>
              <w:spacing w:after="0" w:line="240" w:lineRule="auto"/>
              <w:rPr>
                <w:rFonts w:eastAsia="Times New Roman"/>
                <w:sz w:val="24"/>
                <w:szCs w:val="24"/>
              </w:rPr>
            </w:pPr>
            <w:r>
              <w:rPr>
                <w:rFonts w:eastAsia="Times New Roman"/>
                <w:sz w:val="20"/>
                <w:szCs w:val="20"/>
              </w:rPr>
              <w:t>Introduction</w:t>
            </w:r>
          </w:p>
          <w:p w14:paraId="7910EF92" w14:textId="77777777" w:rsidR="00941C26" w:rsidRPr="000246BF" w:rsidRDefault="00941C26" w:rsidP="00F17BB7">
            <w:pPr>
              <w:autoSpaceDE w:val="0"/>
              <w:autoSpaceDN w:val="0"/>
              <w:adjustRightInd w:val="0"/>
              <w:spacing w:after="0" w:line="240" w:lineRule="auto"/>
              <w:rPr>
                <w:rFonts w:eastAsia="Times New Roman" w:cstheme="minorHAnsi"/>
                <w:sz w:val="24"/>
                <w:szCs w:val="24"/>
              </w:rPr>
            </w:pPr>
          </w:p>
          <w:p w14:paraId="19C3A88E" w14:textId="77777777" w:rsidR="00941C26" w:rsidRPr="000246BF" w:rsidRDefault="00941C26" w:rsidP="00F17BB7">
            <w:pPr>
              <w:autoSpaceDE w:val="0"/>
              <w:autoSpaceDN w:val="0"/>
              <w:adjustRightInd w:val="0"/>
              <w:spacing w:after="0" w:line="240" w:lineRule="auto"/>
              <w:rPr>
                <w:rFonts w:eastAsia="Times New Roman" w:cstheme="minorHAnsi"/>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tcPr>
          <w:p w14:paraId="3B582985" w14:textId="77777777" w:rsidR="00941C26" w:rsidRPr="00043AC9" w:rsidRDefault="00941C26" w:rsidP="00F17BB7">
            <w:p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 xml:space="preserve">Review Course Canvas Page </w:t>
            </w:r>
          </w:p>
          <w:p w14:paraId="403DAD4E" w14:textId="77777777" w:rsidR="00941C26" w:rsidRPr="00043AC9" w:rsidRDefault="00941C26" w:rsidP="00F17BB7">
            <w:pPr>
              <w:autoSpaceDE w:val="0"/>
              <w:autoSpaceDN w:val="0"/>
              <w:adjustRightInd w:val="0"/>
              <w:spacing w:after="0" w:line="240" w:lineRule="auto"/>
              <w:rPr>
                <w:rFonts w:eastAsia="Times New Roman" w:cstheme="minorHAnsi"/>
                <w:sz w:val="20"/>
                <w:szCs w:val="20"/>
              </w:rPr>
            </w:pPr>
          </w:p>
          <w:p w14:paraId="192E68F2" w14:textId="4D8A36C0" w:rsidR="00941C26" w:rsidRDefault="00941C26" w:rsidP="00F17BB7">
            <w:p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Review Syllabus</w:t>
            </w:r>
          </w:p>
          <w:p w14:paraId="4A63533E" w14:textId="5F7D5627" w:rsidR="00337ECE" w:rsidRDefault="00337ECE" w:rsidP="00F17BB7">
            <w:pPr>
              <w:autoSpaceDE w:val="0"/>
              <w:autoSpaceDN w:val="0"/>
              <w:adjustRightInd w:val="0"/>
              <w:spacing w:after="0" w:line="240" w:lineRule="auto"/>
              <w:rPr>
                <w:rFonts w:eastAsia="Times New Roman" w:cstheme="minorHAnsi"/>
                <w:sz w:val="20"/>
                <w:szCs w:val="20"/>
              </w:rPr>
            </w:pPr>
          </w:p>
          <w:p w14:paraId="665EEDD5" w14:textId="2D94D7AB" w:rsidR="00337ECE" w:rsidRDefault="00337ECE" w:rsidP="00F17BB7">
            <w:pPr>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 xml:space="preserve">Register for </w:t>
            </w:r>
            <w:r w:rsidR="00E23447">
              <w:rPr>
                <w:rFonts w:eastAsia="Times New Roman" w:cstheme="minorHAnsi"/>
                <w:sz w:val="20"/>
                <w:szCs w:val="20"/>
              </w:rPr>
              <w:t>West Academic Study Aids Collection access</w:t>
            </w:r>
          </w:p>
          <w:p w14:paraId="555EEF3C" w14:textId="360CB414" w:rsidR="00701F43" w:rsidRDefault="00701F43" w:rsidP="00F17BB7">
            <w:pPr>
              <w:autoSpaceDE w:val="0"/>
              <w:autoSpaceDN w:val="0"/>
              <w:adjustRightInd w:val="0"/>
              <w:spacing w:after="0" w:line="240" w:lineRule="auto"/>
              <w:rPr>
                <w:rFonts w:eastAsia="Times New Roman" w:cstheme="minorHAnsi"/>
                <w:sz w:val="20"/>
                <w:szCs w:val="20"/>
              </w:rPr>
            </w:pPr>
          </w:p>
          <w:p w14:paraId="20653C0F" w14:textId="1418161F" w:rsidR="00701F43" w:rsidRPr="00043AC9" w:rsidRDefault="00701F43" w:rsidP="00F17BB7">
            <w:pPr>
              <w:autoSpaceDE w:val="0"/>
              <w:autoSpaceDN w:val="0"/>
              <w:adjustRightInd w:val="0"/>
              <w:spacing w:after="0" w:line="240" w:lineRule="auto"/>
              <w:rPr>
                <w:rFonts w:eastAsia="Times New Roman" w:cstheme="minorHAnsi"/>
                <w:sz w:val="20"/>
                <w:szCs w:val="20"/>
              </w:rPr>
            </w:pPr>
            <w:r>
              <w:rPr>
                <w:rFonts w:eastAsia="Times New Roman" w:cstheme="minorHAnsi"/>
                <w:sz w:val="20"/>
                <w:szCs w:val="20"/>
              </w:rPr>
              <w:t>Read Olsen, pp. 1-5.</w:t>
            </w:r>
          </w:p>
          <w:p w14:paraId="247CDD10" w14:textId="77777777" w:rsidR="00941C26" w:rsidRPr="00043AC9" w:rsidRDefault="00941C26" w:rsidP="00F17BB7">
            <w:pPr>
              <w:autoSpaceDE w:val="0"/>
              <w:autoSpaceDN w:val="0"/>
              <w:adjustRightInd w:val="0"/>
              <w:spacing w:after="0" w:line="240" w:lineRule="auto"/>
              <w:rPr>
                <w:rFonts w:eastAsia="Times New Roman" w:cstheme="minorHAnsi"/>
                <w:sz w:val="20"/>
                <w:szCs w:val="20"/>
              </w:rPr>
            </w:pPr>
          </w:p>
          <w:p w14:paraId="65397DC9" w14:textId="10A39FEA" w:rsidR="00941C26" w:rsidRPr="00043AC9" w:rsidRDefault="00941C26" w:rsidP="00F17BB7">
            <w:p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Go to the Week 1 module</w:t>
            </w:r>
            <w:r w:rsidR="00C50E26">
              <w:rPr>
                <w:rFonts w:eastAsia="Times New Roman" w:cstheme="minorHAnsi"/>
                <w:sz w:val="20"/>
                <w:szCs w:val="20"/>
              </w:rPr>
              <w:t xml:space="preserve"> in Canvas</w:t>
            </w:r>
            <w:r w:rsidRPr="00043AC9">
              <w:rPr>
                <w:rFonts w:eastAsia="Times New Roman" w:cstheme="minorHAnsi"/>
                <w:sz w:val="20"/>
                <w:szCs w:val="20"/>
              </w:rPr>
              <w:t>:</w:t>
            </w:r>
          </w:p>
          <w:p w14:paraId="699B7317" w14:textId="77777777" w:rsidR="00941C26" w:rsidRPr="00027FAE" w:rsidRDefault="72DFD47A" w:rsidP="00C02031">
            <w:pPr>
              <w:pStyle w:val="ListParagraph"/>
              <w:numPr>
                <w:ilvl w:val="0"/>
                <w:numId w:val="17"/>
              </w:numPr>
              <w:autoSpaceDE w:val="0"/>
              <w:autoSpaceDN w:val="0"/>
              <w:adjustRightInd w:val="0"/>
              <w:spacing w:after="0" w:line="240" w:lineRule="auto"/>
              <w:rPr>
                <w:rFonts w:eastAsiaTheme="minorEastAsia"/>
                <w:sz w:val="20"/>
                <w:szCs w:val="20"/>
              </w:rPr>
            </w:pPr>
            <w:r w:rsidRPr="3074653F">
              <w:rPr>
                <w:rFonts w:eastAsiaTheme="minorEastAsia"/>
                <w:sz w:val="20"/>
                <w:szCs w:val="20"/>
              </w:rPr>
              <w:t>Review the Welcome to Course PowerPoint</w:t>
            </w:r>
          </w:p>
          <w:p w14:paraId="398E1389" w14:textId="130E009A" w:rsidR="00941C26" w:rsidRPr="00027FAE" w:rsidRDefault="1EEA5098" w:rsidP="28E150DB">
            <w:pPr>
              <w:pStyle w:val="ListParagraph"/>
              <w:numPr>
                <w:ilvl w:val="0"/>
                <w:numId w:val="17"/>
              </w:numPr>
              <w:spacing w:after="0" w:line="240" w:lineRule="auto"/>
              <w:rPr>
                <w:rFonts w:eastAsiaTheme="minorEastAsia"/>
                <w:sz w:val="20"/>
                <w:szCs w:val="20"/>
              </w:rPr>
            </w:pPr>
            <w:r w:rsidRPr="28E150DB">
              <w:rPr>
                <w:rFonts w:eastAsiaTheme="minorEastAsia"/>
                <w:sz w:val="20"/>
                <w:szCs w:val="20"/>
              </w:rPr>
              <w:t xml:space="preserve">Watch </w:t>
            </w:r>
            <w:hyperlink r:id="rId22">
              <w:r w:rsidRPr="28E150DB">
                <w:rPr>
                  <w:rStyle w:val="Hyperlink"/>
                  <w:rFonts w:eastAsiaTheme="minorEastAsia"/>
                  <w:color w:val="0563C1"/>
                  <w:sz w:val="20"/>
                  <w:szCs w:val="20"/>
                </w:rPr>
                <w:t>State and Federal Jurisdiction</w:t>
              </w:r>
            </w:hyperlink>
            <w:r w:rsidRPr="28E150DB">
              <w:rPr>
                <w:rFonts w:eastAsiaTheme="minorEastAsia"/>
                <w:sz w:val="20"/>
                <w:szCs w:val="20"/>
              </w:rPr>
              <w:t xml:space="preserve"> [5:25] (Link to external site opens in a new tab.) </w:t>
            </w:r>
            <w:r w:rsidR="178B82B8" w:rsidRPr="28E150DB">
              <w:rPr>
                <w:rFonts w:eastAsiaTheme="minorEastAsia"/>
                <w:sz w:val="20"/>
                <w:szCs w:val="20"/>
              </w:rPr>
              <w:t xml:space="preserve">  </w:t>
            </w:r>
          </w:p>
          <w:p w14:paraId="1A90362E" w14:textId="4D5564CC" w:rsidR="00941C26" w:rsidRPr="00027FAE" w:rsidRDefault="00941C26" w:rsidP="27EC3B27">
            <w:pPr>
              <w:spacing w:after="0" w:line="240" w:lineRule="auto"/>
              <w:ind w:left="766" w:hanging="360"/>
              <w:rPr>
                <w:rFonts w:eastAsiaTheme="minorEastAsia"/>
                <w:sz w:val="20"/>
                <w:szCs w:val="20"/>
              </w:rPr>
            </w:pPr>
            <w:r w:rsidRPr="71D50A1F">
              <w:rPr>
                <w:rFonts w:eastAsiaTheme="minorEastAsia"/>
                <w:sz w:val="20"/>
                <w:szCs w:val="20"/>
              </w:rPr>
              <w:t xml:space="preserve">       Watch Florida Bar Association </w:t>
            </w:r>
            <w:hyperlink r:id="rId23">
              <w:r w:rsidRPr="71D50A1F">
                <w:rPr>
                  <w:rStyle w:val="Hyperlink"/>
                  <w:rFonts w:eastAsiaTheme="minorEastAsia"/>
                  <w:sz w:val="20"/>
                  <w:szCs w:val="20"/>
                </w:rPr>
                <w:t>Know Your Court System</w:t>
              </w:r>
            </w:hyperlink>
            <w:r w:rsidRPr="71D50A1F">
              <w:rPr>
                <w:rFonts w:eastAsiaTheme="minorEastAsia"/>
                <w:sz w:val="20"/>
                <w:szCs w:val="20"/>
              </w:rPr>
              <w:t xml:space="preserve"> [2:17] (Link to external site</w:t>
            </w:r>
            <w:r w:rsidR="77A36273" w:rsidRPr="71D50A1F">
              <w:rPr>
                <w:rFonts w:eastAsiaTheme="minorEastAsia"/>
                <w:sz w:val="20"/>
                <w:szCs w:val="20"/>
              </w:rPr>
              <w:t xml:space="preserve"> </w:t>
            </w:r>
            <w:r w:rsidRPr="71D50A1F">
              <w:rPr>
                <w:rFonts w:eastAsiaTheme="minorEastAsia"/>
                <w:sz w:val="20"/>
                <w:szCs w:val="20"/>
              </w:rPr>
              <w:t>opens in a new tab.)</w:t>
            </w:r>
          </w:p>
          <w:p w14:paraId="22E04EB8" w14:textId="51EF7791" w:rsidR="00941C26" w:rsidRPr="00955BDE" w:rsidRDefault="00941C26" w:rsidP="00955BDE">
            <w:pPr>
              <w:spacing w:after="0" w:line="240" w:lineRule="auto"/>
              <w:ind w:left="766" w:hanging="360"/>
              <w:rPr>
                <w:rFonts w:eastAsiaTheme="minorEastAsia"/>
                <w:color w:val="0563C1"/>
                <w:sz w:val="20"/>
                <w:szCs w:val="20"/>
                <w:u w:val="single"/>
              </w:rPr>
            </w:pPr>
            <w:r w:rsidRPr="27EC3B27">
              <w:rPr>
                <w:rFonts w:eastAsiaTheme="minorEastAsia"/>
                <w:sz w:val="20"/>
                <w:szCs w:val="20"/>
              </w:rPr>
              <w:t xml:space="preserve">       Watch </w:t>
            </w:r>
            <w:hyperlink r:id="rId24">
              <w:r w:rsidRPr="27EC3B27">
                <w:rPr>
                  <w:rStyle w:val="Hyperlink"/>
                  <w:rFonts w:eastAsiaTheme="minorEastAsia"/>
                  <w:sz w:val="20"/>
                  <w:szCs w:val="20"/>
                </w:rPr>
                <w:t>Binding and Persuasive Authorities (Stare Decisis)</w:t>
              </w:r>
            </w:hyperlink>
            <w:r w:rsidRPr="27EC3B27">
              <w:rPr>
                <w:rFonts w:eastAsiaTheme="minorEastAsia"/>
                <w:sz w:val="20"/>
                <w:szCs w:val="20"/>
              </w:rPr>
              <w:t xml:space="preserve"> (Link to external site opens in a new tab.)</w:t>
            </w:r>
          </w:p>
          <w:p w14:paraId="00476570" w14:textId="1A4A281C" w:rsidR="008921DC" w:rsidRPr="00067574" w:rsidRDefault="008921DC" w:rsidP="00C02031">
            <w:pPr>
              <w:pStyle w:val="ListParagraph"/>
              <w:numPr>
                <w:ilvl w:val="0"/>
                <w:numId w:val="17"/>
              </w:numPr>
              <w:autoSpaceDE w:val="0"/>
              <w:autoSpaceDN w:val="0"/>
              <w:adjustRightInd w:val="0"/>
              <w:spacing w:after="0" w:line="240" w:lineRule="auto"/>
              <w:rPr>
                <w:rFonts w:eastAsiaTheme="minorEastAsia"/>
                <w:sz w:val="20"/>
                <w:szCs w:val="20"/>
              </w:rPr>
            </w:pPr>
            <w:r w:rsidRPr="00067574">
              <w:rPr>
                <w:rFonts w:eastAsiaTheme="minorEastAsia"/>
                <w:sz w:val="20"/>
                <w:szCs w:val="20"/>
              </w:rPr>
              <w:t>Complete Getting to Know You form at</w:t>
            </w:r>
            <w:r w:rsidR="00AD6F96">
              <w:rPr>
                <w:rFonts w:eastAsiaTheme="minorEastAsia"/>
                <w:sz w:val="20"/>
                <w:szCs w:val="20"/>
              </w:rPr>
              <w:t>: [</w:t>
            </w:r>
            <w:hyperlink r:id="rId25" w:history="1">
              <w:r w:rsidR="001D01E3" w:rsidRPr="001D01E3">
                <w:rPr>
                  <w:rStyle w:val="Hyperlink"/>
                  <w:rFonts w:eastAsiaTheme="minorEastAsia"/>
                  <w:sz w:val="20"/>
                  <w:szCs w:val="20"/>
                </w:rPr>
                <w:t>https://forms.gle/DiYhm82SaeN2nKuw7]</w:t>
              </w:r>
            </w:hyperlink>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hideMark/>
          </w:tcPr>
          <w:p w14:paraId="4E0B322F" w14:textId="6E2C62EE" w:rsidR="00941C26" w:rsidRPr="00043AC9" w:rsidRDefault="72DFD47A" w:rsidP="3074653F">
            <w:pPr>
              <w:autoSpaceDE w:val="0"/>
              <w:autoSpaceDN w:val="0"/>
              <w:adjustRightInd w:val="0"/>
              <w:spacing w:after="0" w:line="240" w:lineRule="auto"/>
              <w:rPr>
                <w:rFonts w:eastAsia="Times New Roman"/>
                <w:sz w:val="24"/>
                <w:szCs w:val="24"/>
              </w:rPr>
            </w:pPr>
            <w:r w:rsidRPr="3074653F">
              <w:rPr>
                <w:rFonts w:eastAsia="Times New Roman"/>
                <w:sz w:val="24"/>
                <w:szCs w:val="24"/>
              </w:rPr>
              <w:t xml:space="preserve">Complete Homework Assignment #1 – Jurisdiction by </w:t>
            </w:r>
            <w:r w:rsidRPr="3074653F">
              <w:rPr>
                <w:rFonts w:eastAsia="Times New Roman"/>
                <w:b/>
                <w:bCs/>
                <w:sz w:val="24"/>
                <w:szCs w:val="24"/>
              </w:rPr>
              <w:t xml:space="preserve">11:59 p.m. Tuesday, </w:t>
            </w:r>
            <w:r w:rsidR="00701F43">
              <w:rPr>
                <w:rFonts w:eastAsia="Times New Roman"/>
                <w:b/>
                <w:bCs/>
                <w:sz w:val="24"/>
                <w:szCs w:val="24"/>
              </w:rPr>
              <w:t>August 3</w:t>
            </w:r>
            <w:r w:rsidR="00BE26BB">
              <w:rPr>
                <w:rFonts w:eastAsia="Times New Roman"/>
                <w:b/>
                <w:bCs/>
                <w:sz w:val="24"/>
                <w:szCs w:val="24"/>
              </w:rPr>
              <w:t>0</w:t>
            </w:r>
            <w:r w:rsidRPr="3074653F">
              <w:rPr>
                <w:rFonts w:eastAsia="Times New Roman"/>
                <w:b/>
                <w:bCs/>
                <w:sz w:val="24"/>
                <w:szCs w:val="24"/>
              </w:rPr>
              <w:t>.</w:t>
            </w:r>
          </w:p>
        </w:tc>
      </w:tr>
      <w:tr w:rsidR="00941C26" w:rsidRPr="00043AC9" w14:paraId="0BFC649D" w14:textId="77777777" w:rsidTr="28E150DB">
        <w:trPr>
          <w:trHeight w:val="957"/>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3DB6C9E9" w14:textId="77777777" w:rsidR="00941C26" w:rsidRPr="000246BF" w:rsidRDefault="00941C26" w:rsidP="00F17BB7">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sz w:val="24"/>
                <w:szCs w:val="24"/>
              </w:rPr>
              <w:br w:type="page"/>
            </w:r>
            <w:r w:rsidRPr="000246BF">
              <w:rPr>
                <w:rFonts w:eastAsia="Times New Roman" w:cstheme="minorHAnsi"/>
                <w:b/>
                <w:bCs/>
                <w:sz w:val="24"/>
                <w:szCs w:val="24"/>
              </w:rPr>
              <w:t>Week 2</w:t>
            </w:r>
          </w:p>
          <w:p w14:paraId="36564C03" w14:textId="14DEE690" w:rsidR="00941C26" w:rsidRPr="000246BF" w:rsidRDefault="00941C26" w:rsidP="7FDE6791">
            <w:pPr>
              <w:autoSpaceDE w:val="0"/>
              <w:autoSpaceDN w:val="0"/>
              <w:adjustRightInd w:val="0"/>
              <w:spacing w:after="0" w:line="240" w:lineRule="auto"/>
              <w:rPr>
                <w:rFonts w:eastAsia="Times New Roman"/>
                <w:sz w:val="24"/>
                <w:szCs w:val="24"/>
              </w:rPr>
            </w:pPr>
            <w:r w:rsidRPr="7FDE6791">
              <w:rPr>
                <w:rFonts w:eastAsia="Times New Roman"/>
                <w:sz w:val="24"/>
                <w:szCs w:val="24"/>
              </w:rPr>
              <w:t xml:space="preserve">Sept. </w:t>
            </w:r>
            <w:r w:rsidR="00BE26BB">
              <w:rPr>
                <w:rFonts w:eastAsia="Times New Roman"/>
                <w:sz w:val="24"/>
                <w:szCs w:val="24"/>
              </w:rPr>
              <w:t>2</w:t>
            </w:r>
          </w:p>
          <w:p w14:paraId="550F466F" w14:textId="636A2278" w:rsidR="00941C26" w:rsidRPr="000246BF" w:rsidRDefault="00941C26" w:rsidP="7FDE6791">
            <w:pPr>
              <w:autoSpaceDE w:val="0"/>
              <w:autoSpaceDN w:val="0"/>
              <w:adjustRightInd w:val="0"/>
              <w:spacing w:after="0" w:line="240" w:lineRule="auto"/>
              <w:rPr>
                <w:rFonts w:eastAsia="Times New Roman"/>
                <w:sz w:val="24"/>
                <w:szCs w:val="24"/>
              </w:rPr>
            </w:pPr>
          </w:p>
          <w:p w14:paraId="43207BFC" w14:textId="0FC31CF0" w:rsidR="00941C26" w:rsidRPr="000246BF" w:rsidRDefault="40C28A00" w:rsidP="7FDE6791">
            <w:pPr>
              <w:autoSpaceDE w:val="0"/>
              <w:autoSpaceDN w:val="0"/>
              <w:adjustRightInd w:val="0"/>
              <w:spacing w:after="0" w:line="240" w:lineRule="auto"/>
              <w:rPr>
                <w:rFonts w:eastAsia="Times New Roman"/>
                <w:sz w:val="20"/>
                <w:szCs w:val="20"/>
              </w:rPr>
            </w:pPr>
            <w:r w:rsidRPr="7FDE6791">
              <w:rPr>
                <w:rFonts w:eastAsia="Times New Roman"/>
                <w:sz w:val="20"/>
                <w:szCs w:val="20"/>
              </w:rPr>
              <w:t>Formulating a Research Plan</w:t>
            </w:r>
          </w:p>
          <w:p w14:paraId="286CD22D" w14:textId="4A30E2A4" w:rsidR="00941C26" w:rsidRPr="000246BF" w:rsidRDefault="00941C26" w:rsidP="7FDE6791">
            <w:pPr>
              <w:autoSpaceDE w:val="0"/>
              <w:autoSpaceDN w:val="0"/>
              <w:adjustRightInd w:val="0"/>
              <w:spacing w:after="0" w:line="240" w:lineRule="auto"/>
              <w:rPr>
                <w:rFonts w:eastAsia="Times New Roman"/>
                <w:sz w:val="24"/>
                <w:szCs w:val="24"/>
              </w:rPr>
            </w:pPr>
            <w:r>
              <w:br/>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222C0DBB" w14:textId="1B7AEEC3" w:rsidR="00941C26" w:rsidRPr="00043AC9" w:rsidRDefault="00941C26" w:rsidP="00F17BB7">
            <w:p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 xml:space="preserve">Read </w:t>
            </w:r>
            <w:r w:rsidR="00701F43">
              <w:rPr>
                <w:rFonts w:eastAsia="Times New Roman" w:cstheme="minorHAnsi"/>
                <w:sz w:val="20"/>
                <w:szCs w:val="20"/>
              </w:rPr>
              <w:t>Olsen, pp. 9-30.</w:t>
            </w:r>
          </w:p>
          <w:p w14:paraId="0F177BB4" w14:textId="77777777" w:rsidR="00941C26" w:rsidRPr="00043AC9" w:rsidRDefault="00941C26" w:rsidP="00F17BB7">
            <w:pPr>
              <w:autoSpaceDE w:val="0"/>
              <w:autoSpaceDN w:val="0"/>
              <w:adjustRightInd w:val="0"/>
              <w:spacing w:after="0" w:line="240" w:lineRule="auto"/>
              <w:rPr>
                <w:rFonts w:eastAsia="Times New Roman" w:cstheme="minorHAnsi"/>
                <w:sz w:val="20"/>
                <w:szCs w:val="20"/>
              </w:rPr>
            </w:pPr>
          </w:p>
          <w:p w14:paraId="448658CB" w14:textId="709B79D5" w:rsidR="00941C26" w:rsidRPr="000C29BB" w:rsidRDefault="00941C26" w:rsidP="000C29BB">
            <w:pPr>
              <w:autoSpaceDE w:val="0"/>
              <w:autoSpaceDN w:val="0"/>
              <w:adjustRightInd w:val="0"/>
              <w:spacing w:after="0" w:line="240" w:lineRule="auto"/>
              <w:rPr>
                <w:rFonts w:eastAsiaTheme="minorEastAsia"/>
                <w:sz w:val="20"/>
                <w:szCs w:val="20"/>
              </w:rPr>
            </w:pPr>
            <w:r w:rsidRPr="000C29BB">
              <w:rPr>
                <w:rFonts w:eastAsia="Times New Roman" w:cstheme="minorHAnsi"/>
                <w:sz w:val="20"/>
                <w:szCs w:val="20"/>
              </w:rPr>
              <w:t xml:space="preserve">Go </w:t>
            </w:r>
            <w:r w:rsidR="000C29BB">
              <w:rPr>
                <w:rFonts w:eastAsia="Times New Roman" w:cstheme="minorHAnsi"/>
                <w:sz w:val="20"/>
                <w:szCs w:val="20"/>
              </w:rPr>
              <w:t>t</w:t>
            </w:r>
            <w:r w:rsidR="000C29BB" w:rsidRPr="000C29BB">
              <w:rPr>
                <w:rStyle w:val="normaltextrun"/>
                <w:rFonts w:ascii="Calibri" w:hAnsi="Calibri" w:cs="Calibri"/>
                <w:color w:val="000000"/>
                <w:sz w:val="20"/>
                <w:szCs w:val="20"/>
                <w:shd w:val="clear" w:color="auto" w:fill="FFFFFF"/>
              </w:rPr>
              <w:t>o the Week 2 module in Canvas and complete required items.</w:t>
            </w:r>
            <w:r w:rsidR="000C29BB" w:rsidRPr="000C29BB">
              <w:rPr>
                <w:rStyle w:val="eop"/>
                <w:color w:val="000000"/>
                <w:sz w:val="20"/>
                <w:szCs w:val="20"/>
                <w:shd w:val="clear" w:color="auto" w:fill="FFFFFF"/>
              </w:rPr>
              <w:t> </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7109472C" w14:textId="1D7D2F94" w:rsidR="00941C26" w:rsidRPr="00043AC9" w:rsidRDefault="72DFD47A" w:rsidP="3074653F">
            <w:pPr>
              <w:autoSpaceDE w:val="0"/>
              <w:autoSpaceDN w:val="0"/>
              <w:adjustRightInd w:val="0"/>
              <w:spacing w:after="0" w:line="240" w:lineRule="auto"/>
              <w:rPr>
                <w:rFonts w:eastAsia="Times New Roman"/>
                <w:sz w:val="24"/>
                <w:szCs w:val="24"/>
              </w:rPr>
            </w:pPr>
            <w:r w:rsidRPr="3074653F">
              <w:rPr>
                <w:rFonts w:eastAsia="Times New Roman"/>
                <w:sz w:val="24"/>
                <w:szCs w:val="24"/>
              </w:rPr>
              <w:t>Complete Homework Assignment #2 – Formulating a Research Plan by</w:t>
            </w:r>
            <w:r w:rsidRPr="3074653F">
              <w:rPr>
                <w:rFonts w:eastAsia="Times New Roman"/>
                <w:b/>
                <w:bCs/>
                <w:sz w:val="24"/>
                <w:szCs w:val="24"/>
              </w:rPr>
              <w:t xml:space="preserve"> 11:59 p.m. Tuesday, September </w:t>
            </w:r>
            <w:r w:rsidR="00BE26BB">
              <w:rPr>
                <w:rFonts w:eastAsia="Times New Roman"/>
                <w:b/>
                <w:bCs/>
                <w:sz w:val="24"/>
                <w:szCs w:val="24"/>
              </w:rPr>
              <w:t>6</w:t>
            </w:r>
            <w:r w:rsidRPr="3074653F">
              <w:rPr>
                <w:rFonts w:eastAsia="Times New Roman"/>
                <w:b/>
                <w:bCs/>
                <w:sz w:val="24"/>
                <w:szCs w:val="24"/>
              </w:rPr>
              <w:t xml:space="preserve">. </w:t>
            </w:r>
          </w:p>
        </w:tc>
      </w:tr>
      <w:tr w:rsidR="00941C26" w:rsidRPr="00043AC9" w14:paraId="4D7D5BD1" w14:textId="77777777" w:rsidTr="28E150DB">
        <w:trPr>
          <w:trHeight w:val="1178"/>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hideMark/>
          </w:tcPr>
          <w:p w14:paraId="1E652BB4" w14:textId="525D711B" w:rsidR="00941C26" w:rsidRPr="000246BF" w:rsidRDefault="00941C26" w:rsidP="7FDE6791">
            <w:pPr>
              <w:autoSpaceDE w:val="0"/>
              <w:autoSpaceDN w:val="0"/>
              <w:adjustRightInd w:val="0"/>
              <w:spacing w:after="0" w:line="240" w:lineRule="auto"/>
              <w:rPr>
                <w:rFonts w:eastAsia="Times New Roman"/>
                <w:sz w:val="24"/>
                <w:szCs w:val="24"/>
              </w:rPr>
            </w:pPr>
            <w:r w:rsidRPr="7FDE6791">
              <w:rPr>
                <w:rFonts w:eastAsia="Times New Roman"/>
                <w:b/>
                <w:bCs/>
                <w:sz w:val="24"/>
                <w:szCs w:val="24"/>
              </w:rPr>
              <w:t>Week 3</w:t>
            </w:r>
            <w:r>
              <w:br/>
            </w:r>
            <w:r w:rsidRPr="7FDE6791">
              <w:rPr>
                <w:rFonts w:eastAsia="Times New Roman"/>
                <w:sz w:val="24"/>
                <w:szCs w:val="24"/>
              </w:rPr>
              <w:t xml:space="preserve">Sept. </w:t>
            </w:r>
            <w:r w:rsidR="00BE26BB">
              <w:rPr>
                <w:rFonts w:eastAsia="Times New Roman"/>
                <w:sz w:val="24"/>
                <w:szCs w:val="24"/>
              </w:rPr>
              <w:t>9</w:t>
            </w:r>
          </w:p>
          <w:p w14:paraId="16FE56FA" w14:textId="067BDAF9" w:rsidR="00941C26" w:rsidRPr="000246BF" w:rsidRDefault="00941C26" w:rsidP="7FDE6791">
            <w:pPr>
              <w:autoSpaceDE w:val="0"/>
              <w:autoSpaceDN w:val="0"/>
              <w:adjustRightInd w:val="0"/>
              <w:spacing w:after="0" w:line="240" w:lineRule="auto"/>
              <w:rPr>
                <w:rFonts w:eastAsia="Times New Roman"/>
                <w:sz w:val="24"/>
                <w:szCs w:val="24"/>
              </w:rPr>
            </w:pPr>
          </w:p>
          <w:p w14:paraId="46562160" w14:textId="7F3B226A" w:rsidR="00941C26" w:rsidRPr="000246BF" w:rsidRDefault="00B129E5" w:rsidP="7FDE6791">
            <w:pPr>
              <w:autoSpaceDE w:val="0"/>
              <w:autoSpaceDN w:val="0"/>
              <w:adjustRightInd w:val="0"/>
              <w:spacing w:after="0" w:line="240" w:lineRule="auto"/>
              <w:rPr>
                <w:rFonts w:eastAsia="Times New Roman"/>
                <w:sz w:val="20"/>
                <w:szCs w:val="20"/>
              </w:rPr>
            </w:pPr>
            <w:r>
              <w:rPr>
                <w:rFonts w:eastAsia="Times New Roman"/>
                <w:sz w:val="20"/>
                <w:szCs w:val="20"/>
              </w:rPr>
              <w:t>Using</w:t>
            </w:r>
            <w:r w:rsidR="594B7935" w:rsidRPr="7FDE6791">
              <w:rPr>
                <w:rFonts w:eastAsia="Times New Roman"/>
                <w:sz w:val="20"/>
                <w:szCs w:val="20"/>
              </w:rPr>
              <w:t xml:space="preserve"> Secondary Sources</w:t>
            </w:r>
          </w:p>
          <w:p w14:paraId="6CAC97CD" w14:textId="3432835E" w:rsidR="00941C26" w:rsidRPr="000246BF" w:rsidRDefault="00941C26" w:rsidP="7FDE6791">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tcPr>
          <w:p w14:paraId="414BB1BB" w14:textId="20F9D23C" w:rsidR="00941C26" w:rsidRPr="00043AC9" w:rsidRDefault="00941C26" w:rsidP="00F17BB7">
            <w:p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 xml:space="preserve">Read </w:t>
            </w:r>
            <w:r w:rsidR="00B937CD">
              <w:rPr>
                <w:rFonts w:eastAsia="Times New Roman" w:cstheme="minorHAnsi"/>
                <w:sz w:val="20"/>
                <w:szCs w:val="20"/>
              </w:rPr>
              <w:t>Olsen, pp. 31</w:t>
            </w:r>
            <w:r w:rsidR="00EA25AE">
              <w:rPr>
                <w:rFonts w:eastAsia="Times New Roman" w:cstheme="minorHAnsi"/>
                <w:sz w:val="20"/>
                <w:szCs w:val="20"/>
              </w:rPr>
              <w:t>-32; 34</w:t>
            </w:r>
            <w:r w:rsidR="00B937CD">
              <w:rPr>
                <w:rFonts w:eastAsia="Times New Roman" w:cstheme="minorHAnsi"/>
                <w:sz w:val="20"/>
                <w:szCs w:val="20"/>
              </w:rPr>
              <w:t xml:space="preserve">-41, </w:t>
            </w:r>
            <w:r w:rsidR="00EA25AE">
              <w:rPr>
                <w:rFonts w:eastAsia="Times New Roman" w:cstheme="minorHAnsi"/>
                <w:sz w:val="20"/>
                <w:szCs w:val="20"/>
              </w:rPr>
              <w:t>57</w:t>
            </w:r>
            <w:r w:rsidR="00B937CD">
              <w:rPr>
                <w:rFonts w:eastAsia="Times New Roman" w:cstheme="minorHAnsi"/>
                <w:sz w:val="20"/>
                <w:szCs w:val="20"/>
              </w:rPr>
              <w:t>-70.</w:t>
            </w:r>
          </w:p>
          <w:p w14:paraId="0FEE305F" w14:textId="77777777" w:rsidR="00941C26" w:rsidRPr="00043AC9" w:rsidRDefault="00941C26" w:rsidP="00F17BB7">
            <w:pPr>
              <w:autoSpaceDE w:val="0"/>
              <w:autoSpaceDN w:val="0"/>
              <w:adjustRightInd w:val="0"/>
              <w:spacing w:after="0" w:line="240" w:lineRule="auto"/>
              <w:rPr>
                <w:rFonts w:eastAsia="Times New Roman" w:cstheme="minorHAnsi"/>
                <w:sz w:val="20"/>
                <w:szCs w:val="20"/>
              </w:rPr>
            </w:pPr>
          </w:p>
          <w:p w14:paraId="064FD534" w14:textId="15E84355" w:rsidR="00941C26" w:rsidRPr="000C29BB" w:rsidRDefault="000C29BB" w:rsidP="000C29BB">
            <w:pPr>
              <w:autoSpaceDE w:val="0"/>
              <w:autoSpaceDN w:val="0"/>
              <w:adjustRightInd w:val="0"/>
              <w:spacing w:after="0" w:line="240" w:lineRule="auto"/>
              <w:rPr>
                <w:rFonts w:eastAsiaTheme="minorEastAsia"/>
                <w:b/>
                <w:bCs/>
                <w:sz w:val="20"/>
                <w:szCs w:val="20"/>
              </w:rPr>
            </w:pPr>
            <w:r w:rsidRPr="000C29BB">
              <w:rPr>
                <w:rFonts w:eastAsia="Times New Roman" w:cstheme="minorHAnsi"/>
                <w:sz w:val="20"/>
                <w:szCs w:val="20"/>
              </w:rPr>
              <w:t xml:space="preserve">Go </w:t>
            </w:r>
            <w:r w:rsidR="0050462E">
              <w:rPr>
                <w:rFonts w:eastAsia="Times New Roman" w:cstheme="minorHAnsi"/>
                <w:sz w:val="20"/>
                <w:szCs w:val="20"/>
              </w:rPr>
              <w:t>to the Week 3 module in Canvas and complete required items.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3FB2E80F" w14:textId="6C13F951" w:rsidR="00941C26" w:rsidRPr="00043AC9" w:rsidRDefault="72DFD47A" w:rsidP="3074653F">
            <w:pPr>
              <w:autoSpaceDE w:val="0"/>
              <w:autoSpaceDN w:val="0"/>
              <w:adjustRightInd w:val="0"/>
              <w:spacing w:after="0" w:line="240" w:lineRule="auto"/>
              <w:rPr>
                <w:rFonts w:eastAsia="Times New Roman"/>
                <w:sz w:val="24"/>
                <w:szCs w:val="24"/>
              </w:rPr>
            </w:pPr>
            <w:r w:rsidRPr="3074653F">
              <w:rPr>
                <w:rFonts w:eastAsia="Times New Roman"/>
                <w:sz w:val="24"/>
                <w:szCs w:val="24"/>
              </w:rPr>
              <w:t xml:space="preserve">Complete Homework Assignment #3 - Secondary Sources by </w:t>
            </w:r>
            <w:r w:rsidRPr="3074653F">
              <w:rPr>
                <w:rFonts w:eastAsia="Times New Roman"/>
                <w:b/>
                <w:bCs/>
                <w:sz w:val="24"/>
                <w:szCs w:val="24"/>
              </w:rPr>
              <w:t>11:59 p.m. Tuesday, September 1</w:t>
            </w:r>
            <w:r w:rsidR="00BE26BB">
              <w:rPr>
                <w:rFonts w:eastAsia="Times New Roman"/>
                <w:b/>
                <w:bCs/>
                <w:sz w:val="24"/>
                <w:szCs w:val="24"/>
              </w:rPr>
              <w:t>3</w:t>
            </w:r>
            <w:r w:rsidRPr="3074653F">
              <w:rPr>
                <w:rFonts w:eastAsia="Times New Roman"/>
                <w:b/>
                <w:bCs/>
                <w:sz w:val="24"/>
                <w:szCs w:val="24"/>
              </w:rPr>
              <w:t>.</w:t>
            </w:r>
          </w:p>
        </w:tc>
      </w:tr>
      <w:tr w:rsidR="00941C26" w:rsidRPr="000246BF" w14:paraId="54336C17" w14:textId="77777777" w:rsidTr="28E150DB">
        <w:trPr>
          <w:trHeight w:val="570"/>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3D4842D4" w14:textId="0B619F43" w:rsidR="00941C26" w:rsidRPr="000246BF" w:rsidRDefault="00941C26" w:rsidP="7FDE6791">
            <w:pPr>
              <w:autoSpaceDE w:val="0"/>
              <w:autoSpaceDN w:val="0"/>
              <w:adjustRightInd w:val="0"/>
              <w:spacing w:after="0" w:line="240" w:lineRule="auto"/>
              <w:rPr>
                <w:rFonts w:eastAsia="Times New Roman"/>
                <w:sz w:val="24"/>
                <w:szCs w:val="24"/>
              </w:rPr>
            </w:pPr>
            <w:r w:rsidRPr="7FDE6791">
              <w:rPr>
                <w:rFonts w:eastAsia="Times New Roman"/>
                <w:b/>
                <w:bCs/>
                <w:sz w:val="24"/>
                <w:szCs w:val="24"/>
              </w:rPr>
              <w:t>Week 4</w:t>
            </w:r>
            <w:r>
              <w:br/>
            </w:r>
            <w:r w:rsidRPr="7FDE6791">
              <w:rPr>
                <w:rFonts w:eastAsia="Times New Roman"/>
                <w:sz w:val="24"/>
                <w:szCs w:val="24"/>
              </w:rPr>
              <w:t>Sept. 1</w:t>
            </w:r>
            <w:r w:rsidR="00BE26BB">
              <w:rPr>
                <w:rFonts w:eastAsia="Times New Roman"/>
                <w:sz w:val="24"/>
                <w:szCs w:val="24"/>
              </w:rPr>
              <w:t>6</w:t>
            </w:r>
          </w:p>
          <w:p w14:paraId="03FCE676" w14:textId="6B884630" w:rsidR="00941C26" w:rsidRPr="000246BF" w:rsidRDefault="00941C26" w:rsidP="7FDE6791">
            <w:pPr>
              <w:autoSpaceDE w:val="0"/>
              <w:autoSpaceDN w:val="0"/>
              <w:adjustRightInd w:val="0"/>
              <w:spacing w:after="0" w:line="240" w:lineRule="auto"/>
              <w:rPr>
                <w:rFonts w:eastAsia="Times New Roman"/>
                <w:sz w:val="24"/>
                <w:szCs w:val="24"/>
              </w:rPr>
            </w:pPr>
          </w:p>
          <w:p w14:paraId="5455F3AF" w14:textId="14BF576C" w:rsidR="00941C26" w:rsidRPr="00EB2350" w:rsidRDefault="4063CD28" w:rsidP="7FDE6791">
            <w:pPr>
              <w:autoSpaceDE w:val="0"/>
              <w:autoSpaceDN w:val="0"/>
              <w:adjustRightInd w:val="0"/>
              <w:spacing w:after="0" w:line="240" w:lineRule="auto"/>
              <w:rPr>
                <w:rFonts w:eastAsia="Times New Roman"/>
                <w:sz w:val="20"/>
                <w:szCs w:val="20"/>
              </w:rPr>
            </w:pPr>
            <w:r w:rsidRPr="00EB2350">
              <w:rPr>
                <w:rFonts w:eastAsia="Times New Roman"/>
                <w:sz w:val="20"/>
                <w:szCs w:val="20"/>
              </w:rPr>
              <w:t>Finding and</w:t>
            </w:r>
            <w:r w:rsidR="45F1EDEF" w:rsidRPr="00EB2350">
              <w:rPr>
                <w:rFonts w:eastAsia="Times New Roman"/>
                <w:sz w:val="20"/>
                <w:szCs w:val="20"/>
              </w:rPr>
              <w:t xml:space="preserve"> Using Statute</w:t>
            </w:r>
            <w:r w:rsidR="05247588" w:rsidRPr="00EB2350">
              <w:rPr>
                <w:rFonts w:eastAsia="Times New Roman"/>
                <w:sz w:val="20"/>
                <w:szCs w:val="20"/>
              </w:rPr>
              <w:t>s</w:t>
            </w:r>
          </w:p>
          <w:p w14:paraId="5D384EFE" w14:textId="1406ED7F" w:rsidR="00941C26" w:rsidRPr="000246BF" w:rsidRDefault="00941C26" w:rsidP="7FDE6791">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0DDB81C0" w14:textId="57992041" w:rsidR="00941C26" w:rsidRPr="000246BF" w:rsidRDefault="00941C26" w:rsidP="28BFBCC1">
            <w:pPr>
              <w:autoSpaceDE w:val="0"/>
              <w:autoSpaceDN w:val="0"/>
              <w:adjustRightInd w:val="0"/>
              <w:spacing w:after="0" w:line="240" w:lineRule="auto"/>
              <w:rPr>
                <w:rFonts w:eastAsia="Times New Roman"/>
                <w:sz w:val="20"/>
                <w:szCs w:val="20"/>
              </w:rPr>
            </w:pPr>
            <w:r w:rsidRPr="10C90905">
              <w:rPr>
                <w:rFonts w:eastAsia="Times New Roman"/>
                <w:sz w:val="20"/>
                <w:szCs w:val="20"/>
              </w:rPr>
              <w:t xml:space="preserve">Read </w:t>
            </w:r>
            <w:r w:rsidR="00B937CD">
              <w:rPr>
                <w:rFonts w:eastAsia="Times New Roman"/>
                <w:sz w:val="20"/>
                <w:szCs w:val="20"/>
              </w:rPr>
              <w:t xml:space="preserve">Olsen, </w:t>
            </w:r>
            <w:r w:rsidR="00DF6389">
              <w:rPr>
                <w:rFonts w:eastAsia="Times New Roman"/>
                <w:sz w:val="20"/>
                <w:szCs w:val="20"/>
              </w:rPr>
              <w:t xml:space="preserve">pp. </w:t>
            </w:r>
            <w:r w:rsidR="00B937CD">
              <w:rPr>
                <w:rFonts w:eastAsia="Times New Roman"/>
                <w:sz w:val="20"/>
                <w:szCs w:val="20"/>
              </w:rPr>
              <w:t>99-140.</w:t>
            </w:r>
          </w:p>
          <w:p w14:paraId="2FE925B6" w14:textId="12AA30FA" w:rsidR="10C90905" w:rsidRDefault="10C90905" w:rsidP="10C90905">
            <w:pPr>
              <w:spacing w:after="0" w:line="240" w:lineRule="auto"/>
              <w:rPr>
                <w:rFonts w:eastAsia="Times New Roman"/>
                <w:sz w:val="20"/>
                <w:szCs w:val="20"/>
              </w:rPr>
            </w:pPr>
          </w:p>
          <w:p w14:paraId="58080D63" w14:textId="423E1CA6" w:rsidR="00941C26" w:rsidRPr="000246BF" w:rsidRDefault="00941C26" w:rsidP="0050462E">
            <w:pPr>
              <w:autoSpaceDE w:val="0"/>
              <w:autoSpaceDN w:val="0"/>
              <w:adjustRightInd w:val="0"/>
              <w:spacing w:after="0" w:line="240" w:lineRule="auto"/>
              <w:rPr>
                <w:rFonts w:eastAsiaTheme="minorEastAsia"/>
                <w:sz w:val="20"/>
                <w:szCs w:val="20"/>
              </w:rPr>
            </w:pPr>
            <w:r w:rsidRPr="28BFBCC1">
              <w:rPr>
                <w:rFonts w:eastAsia="Times New Roman"/>
                <w:sz w:val="20"/>
                <w:szCs w:val="20"/>
              </w:rPr>
              <w:t>Go to the Week 4 module</w:t>
            </w:r>
            <w:r w:rsidR="00C50E26">
              <w:rPr>
                <w:rFonts w:eastAsia="Times New Roman"/>
                <w:sz w:val="20"/>
                <w:szCs w:val="20"/>
              </w:rPr>
              <w:t xml:space="preserve"> in Canvas</w:t>
            </w:r>
            <w:r w:rsidR="0050462E">
              <w:rPr>
                <w:rFonts w:eastAsia="Times New Roman"/>
                <w:sz w:val="20"/>
                <w:szCs w:val="20"/>
              </w:rPr>
              <w:t xml:space="preserve"> and complete required items.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47F66FFF" w14:textId="76BEF580" w:rsidR="00941C26" w:rsidRPr="000246BF" w:rsidRDefault="72DFD47A" w:rsidP="3074653F">
            <w:pPr>
              <w:autoSpaceDE w:val="0"/>
              <w:autoSpaceDN w:val="0"/>
              <w:adjustRightInd w:val="0"/>
              <w:spacing w:after="0" w:line="240" w:lineRule="auto"/>
              <w:rPr>
                <w:rFonts w:eastAsia="Times New Roman"/>
                <w:sz w:val="24"/>
                <w:szCs w:val="24"/>
              </w:rPr>
            </w:pPr>
            <w:r w:rsidRPr="3074653F">
              <w:rPr>
                <w:rFonts w:eastAsia="Times New Roman"/>
                <w:sz w:val="24"/>
                <w:szCs w:val="24"/>
              </w:rPr>
              <w:t>Complete Homework Assignment #4 - Primary Sources</w:t>
            </w:r>
            <w:r w:rsidR="003C2FE3">
              <w:rPr>
                <w:rFonts w:eastAsia="Times New Roman"/>
                <w:sz w:val="24"/>
                <w:szCs w:val="24"/>
              </w:rPr>
              <w:t>: Statutes</w:t>
            </w:r>
            <w:r w:rsidRPr="3074653F">
              <w:rPr>
                <w:rFonts w:eastAsia="Times New Roman"/>
                <w:sz w:val="24"/>
                <w:szCs w:val="24"/>
              </w:rPr>
              <w:t xml:space="preserve"> by </w:t>
            </w:r>
            <w:r w:rsidRPr="3074653F">
              <w:rPr>
                <w:rFonts w:eastAsia="Times New Roman"/>
                <w:b/>
                <w:bCs/>
                <w:sz w:val="24"/>
                <w:szCs w:val="24"/>
              </w:rPr>
              <w:t>11:59 p.m. Tuesday, September 2</w:t>
            </w:r>
            <w:r w:rsidR="00BE26BB">
              <w:rPr>
                <w:rFonts w:eastAsia="Times New Roman"/>
                <w:b/>
                <w:bCs/>
                <w:sz w:val="24"/>
                <w:szCs w:val="24"/>
              </w:rPr>
              <w:t>0</w:t>
            </w:r>
            <w:r w:rsidRPr="3074653F">
              <w:rPr>
                <w:rFonts w:eastAsia="Times New Roman"/>
                <w:sz w:val="24"/>
                <w:szCs w:val="24"/>
              </w:rPr>
              <w:t>.</w:t>
            </w:r>
          </w:p>
        </w:tc>
      </w:tr>
      <w:tr w:rsidR="00941C26" w:rsidRPr="000246BF" w14:paraId="73527949" w14:textId="77777777" w:rsidTr="28E150DB">
        <w:trPr>
          <w:trHeight w:val="1454"/>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53C6A21E" w14:textId="77777777" w:rsidR="00941C26" w:rsidRPr="000246BF" w:rsidRDefault="00941C26" w:rsidP="00F17BB7">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b/>
                <w:bCs/>
                <w:sz w:val="24"/>
                <w:szCs w:val="24"/>
              </w:rPr>
              <w:t>Week 5</w:t>
            </w:r>
          </w:p>
          <w:p w14:paraId="06464B18" w14:textId="3A572DEF" w:rsidR="00941C26" w:rsidRPr="000246BF" w:rsidRDefault="00941C26" w:rsidP="00F17BB7">
            <w:pPr>
              <w:autoSpaceDE w:val="0"/>
              <w:autoSpaceDN w:val="0"/>
              <w:adjustRightInd w:val="0"/>
              <w:spacing w:after="0" w:line="240" w:lineRule="auto"/>
              <w:rPr>
                <w:rFonts w:eastAsia="Times New Roman" w:cstheme="minorHAnsi"/>
                <w:sz w:val="24"/>
                <w:szCs w:val="24"/>
              </w:rPr>
            </w:pPr>
            <w:r w:rsidRPr="7FDE6791">
              <w:rPr>
                <w:rFonts w:eastAsia="Times New Roman"/>
                <w:sz w:val="24"/>
                <w:szCs w:val="24"/>
              </w:rPr>
              <w:t>Sept. 2</w:t>
            </w:r>
            <w:r w:rsidR="00BE26BB">
              <w:rPr>
                <w:rFonts w:eastAsia="Times New Roman"/>
                <w:sz w:val="24"/>
                <w:szCs w:val="24"/>
              </w:rPr>
              <w:t>3</w:t>
            </w:r>
            <w:r>
              <w:br/>
            </w:r>
          </w:p>
          <w:p w14:paraId="10D2A5CD" w14:textId="6723BCEF" w:rsidR="00941C26" w:rsidRPr="00EB2350" w:rsidRDefault="64FF6F1F" w:rsidP="7FDE6791">
            <w:pPr>
              <w:autoSpaceDE w:val="0"/>
              <w:autoSpaceDN w:val="0"/>
              <w:adjustRightInd w:val="0"/>
              <w:spacing w:after="0" w:line="240" w:lineRule="auto"/>
              <w:rPr>
                <w:rFonts w:eastAsia="Times New Roman"/>
                <w:sz w:val="20"/>
                <w:szCs w:val="20"/>
              </w:rPr>
            </w:pPr>
            <w:r w:rsidRPr="00EB2350">
              <w:rPr>
                <w:rFonts w:eastAsia="Times New Roman"/>
                <w:sz w:val="20"/>
                <w:szCs w:val="20"/>
              </w:rPr>
              <w:t>Finding and</w:t>
            </w:r>
            <w:r w:rsidR="1CF53C4C" w:rsidRPr="00EB2350">
              <w:rPr>
                <w:rFonts w:eastAsia="Times New Roman"/>
                <w:sz w:val="20"/>
                <w:szCs w:val="20"/>
              </w:rPr>
              <w:t xml:space="preserve"> Using </w:t>
            </w:r>
            <w:r w:rsidR="00B129E5">
              <w:rPr>
                <w:rFonts w:eastAsia="Times New Roman"/>
                <w:sz w:val="20"/>
                <w:szCs w:val="20"/>
              </w:rPr>
              <w:t>Case Law</w:t>
            </w:r>
          </w:p>
          <w:p w14:paraId="51BB844D" w14:textId="2B777DB6" w:rsidR="00941C26" w:rsidRPr="000246BF" w:rsidRDefault="00941C26" w:rsidP="7FDE6791">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tcPr>
          <w:p w14:paraId="7FD25D8F" w14:textId="00972ED1" w:rsidR="00941C26" w:rsidRDefault="00941C26" w:rsidP="10C90905">
            <w:pPr>
              <w:autoSpaceDE w:val="0"/>
              <w:autoSpaceDN w:val="0"/>
              <w:adjustRightInd w:val="0"/>
              <w:spacing w:after="0" w:line="240" w:lineRule="auto"/>
              <w:rPr>
                <w:rFonts w:eastAsia="Times New Roman"/>
                <w:sz w:val="20"/>
                <w:szCs w:val="20"/>
              </w:rPr>
            </w:pPr>
            <w:r w:rsidRPr="06E62C89">
              <w:rPr>
                <w:rFonts w:eastAsia="Times New Roman"/>
                <w:sz w:val="20"/>
                <w:szCs w:val="20"/>
              </w:rPr>
              <w:t xml:space="preserve">Read </w:t>
            </w:r>
            <w:r w:rsidR="00B937CD">
              <w:rPr>
                <w:rFonts w:eastAsia="Times New Roman"/>
                <w:sz w:val="20"/>
                <w:szCs w:val="20"/>
              </w:rPr>
              <w:t>Olsen, pp. 2</w:t>
            </w:r>
            <w:r w:rsidR="00DF6389">
              <w:rPr>
                <w:rFonts w:eastAsia="Times New Roman"/>
                <w:sz w:val="20"/>
                <w:szCs w:val="20"/>
              </w:rPr>
              <w:t>5</w:t>
            </w:r>
            <w:r w:rsidR="00B937CD">
              <w:rPr>
                <w:rFonts w:eastAsia="Times New Roman"/>
                <w:sz w:val="20"/>
                <w:szCs w:val="20"/>
              </w:rPr>
              <w:t>5-325.</w:t>
            </w:r>
          </w:p>
          <w:p w14:paraId="34EBDBC8" w14:textId="30B082A3" w:rsidR="00941C26" w:rsidRPr="000246BF" w:rsidRDefault="00941C26" w:rsidP="10C90905">
            <w:pPr>
              <w:autoSpaceDE w:val="0"/>
              <w:autoSpaceDN w:val="0"/>
              <w:adjustRightInd w:val="0"/>
              <w:spacing w:after="0" w:line="240" w:lineRule="auto"/>
              <w:rPr>
                <w:rFonts w:eastAsia="Times New Roman"/>
                <w:sz w:val="20"/>
                <w:szCs w:val="20"/>
              </w:rPr>
            </w:pPr>
          </w:p>
          <w:p w14:paraId="5F19CB48" w14:textId="64B413D2" w:rsidR="00C50E26" w:rsidRPr="00C50E26" w:rsidRDefault="00941C26" w:rsidP="0050462E">
            <w:pPr>
              <w:autoSpaceDE w:val="0"/>
              <w:autoSpaceDN w:val="0"/>
              <w:adjustRightInd w:val="0"/>
              <w:spacing w:after="0" w:line="240" w:lineRule="auto"/>
              <w:rPr>
                <w:sz w:val="20"/>
                <w:szCs w:val="20"/>
              </w:rPr>
            </w:pPr>
            <w:r w:rsidRPr="10C90905">
              <w:rPr>
                <w:rFonts w:eastAsia="Times New Roman"/>
                <w:sz w:val="20"/>
                <w:szCs w:val="20"/>
              </w:rPr>
              <w:t>Go to Week 5 module</w:t>
            </w:r>
            <w:r w:rsidR="00C50E26">
              <w:rPr>
                <w:rFonts w:eastAsia="Times New Roman"/>
                <w:sz w:val="20"/>
                <w:szCs w:val="20"/>
              </w:rPr>
              <w:t xml:space="preserve"> in Canvas</w:t>
            </w:r>
            <w:r w:rsidR="0050462E">
              <w:rPr>
                <w:rFonts w:eastAsia="Times New Roman"/>
                <w:sz w:val="20"/>
                <w:szCs w:val="20"/>
              </w:rPr>
              <w:t xml:space="preserve"> and complete required items.</w:t>
            </w:r>
          </w:p>
          <w:p w14:paraId="442C6278" w14:textId="71CDAB58" w:rsidR="00941C26" w:rsidRPr="000246BF" w:rsidRDefault="00941C26" w:rsidP="00955BDE">
            <w:pPr>
              <w:pStyle w:val="ListParagraph"/>
              <w:spacing w:after="0" w:line="240" w:lineRule="auto"/>
              <w:rPr>
                <w:sz w:val="20"/>
                <w:szCs w:val="20"/>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75CA775F" w14:textId="72AD0313" w:rsidR="00941C26" w:rsidRPr="000246BF" w:rsidRDefault="00941C26" w:rsidP="00F17BB7">
            <w:pPr>
              <w:autoSpaceDE w:val="0"/>
              <w:autoSpaceDN w:val="0"/>
              <w:adjustRightInd w:val="0"/>
              <w:spacing w:after="0" w:line="240" w:lineRule="auto"/>
              <w:rPr>
                <w:rFonts w:eastAsia="Times New Roman" w:cstheme="minorHAnsi"/>
                <w:sz w:val="24"/>
                <w:szCs w:val="24"/>
              </w:rPr>
            </w:pPr>
            <w:r w:rsidRPr="000246BF">
              <w:rPr>
                <w:rFonts w:eastAsia="Times New Roman" w:cstheme="minorHAnsi"/>
                <w:sz w:val="24"/>
                <w:szCs w:val="24"/>
              </w:rPr>
              <w:t xml:space="preserve">Complete </w:t>
            </w:r>
            <w:r>
              <w:rPr>
                <w:rFonts w:eastAsia="Times New Roman" w:cstheme="minorHAnsi"/>
                <w:sz w:val="24"/>
                <w:szCs w:val="24"/>
              </w:rPr>
              <w:t xml:space="preserve">Homework Assignment #5 </w:t>
            </w:r>
            <w:r w:rsidR="003C2FE3">
              <w:rPr>
                <w:rFonts w:eastAsia="Times New Roman" w:cstheme="minorHAnsi"/>
                <w:sz w:val="24"/>
                <w:szCs w:val="24"/>
              </w:rPr>
              <w:t>–</w:t>
            </w:r>
            <w:r>
              <w:rPr>
                <w:rFonts w:eastAsia="Times New Roman" w:cstheme="minorHAnsi"/>
                <w:sz w:val="24"/>
                <w:szCs w:val="24"/>
              </w:rPr>
              <w:t xml:space="preserve"> </w:t>
            </w:r>
            <w:r w:rsidR="003C2FE3">
              <w:rPr>
                <w:rFonts w:eastAsia="Times New Roman" w:cstheme="minorHAnsi"/>
                <w:sz w:val="24"/>
                <w:szCs w:val="24"/>
              </w:rPr>
              <w:t>Primary Sources: Cases</w:t>
            </w:r>
            <w:r w:rsidRPr="000246BF">
              <w:rPr>
                <w:rFonts w:eastAsia="Times New Roman" w:cstheme="minorHAnsi"/>
                <w:sz w:val="24"/>
                <w:szCs w:val="24"/>
              </w:rPr>
              <w:t xml:space="preserve"> by </w:t>
            </w:r>
            <w:r w:rsidRPr="000246BF">
              <w:rPr>
                <w:rFonts w:eastAsia="Times New Roman" w:cstheme="minorHAnsi"/>
                <w:b/>
                <w:sz w:val="24"/>
                <w:szCs w:val="24"/>
              </w:rPr>
              <w:t>11:59 p.m. Tuesday,</w:t>
            </w:r>
            <w:r>
              <w:rPr>
                <w:rFonts w:eastAsia="Times New Roman" w:cstheme="minorHAnsi"/>
                <w:b/>
                <w:sz w:val="24"/>
                <w:szCs w:val="24"/>
              </w:rPr>
              <w:t xml:space="preserve"> September 2</w:t>
            </w:r>
            <w:r w:rsidR="00BE26BB">
              <w:rPr>
                <w:rFonts w:eastAsia="Times New Roman" w:cstheme="minorHAnsi"/>
                <w:b/>
                <w:sz w:val="24"/>
                <w:szCs w:val="24"/>
              </w:rPr>
              <w:t>7</w:t>
            </w:r>
            <w:r w:rsidRPr="000246BF">
              <w:rPr>
                <w:rFonts w:eastAsia="Times New Roman" w:cstheme="minorHAnsi"/>
                <w:sz w:val="24"/>
                <w:szCs w:val="24"/>
              </w:rPr>
              <w:t>.</w:t>
            </w:r>
          </w:p>
        </w:tc>
      </w:tr>
      <w:tr w:rsidR="00EB2350" w:rsidRPr="000246BF" w14:paraId="5DD4EAC8" w14:textId="77777777" w:rsidTr="28E150DB">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23555F8D" w14:textId="77777777" w:rsidR="00EB2350" w:rsidRPr="000246BF" w:rsidRDefault="00EB2350" w:rsidP="00EB2350">
            <w:pPr>
              <w:autoSpaceDE w:val="0"/>
              <w:autoSpaceDN w:val="0"/>
              <w:adjustRightInd w:val="0"/>
              <w:spacing w:after="0" w:line="240" w:lineRule="auto"/>
              <w:rPr>
                <w:rFonts w:eastAsia="Times New Roman" w:cstheme="minorHAnsi"/>
                <w:b/>
                <w:bCs/>
                <w:sz w:val="24"/>
                <w:szCs w:val="24"/>
              </w:rPr>
            </w:pPr>
            <w:r>
              <w:rPr>
                <w:rFonts w:eastAsia="Times New Roman" w:cstheme="minorHAnsi"/>
                <w:b/>
                <w:bCs/>
                <w:sz w:val="24"/>
                <w:szCs w:val="24"/>
              </w:rPr>
              <w:lastRenderedPageBreak/>
              <w:t>Week 6</w:t>
            </w:r>
          </w:p>
          <w:p w14:paraId="1D3F56CD" w14:textId="2FF626E2" w:rsidR="00EB2350" w:rsidRDefault="00BE26BB" w:rsidP="00EB2350">
            <w:pPr>
              <w:autoSpaceDE w:val="0"/>
              <w:autoSpaceDN w:val="0"/>
              <w:adjustRightInd w:val="0"/>
              <w:spacing w:after="0" w:line="240" w:lineRule="auto"/>
              <w:rPr>
                <w:rFonts w:eastAsia="Times New Roman"/>
                <w:sz w:val="24"/>
                <w:szCs w:val="24"/>
              </w:rPr>
            </w:pPr>
            <w:r>
              <w:rPr>
                <w:rFonts w:eastAsia="Times New Roman"/>
                <w:sz w:val="24"/>
                <w:szCs w:val="24"/>
              </w:rPr>
              <w:t>Sept. 30</w:t>
            </w:r>
          </w:p>
          <w:p w14:paraId="75BA69C2" w14:textId="77777777" w:rsidR="00EB2350" w:rsidRPr="000246BF" w:rsidRDefault="00EB2350" w:rsidP="00EB2350">
            <w:pPr>
              <w:autoSpaceDE w:val="0"/>
              <w:autoSpaceDN w:val="0"/>
              <w:adjustRightInd w:val="0"/>
              <w:spacing w:after="0" w:line="240" w:lineRule="auto"/>
              <w:rPr>
                <w:rFonts w:eastAsia="Times New Roman" w:cstheme="minorHAnsi"/>
                <w:bCs/>
                <w:sz w:val="24"/>
                <w:szCs w:val="24"/>
              </w:rPr>
            </w:pPr>
          </w:p>
          <w:p w14:paraId="31EBD74B" w14:textId="3836D2FE" w:rsidR="00EB2350" w:rsidRDefault="00B129E5" w:rsidP="00EB2350">
            <w:pPr>
              <w:autoSpaceDE w:val="0"/>
              <w:autoSpaceDN w:val="0"/>
              <w:adjustRightInd w:val="0"/>
              <w:spacing w:after="0" w:line="240" w:lineRule="auto"/>
              <w:rPr>
                <w:rFonts w:eastAsia="Times New Roman"/>
                <w:sz w:val="20"/>
                <w:szCs w:val="20"/>
              </w:rPr>
            </w:pPr>
            <w:r>
              <w:rPr>
                <w:rFonts w:eastAsia="Times New Roman"/>
                <w:sz w:val="20"/>
                <w:szCs w:val="20"/>
              </w:rPr>
              <w:t>Expanding and Updating Case Law</w:t>
            </w:r>
          </w:p>
          <w:p w14:paraId="2A49274D" w14:textId="77777777" w:rsidR="00B129E5" w:rsidRDefault="00B129E5" w:rsidP="00EB2350">
            <w:pPr>
              <w:autoSpaceDE w:val="0"/>
              <w:autoSpaceDN w:val="0"/>
              <w:adjustRightInd w:val="0"/>
              <w:spacing w:after="0" w:line="240" w:lineRule="auto"/>
              <w:rPr>
                <w:rFonts w:eastAsia="Times New Roman"/>
                <w:sz w:val="20"/>
                <w:szCs w:val="20"/>
              </w:rPr>
            </w:pPr>
          </w:p>
          <w:p w14:paraId="3E03D670" w14:textId="4160C372" w:rsidR="00B129E5" w:rsidRPr="000246BF" w:rsidRDefault="00B129E5" w:rsidP="00EB2350">
            <w:pPr>
              <w:autoSpaceDE w:val="0"/>
              <w:autoSpaceDN w:val="0"/>
              <w:adjustRightInd w:val="0"/>
              <w:spacing w:after="0" w:line="240" w:lineRule="auto"/>
              <w:rPr>
                <w:rFonts w:eastAsia="Times New Roman"/>
                <w:sz w:val="24"/>
                <w:szCs w:val="24"/>
              </w:rPr>
            </w:pPr>
            <w:r>
              <w:rPr>
                <w:rFonts w:eastAsia="Times New Roman"/>
                <w:sz w:val="20"/>
                <w:szCs w:val="20"/>
              </w:rPr>
              <w:t>Analyzing and Organizing Your Results</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45A9D468" w14:textId="686FF0DD" w:rsidR="00EB2350" w:rsidRPr="000246BF" w:rsidRDefault="00EB2350" w:rsidP="00EB2350">
            <w:pPr>
              <w:autoSpaceDE w:val="0"/>
              <w:autoSpaceDN w:val="0"/>
              <w:adjustRightInd w:val="0"/>
              <w:spacing w:after="0" w:line="240" w:lineRule="auto"/>
              <w:rPr>
                <w:rFonts w:eastAsia="Times New Roman"/>
                <w:sz w:val="20"/>
                <w:szCs w:val="20"/>
              </w:rPr>
            </w:pPr>
            <w:r w:rsidRPr="06E62C89">
              <w:rPr>
                <w:rFonts w:eastAsia="Times New Roman"/>
                <w:sz w:val="20"/>
                <w:szCs w:val="20"/>
              </w:rPr>
              <w:t xml:space="preserve">Read </w:t>
            </w:r>
            <w:r w:rsidR="00B937CD">
              <w:rPr>
                <w:rFonts w:eastAsia="Times New Roman"/>
                <w:sz w:val="20"/>
                <w:szCs w:val="20"/>
              </w:rPr>
              <w:t>Olsen, 326-3</w:t>
            </w:r>
            <w:r w:rsidR="00DF6389">
              <w:rPr>
                <w:rFonts w:eastAsia="Times New Roman"/>
                <w:sz w:val="20"/>
                <w:szCs w:val="20"/>
              </w:rPr>
              <w:t>3</w:t>
            </w:r>
            <w:r w:rsidR="00B937CD">
              <w:rPr>
                <w:rFonts w:eastAsia="Times New Roman"/>
                <w:sz w:val="20"/>
                <w:szCs w:val="20"/>
              </w:rPr>
              <w:t>4; 342-349.</w:t>
            </w:r>
          </w:p>
          <w:p w14:paraId="1F4676D8" w14:textId="77777777" w:rsidR="00EB2350" w:rsidRPr="000246BF" w:rsidRDefault="00EB2350" w:rsidP="00EB2350">
            <w:pPr>
              <w:autoSpaceDE w:val="0"/>
              <w:autoSpaceDN w:val="0"/>
              <w:adjustRightInd w:val="0"/>
              <w:spacing w:after="0" w:line="240" w:lineRule="auto"/>
              <w:rPr>
                <w:rFonts w:eastAsia="Times New Roman"/>
                <w:sz w:val="20"/>
                <w:szCs w:val="20"/>
              </w:rPr>
            </w:pPr>
          </w:p>
          <w:p w14:paraId="4AC02E6D" w14:textId="19481E4E" w:rsidR="00EB2350" w:rsidRPr="00C50E26" w:rsidRDefault="00EB2350" w:rsidP="0050462E">
            <w:pPr>
              <w:autoSpaceDE w:val="0"/>
              <w:autoSpaceDN w:val="0"/>
              <w:adjustRightInd w:val="0"/>
              <w:spacing w:after="0" w:line="240" w:lineRule="auto"/>
              <w:rPr>
                <w:sz w:val="20"/>
                <w:szCs w:val="20"/>
              </w:rPr>
            </w:pPr>
            <w:r w:rsidRPr="06E62C89">
              <w:rPr>
                <w:rFonts w:eastAsia="Times New Roman"/>
                <w:sz w:val="20"/>
                <w:szCs w:val="20"/>
              </w:rPr>
              <w:t>Go to Week 6 module</w:t>
            </w:r>
            <w:r>
              <w:rPr>
                <w:rFonts w:eastAsia="Times New Roman"/>
                <w:sz w:val="20"/>
                <w:szCs w:val="20"/>
              </w:rPr>
              <w:t xml:space="preserve"> in Canvas</w:t>
            </w:r>
            <w:r w:rsidR="0050462E">
              <w:rPr>
                <w:rFonts w:eastAsia="Times New Roman"/>
                <w:sz w:val="20"/>
                <w:szCs w:val="20"/>
              </w:rPr>
              <w:t xml:space="preserve"> and complete required items.</w:t>
            </w:r>
          </w:p>
          <w:p w14:paraId="2CBD002F" w14:textId="77777777" w:rsidR="00EB2350" w:rsidRPr="000246BF" w:rsidRDefault="00EB2350" w:rsidP="00EB2350">
            <w:pPr>
              <w:pStyle w:val="ListParagraph"/>
              <w:autoSpaceDE w:val="0"/>
              <w:autoSpaceDN w:val="0"/>
              <w:adjustRightInd w:val="0"/>
              <w:spacing w:after="0" w:line="240" w:lineRule="auto"/>
              <w:rPr>
                <w:rFonts w:eastAsia="Times New Roman" w:cstheme="minorHAnsi"/>
                <w:sz w:val="16"/>
                <w:szCs w:val="16"/>
              </w:rPr>
            </w:pPr>
          </w:p>
          <w:p w14:paraId="79B0FAA8" w14:textId="77777777" w:rsidR="00EB2350" w:rsidRPr="000246BF" w:rsidRDefault="00EB2350" w:rsidP="00EB2350">
            <w:pPr>
              <w:autoSpaceDE w:val="0"/>
              <w:autoSpaceDN w:val="0"/>
              <w:adjustRightInd w:val="0"/>
              <w:spacing w:after="0" w:line="240" w:lineRule="auto"/>
              <w:rPr>
                <w:rFonts w:eastAsia="Times New Roman" w:cstheme="minorHAnsi"/>
                <w:b/>
                <w:sz w:val="24"/>
                <w:szCs w:val="24"/>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2A89053D" w14:textId="2588AD07" w:rsidR="00C02031" w:rsidRDefault="00C02031" w:rsidP="00C02031">
            <w:pPr>
              <w:spacing w:after="0" w:line="240" w:lineRule="auto"/>
              <w:rPr>
                <w:rFonts w:eastAsia="Times New Roman"/>
                <w:sz w:val="24"/>
                <w:szCs w:val="24"/>
              </w:rPr>
            </w:pPr>
            <w:r w:rsidRPr="3BA40FA6">
              <w:rPr>
                <w:rFonts w:eastAsia="Times New Roman"/>
                <w:sz w:val="24"/>
                <w:szCs w:val="24"/>
              </w:rPr>
              <w:t xml:space="preserve">Complete Homework Assignment #6 by </w:t>
            </w:r>
            <w:r w:rsidRPr="3BA40FA6">
              <w:rPr>
                <w:rFonts w:eastAsia="Times New Roman"/>
                <w:b/>
                <w:bCs/>
                <w:sz w:val="24"/>
                <w:szCs w:val="24"/>
              </w:rPr>
              <w:t xml:space="preserve">11:59 pm Tuesday, October </w:t>
            </w:r>
            <w:r w:rsidR="00BE26BB">
              <w:rPr>
                <w:rFonts w:eastAsia="Times New Roman"/>
                <w:b/>
                <w:bCs/>
                <w:sz w:val="24"/>
                <w:szCs w:val="24"/>
              </w:rPr>
              <w:t>4</w:t>
            </w:r>
            <w:r w:rsidRPr="3BA40FA6">
              <w:rPr>
                <w:rFonts w:eastAsia="Times New Roman"/>
                <w:b/>
                <w:bCs/>
                <w:sz w:val="24"/>
                <w:szCs w:val="24"/>
              </w:rPr>
              <w:t>.</w:t>
            </w:r>
          </w:p>
          <w:p w14:paraId="158D03BB" w14:textId="702A1D3B" w:rsidR="00EB2350" w:rsidRPr="000246BF" w:rsidRDefault="00C02031" w:rsidP="00C02031">
            <w:pPr>
              <w:autoSpaceDE w:val="0"/>
              <w:autoSpaceDN w:val="0"/>
              <w:adjustRightInd w:val="0"/>
              <w:spacing w:after="0" w:line="240" w:lineRule="auto"/>
              <w:rPr>
                <w:rFonts w:eastAsia="Times New Roman" w:cstheme="minorHAnsi"/>
                <w:b/>
                <w:sz w:val="24"/>
                <w:szCs w:val="24"/>
              </w:rPr>
            </w:pPr>
            <w:r w:rsidRPr="3BA40FA6">
              <w:rPr>
                <w:rFonts w:eastAsia="Times New Roman"/>
                <w:sz w:val="24"/>
                <w:szCs w:val="24"/>
              </w:rPr>
              <w:t xml:space="preserve">Complete the Midsemester Essay by </w:t>
            </w:r>
            <w:r w:rsidRPr="3BA40FA6">
              <w:rPr>
                <w:rFonts w:eastAsia="Times New Roman"/>
                <w:b/>
                <w:bCs/>
                <w:sz w:val="24"/>
                <w:szCs w:val="24"/>
              </w:rPr>
              <w:t>11:59 pm Tuesday, October 1</w:t>
            </w:r>
            <w:r w:rsidR="00BE26BB">
              <w:rPr>
                <w:rFonts w:eastAsia="Times New Roman"/>
                <w:b/>
                <w:bCs/>
                <w:sz w:val="24"/>
                <w:szCs w:val="24"/>
              </w:rPr>
              <w:t>1</w:t>
            </w:r>
            <w:r w:rsidRPr="3BA40FA6">
              <w:rPr>
                <w:rFonts w:eastAsia="Times New Roman"/>
                <w:b/>
                <w:bCs/>
                <w:sz w:val="24"/>
                <w:szCs w:val="24"/>
              </w:rPr>
              <w:t>.</w:t>
            </w:r>
          </w:p>
        </w:tc>
      </w:tr>
      <w:tr w:rsidR="00EB2350" w:rsidRPr="000246BF" w14:paraId="0D5612D9" w14:textId="77777777" w:rsidTr="28E150DB">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703945D4" w14:textId="77777777" w:rsidR="00EB2350" w:rsidRDefault="00EB2350" w:rsidP="00EB2350">
            <w:pPr>
              <w:autoSpaceDE w:val="0"/>
              <w:autoSpaceDN w:val="0"/>
              <w:adjustRightInd w:val="0"/>
              <w:spacing w:after="0" w:line="240" w:lineRule="auto"/>
              <w:rPr>
                <w:rFonts w:eastAsia="Times New Roman" w:cstheme="minorHAnsi"/>
                <w:b/>
                <w:bCs/>
                <w:sz w:val="24"/>
                <w:szCs w:val="24"/>
              </w:rPr>
            </w:pPr>
            <w:r>
              <w:rPr>
                <w:rFonts w:eastAsia="Times New Roman" w:cstheme="minorHAnsi"/>
                <w:b/>
                <w:bCs/>
                <w:sz w:val="24"/>
                <w:szCs w:val="24"/>
              </w:rPr>
              <w:t>Week 7</w:t>
            </w:r>
          </w:p>
          <w:p w14:paraId="6038BD44" w14:textId="79DD1161" w:rsidR="00EB2350" w:rsidRDefault="00EB2350" w:rsidP="00EB2350">
            <w:pPr>
              <w:autoSpaceDE w:val="0"/>
              <w:autoSpaceDN w:val="0"/>
              <w:adjustRightInd w:val="0"/>
              <w:spacing w:after="0" w:line="240" w:lineRule="auto"/>
              <w:rPr>
                <w:rFonts w:eastAsia="Times New Roman"/>
                <w:sz w:val="24"/>
                <w:szCs w:val="24"/>
              </w:rPr>
            </w:pPr>
            <w:r w:rsidRPr="28BFBCC1">
              <w:rPr>
                <w:rFonts w:eastAsia="Times New Roman"/>
                <w:sz w:val="24"/>
                <w:szCs w:val="24"/>
              </w:rPr>
              <w:t xml:space="preserve">Oct. </w:t>
            </w:r>
            <w:r w:rsidR="00701F43">
              <w:rPr>
                <w:rFonts w:eastAsia="Times New Roman"/>
                <w:sz w:val="24"/>
                <w:szCs w:val="24"/>
              </w:rPr>
              <w:t>1</w:t>
            </w:r>
            <w:r w:rsidR="00BE26BB">
              <w:rPr>
                <w:rFonts w:eastAsia="Times New Roman"/>
                <w:sz w:val="24"/>
                <w:szCs w:val="24"/>
              </w:rPr>
              <w:t>4</w:t>
            </w:r>
          </w:p>
          <w:p w14:paraId="47934E39" w14:textId="495C8CE8" w:rsidR="00701F43" w:rsidRDefault="00701F43" w:rsidP="00EB2350">
            <w:pPr>
              <w:autoSpaceDE w:val="0"/>
              <w:autoSpaceDN w:val="0"/>
              <w:adjustRightInd w:val="0"/>
              <w:spacing w:after="0" w:line="240" w:lineRule="auto"/>
              <w:rPr>
                <w:rFonts w:eastAsia="Times New Roman"/>
                <w:sz w:val="24"/>
                <w:szCs w:val="24"/>
              </w:rPr>
            </w:pPr>
            <w:r>
              <w:rPr>
                <w:rFonts w:eastAsia="Times New Roman"/>
                <w:sz w:val="24"/>
                <w:szCs w:val="24"/>
              </w:rPr>
              <w:t xml:space="preserve">(NO CLASS OCT. </w:t>
            </w:r>
            <w:r w:rsidR="00BE26BB">
              <w:rPr>
                <w:rFonts w:eastAsia="Times New Roman"/>
                <w:sz w:val="24"/>
                <w:szCs w:val="24"/>
              </w:rPr>
              <w:t>7</w:t>
            </w:r>
            <w:r>
              <w:rPr>
                <w:rFonts w:eastAsia="Times New Roman"/>
                <w:sz w:val="24"/>
                <w:szCs w:val="24"/>
              </w:rPr>
              <w:t>)</w:t>
            </w:r>
          </w:p>
          <w:p w14:paraId="0B0C97FB" w14:textId="77777777" w:rsidR="00EB2350" w:rsidRPr="006D5CF6" w:rsidRDefault="00EB2350" w:rsidP="00EB2350">
            <w:pPr>
              <w:autoSpaceDE w:val="0"/>
              <w:autoSpaceDN w:val="0"/>
              <w:adjustRightInd w:val="0"/>
              <w:spacing w:after="0" w:line="240" w:lineRule="auto"/>
              <w:rPr>
                <w:rFonts w:eastAsia="Times New Roman"/>
                <w:sz w:val="24"/>
                <w:szCs w:val="24"/>
              </w:rPr>
            </w:pPr>
          </w:p>
          <w:p w14:paraId="7BC1BF3A" w14:textId="3C09FBA0" w:rsidR="00EB2350" w:rsidRDefault="00EB2350" w:rsidP="00EB2350">
            <w:pPr>
              <w:autoSpaceDE w:val="0"/>
              <w:autoSpaceDN w:val="0"/>
              <w:adjustRightInd w:val="0"/>
              <w:spacing w:after="0" w:line="240" w:lineRule="auto"/>
              <w:rPr>
                <w:sz w:val="20"/>
                <w:szCs w:val="20"/>
              </w:rPr>
            </w:pPr>
            <w:r w:rsidRPr="00EB2350">
              <w:rPr>
                <w:sz w:val="20"/>
                <w:szCs w:val="20"/>
              </w:rPr>
              <w:t>Terms &amp; Connectors v. Natural Language Searching</w:t>
            </w:r>
          </w:p>
          <w:p w14:paraId="6606FB65" w14:textId="34E73C77" w:rsidR="00D52001" w:rsidRDefault="00D52001" w:rsidP="00EB2350">
            <w:pPr>
              <w:autoSpaceDE w:val="0"/>
              <w:autoSpaceDN w:val="0"/>
              <w:adjustRightInd w:val="0"/>
              <w:spacing w:after="0" w:line="240" w:lineRule="auto"/>
              <w:rPr>
                <w:sz w:val="20"/>
                <w:szCs w:val="20"/>
              </w:rPr>
            </w:pPr>
          </w:p>
          <w:p w14:paraId="260774DA" w14:textId="67B96A1D" w:rsidR="00D52001" w:rsidRPr="00EB2350" w:rsidRDefault="00D52001" w:rsidP="00EB2350">
            <w:pPr>
              <w:autoSpaceDE w:val="0"/>
              <w:autoSpaceDN w:val="0"/>
              <w:adjustRightInd w:val="0"/>
              <w:spacing w:after="0" w:line="240" w:lineRule="auto"/>
              <w:rPr>
                <w:sz w:val="20"/>
                <w:szCs w:val="20"/>
              </w:rPr>
            </w:pPr>
            <w:r>
              <w:rPr>
                <w:sz w:val="20"/>
                <w:szCs w:val="20"/>
              </w:rPr>
              <w:t>Additional Secondary</w:t>
            </w:r>
            <w:r w:rsidR="00303FCA">
              <w:rPr>
                <w:sz w:val="20"/>
                <w:szCs w:val="20"/>
              </w:rPr>
              <w:t xml:space="preserve"> Sources</w:t>
            </w:r>
          </w:p>
          <w:p w14:paraId="29A09D07" w14:textId="0E6461D6" w:rsidR="00EB2350" w:rsidRPr="000246BF" w:rsidRDefault="00EB2350" w:rsidP="00EB2350">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2F683BD5" w14:textId="4C08A5A2" w:rsidR="00EA25AE" w:rsidRDefault="00EA25AE" w:rsidP="00EB2350">
            <w:pPr>
              <w:autoSpaceDE w:val="0"/>
              <w:autoSpaceDN w:val="0"/>
              <w:adjustRightInd w:val="0"/>
              <w:spacing w:after="0" w:line="240" w:lineRule="auto"/>
              <w:rPr>
                <w:rFonts w:eastAsia="Times New Roman"/>
                <w:sz w:val="20"/>
                <w:szCs w:val="20"/>
              </w:rPr>
            </w:pPr>
            <w:r>
              <w:rPr>
                <w:rFonts w:eastAsia="Times New Roman"/>
                <w:sz w:val="20"/>
                <w:szCs w:val="20"/>
              </w:rPr>
              <w:t>Read Olsen, p</w:t>
            </w:r>
            <w:r w:rsidRPr="00EA25AE">
              <w:rPr>
                <w:rFonts w:eastAsia="Times New Roman"/>
                <w:sz w:val="20"/>
                <w:szCs w:val="20"/>
              </w:rPr>
              <w:t>p. 46-56, 336-341</w:t>
            </w:r>
            <w:r>
              <w:rPr>
                <w:rFonts w:eastAsia="Times New Roman"/>
                <w:sz w:val="20"/>
                <w:szCs w:val="20"/>
              </w:rPr>
              <w:t>.</w:t>
            </w:r>
          </w:p>
          <w:p w14:paraId="4F647A62" w14:textId="2B030F21" w:rsidR="00B937CD" w:rsidRDefault="00B937CD" w:rsidP="00EB2350">
            <w:pPr>
              <w:autoSpaceDE w:val="0"/>
              <w:autoSpaceDN w:val="0"/>
              <w:adjustRightInd w:val="0"/>
              <w:spacing w:after="0" w:line="240" w:lineRule="auto"/>
              <w:rPr>
                <w:rFonts w:eastAsia="Times New Roman"/>
                <w:sz w:val="20"/>
                <w:szCs w:val="20"/>
              </w:rPr>
            </w:pPr>
            <w:r>
              <w:rPr>
                <w:rFonts w:eastAsia="Times New Roman"/>
                <w:sz w:val="20"/>
                <w:szCs w:val="20"/>
              </w:rPr>
              <w:t xml:space="preserve">Read Lexis’ </w:t>
            </w:r>
            <w:hyperlink r:id="rId26" w:history="1">
              <w:r w:rsidRPr="00B937CD">
                <w:rPr>
                  <w:rStyle w:val="Hyperlink"/>
                  <w:rFonts w:eastAsia="Times New Roman"/>
                  <w:sz w:val="20"/>
                  <w:szCs w:val="20"/>
                </w:rPr>
                <w:t>Search Commands and Connectors</w:t>
              </w:r>
              <w:r w:rsidR="00EB2350" w:rsidRPr="00B937CD">
                <w:rPr>
                  <w:rStyle w:val="Hyperlink"/>
                  <w:rFonts w:eastAsia="Times New Roman"/>
                  <w:sz w:val="20"/>
                  <w:szCs w:val="20"/>
                </w:rPr>
                <w:t xml:space="preserve"> </w:t>
              </w:r>
            </w:hyperlink>
          </w:p>
          <w:p w14:paraId="3E24E186" w14:textId="71B817EA" w:rsidR="00EB2350" w:rsidRDefault="00B937CD" w:rsidP="00EB2350">
            <w:pPr>
              <w:autoSpaceDE w:val="0"/>
              <w:autoSpaceDN w:val="0"/>
              <w:adjustRightInd w:val="0"/>
              <w:spacing w:after="0" w:line="240" w:lineRule="auto"/>
              <w:rPr>
                <w:rFonts w:eastAsia="Times New Roman"/>
                <w:sz w:val="20"/>
                <w:szCs w:val="20"/>
              </w:rPr>
            </w:pPr>
            <w:r>
              <w:rPr>
                <w:rFonts w:eastAsia="Times New Roman"/>
                <w:sz w:val="20"/>
                <w:szCs w:val="20"/>
              </w:rPr>
              <w:t xml:space="preserve">Read Westlaw’s </w:t>
            </w:r>
            <w:hyperlink r:id="rId27" w:history="1">
              <w:r w:rsidR="003C2FE3" w:rsidRPr="003C2FE3">
                <w:rPr>
                  <w:rStyle w:val="Hyperlink"/>
                  <w:rFonts w:eastAsia="Times New Roman"/>
                  <w:sz w:val="20"/>
                  <w:szCs w:val="20"/>
                </w:rPr>
                <w:t>Terms and Connectors Searching</w:t>
              </w:r>
            </w:hyperlink>
            <w:r w:rsidR="00EB2350" w:rsidRPr="00EB2350">
              <w:rPr>
                <w:rFonts w:eastAsia="Times New Roman"/>
                <w:sz w:val="20"/>
                <w:szCs w:val="20"/>
              </w:rPr>
              <w:t xml:space="preserve"> </w:t>
            </w:r>
          </w:p>
          <w:p w14:paraId="250DFF77" w14:textId="77777777" w:rsidR="00EB2350" w:rsidRDefault="00EB2350" w:rsidP="00EB2350">
            <w:pPr>
              <w:autoSpaceDE w:val="0"/>
              <w:autoSpaceDN w:val="0"/>
              <w:adjustRightInd w:val="0"/>
              <w:spacing w:after="0" w:line="240" w:lineRule="auto"/>
              <w:rPr>
                <w:rFonts w:eastAsia="Times New Roman"/>
                <w:sz w:val="20"/>
                <w:szCs w:val="20"/>
              </w:rPr>
            </w:pPr>
          </w:p>
          <w:p w14:paraId="1E15B2A1" w14:textId="1BFB787F" w:rsidR="00EB2350" w:rsidRPr="00EB2350" w:rsidRDefault="00EB2350" w:rsidP="0050462E">
            <w:pPr>
              <w:autoSpaceDE w:val="0"/>
              <w:autoSpaceDN w:val="0"/>
              <w:adjustRightInd w:val="0"/>
              <w:spacing w:after="0" w:line="240" w:lineRule="auto"/>
              <w:rPr>
                <w:rFonts w:eastAsiaTheme="minorEastAsia"/>
                <w:color w:val="000000" w:themeColor="text1"/>
                <w:sz w:val="20"/>
                <w:szCs w:val="20"/>
              </w:rPr>
            </w:pPr>
            <w:r w:rsidRPr="10C90905">
              <w:rPr>
                <w:rFonts w:eastAsia="Times New Roman"/>
                <w:sz w:val="20"/>
                <w:szCs w:val="20"/>
              </w:rPr>
              <w:t>Go to Week 7 module</w:t>
            </w:r>
            <w:r>
              <w:rPr>
                <w:rFonts w:eastAsia="Times New Roman"/>
                <w:sz w:val="20"/>
                <w:szCs w:val="20"/>
              </w:rPr>
              <w:t xml:space="preserve"> in Canva</w:t>
            </w:r>
            <w:r w:rsidR="0050462E">
              <w:rPr>
                <w:rFonts w:eastAsia="Times New Roman"/>
                <w:sz w:val="20"/>
                <w:szCs w:val="20"/>
              </w:rPr>
              <w:t xml:space="preserve">s and complete required items. </w:t>
            </w:r>
          </w:p>
          <w:p w14:paraId="6976C842" w14:textId="7A334FB1" w:rsidR="00EB2350" w:rsidRPr="00EB2350" w:rsidRDefault="00EB2350" w:rsidP="00955BDE">
            <w:pPr>
              <w:pStyle w:val="ListParagraph"/>
              <w:autoSpaceDE w:val="0"/>
              <w:autoSpaceDN w:val="0"/>
              <w:adjustRightInd w:val="0"/>
              <w:spacing w:after="0" w:line="240" w:lineRule="auto"/>
              <w:rPr>
                <w:rFonts w:eastAsiaTheme="minorEastAsia"/>
                <w:color w:val="000000" w:themeColor="text1"/>
                <w:sz w:val="20"/>
                <w:szCs w:val="20"/>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29067D88" w14:textId="11995D4B" w:rsidR="00C02031" w:rsidRPr="000246BF" w:rsidRDefault="00C02031" w:rsidP="00C02031">
            <w:pPr>
              <w:autoSpaceDE w:val="0"/>
              <w:autoSpaceDN w:val="0"/>
              <w:adjustRightInd w:val="0"/>
              <w:spacing w:after="0" w:line="240" w:lineRule="auto"/>
              <w:rPr>
                <w:rFonts w:eastAsia="Times New Roman"/>
                <w:sz w:val="24"/>
                <w:szCs w:val="24"/>
              </w:rPr>
            </w:pPr>
            <w:r w:rsidRPr="3BA40FA6">
              <w:rPr>
                <w:rFonts w:eastAsia="Times New Roman"/>
                <w:sz w:val="24"/>
                <w:szCs w:val="24"/>
              </w:rPr>
              <w:t xml:space="preserve">Complete the </w:t>
            </w:r>
            <w:r w:rsidR="00273C07" w:rsidRPr="3BA40FA6">
              <w:rPr>
                <w:rFonts w:eastAsia="Times New Roman"/>
                <w:sz w:val="24"/>
                <w:szCs w:val="24"/>
              </w:rPr>
              <w:t>Multiple-Choice</w:t>
            </w:r>
            <w:r w:rsidRPr="3BA40FA6">
              <w:rPr>
                <w:rFonts w:eastAsia="Times New Roman"/>
                <w:sz w:val="24"/>
                <w:szCs w:val="24"/>
              </w:rPr>
              <w:t xml:space="preserve"> Quiz by </w:t>
            </w:r>
            <w:r w:rsidRPr="3BA40FA6">
              <w:rPr>
                <w:rFonts w:eastAsia="Times New Roman"/>
                <w:b/>
                <w:bCs/>
                <w:sz w:val="24"/>
                <w:szCs w:val="24"/>
              </w:rPr>
              <w:t>11:59 pm Tuesday, October 1</w:t>
            </w:r>
            <w:r w:rsidR="00BE26BB">
              <w:rPr>
                <w:rFonts w:eastAsia="Times New Roman"/>
                <w:b/>
                <w:bCs/>
                <w:sz w:val="24"/>
                <w:szCs w:val="24"/>
              </w:rPr>
              <w:t>8</w:t>
            </w:r>
            <w:r w:rsidRPr="3BA40FA6">
              <w:rPr>
                <w:rFonts w:eastAsia="Times New Roman"/>
                <w:b/>
                <w:bCs/>
                <w:sz w:val="24"/>
                <w:szCs w:val="24"/>
              </w:rPr>
              <w:t>.</w:t>
            </w:r>
          </w:p>
          <w:p w14:paraId="0CED7960" w14:textId="6FA1B0BF" w:rsidR="00EB2350" w:rsidRPr="000246BF" w:rsidRDefault="00EB2350" w:rsidP="00EB2350">
            <w:pPr>
              <w:autoSpaceDE w:val="0"/>
              <w:autoSpaceDN w:val="0"/>
              <w:adjustRightInd w:val="0"/>
              <w:spacing w:after="0" w:line="240" w:lineRule="auto"/>
              <w:rPr>
                <w:rFonts w:eastAsia="Times New Roman"/>
                <w:sz w:val="24"/>
                <w:szCs w:val="24"/>
              </w:rPr>
            </w:pPr>
          </w:p>
        </w:tc>
      </w:tr>
      <w:tr w:rsidR="00EB2350" w:rsidRPr="000246BF" w14:paraId="0D6D7C47" w14:textId="77777777" w:rsidTr="28E150DB">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51E1E461" w14:textId="77777777" w:rsidR="00EB2350" w:rsidRDefault="00EB2350" w:rsidP="00EB2350">
            <w:pPr>
              <w:autoSpaceDE w:val="0"/>
              <w:autoSpaceDN w:val="0"/>
              <w:adjustRightInd w:val="0"/>
              <w:spacing w:after="0" w:line="240" w:lineRule="auto"/>
              <w:rPr>
                <w:rFonts w:eastAsia="Times New Roman" w:cstheme="minorHAnsi"/>
                <w:b/>
                <w:bCs/>
                <w:sz w:val="24"/>
                <w:szCs w:val="24"/>
              </w:rPr>
            </w:pPr>
            <w:r>
              <w:rPr>
                <w:rFonts w:eastAsia="Times New Roman" w:cstheme="minorHAnsi"/>
                <w:b/>
                <w:bCs/>
                <w:sz w:val="24"/>
                <w:szCs w:val="24"/>
              </w:rPr>
              <w:t>Week 8</w:t>
            </w:r>
          </w:p>
          <w:p w14:paraId="62033C65" w14:textId="63B2A356" w:rsidR="00EB2350" w:rsidRDefault="00EB2350" w:rsidP="00EB2350">
            <w:pPr>
              <w:autoSpaceDE w:val="0"/>
              <w:autoSpaceDN w:val="0"/>
              <w:adjustRightInd w:val="0"/>
              <w:spacing w:after="0" w:line="240" w:lineRule="auto"/>
              <w:rPr>
                <w:rFonts w:eastAsia="Times New Roman"/>
                <w:sz w:val="24"/>
                <w:szCs w:val="24"/>
              </w:rPr>
            </w:pPr>
            <w:r w:rsidRPr="28BFBCC1">
              <w:rPr>
                <w:rFonts w:eastAsia="Times New Roman"/>
                <w:sz w:val="24"/>
                <w:szCs w:val="24"/>
              </w:rPr>
              <w:t xml:space="preserve">Oct. </w:t>
            </w:r>
            <w:r w:rsidR="00BE26BB">
              <w:rPr>
                <w:rFonts w:eastAsia="Times New Roman"/>
                <w:sz w:val="24"/>
                <w:szCs w:val="24"/>
              </w:rPr>
              <w:t>21</w:t>
            </w:r>
          </w:p>
          <w:p w14:paraId="19995DFA" w14:textId="77777777" w:rsidR="00EB2350" w:rsidRPr="006D5CF6" w:rsidRDefault="00EB2350" w:rsidP="00EB2350">
            <w:pPr>
              <w:autoSpaceDE w:val="0"/>
              <w:autoSpaceDN w:val="0"/>
              <w:adjustRightInd w:val="0"/>
              <w:spacing w:after="0" w:line="240" w:lineRule="auto"/>
              <w:rPr>
                <w:rFonts w:eastAsia="Times New Roman"/>
                <w:sz w:val="24"/>
                <w:szCs w:val="24"/>
              </w:rPr>
            </w:pPr>
          </w:p>
          <w:p w14:paraId="3130E2C2" w14:textId="77777777" w:rsidR="00EB2350" w:rsidRPr="00EB2350" w:rsidRDefault="00EB2350" w:rsidP="00EB2350">
            <w:pPr>
              <w:pStyle w:val="Default"/>
              <w:rPr>
                <w:sz w:val="20"/>
                <w:szCs w:val="20"/>
              </w:rPr>
            </w:pPr>
            <w:r w:rsidRPr="00EB2350">
              <w:rPr>
                <w:sz w:val="20"/>
                <w:szCs w:val="20"/>
              </w:rPr>
              <w:t>Administrative Law: Florida and Federal Regulations</w:t>
            </w:r>
          </w:p>
          <w:p w14:paraId="226C459B" w14:textId="57E86965" w:rsidR="00EB2350" w:rsidRPr="006D5CF6" w:rsidRDefault="00EB2350" w:rsidP="00EB2350">
            <w:pPr>
              <w:autoSpaceDE w:val="0"/>
              <w:autoSpaceDN w:val="0"/>
              <w:adjustRightInd w:val="0"/>
              <w:spacing w:after="0" w:line="240" w:lineRule="auto"/>
              <w:rPr>
                <w:sz w:val="23"/>
                <w:szCs w:val="23"/>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3B77EDD1" w14:textId="3C7074F2" w:rsidR="00EB2350" w:rsidRDefault="00EB2350" w:rsidP="00EB2350">
            <w:pPr>
              <w:autoSpaceDE w:val="0"/>
              <w:autoSpaceDN w:val="0"/>
              <w:adjustRightInd w:val="0"/>
              <w:spacing w:after="0" w:line="240" w:lineRule="auto"/>
              <w:rPr>
                <w:rFonts w:eastAsia="Times New Roman"/>
                <w:sz w:val="20"/>
                <w:szCs w:val="20"/>
              </w:rPr>
            </w:pPr>
            <w:r w:rsidRPr="10C90905">
              <w:rPr>
                <w:rFonts w:eastAsia="Times New Roman"/>
                <w:sz w:val="20"/>
                <w:szCs w:val="20"/>
              </w:rPr>
              <w:t xml:space="preserve">Read </w:t>
            </w:r>
            <w:r w:rsidR="003C2FE3">
              <w:rPr>
                <w:rFonts w:eastAsia="Times New Roman"/>
                <w:sz w:val="20"/>
                <w:szCs w:val="20"/>
              </w:rPr>
              <w:t>Olsen, pp. 205-2</w:t>
            </w:r>
            <w:r w:rsidR="00DF6389">
              <w:rPr>
                <w:rFonts w:eastAsia="Times New Roman"/>
                <w:sz w:val="20"/>
                <w:szCs w:val="20"/>
              </w:rPr>
              <w:t>27</w:t>
            </w:r>
          </w:p>
          <w:p w14:paraId="13390D3A" w14:textId="2F96C0FD" w:rsidR="00EB2350" w:rsidRPr="006D5CF6" w:rsidRDefault="00EB2350" w:rsidP="00EB2350">
            <w:pPr>
              <w:autoSpaceDE w:val="0"/>
              <w:autoSpaceDN w:val="0"/>
              <w:adjustRightInd w:val="0"/>
              <w:spacing w:after="0" w:line="240" w:lineRule="auto"/>
              <w:rPr>
                <w:rFonts w:eastAsia="Times New Roman"/>
                <w:sz w:val="20"/>
                <w:szCs w:val="20"/>
              </w:rPr>
            </w:pPr>
            <w:r w:rsidRPr="10C90905">
              <w:rPr>
                <w:rFonts w:eastAsia="Times New Roman"/>
                <w:sz w:val="20"/>
                <w:szCs w:val="20"/>
              </w:rPr>
              <w:t xml:space="preserve">Read </w:t>
            </w:r>
            <w:hyperlink r:id="rId28" w:history="1">
              <w:r w:rsidRPr="003C2FE3">
                <w:rPr>
                  <w:rStyle w:val="Hyperlink"/>
                  <w:rFonts w:eastAsia="Times New Roman"/>
                  <w:sz w:val="20"/>
                  <w:szCs w:val="20"/>
                </w:rPr>
                <w:t>A Primer on Florida’s Administrative Procedure Act</w:t>
              </w:r>
            </w:hyperlink>
            <w:r w:rsidRPr="10C90905">
              <w:rPr>
                <w:rFonts w:eastAsia="Times New Roman"/>
                <w:sz w:val="20"/>
                <w:szCs w:val="20"/>
              </w:rPr>
              <w:t xml:space="preserve">, pp. 1-13. </w:t>
            </w:r>
          </w:p>
          <w:p w14:paraId="0B090B2C" w14:textId="77777777" w:rsidR="00EB2350" w:rsidRDefault="00EB2350" w:rsidP="00EB2350">
            <w:pPr>
              <w:autoSpaceDE w:val="0"/>
              <w:autoSpaceDN w:val="0"/>
              <w:adjustRightInd w:val="0"/>
              <w:spacing w:after="0" w:line="240" w:lineRule="auto"/>
              <w:rPr>
                <w:rFonts w:eastAsia="Times New Roman"/>
                <w:sz w:val="20"/>
                <w:szCs w:val="20"/>
              </w:rPr>
            </w:pPr>
          </w:p>
          <w:p w14:paraId="79B9FD84" w14:textId="11A99363" w:rsidR="00EB2350" w:rsidRPr="00C50E26" w:rsidRDefault="00EB2350" w:rsidP="0050462E">
            <w:pPr>
              <w:autoSpaceDE w:val="0"/>
              <w:autoSpaceDN w:val="0"/>
              <w:adjustRightInd w:val="0"/>
              <w:spacing w:after="0" w:line="240" w:lineRule="auto"/>
              <w:rPr>
                <w:rFonts w:eastAsiaTheme="minorEastAsia"/>
                <w:color w:val="000000" w:themeColor="text1"/>
                <w:sz w:val="20"/>
                <w:szCs w:val="20"/>
              </w:rPr>
            </w:pPr>
            <w:r w:rsidRPr="10C90905">
              <w:rPr>
                <w:rFonts w:eastAsia="Times New Roman"/>
                <w:sz w:val="20"/>
                <w:szCs w:val="20"/>
              </w:rPr>
              <w:t>Go to Week 8 module</w:t>
            </w:r>
            <w:r>
              <w:rPr>
                <w:rFonts w:eastAsia="Times New Roman"/>
                <w:sz w:val="20"/>
                <w:szCs w:val="20"/>
              </w:rPr>
              <w:t xml:space="preserve"> in Canvas</w:t>
            </w:r>
            <w:r w:rsidR="0050462E">
              <w:rPr>
                <w:rFonts w:eastAsia="Times New Roman"/>
                <w:sz w:val="20"/>
                <w:szCs w:val="20"/>
              </w:rPr>
              <w:t xml:space="preserve"> and complete required items.</w:t>
            </w:r>
          </w:p>
          <w:p w14:paraId="4947B7BB" w14:textId="1D853BE7" w:rsidR="00EB2350" w:rsidRPr="00744454" w:rsidRDefault="00EB2350" w:rsidP="00955BDE">
            <w:pPr>
              <w:pStyle w:val="ListParagraph"/>
              <w:autoSpaceDE w:val="0"/>
              <w:autoSpaceDN w:val="0"/>
              <w:adjustRightInd w:val="0"/>
              <w:spacing w:after="0" w:line="240" w:lineRule="auto"/>
              <w:rPr>
                <w:rFonts w:eastAsiaTheme="minorEastAsia"/>
                <w:color w:val="000000" w:themeColor="text1"/>
                <w:sz w:val="20"/>
                <w:szCs w:val="20"/>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5F60536E" w14:textId="16D49412" w:rsidR="00EB2350" w:rsidRPr="000246BF" w:rsidRDefault="00EB2350" w:rsidP="00EB2350">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Complete Homework Assignment #</w:t>
            </w:r>
            <w:r w:rsidR="001C08E9">
              <w:rPr>
                <w:rFonts w:eastAsia="Times New Roman" w:cstheme="minorHAnsi"/>
                <w:sz w:val="24"/>
                <w:szCs w:val="24"/>
              </w:rPr>
              <w:t>7</w:t>
            </w:r>
            <w:r>
              <w:rPr>
                <w:rFonts w:eastAsia="Times New Roman" w:cstheme="minorHAnsi"/>
                <w:sz w:val="24"/>
                <w:szCs w:val="24"/>
              </w:rPr>
              <w:t xml:space="preserve"> by </w:t>
            </w:r>
            <w:r>
              <w:rPr>
                <w:rFonts w:eastAsia="Times New Roman" w:cstheme="minorHAnsi"/>
                <w:b/>
                <w:sz w:val="24"/>
                <w:szCs w:val="24"/>
              </w:rPr>
              <w:t>11:59 pm Tuesday, October 2</w:t>
            </w:r>
            <w:r w:rsidR="00BE26BB">
              <w:rPr>
                <w:rFonts w:eastAsia="Times New Roman" w:cstheme="minorHAnsi"/>
                <w:b/>
                <w:sz w:val="24"/>
                <w:szCs w:val="24"/>
              </w:rPr>
              <w:t>5</w:t>
            </w:r>
            <w:r w:rsidRPr="000246BF">
              <w:rPr>
                <w:rFonts w:eastAsia="Times New Roman" w:cstheme="minorHAnsi"/>
                <w:b/>
                <w:sz w:val="24"/>
                <w:szCs w:val="24"/>
              </w:rPr>
              <w:t>.</w:t>
            </w:r>
          </w:p>
        </w:tc>
      </w:tr>
      <w:tr w:rsidR="00EB2350" w:rsidRPr="000246BF" w14:paraId="7441E3B5" w14:textId="77777777" w:rsidTr="28E150DB">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08FD3C50" w14:textId="77777777" w:rsidR="00EB2350" w:rsidRDefault="00EB2350" w:rsidP="00EB2350">
            <w:pPr>
              <w:autoSpaceDE w:val="0"/>
              <w:autoSpaceDN w:val="0"/>
              <w:adjustRightInd w:val="0"/>
              <w:spacing w:after="0" w:line="240" w:lineRule="auto"/>
              <w:rPr>
                <w:rFonts w:eastAsia="Times New Roman" w:cstheme="minorHAnsi"/>
                <w:b/>
                <w:bCs/>
                <w:sz w:val="24"/>
                <w:szCs w:val="24"/>
              </w:rPr>
            </w:pPr>
            <w:r>
              <w:rPr>
                <w:rFonts w:eastAsia="Times New Roman" w:cstheme="minorHAnsi"/>
                <w:b/>
                <w:bCs/>
                <w:sz w:val="24"/>
                <w:szCs w:val="24"/>
              </w:rPr>
              <w:t>Week 9</w:t>
            </w:r>
          </w:p>
          <w:p w14:paraId="75FF8467" w14:textId="0F9172F4" w:rsidR="00EB2350" w:rsidRDefault="00EB2350" w:rsidP="00EB2350">
            <w:pPr>
              <w:autoSpaceDE w:val="0"/>
              <w:autoSpaceDN w:val="0"/>
              <w:adjustRightInd w:val="0"/>
              <w:spacing w:after="0" w:line="240" w:lineRule="auto"/>
              <w:rPr>
                <w:rFonts w:eastAsia="Times New Roman"/>
                <w:sz w:val="24"/>
                <w:szCs w:val="24"/>
              </w:rPr>
            </w:pPr>
            <w:r w:rsidRPr="28BFBCC1">
              <w:rPr>
                <w:rFonts w:eastAsia="Times New Roman"/>
                <w:sz w:val="24"/>
                <w:szCs w:val="24"/>
              </w:rPr>
              <w:t xml:space="preserve">Oct. </w:t>
            </w:r>
            <w:r>
              <w:rPr>
                <w:rFonts w:eastAsia="Times New Roman"/>
                <w:sz w:val="24"/>
                <w:szCs w:val="24"/>
              </w:rPr>
              <w:t>2</w:t>
            </w:r>
            <w:r w:rsidR="00BE26BB">
              <w:rPr>
                <w:rFonts w:eastAsia="Times New Roman"/>
                <w:sz w:val="24"/>
                <w:szCs w:val="24"/>
              </w:rPr>
              <w:t>8</w:t>
            </w:r>
          </w:p>
          <w:p w14:paraId="0D4791EE" w14:textId="77777777" w:rsidR="00EB2350" w:rsidRPr="006D5CF6" w:rsidRDefault="00EB2350" w:rsidP="00EB2350">
            <w:pPr>
              <w:autoSpaceDE w:val="0"/>
              <w:autoSpaceDN w:val="0"/>
              <w:adjustRightInd w:val="0"/>
              <w:spacing w:after="0" w:line="240" w:lineRule="auto"/>
              <w:rPr>
                <w:rFonts w:eastAsia="Times New Roman"/>
                <w:sz w:val="24"/>
                <w:szCs w:val="24"/>
              </w:rPr>
            </w:pPr>
          </w:p>
          <w:p w14:paraId="4FF4FD98" w14:textId="72D25AF0" w:rsidR="00EB2350" w:rsidRPr="00EB2350" w:rsidRDefault="00EB2350" w:rsidP="00EB2350">
            <w:pPr>
              <w:autoSpaceDE w:val="0"/>
              <w:autoSpaceDN w:val="0"/>
              <w:adjustRightInd w:val="0"/>
              <w:spacing w:after="0" w:line="240" w:lineRule="auto"/>
              <w:rPr>
                <w:rFonts w:eastAsia="Times New Roman"/>
                <w:sz w:val="20"/>
                <w:szCs w:val="20"/>
              </w:rPr>
            </w:pPr>
            <w:r w:rsidRPr="00EB2350">
              <w:rPr>
                <w:rFonts w:eastAsia="Times New Roman"/>
                <w:sz w:val="20"/>
                <w:szCs w:val="20"/>
              </w:rPr>
              <w:t>Court Rules</w:t>
            </w:r>
            <w:r w:rsidR="00D52001">
              <w:rPr>
                <w:rFonts w:eastAsia="Times New Roman"/>
                <w:sz w:val="20"/>
                <w:szCs w:val="20"/>
              </w:rPr>
              <w:t xml:space="preserve">, </w:t>
            </w:r>
            <w:r w:rsidRPr="00EB2350">
              <w:rPr>
                <w:rFonts w:eastAsia="Times New Roman"/>
                <w:sz w:val="20"/>
                <w:szCs w:val="20"/>
              </w:rPr>
              <w:t>Dockets</w:t>
            </w:r>
            <w:r w:rsidR="00D52001">
              <w:rPr>
                <w:rFonts w:eastAsia="Times New Roman"/>
                <w:sz w:val="20"/>
                <w:szCs w:val="20"/>
              </w:rPr>
              <w:t xml:space="preserve"> and Municipal Law </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0EE839DA" w14:textId="4EBCB461" w:rsidR="00EB2350" w:rsidRDefault="00EB2350" w:rsidP="00EB2350">
            <w:pPr>
              <w:pStyle w:val="Default"/>
              <w:rPr>
                <w:sz w:val="20"/>
                <w:szCs w:val="20"/>
              </w:rPr>
            </w:pPr>
            <w:r w:rsidRPr="10C90905">
              <w:rPr>
                <w:sz w:val="20"/>
                <w:szCs w:val="20"/>
              </w:rPr>
              <w:t xml:space="preserve">Read </w:t>
            </w:r>
            <w:r w:rsidR="003C2FE3">
              <w:rPr>
                <w:sz w:val="20"/>
                <w:szCs w:val="20"/>
              </w:rPr>
              <w:t>Olsen, pp. 349-364; 248-251.</w:t>
            </w:r>
          </w:p>
          <w:p w14:paraId="35843F75" w14:textId="77777777" w:rsidR="00EB2350" w:rsidRDefault="00EB2350" w:rsidP="00EB2350">
            <w:pPr>
              <w:pStyle w:val="Default"/>
              <w:rPr>
                <w:sz w:val="20"/>
                <w:szCs w:val="20"/>
              </w:rPr>
            </w:pPr>
          </w:p>
          <w:p w14:paraId="5158CD17" w14:textId="16D346E0" w:rsidR="00EB2350" w:rsidRPr="00C50E26" w:rsidRDefault="00EB2350" w:rsidP="0050462E">
            <w:pPr>
              <w:autoSpaceDE w:val="0"/>
              <w:autoSpaceDN w:val="0"/>
              <w:adjustRightInd w:val="0"/>
              <w:spacing w:after="0" w:line="240" w:lineRule="auto"/>
              <w:rPr>
                <w:rFonts w:eastAsiaTheme="minorEastAsia"/>
                <w:color w:val="000000" w:themeColor="text1"/>
                <w:sz w:val="20"/>
                <w:szCs w:val="20"/>
              </w:rPr>
            </w:pPr>
            <w:r w:rsidRPr="10C90905">
              <w:rPr>
                <w:rFonts w:eastAsia="Times New Roman"/>
                <w:sz w:val="20"/>
                <w:szCs w:val="20"/>
              </w:rPr>
              <w:t xml:space="preserve">Go to Week 9 </w:t>
            </w:r>
            <w:r w:rsidR="0050462E">
              <w:rPr>
                <w:rFonts w:eastAsia="Times New Roman"/>
                <w:sz w:val="20"/>
                <w:szCs w:val="20"/>
              </w:rPr>
              <w:t>module in Canvas and complete required items.</w:t>
            </w:r>
          </w:p>
          <w:p w14:paraId="6184D03A" w14:textId="1B57D779" w:rsidR="00EB2350" w:rsidRPr="006D5CF6" w:rsidRDefault="00EB2350" w:rsidP="00955BDE">
            <w:pPr>
              <w:pStyle w:val="ListParagraph"/>
              <w:autoSpaceDE w:val="0"/>
              <w:autoSpaceDN w:val="0"/>
              <w:adjustRightInd w:val="0"/>
              <w:spacing w:after="0" w:line="240" w:lineRule="auto"/>
              <w:rPr>
                <w:rFonts w:eastAsiaTheme="minorEastAsia"/>
                <w:color w:val="000000" w:themeColor="text1"/>
                <w:sz w:val="20"/>
                <w:szCs w:val="20"/>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3F35210E" w14:textId="77232745" w:rsidR="00EB2350" w:rsidRPr="000246BF" w:rsidRDefault="00EB2350" w:rsidP="00EB2350">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Complete Homework Assignment #</w:t>
            </w:r>
            <w:r w:rsidR="001C08E9">
              <w:rPr>
                <w:rFonts w:eastAsia="Times New Roman" w:cstheme="minorHAnsi"/>
                <w:sz w:val="24"/>
                <w:szCs w:val="24"/>
              </w:rPr>
              <w:t xml:space="preserve">8 </w:t>
            </w:r>
            <w:r>
              <w:rPr>
                <w:rFonts w:eastAsia="Times New Roman" w:cstheme="minorHAnsi"/>
                <w:sz w:val="24"/>
                <w:szCs w:val="24"/>
              </w:rPr>
              <w:t xml:space="preserve">by </w:t>
            </w:r>
            <w:r>
              <w:rPr>
                <w:rFonts w:eastAsia="Times New Roman" w:cstheme="minorHAnsi"/>
                <w:b/>
                <w:sz w:val="24"/>
                <w:szCs w:val="24"/>
              </w:rPr>
              <w:t xml:space="preserve">11:59 pm Tuesday, </w:t>
            </w:r>
            <w:r w:rsidR="00701F43">
              <w:rPr>
                <w:rFonts w:eastAsia="Times New Roman" w:cstheme="minorHAnsi"/>
                <w:b/>
                <w:sz w:val="24"/>
                <w:szCs w:val="24"/>
              </w:rPr>
              <w:t xml:space="preserve">November </w:t>
            </w:r>
            <w:r w:rsidR="00BE26BB">
              <w:rPr>
                <w:rFonts w:eastAsia="Times New Roman" w:cstheme="minorHAnsi"/>
                <w:b/>
                <w:sz w:val="24"/>
                <w:szCs w:val="24"/>
              </w:rPr>
              <w:t>1</w:t>
            </w:r>
            <w:r w:rsidRPr="000246BF">
              <w:rPr>
                <w:rFonts w:eastAsia="Times New Roman" w:cstheme="minorHAnsi"/>
                <w:b/>
                <w:sz w:val="24"/>
                <w:szCs w:val="24"/>
              </w:rPr>
              <w:t>.</w:t>
            </w:r>
          </w:p>
        </w:tc>
      </w:tr>
      <w:tr w:rsidR="00EB2350" w:rsidRPr="000246BF" w14:paraId="630DE086" w14:textId="77777777" w:rsidTr="28E150DB">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11A85593" w14:textId="77777777" w:rsidR="00EB2350" w:rsidRDefault="00EB2350" w:rsidP="00EB2350">
            <w:pPr>
              <w:autoSpaceDE w:val="0"/>
              <w:autoSpaceDN w:val="0"/>
              <w:adjustRightInd w:val="0"/>
              <w:spacing w:after="0" w:line="240" w:lineRule="auto"/>
              <w:rPr>
                <w:rFonts w:eastAsia="Times New Roman"/>
                <w:b/>
                <w:bCs/>
                <w:sz w:val="24"/>
                <w:szCs w:val="24"/>
              </w:rPr>
            </w:pPr>
            <w:r w:rsidRPr="2EAB2305">
              <w:rPr>
                <w:rFonts w:eastAsia="Times New Roman"/>
                <w:b/>
                <w:bCs/>
                <w:sz w:val="24"/>
                <w:szCs w:val="24"/>
              </w:rPr>
              <w:t>Week 10</w:t>
            </w:r>
          </w:p>
          <w:p w14:paraId="01E7A240" w14:textId="00D4E356" w:rsidR="00EB2350" w:rsidRDefault="00701F43" w:rsidP="00EB2350">
            <w:pPr>
              <w:autoSpaceDE w:val="0"/>
              <w:autoSpaceDN w:val="0"/>
              <w:adjustRightInd w:val="0"/>
              <w:spacing w:after="0" w:line="240" w:lineRule="auto"/>
              <w:rPr>
                <w:rFonts w:eastAsia="Times New Roman"/>
                <w:sz w:val="24"/>
                <w:szCs w:val="24"/>
              </w:rPr>
            </w:pPr>
            <w:r>
              <w:rPr>
                <w:rFonts w:eastAsia="Times New Roman"/>
                <w:sz w:val="24"/>
                <w:szCs w:val="24"/>
              </w:rPr>
              <w:t xml:space="preserve">Nov. </w:t>
            </w:r>
            <w:r w:rsidR="00BE26BB">
              <w:rPr>
                <w:rFonts w:eastAsia="Times New Roman"/>
                <w:sz w:val="24"/>
                <w:szCs w:val="24"/>
              </w:rPr>
              <w:t>4</w:t>
            </w:r>
          </w:p>
          <w:p w14:paraId="1BE3E726" w14:textId="77777777" w:rsidR="00EB2350" w:rsidRPr="006D5CF6" w:rsidRDefault="00EB2350" w:rsidP="00EB2350">
            <w:pPr>
              <w:autoSpaceDE w:val="0"/>
              <w:autoSpaceDN w:val="0"/>
              <w:adjustRightInd w:val="0"/>
              <w:spacing w:after="0" w:line="240" w:lineRule="auto"/>
              <w:rPr>
                <w:rFonts w:eastAsia="Times New Roman"/>
                <w:sz w:val="24"/>
                <w:szCs w:val="24"/>
              </w:rPr>
            </w:pPr>
          </w:p>
          <w:p w14:paraId="37B97ADB" w14:textId="2E482D6B" w:rsidR="00EB2350" w:rsidRPr="00EB2350" w:rsidRDefault="00EB2350" w:rsidP="00EB2350">
            <w:pPr>
              <w:autoSpaceDE w:val="0"/>
              <w:autoSpaceDN w:val="0"/>
              <w:adjustRightInd w:val="0"/>
              <w:spacing w:after="0" w:line="240" w:lineRule="auto"/>
              <w:rPr>
                <w:rFonts w:eastAsia="Times New Roman"/>
                <w:sz w:val="20"/>
                <w:szCs w:val="20"/>
              </w:rPr>
            </w:pPr>
            <w:r w:rsidRPr="00EB2350">
              <w:rPr>
                <w:rFonts w:eastAsia="Times New Roman"/>
                <w:sz w:val="20"/>
                <w:szCs w:val="20"/>
              </w:rPr>
              <w:t>Review</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2203363F" w14:textId="77777777" w:rsidR="00EB2350" w:rsidRDefault="00EB2350" w:rsidP="00EB2350">
            <w:pPr>
              <w:autoSpaceDE w:val="0"/>
              <w:autoSpaceDN w:val="0"/>
              <w:adjustRightInd w:val="0"/>
              <w:spacing w:after="0" w:line="240" w:lineRule="auto"/>
              <w:rPr>
                <w:rFonts w:eastAsia="Times New Roman"/>
                <w:sz w:val="20"/>
                <w:szCs w:val="20"/>
              </w:rPr>
            </w:pPr>
            <w:r w:rsidRPr="10C90905">
              <w:rPr>
                <w:rFonts w:eastAsia="Times New Roman"/>
                <w:sz w:val="20"/>
                <w:szCs w:val="20"/>
              </w:rPr>
              <w:t>Go to Week 10 module</w:t>
            </w:r>
            <w:r>
              <w:rPr>
                <w:rFonts w:eastAsia="Times New Roman"/>
                <w:sz w:val="20"/>
                <w:szCs w:val="20"/>
              </w:rPr>
              <w:t xml:space="preserve"> in Canvas:</w:t>
            </w:r>
          </w:p>
          <w:p w14:paraId="7044C73B" w14:textId="77777777" w:rsidR="00EB2350" w:rsidRDefault="00EB2350" w:rsidP="00C02031">
            <w:pPr>
              <w:pStyle w:val="ListParagraph"/>
              <w:numPr>
                <w:ilvl w:val="0"/>
                <w:numId w:val="16"/>
              </w:numPr>
              <w:autoSpaceDE w:val="0"/>
              <w:autoSpaceDN w:val="0"/>
              <w:adjustRightInd w:val="0"/>
              <w:spacing w:after="0" w:line="240" w:lineRule="auto"/>
              <w:rPr>
                <w:rFonts w:eastAsia="Times New Roman"/>
                <w:sz w:val="20"/>
                <w:szCs w:val="20"/>
              </w:rPr>
            </w:pPr>
            <w:r w:rsidRPr="10C90905">
              <w:rPr>
                <w:rFonts w:eastAsia="Times New Roman"/>
                <w:sz w:val="20"/>
                <w:szCs w:val="20"/>
              </w:rPr>
              <w:t xml:space="preserve">Review the </w:t>
            </w:r>
            <w:r>
              <w:rPr>
                <w:rFonts w:eastAsia="Times New Roman"/>
                <w:sz w:val="20"/>
                <w:szCs w:val="20"/>
              </w:rPr>
              <w:t xml:space="preserve">Summary and Review </w:t>
            </w:r>
            <w:r w:rsidRPr="10C90905">
              <w:rPr>
                <w:rFonts w:eastAsia="Times New Roman"/>
                <w:sz w:val="20"/>
                <w:szCs w:val="20"/>
              </w:rPr>
              <w:t>PowerPoint</w:t>
            </w:r>
          </w:p>
          <w:p w14:paraId="199C130E" w14:textId="77777777" w:rsidR="00EB2350" w:rsidRDefault="00EB2350" w:rsidP="00EB2350">
            <w:pPr>
              <w:pStyle w:val="ListParagraph"/>
              <w:autoSpaceDE w:val="0"/>
              <w:autoSpaceDN w:val="0"/>
              <w:adjustRightInd w:val="0"/>
              <w:spacing w:after="0" w:line="240" w:lineRule="auto"/>
              <w:rPr>
                <w:rFonts w:eastAsia="Times New Roman"/>
                <w:sz w:val="20"/>
                <w:szCs w:val="20"/>
              </w:rPr>
            </w:pPr>
          </w:p>
          <w:p w14:paraId="0B2D744B" w14:textId="6F3866ED" w:rsidR="00EB2350" w:rsidRPr="00744454" w:rsidRDefault="00EB2350" w:rsidP="00744454">
            <w:pPr>
              <w:autoSpaceDE w:val="0"/>
              <w:autoSpaceDN w:val="0"/>
              <w:adjustRightInd w:val="0"/>
              <w:spacing w:after="0" w:line="240" w:lineRule="auto"/>
              <w:ind w:left="360"/>
              <w:rPr>
                <w:rFonts w:eastAsiaTheme="minorEastAsia"/>
                <w:color w:val="000000" w:themeColor="text1"/>
                <w:sz w:val="20"/>
                <w:szCs w:val="20"/>
              </w:rPr>
            </w:pPr>
            <w:r w:rsidRPr="00744454">
              <w:rPr>
                <w:rFonts w:eastAsia="Times New Roman"/>
                <w:sz w:val="20"/>
                <w:szCs w:val="20"/>
              </w:rPr>
              <w:t>BRING QUESTIONS TO CLASS!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69D31D09" w14:textId="6D27D807" w:rsidR="00EB2350" w:rsidRPr="000246BF" w:rsidRDefault="00C02031" w:rsidP="28E150DB">
            <w:pPr>
              <w:autoSpaceDE w:val="0"/>
              <w:autoSpaceDN w:val="0"/>
              <w:adjustRightInd w:val="0"/>
              <w:spacing w:after="0" w:line="240" w:lineRule="auto"/>
              <w:rPr>
                <w:rFonts w:eastAsia="Times New Roman"/>
                <w:sz w:val="24"/>
                <w:szCs w:val="24"/>
              </w:rPr>
            </w:pPr>
            <w:r w:rsidRPr="28E150DB">
              <w:rPr>
                <w:rFonts w:eastAsiaTheme="minorEastAsia"/>
                <w:sz w:val="24"/>
                <w:szCs w:val="24"/>
              </w:rPr>
              <w:t>Complete Word 2019 Path of NSLT’s Office Technology Training</w:t>
            </w:r>
            <w:r w:rsidRPr="28E150DB">
              <w:rPr>
                <w:rFonts w:eastAsia="Times New Roman"/>
                <w:sz w:val="24"/>
                <w:szCs w:val="24"/>
              </w:rPr>
              <w:t xml:space="preserve"> </w:t>
            </w:r>
            <w:r w:rsidRPr="28E150DB">
              <w:rPr>
                <w:rFonts w:eastAsia="Times New Roman"/>
                <w:b/>
                <w:bCs/>
                <w:sz w:val="24"/>
                <w:szCs w:val="24"/>
              </w:rPr>
              <w:t xml:space="preserve">by 11:59 pm Thursday, November </w:t>
            </w:r>
            <w:r w:rsidR="00BE26BB" w:rsidRPr="28E150DB">
              <w:rPr>
                <w:rFonts w:eastAsia="Times New Roman"/>
                <w:b/>
                <w:bCs/>
                <w:sz w:val="24"/>
                <w:szCs w:val="24"/>
              </w:rPr>
              <w:t>3</w:t>
            </w:r>
            <w:r w:rsidRPr="28E150DB">
              <w:rPr>
                <w:rFonts w:eastAsia="Times New Roman"/>
                <w:b/>
                <w:bCs/>
                <w:sz w:val="24"/>
                <w:szCs w:val="24"/>
              </w:rPr>
              <w:t>.</w:t>
            </w:r>
          </w:p>
        </w:tc>
      </w:tr>
    </w:tbl>
    <w:p w14:paraId="255C6E54" w14:textId="0433B676" w:rsidR="00273C07" w:rsidRDefault="00273C07"/>
    <w:p w14:paraId="4EEB73C1" w14:textId="77777777" w:rsidR="00273C07" w:rsidRDefault="00273C07">
      <w:r>
        <w:br w:type="page"/>
      </w:r>
    </w:p>
    <w:p w14:paraId="6E852044" w14:textId="77777777" w:rsidR="0640EB9B" w:rsidRDefault="0640EB9B"/>
    <w:p w14:paraId="38A7EE7F" w14:textId="77777777" w:rsidR="00C02031" w:rsidRPr="000246BF" w:rsidRDefault="00C02031" w:rsidP="00C02031">
      <w:pPr>
        <w:spacing w:after="0"/>
        <w:jc w:val="center"/>
        <w:rPr>
          <w:b/>
          <w:bCs/>
          <w:sz w:val="24"/>
          <w:szCs w:val="24"/>
        </w:rPr>
      </w:pPr>
      <w:r w:rsidRPr="2FF66CB1">
        <w:rPr>
          <w:b/>
          <w:bCs/>
          <w:sz w:val="24"/>
          <w:szCs w:val="24"/>
        </w:rPr>
        <w:t>Appendix A</w:t>
      </w:r>
    </w:p>
    <w:p w14:paraId="1D754878" w14:textId="77777777" w:rsidR="00C02031" w:rsidRPr="000246BF" w:rsidRDefault="00C02031" w:rsidP="00C02031">
      <w:pPr>
        <w:jc w:val="center"/>
        <w:rPr>
          <w:b/>
          <w:bCs/>
          <w:sz w:val="24"/>
          <w:szCs w:val="24"/>
        </w:rPr>
      </w:pPr>
      <w:r w:rsidRPr="2FF66CB1">
        <w:rPr>
          <w:b/>
          <w:bCs/>
          <w:sz w:val="24"/>
          <w:szCs w:val="24"/>
        </w:rPr>
        <w:t>Course Goals and Learning Objectives</w:t>
      </w:r>
    </w:p>
    <w:p w14:paraId="3769DE43" w14:textId="77777777" w:rsidR="00C02031" w:rsidRPr="000246BF" w:rsidRDefault="00C02031" w:rsidP="00C02031">
      <w:pPr>
        <w:spacing w:line="240" w:lineRule="auto"/>
        <w:rPr>
          <w:rStyle w:val="ItemDescription"/>
          <w:rFonts w:asciiTheme="minorHAnsi" w:eastAsiaTheme="minorEastAsia" w:hAnsiTheme="minorHAnsi" w:cstheme="minorBidi"/>
          <w:b/>
          <w:bCs/>
          <w:i w:val="0"/>
          <w:u w:val="single"/>
        </w:rPr>
      </w:pPr>
      <w:r w:rsidRPr="213854C9">
        <w:rPr>
          <w:rStyle w:val="ItemDescription"/>
          <w:rFonts w:asciiTheme="minorHAnsi" w:hAnsiTheme="minorHAnsi" w:cstheme="minorBidi"/>
          <w:b/>
          <w:bCs/>
          <w:i w:val="0"/>
          <w:u w:val="single"/>
        </w:rPr>
        <w:t xml:space="preserve">Course Goals </w:t>
      </w:r>
    </w:p>
    <w:p w14:paraId="738092CB" w14:textId="77777777" w:rsidR="00C02031" w:rsidRDefault="00C02031" w:rsidP="00C02031">
      <w:pPr>
        <w:spacing w:line="240" w:lineRule="auto"/>
      </w:pPr>
      <w:r w:rsidRPr="213854C9">
        <w:rPr>
          <w:rFonts w:ascii="Calibri" w:eastAsia="Calibri" w:hAnsi="Calibri" w:cs="Calibri"/>
          <w:b/>
          <w:bCs/>
          <w:i/>
          <w:iCs/>
          <w:sz w:val="24"/>
          <w:szCs w:val="24"/>
        </w:rPr>
        <w:t>Goal 1</w:t>
      </w:r>
      <w:r w:rsidRPr="213854C9">
        <w:rPr>
          <w:rFonts w:ascii="Calibri" w:eastAsia="Calibri" w:hAnsi="Calibri" w:cs="Calibri"/>
          <w:i/>
          <w:iCs/>
          <w:sz w:val="24"/>
          <w:szCs w:val="24"/>
        </w:rPr>
        <w:t>: Identify and apply the principles and processes of legal research</w:t>
      </w:r>
    </w:p>
    <w:p w14:paraId="268C6983" w14:textId="77777777" w:rsidR="00C02031" w:rsidRDefault="00C02031" w:rsidP="00C02031">
      <w:pPr>
        <w:spacing w:line="240" w:lineRule="auto"/>
      </w:pPr>
      <w:r w:rsidRPr="09F53135">
        <w:rPr>
          <w:rFonts w:ascii="Calibri" w:eastAsia="Calibri" w:hAnsi="Calibri" w:cs="Calibri"/>
          <w:b/>
          <w:bCs/>
          <w:i/>
          <w:iCs/>
          <w:sz w:val="24"/>
          <w:szCs w:val="24"/>
        </w:rPr>
        <w:t>Goal 2</w:t>
      </w:r>
      <w:r w:rsidRPr="09F53135">
        <w:rPr>
          <w:rFonts w:ascii="Calibri" w:eastAsia="Calibri" w:hAnsi="Calibri" w:cs="Calibri"/>
          <w:i/>
          <w:iCs/>
          <w:sz w:val="24"/>
          <w:szCs w:val="24"/>
        </w:rPr>
        <w:t>: Understand the different sources of primary law when conducting legal research</w:t>
      </w:r>
    </w:p>
    <w:p w14:paraId="73B8927D" w14:textId="77777777" w:rsidR="00C02031" w:rsidRDefault="00C02031" w:rsidP="00C02031">
      <w:pPr>
        <w:spacing w:line="240" w:lineRule="auto"/>
      </w:pPr>
      <w:r w:rsidRPr="213854C9">
        <w:rPr>
          <w:rFonts w:ascii="Calibri" w:eastAsia="Calibri" w:hAnsi="Calibri" w:cs="Calibri"/>
          <w:b/>
          <w:bCs/>
          <w:i/>
          <w:iCs/>
          <w:sz w:val="24"/>
          <w:szCs w:val="24"/>
        </w:rPr>
        <w:t>Goal 3</w:t>
      </w:r>
      <w:r w:rsidRPr="213854C9">
        <w:rPr>
          <w:rFonts w:ascii="Calibri" w:eastAsia="Calibri" w:hAnsi="Calibri" w:cs="Calibri"/>
          <w:i/>
          <w:iCs/>
          <w:sz w:val="24"/>
          <w:szCs w:val="24"/>
        </w:rPr>
        <w:t>: Utilize secondary legal sources to locate relevant primary sources of law</w:t>
      </w:r>
    </w:p>
    <w:p w14:paraId="0AD8C5B1" w14:textId="77777777" w:rsidR="00C02031" w:rsidRDefault="00C02031" w:rsidP="00C02031">
      <w:pPr>
        <w:spacing w:line="240" w:lineRule="auto"/>
      </w:pPr>
      <w:r w:rsidRPr="213854C9">
        <w:rPr>
          <w:rFonts w:ascii="Calibri" w:eastAsia="Calibri" w:hAnsi="Calibri" w:cs="Calibri"/>
          <w:b/>
          <w:bCs/>
          <w:i/>
          <w:iCs/>
          <w:sz w:val="24"/>
          <w:szCs w:val="24"/>
        </w:rPr>
        <w:t>Goal 4</w:t>
      </w:r>
      <w:r w:rsidRPr="213854C9">
        <w:rPr>
          <w:rFonts w:ascii="Calibri" w:eastAsia="Calibri" w:hAnsi="Calibri" w:cs="Calibri"/>
          <w:i/>
          <w:iCs/>
          <w:sz w:val="24"/>
          <w:szCs w:val="24"/>
        </w:rPr>
        <w:t>: Conduct legal research using subscription-based and free electronic resources</w:t>
      </w:r>
    </w:p>
    <w:p w14:paraId="3924C994" w14:textId="77777777" w:rsidR="00C02031" w:rsidRDefault="00C02031" w:rsidP="00C02031">
      <w:pPr>
        <w:spacing w:line="240" w:lineRule="auto"/>
      </w:pPr>
      <w:r w:rsidRPr="213854C9">
        <w:rPr>
          <w:rFonts w:ascii="Calibri" w:eastAsia="Calibri" w:hAnsi="Calibri" w:cs="Calibri"/>
          <w:b/>
          <w:bCs/>
          <w:i/>
          <w:iCs/>
          <w:sz w:val="24"/>
          <w:szCs w:val="24"/>
        </w:rPr>
        <w:t xml:space="preserve">Goal 5: </w:t>
      </w:r>
      <w:r w:rsidRPr="213854C9">
        <w:rPr>
          <w:rFonts w:ascii="Calibri" w:eastAsia="Calibri" w:hAnsi="Calibri" w:cs="Calibri"/>
          <w:i/>
          <w:iCs/>
          <w:sz w:val="24"/>
          <w:szCs w:val="24"/>
        </w:rPr>
        <w:t>Identify and locate documents generated during litigation in federal and state courts.</w:t>
      </w:r>
    </w:p>
    <w:p w14:paraId="53560808" w14:textId="77777777" w:rsidR="00C02031" w:rsidRDefault="00C02031" w:rsidP="00C02031">
      <w:pPr>
        <w:spacing w:line="240" w:lineRule="auto"/>
        <w:rPr>
          <w:rStyle w:val="ItemDescription"/>
          <w:rFonts w:asciiTheme="minorHAnsi" w:hAnsiTheme="minorHAnsi" w:cstheme="minorBidi"/>
          <w:b/>
          <w:bCs/>
          <w:i w:val="0"/>
          <w:u w:val="single"/>
        </w:rPr>
      </w:pPr>
    </w:p>
    <w:p w14:paraId="267F0FDF" w14:textId="77777777" w:rsidR="00C02031" w:rsidRDefault="00C02031" w:rsidP="00C02031">
      <w:pPr>
        <w:spacing w:line="240" w:lineRule="auto"/>
        <w:rPr>
          <w:rFonts w:ascii="Calibri" w:eastAsia="Calibri" w:hAnsi="Calibri" w:cs="Calibri"/>
          <w:b/>
          <w:bCs/>
          <w:i/>
          <w:iCs/>
          <w:sz w:val="24"/>
          <w:szCs w:val="24"/>
        </w:rPr>
      </w:pPr>
      <w:r w:rsidRPr="09F53135">
        <w:rPr>
          <w:rFonts w:ascii="Calibri" w:eastAsia="Calibri" w:hAnsi="Calibri" w:cs="Calibri"/>
          <w:b/>
          <w:bCs/>
          <w:sz w:val="24"/>
          <w:szCs w:val="24"/>
        </w:rPr>
        <w:t>Learning Objectives</w:t>
      </w:r>
    </w:p>
    <w:p w14:paraId="7390A63D" w14:textId="77777777" w:rsidR="00C02031" w:rsidRDefault="00C02031" w:rsidP="00C02031">
      <w:pPr>
        <w:spacing w:line="240" w:lineRule="auto"/>
      </w:pPr>
      <w:r w:rsidRPr="09F53135">
        <w:rPr>
          <w:rFonts w:ascii="Calibri" w:eastAsia="Calibri" w:hAnsi="Calibri" w:cs="Calibri"/>
          <w:b/>
          <w:bCs/>
          <w:i/>
          <w:iCs/>
          <w:sz w:val="24"/>
          <w:szCs w:val="24"/>
        </w:rPr>
        <w:t>Goal 1</w:t>
      </w:r>
      <w:r w:rsidRPr="09F53135">
        <w:rPr>
          <w:rFonts w:ascii="Calibri" w:eastAsia="Calibri" w:hAnsi="Calibri" w:cs="Calibri"/>
          <w:i/>
          <w:iCs/>
          <w:sz w:val="24"/>
          <w:szCs w:val="24"/>
        </w:rPr>
        <w:t>: Identify and apply the principles and processes of legal research</w:t>
      </w:r>
    </w:p>
    <w:p w14:paraId="0F467643" w14:textId="77777777" w:rsidR="00C02031" w:rsidRDefault="00C02031" w:rsidP="00C02031">
      <w:pPr>
        <w:pStyle w:val="ListParagraph"/>
        <w:numPr>
          <w:ilvl w:val="1"/>
          <w:numId w:val="4"/>
        </w:numPr>
        <w:spacing w:before="200" w:after="200" w:line="240" w:lineRule="auto"/>
        <w:rPr>
          <w:rStyle w:val="ItemDescription"/>
          <w:rFonts w:asciiTheme="minorHAnsi" w:eastAsiaTheme="minorEastAsia" w:hAnsiTheme="minorHAnsi" w:cstheme="minorBidi"/>
          <w:i w:val="0"/>
        </w:rPr>
      </w:pPr>
      <w:r w:rsidRPr="2FF66CB1">
        <w:rPr>
          <w:rStyle w:val="ItemDescription"/>
          <w:rFonts w:asciiTheme="minorHAnsi" w:hAnsiTheme="minorHAnsi" w:cstheme="minorBidi"/>
          <w:i w:val="0"/>
        </w:rPr>
        <w:t>Apply the five steps of the research process</w:t>
      </w:r>
    </w:p>
    <w:p w14:paraId="1D33A4CF" w14:textId="77777777" w:rsidR="00C02031" w:rsidRDefault="00C02031" w:rsidP="00C02031">
      <w:pPr>
        <w:pStyle w:val="ListParagraph"/>
        <w:numPr>
          <w:ilvl w:val="2"/>
          <w:numId w:val="12"/>
        </w:numPr>
        <w:spacing w:before="200" w:after="200" w:line="240" w:lineRule="auto"/>
        <w:ind w:left="2160" w:hanging="450"/>
        <w:rPr>
          <w:rStyle w:val="ItemDescription"/>
          <w:rFonts w:asciiTheme="minorHAnsi" w:eastAsiaTheme="minorEastAsia" w:hAnsiTheme="minorHAnsi" w:cstheme="minorBidi"/>
          <w:i w:val="0"/>
          <w:szCs w:val="24"/>
        </w:rPr>
      </w:pPr>
      <w:r w:rsidRPr="09F53135">
        <w:rPr>
          <w:rStyle w:val="ItemDescription"/>
          <w:rFonts w:asciiTheme="minorHAnsi" w:hAnsiTheme="minorHAnsi" w:cstheme="minorBidi"/>
          <w:i w:val="0"/>
        </w:rPr>
        <w:t>Formulate a rese</w:t>
      </w:r>
      <w:r w:rsidRPr="09F53135">
        <w:rPr>
          <w:rStyle w:val="ItemDescription"/>
          <w:rFonts w:asciiTheme="minorHAnsi" w:hAnsiTheme="minorHAnsi" w:cstheme="minorBidi"/>
          <w:i w:val="0"/>
          <w:szCs w:val="24"/>
        </w:rPr>
        <w:t>arch plan including framing t</w:t>
      </w:r>
      <w:r w:rsidRPr="09F53135">
        <w:rPr>
          <w:sz w:val="24"/>
          <w:szCs w:val="24"/>
        </w:rPr>
        <w:t>he legal question, generating key terms / search terms, and determining jurisdiction</w:t>
      </w:r>
      <w:r>
        <w:rPr>
          <w:sz w:val="24"/>
          <w:szCs w:val="24"/>
        </w:rPr>
        <w:t>.</w:t>
      </w:r>
    </w:p>
    <w:p w14:paraId="61466314" w14:textId="77777777" w:rsidR="00C02031" w:rsidRDefault="00C02031" w:rsidP="00C02031">
      <w:pPr>
        <w:pStyle w:val="ListParagraph"/>
        <w:numPr>
          <w:ilvl w:val="2"/>
          <w:numId w:val="12"/>
        </w:numPr>
        <w:spacing w:before="200" w:after="200" w:line="240" w:lineRule="auto"/>
        <w:ind w:left="2160" w:hanging="450"/>
        <w:rPr>
          <w:rStyle w:val="ItemDescription"/>
          <w:rFonts w:asciiTheme="minorHAnsi" w:hAnsiTheme="minorHAnsi" w:cstheme="minorBidi"/>
          <w:i w:val="0"/>
          <w:szCs w:val="24"/>
        </w:rPr>
      </w:pPr>
      <w:r w:rsidRPr="09F53135">
        <w:rPr>
          <w:rStyle w:val="ItemDescription"/>
          <w:rFonts w:asciiTheme="minorHAnsi" w:hAnsiTheme="minorHAnsi" w:cstheme="minorBidi"/>
          <w:i w:val="0"/>
          <w:szCs w:val="24"/>
        </w:rPr>
        <w:t>Consult a secondary source to start your research.</w:t>
      </w:r>
    </w:p>
    <w:p w14:paraId="6453D3D9" w14:textId="77777777" w:rsidR="00C02031" w:rsidRDefault="00C02031" w:rsidP="00C02031">
      <w:pPr>
        <w:pStyle w:val="ListParagraph"/>
        <w:numPr>
          <w:ilvl w:val="2"/>
          <w:numId w:val="12"/>
        </w:numPr>
        <w:spacing w:before="200" w:after="200" w:line="240" w:lineRule="auto"/>
        <w:ind w:left="2160" w:hanging="450"/>
        <w:rPr>
          <w:rStyle w:val="ItemDescription"/>
          <w:rFonts w:asciiTheme="minorHAnsi" w:eastAsiaTheme="minorEastAsia" w:hAnsiTheme="minorHAnsi" w:cstheme="minorBidi"/>
          <w:i w:val="0"/>
          <w:szCs w:val="24"/>
        </w:rPr>
      </w:pPr>
      <w:r w:rsidRPr="09F53135">
        <w:rPr>
          <w:rStyle w:val="ItemDescription"/>
          <w:rFonts w:asciiTheme="minorHAnsi" w:hAnsiTheme="minorHAnsi" w:cstheme="minorBidi"/>
          <w:i w:val="0"/>
          <w:szCs w:val="24"/>
        </w:rPr>
        <w:t xml:space="preserve">Navigate from a secondary source to primary </w:t>
      </w:r>
      <w:r>
        <w:rPr>
          <w:rStyle w:val="ItemDescription"/>
          <w:rFonts w:asciiTheme="minorHAnsi" w:hAnsiTheme="minorHAnsi" w:cstheme="minorBidi"/>
          <w:i w:val="0"/>
          <w:szCs w:val="24"/>
        </w:rPr>
        <w:t>law.</w:t>
      </w:r>
    </w:p>
    <w:p w14:paraId="7EF32703" w14:textId="77777777" w:rsidR="00C02031" w:rsidRDefault="00C02031" w:rsidP="00C02031">
      <w:pPr>
        <w:pStyle w:val="ListParagraph"/>
        <w:numPr>
          <w:ilvl w:val="2"/>
          <w:numId w:val="12"/>
        </w:numPr>
        <w:spacing w:before="200" w:after="200" w:line="240" w:lineRule="auto"/>
        <w:ind w:left="2160" w:hanging="450"/>
        <w:rPr>
          <w:rStyle w:val="ItemDescription"/>
          <w:rFonts w:asciiTheme="minorHAnsi" w:eastAsiaTheme="minorEastAsia" w:hAnsiTheme="minorHAnsi" w:cstheme="minorBidi"/>
          <w:i w:val="0"/>
          <w:szCs w:val="24"/>
        </w:rPr>
      </w:pPr>
      <w:r w:rsidRPr="09F53135">
        <w:rPr>
          <w:rStyle w:val="ItemDescription"/>
          <w:rFonts w:asciiTheme="minorHAnsi" w:hAnsiTheme="minorHAnsi" w:cstheme="minorBidi"/>
          <w:i w:val="0"/>
          <w:szCs w:val="24"/>
        </w:rPr>
        <w:t xml:space="preserve">Expand and update your research using </w:t>
      </w:r>
      <w:r w:rsidRPr="09F53135">
        <w:rPr>
          <w:rStyle w:val="ItemDescription"/>
          <w:rFonts w:asciiTheme="minorHAnsi" w:hAnsiTheme="minorHAnsi" w:cstheme="minorBidi"/>
          <w:i w:val="0"/>
        </w:rPr>
        <w:t>headnotes, citing references and citators</w:t>
      </w:r>
      <w:r>
        <w:rPr>
          <w:rStyle w:val="ItemDescription"/>
          <w:rFonts w:asciiTheme="minorHAnsi" w:hAnsiTheme="minorHAnsi" w:cstheme="minorBidi"/>
          <w:i w:val="0"/>
        </w:rPr>
        <w:t>.</w:t>
      </w:r>
    </w:p>
    <w:p w14:paraId="512C8F9B" w14:textId="77777777" w:rsidR="00C02031" w:rsidRDefault="00C02031" w:rsidP="00C02031">
      <w:pPr>
        <w:pStyle w:val="ListParagraph"/>
        <w:numPr>
          <w:ilvl w:val="2"/>
          <w:numId w:val="12"/>
        </w:numPr>
        <w:spacing w:before="200" w:after="200" w:line="240" w:lineRule="auto"/>
        <w:ind w:left="2160" w:hanging="450"/>
        <w:rPr>
          <w:rStyle w:val="ItemDescription"/>
          <w:i w:val="0"/>
          <w:szCs w:val="24"/>
        </w:rPr>
      </w:pPr>
      <w:r w:rsidRPr="09F53135">
        <w:rPr>
          <w:sz w:val="24"/>
          <w:szCs w:val="24"/>
        </w:rPr>
        <w:t>Analyze and organize your research results</w:t>
      </w:r>
      <w:r>
        <w:rPr>
          <w:sz w:val="24"/>
          <w:szCs w:val="24"/>
        </w:rPr>
        <w:t>.</w:t>
      </w:r>
    </w:p>
    <w:p w14:paraId="358E0E57" w14:textId="77777777" w:rsidR="00C02031" w:rsidRDefault="00C02031" w:rsidP="00C02031">
      <w:pPr>
        <w:spacing w:line="240" w:lineRule="auto"/>
      </w:pPr>
      <w:r w:rsidRPr="09F53135">
        <w:rPr>
          <w:rFonts w:ascii="Calibri" w:eastAsia="Calibri" w:hAnsi="Calibri" w:cs="Calibri"/>
          <w:b/>
          <w:bCs/>
          <w:i/>
          <w:iCs/>
          <w:sz w:val="24"/>
          <w:szCs w:val="24"/>
        </w:rPr>
        <w:t>Goal 2</w:t>
      </w:r>
      <w:r w:rsidRPr="09F53135">
        <w:rPr>
          <w:rFonts w:ascii="Calibri" w:eastAsia="Calibri" w:hAnsi="Calibri" w:cs="Calibri"/>
          <w:i/>
          <w:iCs/>
          <w:sz w:val="24"/>
          <w:szCs w:val="24"/>
        </w:rPr>
        <w:t>: Understand the different sources of primary law when conducting legal research</w:t>
      </w:r>
    </w:p>
    <w:p w14:paraId="25C90210" w14:textId="77777777" w:rsidR="00C02031" w:rsidRDefault="00C02031" w:rsidP="00C02031">
      <w:pPr>
        <w:pStyle w:val="ListParagraph"/>
        <w:numPr>
          <w:ilvl w:val="1"/>
          <w:numId w:val="11"/>
        </w:numPr>
        <w:spacing w:before="200" w:after="200" w:line="240" w:lineRule="auto"/>
        <w:ind w:left="1440"/>
        <w:rPr>
          <w:rStyle w:val="ItemDescription"/>
          <w:rFonts w:asciiTheme="minorHAnsi" w:hAnsiTheme="minorHAnsi" w:cstheme="minorBidi"/>
          <w:i w:val="0"/>
        </w:rPr>
      </w:pPr>
      <w:r w:rsidRPr="09F53135">
        <w:rPr>
          <w:rStyle w:val="ItemDescription"/>
          <w:rFonts w:asciiTheme="minorHAnsi" w:hAnsiTheme="minorHAnsi" w:cstheme="minorBidi"/>
          <w:i w:val="0"/>
        </w:rPr>
        <w:t>For case law:</w:t>
      </w:r>
    </w:p>
    <w:p w14:paraId="2B60ED37" w14:textId="77777777" w:rsidR="00C02031" w:rsidRDefault="00C02031" w:rsidP="00C02031">
      <w:pPr>
        <w:pStyle w:val="ListParagraph"/>
        <w:numPr>
          <w:ilvl w:val="2"/>
          <w:numId w:val="11"/>
        </w:numPr>
        <w:spacing w:before="200" w:after="200" w:line="240" w:lineRule="auto"/>
        <w:ind w:left="2160" w:hanging="450"/>
        <w:rPr>
          <w:rStyle w:val="ItemDescription"/>
          <w:rFonts w:asciiTheme="minorHAnsi" w:hAnsiTheme="minorHAnsi" w:cstheme="minorBidi"/>
          <w:i w:val="0"/>
        </w:rPr>
      </w:pPr>
      <w:r w:rsidRPr="09F53135">
        <w:rPr>
          <w:rStyle w:val="ItemDescription"/>
          <w:rFonts w:asciiTheme="minorHAnsi" w:hAnsiTheme="minorHAnsi" w:cstheme="minorBidi"/>
          <w:i w:val="0"/>
        </w:rPr>
        <w:t>Identify the parts of a case law citation and be able to locate an opinion based on a citation.</w:t>
      </w:r>
    </w:p>
    <w:p w14:paraId="407922CF" w14:textId="77777777" w:rsidR="00C02031" w:rsidRDefault="00C02031" w:rsidP="00C02031">
      <w:pPr>
        <w:pStyle w:val="ListParagraph"/>
        <w:numPr>
          <w:ilvl w:val="2"/>
          <w:numId w:val="11"/>
        </w:numPr>
        <w:spacing w:before="200" w:after="200" w:line="240" w:lineRule="auto"/>
        <w:ind w:left="2160" w:hanging="450"/>
        <w:rPr>
          <w:rStyle w:val="ItemDescription"/>
          <w:i w:val="0"/>
        </w:rPr>
      </w:pPr>
      <w:r w:rsidRPr="09F53135">
        <w:rPr>
          <w:rStyle w:val="ItemDescription"/>
          <w:rFonts w:asciiTheme="minorHAnsi" w:hAnsiTheme="minorHAnsi" w:cstheme="minorBidi"/>
          <w:i w:val="0"/>
        </w:rPr>
        <w:t>Understand the jurisdiction of the court issuing an opinion.</w:t>
      </w:r>
    </w:p>
    <w:p w14:paraId="02393226" w14:textId="77777777" w:rsidR="00C02031" w:rsidRDefault="00C02031" w:rsidP="00C02031">
      <w:pPr>
        <w:pStyle w:val="ListParagraph"/>
        <w:numPr>
          <w:ilvl w:val="2"/>
          <w:numId w:val="11"/>
        </w:numPr>
        <w:spacing w:before="200" w:after="200" w:line="240" w:lineRule="auto"/>
        <w:ind w:left="2160" w:hanging="450"/>
        <w:rPr>
          <w:rStyle w:val="ItemDescription"/>
          <w:i w:val="0"/>
        </w:rPr>
      </w:pPr>
      <w:r w:rsidRPr="2FF66CB1">
        <w:rPr>
          <w:rStyle w:val="ItemDescription"/>
          <w:rFonts w:asciiTheme="minorHAnsi" w:hAnsiTheme="minorHAnsi" w:cstheme="minorBidi"/>
          <w:i w:val="0"/>
        </w:rPr>
        <w:t>Identify different parts of an opinion and understand what portions are citable.</w:t>
      </w:r>
    </w:p>
    <w:p w14:paraId="67459233" w14:textId="77777777" w:rsidR="00C02031" w:rsidRDefault="00C02031" w:rsidP="00C02031">
      <w:pPr>
        <w:pStyle w:val="ListParagraph"/>
        <w:numPr>
          <w:ilvl w:val="2"/>
          <w:numId w:val="11"/>
        </w:numPr>
        <w:spacing w:before="200" w:after="200" w:line="240" w:lineRule="auto"/>
        <w:ind w:left="2160" w:hanging="450"/>
        <w:rPr>
          <w:rStyle w:val="ItemDescription"/>
          <w:rFonts w:asciiTheme="minorHAnsi" w:hAnsiTheme="minorHAnsi" w:cstheme="minorBidi"/>
          <w:i w:val="0"/>
        </w:rPr>
      </w:pPr>
      <w:r w:rsidRPr="2FF66CB1">
        <w:rPr>
          <w:rStyle w:val="ItemDescription"/>
          <w:rFonts w:asciiTheme="minorHAnsi" w:hAnsiTheme="minorHAnsi" w:cstheme="minorBidi"/>
          <w:i w:val="0"/>
        </w:rPr>
        <w:t>Use headnotes/citing references/</w:t>
      </w:r>
      <w:proofErr w:type="spellStart"/>
      <w:r w:rsidRPr="2FF66CB1">
        <w:rPr>
          <w:rStyle w:val="ItemDescription"/>
          <w:rFonts w:asciiTheme="minorHAnsi" w:hAnsiTheme="minorHAnsi" w:cstheme="minorBidi"/>
          <w:i w:val="0"/>
        </w:rPr>
        <w:t>KeyNumbers</w:t>
      </w:r>
      <w:proofErr w:type="spellEnd"/>
      <w:r w:rsidRPr="2FF66CB1">
        <w:rPr>
          <w:rStyle w:val="ItemDescription"/>
          <w:rFonts w:asciiTheme="minorHAnsi" w:hAnsiTheme="minorHAnsi" w:cstheme="minorBidi"/>
          <w:i w:val="0"/>
        </w:rPr>
        <w:t xml:space="preserve"> to expand case law research. Demonstrate how to use each tool, explain what each tool contains, and analyze the pros and cons of each.</w:t>
      </w:r>
    </w:p>
    <w:p w14:paraId="7306A9C9" w14:textId="77777777" w:rsidR="00C02031" w:rsidRDefault="00C02031" w:rsidP="00C02031">
      <w:pPr>
        <w:pStyle w:val="ListParagraph"/>
        <w:numPr>
          <w:ilvl w:val="2"/>
          <w:numId w:val="11"/>
        </w:numPr>
        <w:spacing w:before="200" w:after="200" w:line="240" w:lineRule="auto"/>
        <w:ind w:left="2160" w:hanging="450"/>
        <w:rPr>
          <w:rStyle w:val="ItemDescription"/>
          <w:rFonts w:asciiTheme="minorHAnsi" w:hAnsiTheme="minorHAnsi" w:cstheme="minorBidi"/>
          <w:i w:val="0"/>
        </w:rPr>
      </w:pPr>
      <w:r w:rsidRPr="314539E1">
        <w:rPr>
          <w:rStyle w:val="ItemDescription"/>
          <w:rFonts w:asciiTheme="minorHAnsi" w:hAnsiTheme="minorHAnsi" w:cstheme="minorBidi"/>
          <w:i w:val="0"/>
        </w:rPr>
        <w:t xml:space="preserve">Use </w:t>
      </w:r>
      <w:proofErr w:type="spellStart"/>
      <w:r w:rsidRPr="314539E1">
        <w:rPr>
          <w:rStyle w:val="ItemDescription"/>
          <w:rFonts w:asciiTheme="minorHAnsi" w:hAnsiTheme="minorHAnsi" w:cstheme="minorBidi"/>
          <w:i w:val="0"/>
        </w:rPr>
        <w:t>KeyCite</w:t>
      </w:r>
      <w:proofErr w:type="spellEnd"/>
      <w:r w:rsidRPr="314539E1">
        <w:rPr>
          <w:rStyle w:val="ItemDescription"/>
          <w:rFonts w:asciiTheme="minorHAnsi" w:hAnsiTheme="minorHAnsi" w:cstheme="minorBidi"/>
          <w:i w:val="0"/>
        </w:rPr>
        <w:t>/Shepard’s to update a case. Analyze later-in-time statutes or cases to determine whether a case is still good law, explain the meaning of the different signals, demonstrate the process for updating a case, and justify the importance of updating.</w:t>
      </w:r>
    </w:p>
    <w:p w14:paraId="61AC6D24" w14:textId="77777777" w:rsidR="00C02031" w:rsidRDefault="00C02031" w:rsidP="00C02031">
      <w:pPr>
        <w:pStyle w:val="ListParagraph"/>
        <w:numPr>
          <w:ilvl w:val="2"/>
          <w:numId w:val="11"/>
        </w:numPr>
        <w:spacing w:before="200" w:after="200" w:line="240" w:lineRule="auto"/>
        <w:ind w:left="2160" w:hanging="450"/>
        <w:rPr>
          <w:rStyle w:val="ItemDescription"/>
          <w:rFonts w:asciiTheme="minorHAnsi" w:eastAsiaTheme="minorEastAsia" w:hAnsiTheme="minorHAnsi" w:cstheme="minorBidi"/>
          <w:i w:val="0"/>
          <w:szCs w:val="24"/>
        </w:rPr>
      </w:pPr>
      <w:r w:rsidRPr="09F53135">
        <w:rPr>
          <w:rStyle w:val="ItemDescription"/>
          <w:rFonts w:asciiTheme="minorHAnsi" w:hAnsiTheme="minorHAnsi" w:cstheme="minorBidi"/>
          <w:i w:val="0"/>
        </w:rPr>
        <w:t>Understand when to use F.R.A.P. 9.800 and when to use the Bluebook and the differences between the two formats.</w:t>
      </w:r>
    </w:p>
    <w:p w14:paraId="2EE3F84A" w14:textId="77777777" w:rsidR="00C02031" w:rsidRDefault="00C02031" w:rsidP="00C02031">
      <w:pPr>
        <w:pStyle w:val="ListParagraph"/>
        <w:numPr>
          <w:ilvl w:val="1"/>
          <w:numId w:val="11"/>
        </w:numPr>
        <w:spacing w:before="200" w:after="200" w:line="240" w:lineRule="auto"/>
        <w:ind w:left="1440"/>
        <w:rPr>
          <w:rStyle w:val="ItemDescription"/>
          <w:rFonts w:asciiTheme="minorHAnsi" w:hAnsiTheme="minorHAnsi" w:cstheme="minorBidi"/>
          <w:i w:val="0"/>
        </w:rPr>
      </w:pPr>
      <w:r w:rsidRPr="09F53135">
        <w:rPr>
          <w:rStyle w:val="ItemDescription"/>
          <w:rFonts w:asciiTheme="minorHAnsi" w:hAnsiTheme="minorHAnsi" w:cstheme="minorBidi"/>
          <w:i w:val="0"/>
        </w:rPr>
        <w:lastRenderedPageBreak/>
        <w:t>For a statute:</w:t>
      </w:r>
    </w:p>
    <w:p w14:paraId="7AB8EC2C" w14:textId="77777777" w:rsidR="00C02031" w:rsidRDefault="00C02031" w:rsidP="00C02031">
      <w:pPr>
        <w:pStyle w:val="ListParagraph"/>
        <w:numPr>
          <w:ilvl w:val="2"/>
          <w:numId w:val="11"/>
        </w:numPr>
        <w:spacing w:before="200" w:after="200" w:line="240" w:lineRule="auto"/>
        <w:ind w:left="2160" w:hanging="450"/>
        <w:rPr>
          <w:rStyle w:val="ItemDescription"/>
          <w:rFonts w:asciiTheme="minorHAnsi" w:hAnsiTheme="minorHAnsi" w:cstheme="minorBidi"/>
          <w:i w:val="0"/>
        </w:rPr>
      </w:pPr>
      <w:r w:rsidRPr="09F53135">
        <w:rPr>
          <w:rStyle w:val="ItemDescription"/>
          <w:rFonts w:asciiTheme="minorHAnsi" w:hAnsiTheme="minorHAnsi" w:cstheme="minorBidi"/>
          <w:i w:val="0"/>
        </w:rPr>
        <w:t xml:space="preserve">Identify the parts of a statutory citation and be able to locate a statute based on a citation.  </w:t>
      </w:r>
    </w:p>
    <w:p w14:paraId="23494427" w14:textId="77777777" w:rsidR="00C02031" w:rsidRDefault="00C02031" w:rsidP="00C02031">
      <w:pPr>
        <w:pStyle w:val="ListParagraph"/>
        <w:numPr>
          <w:ilvl w:val="2"/>
          <w:numId w:val="11"/>
        </w:numPr>
        <w:spacing w:before="200" w:after="200" w:line="240" w:lineRule="auto"/>
        <w:ind w:left="2160" w:hanging="450"/>
        <w:rPr>
          <w:rStyle w:val="ItemDescription"/>
          <w:i w:val="0"/>
        </w:rPr>
      </w:pPr>
      <w:r w:rsidRPr="09F53135">
        <w:rPr>
          <w:rStyle w:val="ItemDescription"/>
          <w:rFonts w:asciiTheme="minorHAnsi" w:hAnsiTheme="minorHAnsi" w:cstheme="minorBidi"/>
          <w:i w:val="0"/>
        </w:rPr>
        <w:t>Identify the different parts of statute.</w:t>
      </w:r>
    </w:p>
    <w:p w14:paraId="4CC862DC" w14:textId="77777777" w:rsidR="00C02031" w:rsidRDefault="00C02031" w:rsidP="00C02031">
      <w:pPr>
        <w:pStyle w:val="ListParagraph"/>
        <w:numPr>
          <w:ilvl w:val="2"/>
          <w:numId w:val="11"/>
        </w:numPr>
        <w:spacing w:before="200" w:after="200" w:line="240" w:lineRule="auto"/>
        <w:ind w:left="2160" w:hanging="450"/>
        <w:rPr>
          <w:rStyle w:val="ItemDescription"/>
          <w:i w:val="0"/>
        </w:rPr>
      </w:pPr>
      <w:r w:rsidRPr="09F53135">
        <w:rPr>
          <w:rStyle w:val="ItemDescription"/>
          <w:rFonts w:asciiTheme="minorHAnsi" w:hAnsiTheme="minorHAnsi" w:cstheme="minorBidi"/>
          <w:i w:val="0"/>
        </w:rPr>
        <w:t xml:space="preserve">Explain the difference between an annotated and an unannotated statute. </w:t>
      </w:r>
    </w:p>
    <w:p w14:paraId="3E8571D5" w14:textId="77777777" w:rsidR="00C02031" w:rsidRDefault="00C02031" w:rsidP="00C02031">
      <w:pPr>
        <w:pStyle w:val="ListParagraph"/>
        <w:numPr>
          <w:ilvl w:val="2"/>
          <w:numId w:val="11"/>
        </w:numPr>
        <w:spacing w:before="200" w:after="200" w:line="240" w:lineRule="auto"/>
        <w:ind w:left="2160" w:hanging="450"/>
        <w:rPr>
          <w:rStyle w:val="ItemDescription"/>
          <w:i w:val="0"/>
        </w:rPr>
      </w:pPr>
      <w:r w:rsidRPr="09F53135">
        <w:rPr>
          <w:rStyle w:val="ItemDescription"/>
          <w:rFonts w:asciiTheme="minorHAnsi" w:hAnsiTheme="minorHAnsi" w:cstheme="minorBidi"/>
          <w:i w:val="0"/>
        </w:rPr>
        <w:t>Identify a statute’s history and be able to explain what happened to the statute from passage to most recent amendment.</w:t>
      </w:r>
    </w:p>
    <w:p w14:paraId="206CBF0A" w14:textId="77777777" w:rsidR="00C02031" w:rsidRDefault="00C02031" w:rsidP="00C02031">
      <w:pPr>
        <w:pStyle w:val="ListParagraph"/>
        <w:numPr>
          <w:ilvl w:val="2"/>
          <w:numId w:val="11"/>
        </w:numPr>
        <w:spacing w:before="200" w:after="200" w:line="240" w:lineRule="auto"/>
        <w:ind w:left="2160" w:hanging="450"/>
        <w:rPr>
          <w:rStyle w:val="ItemDescription"/>
          <w:rFonts w:asciiTheme="minorHAnsi" w:eastAsiaTheme="minorEastAsia" w:hAnsiTheme="minorHAnsi" w:cstheme="minorBidi"/>
          <w:i w:val="0"/>
          <w:szCs w:val="24"/>
        </w:rPr>
      </w:pPr>
      <w:r w:rsidRPr="2FF66CB1">
        <w:rPr>
          <w:rStyle w:val="ItemDescription"/>
          <w:rFonts w:asciiTheme="minorHAnsi" w:hAnsiTheme="minorHAnsi" w:cstheme="minorBidi"/>
          <w:i w:val="0"/>
        </w:rPr>
        <w:t>Use citing references/notes of decision/Table of Contents (TOC) to expand statutory research. Demonstrate how to use each of these tools.</w:t>
      </w:r>
    </w:p>
    <w:p w14:paraId="06E9A120" w14:textId="77777777" w:rsidR="00C02031" w:rsidRDefault="00C02031" w:rsidP="00C02031">
      <w:pPr>
        <w:pStyle w:val="ListParagraph"/>
        <w:numPr>
          <w:ilvl w:val="2"/>
          <w:numId w:val="11"/>
        </w:numPr>
        <w:spacing w:before="200" w:after="200" w:line="240" w:lineRule="auto"/>
        <w:ind w:left="2160" w:hanging="450"/>
        <w:rPr>
          <w:rStyle w:val="ItemDescription"/>
          <w:i w:val="0"/>
          <w:szCs w:val="24"/>
        </w:rPr>
      </w:pPr>
      <w:r w:rsidRPr="2FF66CB1">
        <w:rPr>
          <w:rStyle w:val="ItemDescription"/>
          <w:rFonts w:asciiTheme="minorHAnsi" w:hAnsiTheme="minorHAnsi" w:cstheme="minorBidi"/>
          <w:i w:val="0"/>
        </w:rPr>
        <w:t xml:space="preserve"> Use the TOC or index of a statute. Demonstrate how to find a statute section using either method; and reflect on when TOC/index/search should be used and why specific instances would dictate use of one method over the others.</w:t>
      </w:r>
    </w:p>
    <w:p w14:paraId="4BD70ED5" w14:textId="77777777" w:rsidR="00C02031" w:rsidRDefault="00C02031" w:rsidP="00C02031">
      <w:pPr>
        <w:pStyle w:val="ListParagraph"/>
        <w:numPr>
          <w:ilvl w:val="2"/>
          <w:numId w:val="11"/>
        </w:numPr>
        <w:spacing w:before="200" w:after="200" w:line="240" w:lineRule="auto"/>
        <w:ind w:left="2160" w:hanging="450"/>
        <w:rPr>
          <w:rStyle w:val="ItemDescription"/>
          <w:rFonts w:asciiTheme="minorHAnsi" w:hAnsiTheme="minorHAnsi" w:cstheme="minorBidi"/>
          <w:i w:val="0"/>
        </w:rPr>
      </w:pPr>
      <w:r w:rsidRPr="2FF66CB1">
        <w:rPr>
          <w:rStyle w:val="ItemDescription"/>
          <w:rFonts w:asciiTheme="minorHAnsi" w:hAnsiTheme="minorHAnsi" w:cstheme="minorBidi"/>
          <w:i w:val="0"/>
        </w:rPr>
        <w:t xml:space="preserve">Use </w:t>
      </w:r>
      <w:proofErr w:type="spellStart"/>
      <w:r w:rsidRPr="2FF66CB1">
        <w:rPr>
          <w:rStyle w:val="ItemDescription"/>
          <w:rFonts w:asciiTheme="minorHAnsi" w:hAnsiTheme="minorHAnsi" w:cstheme="minorBidi"/>
          <w:i w:val="0"/>
        </w:rPr>
        <w:t>Keycite</w:t>
      </w:r>
      <w:proofErr w:type="spellEnd"/>
      <w:r w:rsidRPr="2FF66CB1">
        <w:rPr>
          <w:rStyle w:val="ItemDescription"/>
          <w:rFonts w:asciiTheme="minorHAnsi" w:hAnsiTheme="minorHAnsi" w:cstheme="minorBidi"/>
          <w:i w:val="0"/>
        </w:rPr>
        <w:t>/Shepard’s to update a statute, determining whether a statute is still good law, explaining the meaning of the signals, analyzing the cases/statutes to determine how the statute applies, and demonstrating how to find what changed in a statute through an amendment.</w:t>
      </w:r>
    </w:p>
    <w:p w14:paraId="1460E2CA" w14:textId="77777777" w:rsidR="00C02031" w:rsidRDefault="00C02031" w:rsidP="00C02031">
      <w:pPr>
        <w:pStyle w:val="ListParagraph"/>
        <w:numPr>
          <w:ilvl w:val="2"/>
          <w:numId w:val="11"/>
        </w:numPr>
        <w:spacing w:before="200" w:after="200" w:line="240" w:lineRule="auto"/>
        <w:ind w:left="2160" w:hanging="450"/>
        <w:rPr>
          <w:rStyle w:val="ItemDescription"/>
          <w:rFonts w:asciiTheme="minorHAnsi" w:eastAsiaTheme="minorEastAsia" w:hAnsiTheme="minorHAnsi" w:cstheme="minorBidi"/>
          <w:i w:val="0"/>
        </w:rPr>
      </w:pPr>
      <w:r w:rsidRPr="2FF66CB1">
        <w:rPr>
          <w:rStyle w:val="ItemDescription"/>
          <w:rFonts w:asciiTheme="minorHAnsi" w:hAnsiTheme="minorHAnsi" w:cstheme="minorBidi"/>
          <w:i w:val="0"/>
        </w:rPr>
        <w:t>Understand when to use F.R.A.P. 9.800 and when to use the Bluebook and the differences between the two formats.</w:t>
      </w:r>
    </w:p>
    <w:p w14:paraId="63E917F4" w14:textId="77777777" w:rsidR="00C02031" w:rsidRDefault="00C02031" w:rsidP="00C02031">
      <w:pPr>
        <w:pStyle w:val="ListParagraph"/>
        <w:numPr>
          <w:ilvl w:val="1"/>
          <w:numId w:val="11"/>
        </w:numPr>
        <w:spacing w:before="200" w:after="200" w:line="240" w:lineRule="auto"/>
        <w:ind w:left="1440"/>
        <w:rPr>
          <w:rStyle w:val="ItemDescription"/>
          <w:rFonts w:asciiTheme="minorHAnsi" w:hAnsiTheme="minorHAnsi" w:cstheme="minorBidi"/>
          <w:i w:val="0"/>
        </w:rPr>
      </w:pPr>
      <w:r w:rsidRPr="09F53135">
        <w:rPr>
          <w:rStyle w:val="ItemDescription"/>
          <w:rFonts w:asciiTheme="minorHAnsi" w:hAnsiTheme="minorHAnsi" w:cstheme="minorBidi"/>
          <w:i w:val="0"/>
        </w:rPr>
        <w:t>For a regulation</w:t>
      </w:r>
    </w:p>
    <w:p w14:paraId="0048CACE" w14:textId="77777777" w:rsidR="00C02031" w:rsidRDefault="00C02031" w:rsidP="00C02031">
      <w:pPr>
        <w:pStyle w:val="ListParagraph"/>
        <w:numPr>
          <w:ilvl w:val="2"/>
          <w:numId w:val="11"/>
        </w:numPr>
        <w:spacing w:before="200" w:after="200" w:line="240" w:lineRule="auto"/>
        <w:ind w:left="2160" w:hanging="450"/>
        <w:rPr>
          <w:rStyle w:val="ItemDescription"/>
          <w:i w:val="0"/>
        </w:rPr>
      </w:pPr>
      <w:r w:rsidRPr="09F53135">
        <w:rPr>
          <w:rStyle w:val="ItemDescription"/>
          <w:rFonts w:asciiTheme="minorHAnsi" w:hAnsiTheme="minorHAnsi" w:cstheme="minorBidi"/>
          <w:i w:val="0"/>
        </w:rPr>
        <w:t xml:space="preserve">Identify the parts of a regulatory citation and be able to locate a regulation based on a citation. </w:t>
      </w:r>
    </w:p>
    <w:p w14:paraId="0398E82D" w14:textId="77777777" w:rsidR="00C02031" w:rsidRDefault="00C02031" w:rsidP="00C02031">
      <w:pPr>
        <w:pStyle w:val="ListParagraph"/>
        <w:numPr>
          <w:ilvl w:val="2"/>
          <w:numId w:val="11"/>
        </w:numPr>
        <w:spacing w:before="200" w:after="200" w:line="240" w:lineRule="auto"/>
        <w:ind w:left="2160" w:hanging="450"/>
        <w:rPr>
          <w:rStyle w:val="ItemDescription"/>
          <w:rFonts w:asciiTheme="minorHAnsi" w:hAnsiTheme="minorHAnsi" w:cstheme="minorBidi"/>
          <w:i w:val="0"/>
        </w:rPr>
      </w:pPr>
      <w:r w:rsidRPr="09F53135">
        <w:rPr>
          <w:rStyle w:val="ItemDescription"/>
          <w:rFonts w:asciiTheme="minorHAnsi" w:hAnsiTheme="minorHAnsi" w:cstheme="minorBidi"/>
          <w:i w:val="0"/>
        </w:rPr>
        <w:t>Understand the regulatory rulemaking process in Florida and at the federal level.</w:t>
      </w:r>
    </w:p>
    <w:p w14:paraId="1C0FC7B0" w14:textId="77777777" w:rsidR="00C02031" w:rsidRDefault="00C02031" w:rsidP="00C02031">
      <w:pPr>
        <w:pStyle w:val="ListParagraph"/>
        <w:numPr>
          <w:ilvl w:val="2"/>
          <w:numId w:val="11"/>
        </w:numPr>
        <w:spacing w:before="200" w:after="200" w:line="240" w:lineRule="auto"/>
        <w:ind w:left="2160" w:hanging="450"/>
        <w:rPr>
          <w:rStyle w:val="ItemDescription"/>
          <w:i w:val="0"/>
        </w:rPr>
      </w:pPr>
      <w:r w:rsidRPr="09F53135">
        <w:rPr>
          <w:rStyle w:val="ItemDescription"/>
          <w:rFonts w:asciiTheme="minorHAnsi" w:hAnsiTheme="minorHAnsi" w:cstheme="minorBidi"/>
          <w:i w:val="0"/>
        </w:rPr>
        <w:t xml:space="preserve">Explain what a regulation is and where to find them. </w:t>
      </w:r>
    </w:p>
    <w:p w14:paraId="246C7BC6" w14:textId="77777777" w:rsidR="00C02031" w:rsidRDefault="00C02031" w:rsidP="00C02031">
      <w:pPr>
        <w:pStyle w:val="ListParagraph"/>
        <w:numPr>
          <w:ilvl w:val="2"/>
          <w:numId w:val="11"/>
        </w:numPr>
        <w:spacing w:before="200" w:after="200" w:line="240" w:lineRule="auto"/>
        <w:ind w:left="2160" w:hanging="450"/>
        <w:rPr>
          <w:rStyle w:val="ItemDescription"/>
          <w:rFonts w:asciiTheme="minorHAnsi" w:hAnsiTheme="minorHAnsi" w:cstheme="minorBidi"/>
          <w:i w:val="0"/>
        </w:rPr>
      </w:pPr>
      <w:r w:rsidRPr="09F53135">
        <w:rPr>
          <w:rStyle w:val="ItemDescription"/>
          <w:rFonts w:asciiTheme="minorHAnsi" w:hAnsiTheme="minorHAnsi" w:cstheme="minorBidi"/>
          <w:i w:val="0"/>
        </w:rPr>
        <w:t xml:space="preserve">When given a regulation, determine enacting statute and agency. </w:t>
      </w:r>
    </w:p>
    <w:p w14:paraId="70D51D80" w14:textId="77777777" w:rsidR="00C02031" w:rsidRDefault="00C02031" w:rsidP="28E150DB">
      <w:pPr>
        <w:pStyle w:val="ListParagraph"/>
        <w:numPr>
          <w:ilvl w:val="2"/>
          <w:numId w:val="11"/>
        </w:numPr>
        <w:spacing w:before="200" w:after="200" w:line="240" w:lineRule="auto"/>
        <w:ind w:left="2160" w:hanging="446"/>
        <w:rPr>
          <w:rStyle w:val="ItemDescription"/>
          <w:rFonts w:asciiTheme="minorHAnsi" w:eastAsiaTheme="minorEastAsia" w:hAnsiTheme="minorHAnsi" w:cstheme="minorBidi"/>
          <w:i w:val="0"/>
        </w:rPr>
      </w:pPr>
      <w:r w:rsidRPr="28E150DB">
        <w:rPr>
          <w:rStyle w:val="ItemDescription"/>
          <w:rFonts w:asciiTheme="minorHAnsi" w:hAnsiTheme="minorHAnsi" w:cstheme="minorBidi"/>
          <w:i w:val="0"/>
        </w:rPr>
        <w:t>Understand when to use F.R.A.P. 9.800 and when to use the Bluebook and the differences between the two formats.</w:t>
      </w:r>
    </w:p>
    <w:p w14:paraId="3AD9B365" w14:textId="77777777" w:rsidR="00C02031" w:rsidRDefault="00C02031" w:rsidP="00C02031">
      <w:pPr>
        <w:spacing w:line="240" w:lineRule="auto"/>
      </w:pPr>
      <w:r w:rsidRPr="09F53135">
        <w:rPr>
          <w:rFonts w:ascii="Calibri" w:eastAsia="Calibri" w:hAnsi="Calibri" w:cs="Calibri"/>
          <w:b/>
          <w:bCs/>
          <w:i/>
          <w:iCs/>
          <w:sz w:val="24"/>
          <w:szCs w:val="24"/>
        </w:rPr>
        <w:t>Goal 3</w:t>
      </w:r>
      <w:r w:rsidRPr="09F53135">
        <w:rPr>
          <w:rFonts w:ascii="Calibri" w:eastAsia="Calibri" w:hAnsi="Calibri" w:cs="Calibri"/>
          <w:i/>
          <w:iCs/>
          <w:sz w:val="24"/>
          <w:szCs w:val="24"/>
        </w:rPr>
        <w:t>: Utilize secondary legal sources to locate relevant primary sources of law</w:t>
      </w:r>
    </w:p>
    <w:p w14:paraId="4CC3FD89" w14:textId="77777777" w:rsidR="00C02031" w:rsidRDefault="00C02031" w:rsidP="00C02031">
      <w:pPr>
        <w:pStyle w:val="ListParagraph"/>
        <w:numPr>
          <w:ilvl w:val="1"/>
          <w:numId w:val="3"/>
        </w:numPr>
        <w:spacing w:before="200" w:after="200" w:line="240" w:lineRule="auto"/>
        <w:rPr>
          <w:rStyle w:val="ItemDescription"/>
          <w:rFonts w:asciiTheme="minorHAnsi" w:eastAsiaTheme="minorEastAsia" w:hAnsiTheme="minorHAnsi" w:cstheme="minorBidi"/>
          <w:i w:val="0"/>
          <w:szCs w:val="24"/>
        </w:rPr>
      </w:pPr>
      <w:r w:rsidRPr="314539E1">
        <w:rPr>
          <w:rStyle w:val="ItemDescription"/>
          <w:rFonts w:asciiTheme="minorHAnsi" w:hAnsiTheme="minorHAnsi" w:cstheme="minorBidi"/>
          <w:i w:val="0"/>
        </w:rPr>
        <w:t>Understand secondary sources</w:t>
      </w:r>
    </w:p>
    <w:p w14:paraId="15E2546D" w14:textId="77777777" w:rsidR="00C02031" w:rsidRDefault="00C02031" w:rsidP="00C02031">
      <w:pPr>
        <w:pStyle w:val="ListParagraph"/>
        <w:numPr>
          <w:ilvl w:val="3"/>
          <w:numId w:val="3"/>
        </w:numPr>
        <w:spacing w:before="200" w:after="200" w:line="240" w:lineRule="auto"/>
        <w:ind w:left="2074"/>
        <w:rPr>
          <w:rStyle w:val="ItemDescription"/>
          <w:rFonts w:asciiTheme="minorHAnsi" w:eastAsiaTheme="minorEastAsia" w:hAnsiTheme="minorHAnsi" w:cstheme="minorBidi"/>
          <w:i w:val="0"/>
          <w:szCs w:val="24"/>
        </w:rPr>
      </w:pPr>
      <w:r w:rsidRPr="2FF66CB1">
        <w:rPr>
          <w:rStyle w:val="ItemDescription"/>
          <w:rFonts w:asciiTheme="minorHAnsi" w:hAnsiTheme="minorHAnsi" w:cstheme="minorBidi"/>
          <w:i w:val="0"/>
        </w:rPr>
        <w:t xml:space="preserve">Identify the parts of a citation to a secondary source and be able to locate a secondary source based on a citation. </w:t>
      </w:r>
    </w:p>
    <w:p w14:paraId="26CDA367" w14:textId="77777777" w:rsidR="00C02031" w:rsidRDefault="00C02031" w:rsidP="00C02031">
      <w:pPr>
        <w:pStyle w:val="ListParagraph"/>
        <w:numPr>
          <w:ilvl w:val="3"/>
          <w:numId w:val="3"/>
        </w:numPr>
        <w:spacing w:before="200" w:after="200" w:line="240" w:lineRule="auto"/>
        <w:ind w:left="2074"/>
        <w:rPr>
          <w:rStyle w:val="ItemDescription"/>
          <w:i w:val="0"/>
          <w:szCs w:val="24"/>
        </w:rPr>
      </w:pPr>
      <w:r w:rsidRPr="2FF66CB1">
        <w:rPr>
          <w:rStyle w:val="ItemDescription"/>
          <w:rFonts w:asciiTheme="minorHAnsi" w:hAnsiTheme="minorHAnsi" w:cstheme="minorBidi"/>
          <w:i w:val="0"/>
        </w:rPr>
        <w:t>Explain what a secondary source is, where to find, and the difference between general and specific secondary sources.</w:t>
      </w:r>
    </w:p>
    <w:p w14:paraId="3A027D09" w14:textId="77777777" w:rsidR="00C02031" w:rsidRDefault="00C02031" w:rsidP="00C02031">
      <w:pPr>
        <w:pStyle w:val="ListParagraph"/>
        <w:numPr>
          <w:ilvl w:val="3"/>
          <w:numId w:val="3"/>
        </w:numPr>
        <w:spacing w:before="200" w:after="200" w:line="240" w:lineRule="auto"/>
        <w:ind w:left="2074"/>
        <w:rPr>
          <w:rStyle w:val="ItemDescription"/>
          <w:rFonts w:asciiTheme="minorHAnsi" w:eastAsiaTheme="minorEastAsia" w:hAnsiTheme="minorHAnsi" w:cstheme="minorBidi"/>
          <w:i w:val="0"/>
          <w:szCs w:val="24"/>
        </w:rPr>
      </w:pPr>
      <w:r w:rsidRPr="2FF66CB1">
        <w:rPr>
          <w:rStyle w:val="ItemDescription"/>
          <w:rFonts w:asciiTheme="minorHAnsi" w:hAnsiTheme="minorHAnsi" w:cstheme="minorBidi"/>
          <w:i w:val="0"/>
        </w:rPr>
        <w:t>Compare searching broadly for a secondary source and searching within a secondary source using the TOC/index to locate a relevant section.</w:t>
      </w:r>
    </w:p>
    <w:p w14:paraId="0C839B36" w14:textId="77777777" w:rsidR="00C02031" w:rsidRDefault="00C02031" w:rsidP="00C02031">
      <w:pPr>
        <w:pStyle w:val="ListParagraph"/>
        <w:numPr>
          <w:ilvl w:val="3"/>
          <w:numId w:val="3"/>
        </w:numPr>
        <w:spacing w:before="200" w:after="200" w:line="240" w:lineRule="auto"/>
        <w:ind w:left="2074"/>
        <w:rPr>
          <w:rStyle w:val="ItemDescription"/>
          <w:rFonts w:asciiTheme="minorHAnsi" w:eastAsiaTheme="minorEastAsia" w:hAnsiTheme="minorHAnsi" w:cstheme="minorBidi"/>
          <w:i w:val="0"/>
          <w:szCs w:val="24"/>
        </w:rPr>
      </w:pPr>
      <w:r w:rsidRPr="2FF66CB1">
        <w:rPr>
          <w:rStyle w:val="ItemDescription"/>
          <w:rFonts w:asciiTheme="minorHAnsi" w:hAnsiTheme="minorHAnsi" w:cstheme="minorBidi"/>
          <w:i w:val="0"/>
        </w:rPr>
        <w:t xml:space="preserve">Demonstrate how to navigate from a secondary source to a primary source. </w:t>
      </w:r>
    </w:p>
    <w:p w14:paraId="4D83C7E4" w14:textId="77777777" w:rsidR="00E33E5A" w:rsidRDefault="00E33E5A" w:rsidP="00C02031">
      <w:pPr>
        <w:spacing w:line="240" w:lineRule="auto"/>
        <w:rPr>
          <w:rFonts w:ascii="Calibri" w:eastAsia="Calibri" w:hAnsi="Calibri" w:cs="Calibri"/>
          <w:b/>
          <w:bCs/>
          <w:i/>
          <w:iCs/>
          <w:sz w:val="24"/>
          <w:szCs w:val="24"/>
        </w:rPr>
      </w:pPr>
    </w:p>
    <w:p w14:paraId="2FE63166" w14:textId="3ECCAFDF" w:rsidR="00C02031" w:rsidRDefault="00C02031" w:rsidP="00C02031">
      <w:pPr>
        <w:spacing w:line="240" w:lineRule="auto"/>
      </w:pPr>
      <w:r w:rsidRPr="09F53135">
        <w:rPr>
          <w:rFonts w:ascii="Calibri" w:eastAsia="Calibri" w:hAnsi="Calibri" w:cs="Calibri"/>
          <w:b/>
          <w:bCs/>
          <w:i/>
          <w:iCs/>
          <w:sz w:val="24"/>
          <w:szCs w:val="24"/>
        </w:rPr>
        <w:lastRenderedPageBreak/>
        <w:t>Goal 4</w:t>
      </w:r>
      <w:r w:rsidRPr="09F53135">
        <w:rPr>
          <w:rFonts w:ascii="Calibri" w:eastAsia="Calibri" w:hAnsi="Calibri" w:cs="Calibri"/>
          <w:i/>
          <w:iCs/>
          <w:sz w:val="24"/>
          <w:szCs w:val="24"/>
        </w:rPr>
        <w:t>: Conduct legal research using subscription-based and free electronic resources</w:t>
      </w:r>
    </w:p>
    <w:p w14:paraId="2D01D42C" w14:textId="77777777" w:rsidR="00C02031" w:rsidRDefault="00C02031" w:rsidP="00C02031">
      <w:pPr>
        <w:pStyle w:val="ListParagraph"/>
        <w:numPr>
          <w:ilvl w:val="1"/>
          <w:numId w:val="2"/>
        </w:numPr>
        <w:spacing w:before="200" w:after="200" w:line="240" w:lineRule="auto"/>
        <w:rPr>
          <w:rStyle w:val="ItemDescription"/>
          <w:rFonts w:asciiTheme="minorHAnsi" w:eastAsiaTheme="minorEastAsia" w:hAnsiTheme="minorHAnsi" w:cstheme="minorBidi"/>
          <w:i w:val="0"/>
          <w:szCs w:val="24"/>
        </w:rPr>
      </w:pPr>
      <w:r w:rsidRPr="314539E1">
        <w:rPr>
          <w:rStyle w:val="ItemDescription"/>
          <w:rFonts w:asciiTheme="minorHAnsi" w:hAnsiTheme="minorHAnsi" w:cstheme="minorBidi"/>
          <w:i w:val="0"/>
        </w:rPr>
        <w:t>From a hypothetical, analyze the situation and determine which search method to use, explain why that method was chosen, and demonstrate that method to find relevant secondary sources.</w:t>
      </w:r>
    </w:p>
    <w:p w14:paraId="3A3565B7" w14:textId="77777777" w:rsidR="00C02031" w:rsidRDefault="00C02031" w:rsidP="00C02031">
      <w:pPr>
        <w:pStyle w:val="ListParagraph"/>
        <w:numPr>
          <w:ilvl w:val="1"/>
          <w:numId w:val="2"/>
        </w:numPr>
        <w:spacing w:before="200" w:after="200" w:line="240" w:lineRule="auto"/>
        <w:rPr>
          <w:rFonts w:eastAsiaTheme="minorEastAsia"/>
          <w:sz w:val="24"/>
          <w:szCs w:val="24"/>
        </w:rPr>
      </w:pPr>
      <w:r w:rsidRPr="314539E1">
        <w:rPr>
          <w:rStyle w:val="ItemDescription"/>
          <w:rFonts w:asciiTheme="minorHAnsi" w:hAnsiTheme="minorHAnsi" w:cstheme="minorBidi"/>
          <w:i w:val="0"/>
        </w:rPr>
        <w:t>Demonstrate how to filter a search to find a statute or case within a specific jurisdiction. Craft search terms to find a statute or case on a certain topic and run the search. Analyze the results of the search for relevancy. Do the same with a secondary source.</w:t>
      </w:r>
    </w:p>
    <w:p w14:paraId="2D8BED21" w14:textId="77777777" w:rsidR="00C02031" w:rsidRDefault="00C02031" w:rsidP="00C02031">
      <w:pPr>
        <w:spacing w:line="240" w:lineRule="auto"/>
      </w:pPr>
      <w:r w:rsidRPr="11BAD5FC">
        <w:rPr>
          <w:rFonts w:ascii="Calibri" w:eastAsia="Calibri" w:hAnsi="Calibri" w:cs="Calibri"/>
          <w:b/>
          <w:bCs/>
          <w:i/>
          <w:iCs/>
          <w:sz w:val="24"/>
          <w:szCs w:val="24"/>
        </w:rPr>
        <w:t xml:space="preserve">Goal 5: </w:t>
      </w:r>
      <w:r w:rsidRPr="11BAD5FC">
        <w:rPr>
          <w:rFonts w:ascii="Calibri" w:eastAsia="Calibri" w:hAnsi="Calibri" w:cs="Calibri"/>
          <w:i/>
          <w:iCs/>
          <w:sz w:val="24"/>
          <w:szCs w:val="24"/>
        </w:rPr>
        <w:t>Identify and locate documents generated during litigation in federal and state courts.</w:t>
      </w:r>
    </w:p>
    <w:p w14:paraId="6C14E80C" w14:textId="77777777" w:rsidR="00C02031" w:rsidRDefault="00C02031" w:rsidP="00C02031">
      <w:pPr>
        <w:pStyle w:val="ListParagraph"/>
        <w:numPr>
          <w:ilvl w:val="1"/>
          <w:numId w:val="1"/>
        </w:numPr>
        <w:spacing w:line="240" w:lineRule="auto"/>
        <w:rPr>
          <w:rFonts w:eastAsiaTheme="minorEastAsia"/>
          <w:sz w:val="24"/>
          <w:szCs w:val="24"/>
        </w:rPr>
      </w:pPr>
      <w:r w:rsidRPr="5EE74FE1">
        <w:rPr>
          <w:rFonts w:ascii="Calibri" w:eastAsia="Calibri" w:hAnsi="Calibri" w:cs="Calibri"/>
          <w:sz w:val="24"/>
          <w:szCs w:val="24"/>
        </w:rPr>
        <w:t>Understand how courts use dockets and understand the general type of documents that can be accessed via dockets.</w:t>
      </w:r>
    </w:p>
    <w:p w14:paraId="79170520" w14:textId="77777777" w:rsidR="00C02031" w:rsidRPr="000246BF" w:rsidRDefault="00C02031" w:rsidP="00C02031">
      <w:pPr>
        <w:pStyle w:val="ListParagraph"/>
        <w:numPr>
          <w:ilvl w:val="1"/>
          <w:numId w:val="1"/>
        </w:numPr>
        <w:spacing w:line="240" w:lineRule="auto"/>
        <w:rPr>
          <w:sz w:val="24"/>
          <w:szCs w:val="24"/>
        </w:rPr>
      </w:pPr>
      <w:r w:rsidRPr="3BA40FA6">
        <w:rPr>
          <w:rFonts w:ascii="Calibri" w:eastAsia="Calibri" w:hAnsi="Calibri" w:cs="Calibri"/>
          <w:sz w:val="24"/>
          <w:szCs w:val="24"/>
        </w:rPr>
        <w:t>Demonstrate how to locate a federal court or Florida court docket.</w:t>
      </w:r>
    </w:p>
    <w:p w14:paraId="032C84B4" w14:textId="77777777" w:rsidR="00C02031" w:rsidRPr="000246BF" w:rsidRDefault="00C02031" w:rsidP="00C02031">
      <w:pPr>
        <w:spacing w:line="240" w:lineRule="auto"/>
        <w:rPr>
          <w:rFonts w:cstheme="minorHAnsi"/>
          <w:iCs/>
          <w:sz w:val="24"/>
          <w:szCs w:val="24"/>
        </w:rPr>
      </w:pPr>
      <w:r w:rsidRPr="000246BF">
        <w:rPr>
          <w:rFonts w:cstheme="minorHAnsi"/>
          <w:iCs/>
          <w:sz w:val="24"/>
          <w:szCs w:val="24"/>
        </w:rPr>
        <w:t xml:space="preserve"> </w:t>
      </w:r>
    </w:p>
    <w:p w14:paraId="5DEBAC67" w14:textId="77777777" w:rsidR="00C02031" w:rsidRPr="000246BF" w:rsidRDefault="00C02031" w:rsidP="00C02031">
      <w:pPr>
        <w:spacing w:before="120" w:line="240" w:lineRule="auto"/>
        <w:rPr>
          <w:rFonts w:cstheme="minorHAnsi"/>
          <w:iCs/>
          <w:sz w:val="24"/>
          <w:szCs w:val="24"/>
        </w:rPr>
      </w:pPr>
    </w:p>
    <w:p w14:paraId="7239B177" w14:textId="77777777" w:rsidR="00C679AD" w:rsidRPr="000246BF" w:rsidRDefault="00C679AD" w:rsidP="00C02031">
      <w:pPr>
        <w:spacing w:after="200" w:line="276" w:lineRule="auto"/>
        <w:rPr>
          <w:rFonts w:cstheme="minorHAnsi"/>
          <w:iCs/>
          <w:sz w:val="24"/>
          <w:szCs w:val="24"/>
        </w:rPr>
      </w:pPr>
    </w:p>
    <w:sectPr w:rsidR="00C679AD" w:rsidRPr="000246BF" w:rsidSect="00941C26">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B9674" w14:textId="77777777" w:rsidR="003E1C95" w:rsidRDefault="003E1C95" w:rsidP="005A5133">
      <w:pPr>
        <w:spacing w:after="0" w:line="240" w:lineRule="auto"/>
      </w:pPr>
      <w:r>
        <w:separator/>
      </w:r>
    </w:p>
  </w:endnote>
  <w:endnote w:type="continuationSeparator" w:id="0">
    <w:p w14:paraId="26120CC9" w14:textId="77777777" w:rsidR="003E1C95" w:rsidRDefault="003E1C95" w:rsidP="005A5133">
      <w:pPr>
        <w:spacing w:after="0" w:line="240" w:lineRule="auto"/>
      </w:pPr>
      <w:r>
        <w:continuationSeparator/>
      </w:r>
    </w:p>
  </w:endnote>
  <w:endnote w:type="continuationNotice" w:id="1">
    <w:p w14:paraId="02A78FDE" w14:textId="77777777" w:rsidR="003E1C95" w:rsidRDefault="003E1C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640488"/>
      <w:docPartObj>
        <w:docPartGallery w:val="Page Numbers (Bottom of Page)"/>
        <w:docPartUnique/>
      </w:docPartObj>
    </w:sdtPr>
    <w:sdtEndPr>
      <w:rPr>
        <w:noProof/>
      </w:rPr>
    </w:sdtEndPr>
    <w:sdtContent>
      <w:p w14:paraId="3DD47165" w14:textId="61BB29C6" w:rsidR="008D5C0C" w:rsidRDefault="008D5C0C">
        <w:pPr>
          <w:pStyle w:val="Footer"/>
          <w:jc w:val="center"/>
        </w:pPr>
        <w:r>
          <w:fldChar w:fldCharType="begin"/>
        </w:r>
        <w:r>
          <w:instrText xml:space="preserve"> PAGE   \* MERGEFORMAT </w:instrText>
        </w:r>
        <w:r>
          <w:fldChar w:fldCharType="separate"/>
        </w:r>
        <w:r w:rsidR="006F01CF">
          <w:rPr>
            <w:noProof/>
          </w:rPr>
          <w:t>2</w:t>
        </w:r>
        <w:r>
          <w:rPr>
            <w:noProof/>
          </w:rPr>
          <w:fldChar w:fldCharType="end"/>
        </w:r>
      </w:p>
    </w:sdtContent>
  </w:sdt>
  <w:p w14:paraId="1BF75048" w14:textId="33AE77FA" w:rsidR="622DEE06" w:rsidRDefault="622DEE06" w:rsidP="622DE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560FF" w14:textId="77777777" w:rsidR="003E1C95" w:rsidRDefault="003E1C95" w:rsidP="005A5133">
      <w:pPr>
        <w:spacing w:after="0" w:line="240" w:lineRule="auto"/>
      </w:pPr>
      <w:r>
        <w:separator/>
      </w:r>
    </w:p>
  </w:footnote>
  <w:footnote w:type="continuationSeparator" w:id="0">
    <w:p w14:paraId="0F0C882F" w14:textId="77777777" w:rsidR="003E1C95" w:rsidRDefault="003E1C95" w:rsidP="005A5133">
      <w:pPr>
        <w:spacing w:after="0" w:line="240" w:lineRule="auto"/>
      </w:pPr>
      <w:r>
        <w:continuationSeparator/>
      </w:r>
    </w:p>
  </w:footnote>
  <w:footnote w:type="continuationNotice" w:id="1">
    <w:p w14:paraId="6B89A0D2" w14:textId="77777777" w:rsidR="003E1C95" w:rsidRDefault="003E1C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2DEE06" w14:paraId="1017AC24" w14:textId="77777777" w:rsidTr="622DEE06">
      <w:tc>
        <w:tcPr>
          <w:tcW w:w="3120" w:type="dxa"/>
        </w:tcPr>
        <w:p w14:paraId="5035783B" w14:textId="772D5DD5" w:rsidR="622DEE06" w:rsidRDefault="622DEE06" w:rsidP="622DEE06">
          <w:pPr>
            <w:pStyle w:val="Header"/>
            <w:ind w:left="-115"/>
          </w:pPr>
        </w:p>
      </w:tc>
      <w:tc>
        <w:tcPr>
          <w:tcW w:w="3120" w:type="dxa"/>
        </w:tcPr>
        <w:p w14:paraId="1B01E795" w14:textId="29D06CC2" w:rsidR="622DEE06" w:rsidRDefault="622DEE06" w:rsidP="622DEE06">
          <w:pPr>
            <w:pStyle w:val="Header"/>
            <w:jc w:val="center"/>
          </w:pPr>
        </w:p>
      </w:tc>
      <w:tc>
        <w:tcPr>
          <w:tcW w:w="3120" w:type="dxa"/>
        </w:tcPr>
        <w:p w14:paraId="718D1924" w14:textId="7B324FA6" w:rsidR="622DEE06" w:rsidRDefault="622DEE06" w:rsidP="622DEE06">
          <w:pPr>
            <w:pStyle w:val="Header"/>
            <w:ind w:right="-115"/>
            <w:jc w:val="right"/>
          </w:pPr>
        </w:p>
      </w:tc>
    </w:tr>
  </w:tbl>
  <w:p w14:paraId="1F3F58AE" w14:textId="05A589CE" w:rsidR="622DEE06" w:rsidRDefault="622DEE06" w:rsidP="622DE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D09EEB5A"/>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1A26458"/>
    <w:multiLevelType w:val="hybridMultilevel"/>
    <w:tmpl w:val="EFB46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17D35"/>
    <w:multiLevelType w:val="hybridMultilevel"/>
    <w:tmpl w:val="2988C5FC"/>
    <w:lvl w:ilvl="0" w:tplc="04090015">
      <w:start w:val="1"/>
      <w:numFmt w:val="upperLetter"/>
      <w:lvlText w:val="%1."/>
      <w:lvlJc w:val="left"/>
      <w:pPr>
        <w:ind w:left="2160" w:hanging="720"/>
      </w:pPr>
      <w:rPr>
        <w:rFonts w:hint="default"/>
      </w:rPr>
    </w:lvl>
    <w:lvl w:ilvl="1" w:tplc="FFFFFFFF">
      <w:start w:val="1"/>
      <w:numFmt w:val="upperLetter"/>
      <w:lvlText w:val="%2."/>
      <w:lvlJc w:val="left"/>
      <w:pPr>
        <w:ind w:left="2520" w:hanging="360"/>
      </w:pPr>
      <w:rPr>
        <w:b w:val="0"/>
        <w:bCs w:val="0"/>
        <w:i w:val="0"/>
        <w:iCs w:val="0"/>
        <w:strike w:val="0"/>
        <w:color w:val="000000"/>
        <w:sz w:val="24"/>
        <w:szCs w:val="24"/>
        <w:u w:val="none"/>
      </w:rPr>
    </w:lvl>
    <w:lvl w:ilvl="2" w:tplc="FFFFFFFF">
      <w:start w:val="1"/>
      <w:numFmt w:val="decimal"/>
      <w:lvlText w:val="%3."/>
      <w:lvlJc w:val="left"/>
      <w:pPr>
        <w:ind w:left="3240" w:hanging="180"/>
      </w:pPr>
      <w:rPr>
        <w:b w:val="0"/>
        <w:bCs w:val="0"/>
        <w:i w:val="0"/>
        <w:iCs w:val="0"/>
        <w:strike w:val="0"/>
        <w:color w:val="000000"/>
        <w:sz w:val="24"/>
        <w:szCs w:val="24"/>
        <w:u w:val="none"/>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124589"/>
    <w:multiLevelType w:val="multilevel"/>
    <w:tmpl w:val="91C6F3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F84B3C"/>
    <w:multiLevelType w:val="hybridMultilevel"/>
    <w:tmpl w:val="EFB466D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D1708"/>
    <w:multiLevelType w:val="multilevel"/>
    <w:tmpl w:val="7B3657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6D3EEC"/>
    <w:multiLevelType w:val="hybridMultilevel"/>
    <w:tmpl w:val="4C560A90"/>
    <w:lvl w:ilvl="0" w:tplc="995E29B8">
      <w:start w:val="1"/>
      <w:numFmt w:val="decimal"/>
      <w:lvlText w:val="%1."/>
      <w:lvlJc w:val="left"/>
      <w:pPr>
        <w:ind w:left="720" w:hanging="360"/>
      </w:pPr>
    </w:lvl>
    <w:lvl w:ilvl="1" w:tplc="E5FC8C0C">
      <w:start w:val="1"/>
      <w:numFmt w:val="upperLetter"/>
      <w:lvlText w:val="%2."/>
      <w:lvlJc w:val="left"/>
      <w:pPr>
        <w:ind w:left="1440" w:hanging="360"/>
      </w:pPr>
    </w:lvl>
    <w:lvl w:ilvl="2" w:tplc="16A63072">
      <w:start w:val="1"/>
      <w:numFmt w:val="decimal"/>
      <w:lvlText w:val="%3."/>
      <w:lvlJc w:val="left"/>
      <w:pPr>
        <w:ind w:left="2160" w:hanging="180"/>
      </w:pPr>
    </w:lvl>
    <w:lvl w:ilvl="3" w:tplc="11BA521C">
      <w:start w:val="1"/>
      <w:numFmt w:val="decimal"/>
      <w:lvlText w:val="%4."/>
      <w:lvlJc w:val="left"/>
      <w:pPr>
        <w:ind w:left="2880" w:hanging="360"/>
      </w:pPr>
    </w:lvl>
    <w:lvl w:ilvl="4" w:tplc="8B0CC858">
      <w:start w:val="1"/>
      <w:numFmt w:val="lowerLetter"/>
      <w:lvlText w:val="%5."/>
      <w:lvlJc w:val="left"/>
      <w:pPr>
        <w:ind w:left="3600" w:hanging="360"/>
      </w:pPr>
    </w:lvl>
    <w:lvl w:ilvl="5" w:tplc="83B64400">
      <w:start w:val="1"/>
      <w:numFmt w:val="lowerRoman"/>
      <w:lvlText w:val="%6."/>
      <w:lvlJc w:val="right"/>
      <w:pPr>
        <w:ind w:left="4320" w:hanging="180"/>
      </w:pPr>
    </w:lvl>
    <w:lvl w:ilvl="6" w:tplc="484E4846">
      <w:start w:val="1"/>
      <w:numFmt w:val="decimal"/>
      <w:lvlText w:val="%7."/>
      <w:lvlJc w:val="left"/>
      <w:pPr>
        <w:ind w:left="5040" w:hanging="360"/>
      </w:pPr>
    </w:lvl>
    <w:lvl w:ilvl="7" w:tplc="15DAC600">
      <w:start w:val="1"/>
      <w:numFmt w:val="lowerLetter"/>
      <w:lvlText w:val="%8."/>
      <w:lvlJc w:val="left"/>
      <w:pPr>
        <w:ind w:left="5760" w:hanging="360"/>
      </w:pPr>
    </w:lvl>
    <w:lvl w:ilvl="8" w:tplc="604EF8EA">
      <w:start w:val="1"/>
      <w:numFmt w:val="lowerRoman"/>
      <w:lvlText w:val="%9."/>
      <w:lvlJc w:val="right"/>
      <w:pPr>
        <w:ind w:left="6480" w:hanging="180"/>
      </w:pPr>
    </w:lvl>
  </w:abstractNum>
  <w:abstractNum w:abstractNumId="7" w15:restartNumberingAfterBreak="0">
    <w:nsid w:val="23B63017"/>
    <w:multiLevelType w:val="hybridMultilevel"/>
    <w:tmpl w:val="77403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2644B2"/>
    <w:multiLevelType w:val="multilevel"/>
    <w:tmpl w:val="56160AB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8C5500"/>
    <w:multiLevelType w:val="hybridMultilevel"/>
    <w:tmpl w:val="9E7EB7B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66880"/>
    <w:multiLevelType w:val="multilevel"/>
    <w:tmpl w:val="6E202DA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8F10A7"/>
    <w:multiLevelType w:val="hybridMultilevel"/>
    <w:tmpl w:val="30B4B778"/>
    <w:lvl w:ilvl="0" w:tplc="27CE675A">
      <w:start w:val="1"/>
      <w:numFmt w:val="decimal"/>
      <w:lvlText w:val="%1."/>
      <w:lvlJc w:val="left"/>
      <w:pPr>
        <w:ind w:left="720" w:hanging="360"/>
      </w:pPr>
    </w:lvl>
    <w:lvl w:ilvl="1" w:tplc="604E10E0">
      <w:start w:val="1"/>
      <w:numFmt w:val="upperLetter"/>
      <w:lvlText w:val="%2."/>
      <w:lvlJc w:val="left"/>
      <w:pPr>
        <w:ind w:left="1440" w:hanging="360"/>
      </w:pPr>
    </w:lvl>
    <w:lvl w:ilvl="2" w:tplc="CA80346E">
      <w:start w:val="1"/>
      <w:numFmt w:val="lowerRoman"/>
      <w:lvlText w:val="%3."/>
      <w:lvlJc w:val="right"/>
      <w:pPr>
        <w:ind w:left="2160" w:hanging="180"/>
      </w:pPr>
    </w:lvl>
    <w:lvl w:ilvl="3" w:tplc="BF9EC3FE">
      <w:start w:val="1"/>
      <w:numFmt w:val="decimal"/>
      <w:lvlText w:val="%4."/>
      <w:lvlJc w:val="left"/>
      <w:pPr>
        <w:ind w:left="2880" w:hanging="360"/>
      </w:pPr>
    </w:lvl>
    <w:lvl w:ilvl="4" w:tplc="5E405286">
      <w:start w:val="1"/>
      <w:numFmt w:val="lowerLetter"/>
      <w:lvlText w:val="%5."/>
      <w:lvlJc w:val="left"/>
      <w:pPr>
        <w:ind w:left="3600" w:hanging="360"/>
      </w:pPr>
    </w:lvl>
    <w:lvl w:ilvl="5" w:tplc="6F709E62">
      <w:start w:val="1"/>
      <w:numFmt w:val="lowerRoman"/>
      <w:lvlText w:val="%6."/>
      <w:lvlJc w:val="right"/>
      <w:pPr>
        <w:ind w:left="4320" w:hanging="180"/>
      </w:pPr>
    </w:lvl>
    <w:lvl w:ilvl="6" w:tplc="C3C4DFAA">
      <w:start w:val="1"/>
      <w:numFmt w:val="decimal"/>
      <w:lvlText w:val="%7."/>
      <w:lvlJc w:val="left"/>
      <w:pPr>
        <w:ind w:left="5040" w:hanging="360"/>
      </w:pPr>
    </w:lvl>
    <w:lvl w:ilvl="7" w:tplc="3CB2D274">
      <w:start w:val="1"/>
      <w:numFmt w:val="lowerLetter"/>
      <w:lvlText w:val="%8."/>
      <w:lvlJc w:val="left"/>
      <w:pPr>
        <w:ind w:left="5760" w:hanging="360"/>
      </w:pPr>
    </w:lvl>
    <w:lvl w:ilvl="8" w:tplc="64AC906C">
      <w:start w:val="1"/>
      <w:numFmt w:val="lowerRoman"/>
      <w:lvlText w:val="%9."/>
      <w:lvlJc w:val="right"/>
      <w:pPr>
        <w:ind w:left="6480" w:hanging="180"/>
      </w:pPr>
    </w:lvl>
  </w:abstractNum>
  <w:abstractNum w:abstractNumId="12" w15:restartNumberingAfterBreak="0">
    <w:nsid w:val="300C07E1"/>
    <w:multiLevelType w:val="hybridMultilevel"/>
    <w:tmpl w:val="D6E6E306"/>
    <w:lvl w:ilvl="0" w:tplc="F82C31C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86460"/>
    <w:multiLevelType w:val="multilevel"/>
    <w:tmpl w:val="104811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DB36D6"/>
    <w:multiLevelType w:val="hybridMultilevel"/>
    <w:tmpl w:val="FF340544"/>
    <w:lvl w:ilvl="0" w:tplc="3D1827E0">
      <w:start w:val="1"/>
      <w:numFmt w:val="decimal"/>
      <w:lvlText w:val="%1."/>
      <w:lvlJc w:val="left"/>
      <w:pPr>
        <w:ind w:left="720" w:hanging="360"/>
      </w:pPr>
    </w:lvl>
    <w:lvl w:ilvl="1" w:tplc="41B8AEA8">
      <w:start w:val="1"/>
      <w:numFmt w:val="upperLetter"/>
      <w:lvlText w:val="%2."/>
      <w:lvlJc w:val="left"/>
      <w:pPr>
        <w:ind w:left="1440" w:hanging="360"/>
      </w:pPr>
    </w:lvl>
    <w:lvl w:ilvl="2" w:tplc="1278E57E">
      <w:start w:val="1"/>
      <w:numFmt w:val="lowerRoman"/>
      <w:lvlText w:val="%3."/>
      <w:lvlJc w:val="right"/>
      <w:pPr>
        <w:ind w:left="2160" w:hanging="180"/>
      </w:pPr>
    </w:lvl>
    <w:lvl w:ilvl="3" w:tplc="B188527C">
      <w:start w:val="1"/>
      <w:numFmt w:val="decimal"/>
      <w:lvlText w:val="%4."/>
      <w:lvlJc w:val="left"/>
      <w:pPr>
        <w:ind w:left="2880" w:hanging="360"/>
      </w:pPr>
    </w:lvl>
    <w:lvl w:ilvl="4" w:tplc="C1B0EE7A">
      <w:start w:val="1"/>
      <w:numFmt w:val="lowerLetter"/>
      <w:lvlText w:val="%5."/>
      <w:lvlJc w:val="left"/>
      <w:pPr>
        <w:ind w:left="3600" w:hanging="360"/>
      </w:pPr>
    </w:lvl>
    <w:lvl w:ilvl="5" w:tplc="41407E76">
      <w:start w:val="1"/>
      <w:numFmt w:val="lowerRoman"/>
      <w:lvlText w:val="%6."/>
      <w:lvlJc w:val="right"/>
      <w:pPr>
        <w:ind w:left="4320" w:hanging="180"/>
      </w:pPr>
    </w:lvl>
    <w:lvl w:ilvl="6" w:tplc="FF284B3E">
      <w:start w:val="1"/>
      <w:numFmt w:val="decimal"/>
      <w:lvlText w:val="%7."/>
      <w:lvlJc w:val="left"/>
      <w:pPr>
        <w:ind w:left="5040" w:hanging="360"/>
      </w:pPr>
    </w:lvl>
    <w:lvl w:ilvl="7" w:tplc="FDE25806">
      <w:start w:val="1"/>
      <w:numFmt w:val="lowerLetter"/>
      <w:lvlText w:val="%8."/>
      <w:lvlJc w:val="left"/>
      <w:pPr>
        <w:ind w:left="5760" w:hanging="360"/>
      </w:pPr>
    </w:lvl>
    <w:lvl w:ilvl="8" w:tplc="567E9376">
      <w:start w:val="1"/>
      <w:numFmt w:val="lowerRoman"/>
      <w:lvlText w:val="%9."/>
      <w:lvlJc w:val="right"/>
      <w:pPr>
        <w:ind w:left="6480" w:hanging="180"/>
      </w:pPr>
    </w:lvl>
  </w:abstractNum>
  <w:abstractNum w:abstractNumId="15" w15:restartNumberingAfterBreak="0">
    <w:nsid w:val="38570E49"/>
    <w:multiLevelType w:val="hybridMultilevel"/>
    <w:tmpl w:val="4B44F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DC2028"/>
    <w:multiLevelType w:val="hybridMultilevel"/>
    <w:tmpl w:val="EFB46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373E8"/>
    <w:multiLevelType w:val="multilevel"/>
    <w:tmpl w:val="D9C4E0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C84DCB"/>
    <w:multiLevelType w:val="hybridMultilevel"/>
    <w:tmpl w:val="74569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B53D5D"/>
    <w:multiLevelType w:val="multilevel"/>
    <w:tmpl w:val="B6AC68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FA7223"/>
    <w:multiLevelType w:val="hybridMultilevel"/>
    <w:tmpl w:val="DA441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297072"/>
    <w:multiLevelType w:val="hybridMultilevel"/>
    <w:tmpl w:val="26085FA4"/>
    <w:lvl w:ilvl="0" w:tplc="7A38477C">
      <w:start w:val="1"/>
      <w:numFmt w:val="decimal"/>
      <w:lvlText w:val="%1."/>
      <w:lvlJc w:val="left"/>
      <w:pPr>
        <w:ind w:left="720" w:hanging="360"/>
      </w:pPr>
    </w:lvl>
    <w:lvl w:ilvl="1" w:tplc="D85CDF14">
      <w:start w:val="1"/>
      <w:numFmt w:val="upperLetter"/>
      <w:lvlText w:val="%2."/>
      <w:lvlJc w:val="left"/>
      <w:pPr>
        <w:ind w:left="1440" w:hanging="360"/>
      </w:pPr>
    </w:lvl>
    <w:lvl w:ilvl="2" w:tplc="9FC6028C">
      <w:start w:val="1"/>
      <w:numFmt w:val="upperLetter"/>
      <w:lvlText w:val="%3."/>
      <w:lvlJc w:val="left"/>
      <w:pPr>
        <w:ind w:left="2160" w:hanging="180"/>
      </w:pPr>
    </w:lvl>
    <w:lvl w:ilvl="3" w:tplc="2362AA7C">
      <w:start w:val="1"/>
      <w:numFmt w:val="decimal"/>
      <w:lvlText w:val="%4."/>
      <w:lvlJc w:val="left"/>
      <w:pPr>
        <w:ind w:left="2880" w:hanging="360"/>
      </w:pPr>
    </w:lvl>
    <w:lvl w:ilvl="4" w:tplc="C9B8388A">
      <w:start w:val="1"/>
      <w:numFmt w:val="lowerLetter"/>
      <w:lvlText w:val="%5."/>
      <w:lvlJc w:val="left"/>
      <w:pPr>
        <w:ind w:left="3600" w:hanging="360"/>
      </w:pPr>
    </w:lvl>
    <w:lvl w:ilvl="5" w:tplc="503A3528">
      <w:start w:val="1"/>
      <w:numFmt w:val="lowerRoman"/>
      <w:lvlText w:val="%6."/>
      <w:lvlJc w:val="right"/>
      <w:pPr>
        <w:ind w:left="4320" w:hanging="180"/>
      </w:pPr>
    </w:lvl>
    <w:lvl w:ilvl="6" w:tplc="A738AB20">
      <w:start w:val="1"/>
      <w:numFmt w:val="decimal"/>
      <w:lvlText w:val="%7."/>
      <w:lvlJc w:val="left"/>
      <w:pPr>
        <w:ind w:left="5040" w:hanging="360"/>
      </w:pPr>
    </w:lvl>
    <w:lvl w:ilvl="7" w:tplc="8EACDA58">
      <w:start w:val="1"/>
      <w:numFmt w:val="lowerLetter"/>
      <w:lvlText w:val="%8."/>
      <w:lvlJc w:val="left"/>
      <w:pPr>
        <w:ind w:left="5760" w:hanging="360"/>
      </w:pPr>
    </w:lvl>
    <w:lvl w:ilvl="8" w:tplc="236C494C">
      <w:start w:val="1"/>
      <w:numFmt w:val="lowerRoman"/>
      <w:lvlText w:val="%9."/>
      <w:lvlJc w:val="right"/>
      <w:pPr>
        <w:ind w:left="6480" w:hanging="180"/>
      </w:pPr>
    </w:lvl>
  </w:abstractNum>
  <w:abstractNum w:abstractNumId="22" w15:restartNumberingAfterBreak="0">
    <w:nsid w:val="526114C7"/>
    <w:multiLevelType w:val="multilevel"/>
    <w:tmpl w:val="7F742D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B51099"/>
    <w:multiLevelType w:val="hybridMultilevel"/>
    <w:tmpl w:val="F7D2BA58"/>
    <w:lvl w:ilvl="0" w:tplc="FFFFFFFF">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6971F5"/>
    <w:multiLevelType w:val="multilevel"/>
    <w:tmpl w:val="04B058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912C1F"/>
    <w:multiLevelType w:val="multilevel"/>
    <w:tmpl w:val="96F007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E450E1"/>
    <w:multiLevelType w:val="hybridMultilevel"/>
    <w:tmpl w:val="4C2A37C8"/>
    <w:lvl w:ilvl="0" w:tplc="04090015">
      <w:start w:val="1"/>
      <w:numFmt w:val="upperLetter"/>
      <w:lvlText w:val="%1."/>
      <w:lvlJc w:val="left"/>
      <w:pPr>
        <w:ind w:left="1080" w:hanging="720"/>
      </w:pPr>
      <w:rPr>
        <w:rFonts w:hint="default"/>
      </w:rPr>
    </w:lvl>
    <w:lvl w:ilvl="1" w:tplc="FFFFFFFF">
      <w:start w:val="1"/>
      <w:numFmt w:val="upperLetter"/>
      <w:lvlText w:val="%2."/>
      <w:lvlJc w:val="left"/>
      <w:pPr>
        <w:ind w:left="2520" w:hanging="360"/>
      </w:pPr>
      <w:rPr>
        <w:b w:val="0"/>
        <w:bCs w:val="0"/>
        <w:i w:val="0"/>
        <w:iCs w:val="0"/>
        <w:strike w:val="0"/>
        <w:color w:val="000000"/>
        <w:sz w:val="24"/>
        <w:szCs w:val="24"/>
        <w:u w:val="none"/>
      </w:rPr>
    </w:lvl>
    <w:lvl w:ilvl="2" w:tplc="FFFFFFFF">
      <w:start w:val="1"/>
      <w:numFmt w:val="decimal"/>
      <w:lvlText w:val="%3."/>
      <w:lvlJc w:val="left"/>
      <w:pPr>
        <w:ind w:left="3240" w:hanging="180"/>
      </w:pPr>
      <w:rPr>
        <w:b w:val="0"/>
        <w:bCs w:val="0"/>
        <w:i w:val="0"/>
        <w:iCs w:val="0"/>
        <w:strike w:val="0"/>
        <w:color w:val="000000"/>
        <w:sz w:val="24"/>
        <w:szCs w:val="24"/>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0A73A91"/>
    <w:multiLevelType w:val="multilevel"/>
    <w:tmpl w:val="3CF8482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215EF2"/>
    <w:multiLevelType w:val="multilevel"/>
    <w:tmpl w:val="8B30116C"/>
    <w:lvl w:ilvl="0">
      <w:start w:val="14"/>
      <w:numFmt w:val="decimal"/>
      <w:lvlText w:val="%1."/>
      <w:lvlJc w:val="left"/>
      <w:pPr>
        <w:tabs>
          <w:tab w:val="num" w:pos="720"/>
        </w:tabs>
        <w:ind w:left="720" w:hanging="360"/>
      </w:p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2628C0"/>
    <w:multiLevelType w:val="multilevel"/>
    <w:tmpl w:val="FA78669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0D55A2"/>
    <w:multiLevelType w:val="multilevel"/>
    <w:tmpl w:val="FF1808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13607D"/>
    <w:multiLevelType w:val="multilevel"/>
    <w:tmpl w:val="E4B8E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E42BDA"/>
    <w:multiLevelType w:val="hybridMultilevel"/>
    <w:tmpl w:val="70887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6"/>
  </w:num>
  <w:num w:numId="4">
    <w:abstractNumId w:val="11"/>
  </w:num>
  <w:num w:numId="5">
    <w:abstractNumId w:val="0"/>
  </w:num>
  <w:num w:numId="6">
    <w:abstractNumId w:val="20"/>
  </w:num>
  <w:num w:numId="7">
    <w:abstractNumId w:val="12"/>
  </w:num>
  <w:num w:numId="8">
    <w:abstractNumId w:val="32"/>
  </w:num>
  <w:num w:numId="9">
    <w:abstractNumId w:val="23"/>
  </w:num>
  <w:num w:numId="10">
    <w:abstractNumId w:val="7"/>
  </w:num>
  <w:num w:numId="11">
    <w:abstractNumId w:val="26"/>
  </w:num>
  <w:num w:numId="12">
    <w:abstractNumId w:val="2"/>
  </w:num>
  <w:num w:numId="13">
    <w:abstractNumId w:val="15"/>
  </w:num>
  <w:num w:numId="14">
    <w:abstractNumId w:val="4"/>
  </w:num>
  <w:num w:numId="15">
    <w:abstractNumId w:val="1"/>
  </w:num>
  <w:num w:numId="16">
    <w:abstractNumId w:val="16"/>
  </w:num>
  <w:num w:numId="17">
    <w:abstractNumId w:val="9"/>
  </w:num>
  <w:num w:numId="18">
    <w:abstractNumId w:val="31"/>
  </w:num>
  <w:num w:numId="19">
    <w:abstractNumId w:val="19"/>
  </w:num>
  <w:num w:numId="20">
    <w:abstractNumId w:val="22"/>
  </w:num>
  <w:num w:numId="21">
    <w:abstractNumId w:val="5"/>
  </w:num>
  <w:num w:numId="22">
    <w:abstractNumId w:val="17"/>
  </w:num>
  <w:num w:numId="23">
    <w:abstractNumId w:val="3"/>
  </w:num>
  <w:num w:numId="24">
    <w:abstractNumId w:val="30"/>
  </w:num>
  <w:num w:numId="25">
    <w:abstractNumId w:val="25"/>
  </w:num>
  <w:num w:numId="26">
    <w:abstractNumId w:val="24"/>
  </w:num>
  <w:num w:numId="27">
    <w:abstractNumId w:val="13"/>
  </w:num>
  <w:num w:numId="28">
    <w:abstractNumId w:val="10"/>
  </w:num>
  <w:num w:numId="29">
    <w:abstractNumId w:val="27"/>
  </w:num>
  <w:num w:numId="30">
    <w:abstractNumId w:val="29"/>
  </w:num>
  <w:num w:numId="31">
    <w:abstractNumId w:val="28"/>
  </w:num>
  <w:num w:numId="32">
    <w:abstractNumId w:val="8"/>
  </w:num>
  <w:num w:numId="33">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D61"/>
    <w:rsid w:val="000028C6"/>
    <w:rsid w:val="00016058"/>
    <w:rsid w:val="000246BF"/>
    <w:rsid w:val="00025660"/>
    <w:rsid w:val="00040986"/>
    <w:rsid w:val="00063F8E"/>
    <w:rsid w:val="00067574"/>
    <w:rsid w:val="00093535"/>
    <w:rsid w:val="0009523A"/>
    <w:rsid w:val="000A2501"/>
    <w:rsid w:val="000B6797"/>
    <w:rsid w:val="000B7B71"/>
    <w:rsid w:val="000C29BB"/>
    <w:rsid w:val="000D0072"/>
    <w:rsid w:val="000E694D"/>
    <w:rsid w:val="00100112"/>
    <w:rsid w:val="0010092A"/>
    <w:rsid w:val="001064CA"/>
    <w:rsid w:val="001166A1"/>
    <w:rsid w:val="0012280F"/>
    <w:rsid w:val="001238B6"/>
    <w:rsid w:val="00157692"/>
    <w:rsid w:val="001831FB"/>
    <w:rsid w:val="001C08E9"/>
    <w:rsid w:val="001C71EA"/>
    <w:rsid w:val="001D01E3"/>
    <w:rsid w:val="001E54FA"/>
    <w:rsid w:val="00219AD4"/>
    <w:rsid w:val="00225824"/>
    <w:rsid w:val="00227C6E"/>
    <w:rsid w:val="00231410"/>
    <w:rsid w:val="00233DBC"/>
    <w:rsid w:val="00273C07"/>
    <w:rsid w:val="002B1CFC"/>
    <w:rsid w:val="002C79BF"/>
    <w:rsid w:val="002D3D8C"/>
    <w:rsid w:val="002D48D6"/>
    <w:rsid w:val="00301ED3"/>
    <w:rsid w:val="00303FCA"/>
    <w:rsid w:val="00336F8D"/>
    <w:rsid w:val="00337ECE"/>
    <w:rsid w:val="003518E5"/>
    <w:rsid w:val="0037440B"/>
    <w:rsid w:val="003B2335"/>
    <w:rsid w:val="003B52E5"/>
    <w:rsid w:val="003C05B4"/>
    <w:rsid w:val="003C2FE3"/>
    <w:rsid w:val="003E1C95"/>
    <w:rsid w:val="003E6697"/>
    <w:rsid w:val="003F4ADA"/>
    <w:rsid w:val="00402A21"/>
    <w:rsid w:val="00414191"/>
    <w:rsid w:val="00490CEF"/>
    <w:rsid w:val="004A4C5B"/>
    <w:rsid w:val="004A64A3"/>
    <w:rsid w:val="004B2855"/>
    <w:rsid w:val="004D6013"/>
    <w:rsid w:val="0050462E"/>
    <w:rsid w:val="00522C64"/>
    <w:rsid w:val="00557473"/>
    <w:rsid w:val="005A5133"/>
    <w:rsid w:val="005A784E"/>
    <w:rsid w:val="005B01D4"/>
    <w:rsid w:val="005B14F0"/>
    <w:rsid w:val="005B33BC"/>
    <w:rsid w:val="005B3628"/>
    <w:rsid w:val="005B6379"/>
    <w:rsid w:val="005B79A1"/>
    <w:rsid w:val="005CA15F"/>
    <w:rsid w:val="006222F8"/>
    <w:rsid w:val="00626602"/>
    <w:rsid w:val="00632AE1"/>
    <w:rsid w:val="00645621"/>
    <w:rsid w:val="00650C2D"/>
    <w:rsid w:val="00654761"/>
    <w:rsid w:val="00672210"/>
    <w:rsid w:val="0068005E"/>
    <w:rsid w:val="006B448D"/>
    <w:rsid w:val="006D5CF6"/>
    <w:rsid w:val="006F01CF"/>
    <w:rsid w:val="00700E20"/>
    <w:rsid w:val="00701F43"/>
    <w:rsid w:val="00701FA4"/>
    <w:rsid w:val="00715B4D"/>
    <w:rsid w:val="00724FF8"/>
    <w:rsid w:val="00744454"/>
    <w:rsid w:val="0078381F"/>
    <w:rsid w:val="007841C7"/>
    <w:rsid w:val="007A7909"/>
    <w:rsid w:val="007E0480"/>
    <w:rsid w:val="00822166"/>
    <w:rsid w:val="00851ADC"/>
    <w:rsid w:val="00856E90"/>
    <w:rsid w:val="008671CE"/>
    <w:rsid w:val="008706F0"/>
    <w:rsid w:val="008921DC"/>
    <w:rsid w:val="00893207"/>
    <w:rsid w:val="008AA6AE"/>
    <w:rsid w:val="008C404C"/>
    <w:rsid w:val="008C6067"/>
    <w:rsid w:val="008D5C0C"/>
    <w:rsid w:val="008E00DD"/>
    <w:rsid w:val="008E1783"/>
    <w:rsid w:val="008E29A0"/>
    <w:rsid w:val="009012FF"/>
    <w:rsid w:val="0090632C"/>
    <w:rsid w:val="00913343"/>
    <w:rsid w:val="00941C26"/>
    <w:rsid w:val="00943B8B"/>
    <w:rsid w:val="00955BDE"/>
    <w:rsid w:val="00993D7C"/>
    <w:rsid w:val="009A742F"/>
    <w:rsid w:val="009B012E"/>
    <w:rsid w:val="009B648C"/>
    <w:rsid w:val="009D2983"/>
    <w:rsid w:val="009F14D3"/>
    <w:rsid w:val="00A31D04"/>
    <w:rsid w:val="00A36BC1"/>
    <w:rsid w:val="00A46FF5"/>
    <w:rsid w:val="00A84006"/>
    <w:rsid w:val="00AD0787"/>
    <w:rsid w:val="00AD6F96"/>
    <w:rsid w:val="00AE2125"/>
    <w:rsid w:val="00B129E5"/>
    <w:rsid w:val="00B16904"/>
    <w:rsid w:val="00B238A5"/>
    <w:rsid w:val="00B636B2"/>
    <w:rsid w:val="00B77E0E"/>
    <w:rsid w:val="00B937CD"/>
    <w:rsid w:val="00B940BE"/>
    <w:rsid w:val="00BC07FF"/>
    <w:rsid w:val="00BE26BB"/>
    <w:rsid w:val="00C02031"/>
    <w:rsid w:val="00C02199"/>
    <w:rsid w:val="00C07D61"/>
    <w:rsid w:val="00C24232"/>
    <w:rsid w:val="00C24EBB"/>
    <w:rsid w:val="00C50E26"/>
    <w:rsid w:val="00C679AD"/>
    <w:rsid w:val="00C80A5B"/>
    <w:rsid w:val="00C927F9"/>
    <w:rsid w:val="00CA58AA"/>
    <w:rsid w:val="00CD572F"/>
    <w:rsid w:val="00CE48DE"/>
    <w:rsid w:val="00CF31AF"/>
    <w:rsid w:val="00D26654"/>
    <w:rsid w:val="00D42E71"/>
    <w:rsid w:val="00D52001"/>
    <w:rsid w:val="00D520A4"/>
    <w:rsid w:val="00DA71A0"/>
    <w:rsid w:val="00DF6389"/>
    <w:rsid w:val="00DF726E"/>
    <w:rsid w:val="00E23447"/>
    <w:rsid w:val="00E33E5A"/>
    <w:rsid w:val="00E42AD3"/>
    <w:rsid w:val="00E63704"/>
    <w:rsid w:val="00E863A8"/>
    <w:rsid w:val="00E96B83"/>
    <w:rsid w:val="00E9C45D"/>
    <w:rsid w:val="00EA25AE"/>
    <w:rsid w:val="00EA5FFE"/>
    <w:rsid w:val="00EB2350"/>
    <w:rsid w:val="00EEB859"/>
    <w:rsid w:val="00F03293"/>
    <w:rsid w:val="00F17BB7"/>
    <w:rsid w:val="00F30AB6"/>
    <w:rsid w:val="00F30B0F"/>
    <w:rsid w:val="00F4203C"/>
    <w:rsid w:val="00F8330F"/>
    <w:rsid w:val="00F9551A"/>
    <w:rsid w:val="00FB34BA"/>
    <w:rsid w:val="00FD016C"/>
    <w:rsid w:val="00FF2554"/>
    <w:rsid w:val="014F1EFB"/>
    <w:rsid w:val="017B908C"/>
    <w:rsid w:val="021275DF"/>
    <w:rsid w:val="0231BBC4"/>
    <w:rsid w:val="0269CD01"/>
    <w:rsid w:val="02A8C039"/>
    <w:rsid w:val="02ADE4D1"/>
    <w:rsid w:val="02BBDF49"/>
    <w:rsid w:val="02C84FAE"/>
    <w:rsid w:val="02DE216B"/>
    <w:rsid w:val="02E1BB70"/>
    <w:rsid w:val="03753515"/>
    <w:rsid w:val="03849C3E"/>
    <w:rsid w:val="04108F92"/>
    <w:rsid w:val="048DA5F2"/>
    <w:rsid w:val="04A97251"/>
    <w:rsid w:val="04BA35BD"/>
    <w:rsid w:val="04BADCE8"/>
    <w:rsid w:val="05090438"/>
    <w:rsid w:val="05247588"/>
    <w:rsid w:val="053F4BF0"/>
    <w:rsid w:val="0547573B"/>
    <w:rsid w:val="055B3441"/>
    <w:rsid w:val="05E8065C"/>
    <w:rsid w:val="0624D219"/>
    <w:rsid w:val="0640EB9B"/>
    <w:rsid w:val="065396C1"/>
    <w:rsid w:val="066CAC71"/>
    <w:rsid w:val="0696AF88"/>
    <w:rsid w:val="06B71FD0"/>
    <w:rsid w:val="06E62C89"/>
    <w:rsid w:val="06E9552E"/>
    <w:rsid w:val="0724537F"/>
    <w:rsid w:val="07BA9620"/>
    <w:rsid w:val="0805A31F"/>
    <w:rsid w:val="08066C5B"/>
    <w:rsid w:val="0814E9D7"/>
    <w:rsid w:val="08251583"/>
    <w:rsid w:val="08541E21"/>
    <w:rsid w:val="08A70496"/>
    <w:rsid w:val="08CB37E9"/>
    <w:rsid w:val="08D9BB8C"/>
    <w:rsid w:val="08EFD040"/>
    <w:rsid w:val="08F292C4"/>
    <w:rsid w:val="09470573"/>
    <w:rsid w:val="094FCD72"/>
    <w:rsid w:val="097BEEBA"/>
    <w:rsid w:val="09F53135"/>
    <w:rsid w:val="0A06CA58"/>
    <w:rsid w:val="0A23793B"/>
    <w:rsid w:val="0A57D944"/>
    <w:rsid w:val="0ABF69AF"/>
    <w:rsid w:val="0B144A5F"/>
    <w:rsid w:val="0B841E4F"/>
    <w:rsid w:val="0BE1E311"/>
    <w:rsid w:val="0BE7FD25"/>
    <w:rsid w:val="0BECEE6E"/>
    <w:rsid w:val="0BF46286"/>
    <w:rsid w:val="0BFD126A"/>
    <w:rsid w:val="0C1EE953"/>
    <w:rsid w:val="0C411633"/>
    <w:rsid w:val="0C8940BD"/>
    <w:rsid w:val="0CF61BC6"/>
    <w:rsid w:val="0CF8CD6F"/>
    <w:rsid w:val="0D1AC21C"/>
    <w:rsid w:val="0D3DF106"/>
    <w:rsid w:val="0DA95118"/>
    <w:rsid w:val="0E130513"/>
    <w:rsid w:val="0E17BE54"/>
    <w:rsid w:val="0E2233F8"/>
    <w:rsid w:val="0E3F98EF"/>
    <w:rsid w:val="0E785978"/>
    <w:rsid w:val="0EB0FB42"/>
    <w:rsid w:val="0EC25AFA"/>
    <w:rsid w:val="0EC89EDF"/>
    <w:rsid w:val="0F05FDB3"/>
    <w:rsid w:val="0F84EB29"/>
    <w:rsid w:val="0FB4CB2C"/>
    <w:rsid w:val="1020F668"/>
    <w:rsid w:val="10450D8F"/>
    <w:rsid w:val="106B66EB"/>
    <w:rsid w:val="108CF1C1"/>
    <w:rsid w:val="10985110"/>
    <w:rsid w:val="10A71F4F"/>
    <w:rsid w:val="10C90905"/>
    <w:rsid w:val="1105339E"/>
    <w:rsid w:val="1113FA9B"/>
    <w:rsid w:val="11AFD55D"/>
    <w:rsid w:val="11BAD5FC"/>
    <w:rsid w:val="125CF201"/>
    <w:rsid w:val="12C4A348"/>
    <w:rsid w:val="13031B7F"/>
    <w:rsid w:val="131A8250"/>
    <w:rsid w:val="1328499B"/>
    <w:rsid w:val="136815DD"/>
    <w:rsid w:val="13D50A50"/>
    <w:rsid w:val="14B32626"/>
    <w:rsid w:val="14EF9429"/>
    <w:rsid w:val="1578C3C3"/>
    <w:rsid w:val="157F39B9"/>
    <w:rsid w:val="157FB09F"/>
    <w:rsid w:val="15876B35"/>
    <w:rsid w:val="158AC3BC"/>
    <w:rsid w:val="15B3F3BD"/>
    <w:rsid w:val="15C80E56"/>
    <w:rsid w:val="1667D8E5"/>
    <w:rsid w:val="166EDE9A"/>
    <w:rsid w:val="16A9119E"/>
    <w:rsid w:val="16C28E4A"/>
    <w:rsid w:val="1714621D"/>
    <w:rsid w:val="17769EA5"/>
    <w:rsid w:val="178B82B8"/>
    <w:rsid w:val="17C3F511"/>
    <w:rsid w:val="1803E0A5"/>
    <w:rsid w:val="183F0F81"/>
    <w:rsid w:val="185EE39B"/>
    <w:rsid w:val="18615359"/>
    <w:rsid w:val="1876AD04"/>
    <w:rsid w:val="18E47C8C"/>
    <w:rsid w:val="192140FB"/>
    <w:rsid w:val="197C4BCF"/>
    <w:rsid w:val="19833EF8"/>
    <w:rsid w:val="1989CCA3"/>
    <w:rsid w:val="1994BEBC"/>
    <w:rsid w:val="19A8EBD1"/>
    <w:rsid w:val="1A0BE778"/>
    <w:rsid w:val="1A6A493A"/>
    <w:rsid w:val="1A6AB217"/>
    <w:rsid w:val="1AF87E2B"/>
    <w:rsid w:val="1B3FB4A6"/>
    <w:rsid w:val="1B590C78"/>
    <w:rsid w:val="1B844877"/>
    <w:rsid w:val="1BA2D9F3"/>
    <w:rsid w:val="1BA46AC3"/>
    <w:rsid w:val="1BC3FAB9"/>
    <w:rsid w:val="1C18BFD5"/>
    <w:rsid w:val="1C410D27"/>
    <w:rsid w:val="1C61DF13"/>
    <w:rsid w:val="1C64D74A"/>
    <w:rsid w:val="1CB3A586"/>
    <w:rsid w:val="1CF53C4C"/>
    <w:rsid w:val="1D771ECD"/>
    <w:rsid w:val="1D8504AA"/>
    <w:rsid w:val="1D8D44C9"/>
    <w:rsid w:val="1D91ACAF"/>
    <w:rsid w:val="1DB688D3"/>
    <w:rsid w:val="1DC7912A"/>
    <w:rsid w:val="1E18C105"/>
    <w:rsid w:val="1E601BFD"/>
    <w:rsid w:val="1E6C90F4"/>
    <w:rsid w:val="1E964629"/>
    <w:rsid w:val="1EEA5098"/>
    <w:rsid w:val="1F102080"/>
    <w:rsid w:val="1F1061D6"/>
    <w:rsid w:val="1F1BADE8"/>
    <w:rsid w:val="1F524808"/>
    <w:rsid w:val="1FF902C9"/>
    <w:rsid w:val="1FFF0D5C"/>
    <w:rsid w:val="201EE1E8"/>
    <w:rsid w:val="20A1AB81"/>
    <w:rsid w:val="20D5E2CC"/>
    <w:rsid w:val="210090C9"/>
    <w:rsid w:val="212C3637"/>
    <w:rsid w:val="213854C9"/>
    <w:rsid w:val="213AF419"/>
    <w:rsid w:val="215E32E8"/>
    <w:rsid w:val="2177C1B9"/>
    <w:rsid w:val="21A847C7"/>
    <w:rsid w:val="21D6F206"/>
    <w:rsid w:val="21E86584"/>
    <w:rsid w:val="2201F12D"/>
    <w:rsid w:val="2229A9A6"/>
    <w:rsid w:val="22369874"/>
    <w:rsid w:val="2243C74A"/>
    <w:rsid w:val="2245D83F"/>
    <w:rsid w:val="225C512F"/>
    <w:rsid w:val="2292E743"/>
    <w:rsid w:val="2316164B"/>
    <w:rsid w:val="231A9661"/>
    <w:rsid w:val="23266A35"/>
    <w:rsid w:val="233FEBEC"/>
    <w:rsid w:val="2352F38D"/>
    <w:rsid w:val="2356C23E"/>
    <w:rsid w:val="2372ECCC"/>
    <w:rsid w:val="23F0A94F"/>
    <w:rsid w:val="23F56ED2"/>
    <w:rsid w:val="2483E8A8"/>
    <w:rsid w:val="2505A601"/>
    <w:rsid w:val="251D7270"/>
    <w:rsid w:val="25533026"/>
    <w:rsid w:val="2599C6EF"/>
    <w:rsid w:val="25B73F8E"/>
    <w:rsid w:val="25B7E34F"/>
    <w:rsid w:val="25EED12D"/>
    <w:rsid w:val="26024054"/>
    <w:rsid w:val="263812C6"/>
    <w:rsid w:val="2641064C"/>
    <w:rsid w:val="264CD6E1"/>
    <w:rsid w:val="26713B28"/>
    <w:rsid w:val="2685A2AB"/>
    <w:rsid w:val="26A6061D"/>
    <w:rsid w:val="26B02E1D"/>
    <w:rsid w:val="26B03A7D"/>
    <w:rsid w:val="2704A00F"/>
    <w:rsid w:val="27070D83"/>
    <w:rsid w:val="272761FD"/>
    <w:rsid w:val="274D7F7D"/>
    <w:rsid w:val="277A8642"/>
    <w:rsid w:val="27D90DBE"/>
    <w:rsid w:val="27E41EC7"/>
    <w:rsid w:val="27EC3B27"/>
    <w:rsid w:val="282D1B63"/>
    <w:rsid w:val="282EE2F0"/>
    <w:rsid w:val="283217B2"/>
    <w:rsid w:val="2866B990"/>
    <w:rsid w:val="28B59507"/>
    <w:rsid w:val="28B70A4D"/>
    <w:rsid w:val="28BFBCC1"/>
    <w:rsid w:val="28E150DB"/>
    <w:rsid w:val="28F0D68F"/>
    <w:rsid w:val="28F9DD09"/>
    <w:rsid w:val="290C74B1"/>
    <w:rsid w:val="29170088"/>
    <w:rsid w:val="2926BB6F"/>
    <w:rsid w:val="295879EC"/>
    <w:rsid w:val="2958A349"/>
    <w:rsid w:val="295C6C6E"/>
    <w:rsid w:val="296C2615"/>
    <w:rsid w:val="29948ADD"/>
    <w:rsid w:val="299D3E94"/>
    <w:rsid w:val="299D670B"/>
    <w:rsid w:val="2A782431"/>
    <w:rsid w:val="2A85C49C"/>
    <w:rsid w:val="2AAE7CEC"/>
    <w:rsid w:val="2ABDF2EE"/>
    <w:rsid w:val="2AC6DAEE"/>
    <w:rsid w:val="2AEE198B"/>
    <w:rsid w:val="2AF5A265"/>
    <w:rsid w:val="2B0D41C3"/>
    <w:rsid w:val="2B220E93"/>
    <w:rsid w:val="2B2C3107"/>
    <w:rsid w:val="2B467CE7"/>
    <w:rsid w:val="2B494EE6"/>
    <w:rsid w:val="2BE2A69B"/>
    <w:rsid w:val="2C162F8E"/>
    <w:rsid w:val="2C3BC8DF"/>
    <w:rsid w:val="2C4461C3"/>
    <w:rsid w:val="2C5092B7"/>
    <w:rsid w:val="2C94843E"/>
    <w:rsid w:val="2CE05756"/>
    <w:rsid w:val="2D012BD8"/>
    <w:rsid w:val="2D101AF8"/>
    <w:rsid w:val="2D1BCDC9"/>
    <w:rsid w:val="2D2D38BE"/>
    <w:rsid w:val="2D2E544E"/>
    <w:rsid w:val="2D37E1F0"/>
    <w:rsid w:val="2D86BFC7"/>
    <w:rsid w:val="2D9D0CFE"/>
    <w:rsid w:val="2DDD76D3"/>
    <w:rsid w:val="2DEE20E9"/>
    <w:rsid w:val="2E45D505"/>
    <w:rsid w:val="2E790BB3"/>
    <w:rsid w:val="2EAB2305"/>
    <w:rsid w:val="2EB13313"/>
    <w:rsid w:val="2F0A8E55"/>
    <w:rsid w:val="2F1904C1"/>
    <w:rsid w:val="2F1B0269"/>
    <w:rsid w:val="2F408F51"/>
    <w:rsid w:val="2F6D2ED4"/>
    <w:rsid w:val="2F93D15A"/>
    <w:rsid w:val="2FF66CB1"/>
    <w:rsid w:val="3004F752"/>
    <w:rsid w:val="301B1647"/>
    <w:rsid w:val="3074653F"/>
    <w:rsid w:val="3079E0E9"/>
    <w:rsid w:val="309598CF"/>
    <w:rsid w:val="30984310"/>
    <w:rsid w:val="30A329C3"/>
    <w:rsid w:val="30CD27DE"/>
    <w:rsid w:val="30D3B6A0"/>
    <w:rsid w:val="311E5167"/>
    <w:rsid w:val="3135F280"/>
    <w:rsid w:val="314539E1"/>
    <w:rsid w:val="31552DF4"/>
    <w:rsid w:val="319ADFB0"/>
    <w:rsid w:val="31A6F102"/>
    <w:rsid w:val="31CAA022"/>
    <w:rsid w:val="323F34A9"/>
    <w:rsid w:val="331C3216"/>
    <w:rsid w:val="33779BCC"/>
    <w:rsid w:val="338C6CB0"/>
    <w:rsid w:val="33A358D2"/>
    <w:rsid w:val="33B83414"/>
    <w:rsid w:val="33CEFDFB"/>
    <w:rsid w:val="3462E4DB"/>
    <w:rsid w:val="34727177"/>
    <w:rsid w:val="348C8DD8"/>
    <w:rsid w:val="349158C5"/>
    <w:rsid w:val="3555F889"/>
    <w:rsid w:val="35675FFC"/>
    <w:rsid w:val="35A80B13"/>
    <w:rsid w:val="35EB2130"/>
    <w:rsid w:val="36347E72"/>
    <w:rsid w:val="36A366A6"/>
    <w:rsid w:val="37068971"/>
    <w:rsid w:val="3718EE02"/>
    <w:rsid w:val="3763A0A9"/>
    <w:rsid w:val="377E15EC"/>
    <w:rsid w:val="37ED95A9"/>
    <w:rsid w:val="3805E461"/>
    <w:rsid w:val="382CB867"/>
    <w:rsid w:val="38464328"/>
    <w:rsid w:val="388C8DCF"/>
    <w:rsid w:val="38A9E97C"/>
    <w:rsid w:val="38D3F87B"/>
    <w:rsid w:val="38E7F6AF"/>
    <w:rsid w:val="3925BAF3"/>
    <w:rsid w:val="3956CEAB"/>
    <w:rsid w:val="3984D246"/>
    <w:rsid w:val="398B6EFF"/>
    <w:rsid w:val="39A83A95"/>
    <w:rsid w:val="39ACEE3D"/>
    <w:rsid w:val="39D72F73"/>
    <w:rsid w:val="3A13EA60"/>
    <w:rsid w:val="3A2FAAA5"/>
    <w:rsid w:val="3A42FDEC"/>
    <w:rsid w:val="3A47FD13"/>
    <w:rsid w:val="3A6C4A59"/>
    <w:rsid w:val="3A88D0D1"/>
    <w:rsid w:val="3AD2CBC3"/>
    <w:rsid w:val="3AEC7B3D"/>
    <w:rsid w:val="3B2B18B6"/>
    <w:rsid w:val="3B3C599B"/>
    <w:rsid w:val="3B92270F"/>
    <w:rsid w:val="3B94F881"/>
    <w:rsid w:val="3BAAE544"/>
    <w:rsid w:val="3BAEFEC5"/>
    <w:rsid w:val="3BB22C90"/>
    <w:rsid w:val="3BFD83E2"/>
    <w:rsid w:val="3C243141"/>
    <w:rsid w:val="3C29507E"/>
    <w:rsid w:val="3C299749"/>
    <w:rsid w:val="3C36F86A"/>
    <w:rsid w:val="3C50F2D1"/>
    <w:rsid w:val="3C6DF3FE"/>
    <w:rsid w:val="3CBB0B60"/>
    <w:rsid w:val="3CBCA611"/>
    <w:rsid w:val="3CDBD388"/>
    <w:rsid w:val="3CFA02AC"/>
    <w:rsid w:val="3D149C2B"/>
    <w:rsid w:val="3D721DC6"/>
    <w:rsid w:val="3D785A1C"/>
    <w:rsid w:val="3D9137A8"/>
    <w:rsid w:val="3E874A04"/>
    <w:rsid w:val="3EA6628E"/>
    <w:rsid w:val="3EDE5E40"/>
    <w:rsid w:val="3EF6CCFE"/>
    <w:rsid w:val="3F2003DF"/>
    <w:rsid w:val="3F77777F"/>
    <w:rsid w:val="3F8FB2F9"/>
    <w:rsid w:val="3FBA35A9"/>
    <w:rsid w:val="3FE03744"/>
    <w:rsid w:val="4034997C"/>
    <w:rsid w:val="4044EC5D"/>
    <w:rsid w:val="4047C940"/>
    <w:rsid w:val="4063CD28"/>
    <w:rsid w:val="4067F659"/>
    <w:rsid w:val="40A27F46"/>
    <w:rsid w:val="40AAD133"/>
    <w:rsid w:val="40C28A00"/>
    <w:rsid w:val="40E7AA9D"/>
    <w:rsid w:val="40FCE58B"/>
    <w:rsid w:val="410B0CF8"/>
    <w:rsid w:val="41B6EFAD"/>
    <w:rsid w:val="41C27A23"/>
    <w:rsid w:val="41CB6059"/>
    <w:rsid w:val="424EF7B5"/>
    <w:rsid w:val="427BCC7B"/>
    <w:rsid w:val="428BD1A3"/>
    <w:rsid w:val="42D32486"/>
    <w:rsid w:val="431E2865"/>
    <w:rsid w:val="4332D801"/>
    <w:rsid w:val="43412064"/>
    <w:rsid w:val="4353120D"/>
    <w:rsid w:val="43625703"/>
    <w:rsid w:val="43786668"/>
    <w:rsid w:val="43901144"/>
    <w:rsid w:val="439F1033"/>
    <w:rsid w:val="43A239F5"/>
    <w:rsid w:val="43D15398"/>
    <w:rsid w:val="4429382D"/>
    <w:rsid w:val="443145DF"/>
    <w:rsid w:val="44915425"/>
    <w:rsid w:val="449E3699"/>
    <w:rsid w:val="44C0999C"/>
    <w:rsid w:val="4543D5B0"/>
    <w:rsid w:val="454CDCE8"/>
    <w:rsid w:val="455869EA"/>
    <w:rsid w:val="455D147C"/>
    <w:rsid w:val="4589E766"/>
    <w:rsid w:val="458C0FB4"/>
    <w:rsid w:val="45B9866C"/>
    <w:rsid w:val="45F1EDEF"/>
    <w:rsid w:val="4619D136"/>
    <w:rsid w:val="461E4081"/>
    <w:rsid w:val="46233C93"/>
    <w:rsid w:val="46321219"/>
    <w:rsid w:val="463649A0"/>
    <w:rsid w:val="46B6F6D0"/>
    <w:rsid w:val="46D69155"/>
    <w:rsid w:val="46E3D6D5"/>
    <w:rsid w:val="475D06D9"/>
    <w:rsid w:val="478EAF25"/>
    <w:rsid w:val="47EB6F4A"/>
    <w:rsid w:val="48B59AD5"/>
    <w:rsid w:val="4925EDD7"/>
    <w:rsid w:val="49631AE9"/>
    <w:rsid w:val="49BA4DE4"/>
    <w:rsid w:val="49C8DCB8"/>
    <w:rsid w:val="4A330DAB"/>
    <w:rsid w:val="4AC833AA"/>
    <w:rsid w:val="4AD962D8"/>
    <w:rsid w:val="4AFFF2C8"/>
    <w:rsid w:val="4B315484"/>
    <w:rsid w:val="4B89F528"/>
    <w:rsid w:val="4BAAD4BA"/>
    <w:rsid w:val="4BC105A5"/>
    <w:rsid w:val="4CA17EB8"/>
    <w:rsid w:val="4CA6B925"/>
    <w:rsid w:val="4CAA77E7"/>
    <w:rsid w:val="4CC616DC"/>
    <w:rsid w:val="4CE1EA72"/>
    <w:rsid w:val="4D251EE8"/>
    <w:rsid w:val="4D3E0B2D"/>
    <w:rsid w:val="4D5616C4"/>
    <w:rsid w:val="4D5A0751"/>
    <w:rsid w:val="4D850AF9"/>
    <w:rsid w:val="4DA33E61"/>
    <w:rsid w:val="4DCEF2D9"/>
    <w:rsid w:val="4DEE5F51"/>
    <w:rsid w:val="4E01B37E"/>
    <w:rsid w:val="4E464A2D"/>
    <w:rsid w:val="4E5C8A84"/>
    <w:rsid w:val="4E614335"/>
    <w:rsid w:val="4EA144FF"/>
    <w:rsid w:val="4EA22383"/>
    <w:rsid w:val="4ECEF20B"/>
    <w:rsid w:val="4EFEE0E6"/>
    <w:rsid w:val="4F23CB6D"/>
    <w:rsid w:val="4F559B4C"/>
    <w:rsid w:val="4F8ACF9C"/>
    <w:rsid w:val="4FC7CEFB"/>
    <w:rsid w:val="4FF4F2BC"/>
    <w:rsid w:val="502ECD68"/>
    <w:rsid w:val="50F73A31"/>
    <w:rsid w:val="50FE2D1B"/>
    <w:rsid w:val="51065FB6"/>
    <w:rsid w:val="510FFBA7"/>
    <w:rsid w:val="51170044"/>
    <w:rsid w:val="516A803E"/>
    <w:rsid w:val="517123E6"/>
    <w:rsid w:val="518C128C"/>
    <w:rsid w:val="519C4ED4"/>
    <w:rsid w:val="51CAB5B3"/>
    <w:rsid w:val="51CBF24B"/>
    <w:rsid w:val="51E6BD24"/>
    <w:rsid w:val="5235932A"/>
    <w:rsid w:val="5270ADF7"/>
    <w:rsid w:val="52C0FAF4"/>
    <w:rsid w:val="5366B499"/>
    <w:rsid w:val="5420301B"/>
    <w:rsid w:val="5438A2F8"/>
    <w:rsid w:val="545123A2"/>
    <w:rsid w:val="548D8491"/>
    <w:rsid w:val="551BBE80"/>
    <w:rsid w:val="556FFE70"/>
    <w:rsid w:val="5570A7D7"/>
    <w:rsid w:val="5570BCE0"/>
    <w:rsid w:val="557A152C"/>
    <w:rsid w:val="55C61475"/>
    <w:rsid w:val="55FCF82C"/>
    <w:rsid w:val="56507BF5"/>
    <w:rsid w:val="5685D2D4"/>
    <w:rsid w:val="571FDC5F"/>
    <w:rsid w:val="574BD604"/>
    <w:rsid w:val="576E3F57"/>
    <w:rsid w:val="582FFF1D"/>
    <w:rsid w:val="58406ACF"/>
    <w:rsid w:val="58427913"/>
    <w:rsid w:val="58904483"/>
    <w:rsid w:val="58A1EA82"/>
    <w:rsid w:val="58ABF951"/>
    <w:rsid w:val="58E2BCB6"/>
    <w:rsid w:val="58E42020"/>
    <w:rsid w:val="594B7935"/>
    <w:rsid w:val="59E967BD"/>
    <w:rsid w:val="5A01DCD5"/>
    <w:rsid w:val="5A35F3C5"/>
    <w:rsid w:val="5A4C8B91"/>
    <w:rsid w:val="5A5377F8"/>
    <w:rsid w:val="5A86F004"/>
    <w:rsid w:val="5B050356"/>
    <w:rsid w:val="5B20E031"/>
    <w:rsid w:val="5B47C713"/>
    <w:rsid w:val="5BE0FEC7"/>
    <w:rsid w:val="5BFA700A"/>
    <w:rsid w:val="5C29612A"/>
    <w:rsid w:val="5C6E24D2"/>
    <w:rsid w:val="5C7D65DC"/>
    <w:rsid w:val="5CA8D5A5"/>
    <w:rsid w:val="5CEF7DBB"/>
    <w:rsid w:val="5D594696"/>
    <w:rsid w:val="5D5E52ED"/>
    <w:rsid w:val="5D81DAF9"/>
    <w:rsid w:val="5D8E4F92"/>
    <w:rsid w:val="5D99CE2E"/>
    <w:rsid w:val="5E6F6918"/>
    <w:rsid w:val="5E8A67C8"/>
    <w:rsid w:val="5E96315D"/>
    <w:rsid w:val="5EAA2694"/>
    <w:rsid w:val="5EB64DBF"/>
    <w:rsid w:val="5ED7C531"/>
    <w:rsid w:val="5EE74FE1"/>
    <w:rsid w:val="5F63627D"/>
    <w:rsid w:val="5F81A15D"/>
    <w:rsid w:val="5F93C19F"/>
    <w:rsid w:val="60555890"/>
    <w:rsid w:val="60588068"/>
    <w:rsid w:val="606F4823"/>
    <w:rsid w:val="609AAC9F"/>
    <w:rsid w:val="60AF3BCB"/>
    <w:rsid w:val="612FB8A9"/>
    <w:rsid w:val="61409A1F"/>
    <w:rsid w:val="614116C6"/>
    <w:rsid w:val="61579D23"/>
    <w:rsid w:val="61A07115"/>
    <w:rsid w:val="61EB793B"/>
    <w:rsid w:val="6218DFD0"/>
    <w:rsid w:val="622DEE06"/>
    <w:rsid w:val="62445E05"/>
    <w:rsid w:val="627FE426"/>
    <w:rsid w:val="62830D85"/>
    <w:rsid w:val="62CD007C"/>
    <w:rsid w:val="63125AD6"/>
    <w:rsid w:val="6329572C"/>
    <w:rsid w:val="633A3662"/>
    <w:rsid w:val="63454CA8"/>
    <w:rsid w:val="634E8E28"/>
    <w:rsid w:val="63836ED1"/>
    <w:rsid w:val="6386BED4"/>
    <w:rsid w:val="63AB9D16"/>
    <w:rsid w:val="63FBEA64"/>
    <w:rsid w:val="640BDEAE"/>
    <w:rsid w:val="64380E64"/>
    <w:rsid w:val="6455EA3D"/>
    <w:rsid w:val="645C03F0"/>
    <w:rsid w:val="64619E2F"/>
    <w:rsid w:val="64864CB2"/>
    <w:rsid w:val="649588A3"/>
    <w:rsid w:val="64F741B0"/>
    <w:rsid w:val="64FF6F1F"/>
    <w:rsid w:val="651CB3E4"/>
    <w:rsid w:val="652DC712"/>
    <w:rsid w:val="6538ED24"/>
    <w:rsid w:val="65577AB0"/>
    <w:rsid w:val="65A052B0"/>
    <w:rsid w:val="65B815A2"/>
    <w:rsid w:val="65C71021"/>
    <w:rsid w:val="6610DEE8"/>
    <w:rsid w:val="66292F64"/>
    <w:rsid w:val="664284F0"/>
    <w:rsid w:val="665AF6E2"/>
    <w:rsid w:val="66709499"/>
    <w:rsid w:val="6696AC44"/>
    <w:rsid w:val="670C307C"/>
    <w:rsid w:val="67889802"/>
    <w:rsid w:val="67E1FA77"/>
    <w:rsid w:val="67FCE51F"/>
    <w:rsid w:val="688DA454"/>
    <w:rsid w:val="68C1B38B"/>
    <w:rsid w:val="69129AE1"/>
    <w:rsid w:val="69164AD2"/>
    <w:rsid w:val="694FB58B"/>
    <w:rsid w:val="6965190B"/>
    <w:rsid w:val="69AE43F4"/>
    <w:rsid w:val="69E63CF3"/>
    <w:rsid w:val="6A04943B"/>
    <w:rsid w:val="6A0EDDE8"/>
    <w:rsid w:val="6A0F6B07"/>
    <w:rsid w:val="6A72C25C"/>
    <w:rsid w:val="6AA5B468"/>
    <w:rsid w:val="6AAF3545"/>
    <w:rsid w:val="6AD62C02"/>
    <w:rsid w:val="6BA017A6"/>
    <w:rsid w:val="6BBBF65A"/>
    <w:rsid w:val="6BD3694A"/>
    <w:rsid w:val="6BFFDD2E"/>
    <w:rsid w:val="6C0173AC"/>
    <w:rsid w:val="6C62518E"/>
    <w:rsid w:val="6C82BD47"/>
    <w:rsid w:val="6CB3834B"/>
    <w:rsid w:val="6CDD7C00"/>
    <w:rsid w:val="6D182FAA"/>
    <w:rsid w:val="6DD57DBA"/>
    <w:rsid w:val="6DFF67A2"/>
    <w:rsid w:val="6E28607F"/>
    <w:rsid w:val="6E6A1949"/>
    <w:rsid w:val="6ECA64DA"/>
    <w:rsid w:val="6F9F0682"/>
    <w:rsid w:val="70D2D666"/>
    <w:rsid w:val="7131AB30"/>
    <w:rsid w:val="714119B3"/>
    <w:rsid w:val="715C433D"/>
    <w:rsid w:val="71C2A7CB"/>
    <w:rsid w:val="71D50A1F"/>
    <w:rsid w:val="71E9A1C3"/>
    <w:rsid w:val="7212B50B"/>
    <w:rsid w:val="724565B7"/>
    <w:rsid w:val="7255CB27"/>
    <w:rsid w:val="72D11719"/>
    <w:rsid w:val="72DFD47A"/>
    <w:rsid w:val="734BAEEA"/>
    <w:rsid w:val="736D73E4"/>
    <w:rsid w:val="73B34391"/>
    <w:rsid w:val="7412332C"/>
    <w:rsid w:val="74575B41"/>
    <w:rsid w:val="74672088"/>
    <w:rsid w:val="74727938"/>
    <w:rsid w:val="749A0592"/>
    <w:rsid w:val="74ABE3E7"/>
    <w:rsid w:val="74DF9C30"/>
    <w:rsid w:val="74E3D148"/>
    <w:rsid w:val="752ED941"/>
    <w:rsid w:val="752FBE5B"/>
    <w:rsid w:val="753ED3E8"/>
    <w:rsid w:val="754B25FB"/>
    <w:rsid w:val="75535A47"/>
    <w:rsid w:val="756AEBA0"/>
    <w:rsid w:val="759C46F1"/>
    <w:rsid w:val="75B4D4D7"/>
    <w:rsid w:val="75B8CC1E"/>
    <w:rsid w:val="76311CEA"/>
    <w:rsid w:val="7639256B"/>
    <w:rsid w:val="7694008A"/>
    <w:rsid w:val="76B3DAA6"/>
    <w:rsid w:val="76D6E35E"/>
    <w:rsid w:val="773044D1"/>
    <w:rsid w:val="77849C09"/>
    <w:rsid w:val="7792F59B"/>
    <w:rsid w:val="77A36273"/>
    <w:rsid w:val="78374A0A"/>
    <w:rsid w:val="788AB484"/>
    <w:rsid w:val="78D5AE1B"/>
    <w:rsid w:val="78EE5F47"/>
    <w:rsid w:val="792F59D6"/>
    <w:rsid w:val="794290A2"/>
    <w:rsid w:val="796C50B7"/>
    <w:rsid w:val="79798E43"/>
    <w:rsid w:val="798E6D33"/>
    <w:rsid w:val="7A1BD909"/>
    <w:rsid w:val="7A3A7A09"/>
    <w:rsid w:val="7A644A25"/>
    <w:rsid w:val="7A7A246D"/>
    <w:rsid w:val="7A7D4C1E"/>
    <w:rsid w:val="7A93E889"/>
    <w:rsid w:val="7A9A5057"/>
    <w:rsid w:val="7B6073A2"/>
    <w:rsid w:val="7BAF977E"/>
    <w:rsid w:val="7C17B631"/>
    <w:rsid w:val="7C89E084"/>
    <w:rsid w:val="7CBA725D"/>
    <w:rsid w:val="7CCFF50B"/>
    <w:rsid w:val="7D28A465"/>
    <w:rsid w:val="7D366BE9"/>
    <w:rsid w:val="7D5B460D"/>
    <w:rsid w:val="7D6BC22E"/>
    <w:rsid w:val="7DF7FF8B"/>
    <w:rsid w:val="7DFBCCD0"/>
    <w:rsid w:val="7E021EF2"/>
    <w:rsid w:val="7E2A50BB"/>
    <w:rsid w:val="7E44D2D8"/>
    <w:rsid w:val="7E6AEAAF"/>
    <w:rsid w:val="7EB0860C"/>
    <w:rsid w:val="7EB2DA9E"/>
    <w:rsid w:val="7EBB8B53"/>
    <w:rsid w:val="7EC432A7"/>
    <w:rsid w:val="7ECF8C94"/>
    <w:rsid w:val="7F1C849D"/>
    <w:rsid w:val="7F43C544"/>
    <w:rsid w:val="7F4F21B3"/>
    <w:rsid w:val="7F96C8B0"/>
    <w:rsid w:val="7FB79BB1"/>
    <w:rsid w:val="7FDE6791"/>
    <w:rsid w:val="7FF11E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F19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07D6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07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F8E"/>
    <w:pPr>
      <w:ind w:left="720"/>
      <w:contextualSpacing/>
    </w:pPr>
  </w:style>
  <w:style w:type="character" w:customStyle="1" w:styleId="ItemDescription">
    <w:name w:val="Item Description"/>
    <w:rsid w:val="00C679AD"/>
    <w:rPr>
      <w:rFonts w:ascii="Calibri" w:eastAsia="Calibri" w:hAnsi="Calibri" w:cs="Calibri"/>
      <w:i/>
      <w:sz w:val="24"/>
    </w:rPr>
  </w:style>
  <w:style w:type="character" w:styleId="Hyperlink">
    <w:name w:val="Hyperlink"/>
    <w:basedOn w:val="DefaultParagraphFont"/>
    <w:uiPriority w:val="99"/>
    <w:unhideWhenUsed/>
    <w:rsid w:val="006B448D"/>
    <w:rPr>
      <w:color w:val="0563C1" w:themeColor="hyperlink"/>
      <w:u w:val="single"/>
    </w:rPr>
  </w:style>
  <w:style w:type="character" w:customStyle="1" w:styleId="UnresolvedMention1">
    <w:name w:val="Unresolved Mention1"/>
    <w:basedOn w:val="DefaultParagraphFont"/>
    <w:uiPriority w:val="99"/>
    <w:semiHidden/>
    <w:unhideWhenUsed/>
    <w:rsid w:val="006B448D"/>
    <w:rPr>
      <w:color w:val="605E5C"/>
      <w:shd w:val="clear" w:color="auto" w:fill="E1DFDD"/>
    </w:rPr>
  </w:style>
  <w:style w:type="paragraph" w:styleId="BalloonText">
    <w:name w:val="Balloon Text"/>
    <w:basedOn w:val="Normal"/>
    <w:link w:val="BalloonTextChar"/>
    <w:uiPriority w:val="99"/>
    <w:semiHidden/>
    <w:unhideWhenUsed/>
    <w:rsid w:val="00632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AE1"/>
    <w:rPr>
      <w:rFonts w:ascii="Segoe UI" w:hAnsi="Segoe UI" w:cs="Segoe UI"/>
      <w:sz w:val="18"/>
      <w:szCs w:val="18"/>
    </w:rPr>
  </w:style>
  <w:style w:type="paragraph" w:styleId="Header">
    <w:name w:val="header"/>
    <w:basedOn w:val="Normal"/>
    <w:link w:val="HeaderChar"/>
    <w:uiPriority w:val="99"/>
    <w:unhideWhenUsed/>
    <w:rsid w:val="005A5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133"/>
  </w:style>
  <w:style w:type="paragraph" w:styleId="Footer">
    <w:name w:val="footer"/>
    <w:basedOn w:val="Normal"/>
    <w:link w:val="FooterChar"/>
    <w:uiPriority w:val="99"/>
    <w:unhideWhenUsed/>
    <w:rsid w:val="005A5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133"/>
  </w:style>
  <w:style w:type="paragraph" w:customStyle="1" w:styleId="Default">
    <w:name w:val="Default"/>
    <w:rsid w:val="006D5CF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F31AF"/>
    <w:rPr>
      <w:sz w:val="16"/>
      <w:szCs w:val="16"/>
    </w:rPr>
  </w:style>
  <w:style w:type="paragraph" w:styleId="CommentText">
    <w:name w:val="annotation text"/>
    <w:basedOn w:val="Normal"/>
    <w:link w:val="CommentTextChar"/>
    <w:uiPriority w:val="99"/>
    <w:semiHidden/>
    <w:unhideWhenUsed/>
    <w:rsid w:val="00CF31AF"/>
    <w:pPr>
      <w:spacing w:line="240" w:lineRule="auto"/>
    </w:pPr>
    <w:rPr>
      <w:sz w:val="20"/>
      <w:szCs w:val="20"/>
    </w:rPr>
  </w:style>
  <w:style w:type="character" w:customStyle="1" w:styleId="CommentTextChar">
    <w:name w:val="Comment Text Char"/>
    <w:basedOn w:val="DefaultParagraphFont"/>
    <w:link w:val="CommentText"/>
    <w:uiPriority w:val="99"/>
    <w:semiHidden/>
    <w:rsid w:val="00CF31AF"/>
    <w:rPr>
      <w:sz w:val="20"/>
      <w:szCs w:val="20"/>
    </w:rPr>
  </w:style>
  <w:style w:type="paragraph" w:styleId="CommentSubject">
    <w:name w:val="annotation subject"/>
    <w:basedOn w:val="CommentText"/>
    <w:next w:val="CommentText"/>
    <w:link w:val="CommentSubjectChar"/>
    <w:uiPriority w:val="99"/>
    <w:semiHidden/>
    <w:unhideWhenUsed/>
    <w:rsid w:val="00CF31AF"/>
    <w:rPr>
      <w:b/>
      <w:bCs/>
    </w:rPr>
  </w:style>
  <w:style w:type="character" w:customStyle="1" w:styleId="CommentSubjectChar">
    <w:name w:val="Comment Subject Char"/>
    <w:basedOn w:val="CommentTextChar"/>
    <w:link w:val="CommentSubject"/>
    <w:uiPriority w:val="99"/>
    <w:semiHidden/>
    <w:rsid w:val="00CF31AF"/>
    <w:rPr>
      <w:b/>
      <w:bCs/>
      <w:sz w:val="20"/>
      <w:szCs w:val="20"/>
    </w:rPr>
  </w:style>
  <w:style w:type="character" w:customStyle="1" w:styleId="normaltextrun">
    <w:name w:val="normaltextrun"/>
    <w:basedOn w:val="DefaultParagraphFont"/>
    <w:rsid w:val="00E96B83"/>
  </w:style>
  <w:style w:type="character" w:customStyle="1" w:styleId="eop">
    <w:name w:val="eop"/>
    <w:basedOn w:val="DefaultParagraphFont"/>
    <w:rsid w:val="00E96B83"/>
  </w:style>
  <w:style w:type="character" w:styleId="FollowedHyperlink">
    <w:name w:val="FollowedHyperlink"/>
    <w:basedOn w:val="DefaultParagraphFont"/>
    <w:uiPriority w:val="99"/>
    <w:semiHidden/>
    <w:unhideWhenUsed/>
    <w:rsid w:val="009012FF"/>
    <w:rPr>
      <w:color w:val="954F72" w:themeColor="followedHyperlink"/>
      <w:u w:val="single"/>
    </w:rPr>
  </w:style>
  <w:style w:type="character" w:customStyle="1" w:styleId="UnresolvedMention2">
    <w:name w:val="Unresolved Mention2"/>
    <w:basedOn w:val="DefaultParagraphFont"/>
    <w:uiPriority w:val="99"/>
    <w:semiHidden/>
    <w:unhideWhenUsed/>
    <w:rsid w:val="008921DC"/>
    <w:rPr>
      <w:color w:val="605E5C"/>
      <w:shd w:val="clear" w:color="auto" w:fill="E1DFDD"/>
    </w:rPr>
  </w:style>
  <w:style w:type="paragraph" w:customStyle="1" w:styleId="paragraph">
    <w:name w:val="paragraph"/>
    <w:basedOn w:val="Normal"/>
    <w:rsid w:val="00C020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23869327">
    <w:name w:val="scxw123869327"/>
    <w:basedOn w:val="DefaultParagraphFont"/>
    <w:rsid w:val="00C02031"/>
  </w:style>
  <w:style w:type="character" w:customStyle="1" w:styleId="findhit">
    <w:name w:val="findhit"/>
    <w:basedOn w:val="DefaultParagraphFont"/>
    <w:rsid w:val="000B7B71"/>
  </w:style>
  <w:style w:type="character" w:styleId="UnresolvedMention">
    <w:name w:val="Unresolved Mention"/>
    <w:basedOn w:val="DefaultParagraphFont"/>
    <w:uiPriority w:val="99"/>
    <w:semiHidden/>
    <w:unhideWhenUsed/>
    <w:rsid w:val="00FF2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22579">
      <w:bodyDiv w:val="1"/>
      <w:marLeft w:val="0"/>
      <w:marRight w:val="0"/>
      <w:marTop w:val="0"/>
      <w:marBottom w:val="0"/>
      <w:divBdr>
        <w:top w:val="none" w:sz="0" w:space="0" w:color="auto"/>
        <w:left w:val="none" w:sz="0" w:space="0" w:color="auto"/>
        <w:bottom w:val="none" w:sz="0" w:space="0" w:color="auto"/>
        <w:right w:val="none" w:sz="0" w:space="0" w:color="auto"/>
      </w:divBdr>
      <w:divsChild>
        <w:div w:id="54864988">
          <w:marLeft w:val="0"/>
          <w:marRight w:val="0"/>
          <w:marTop w:val="0"/>
          <w:marBottom w:val="0"/>
          <w:divBdr>
            <w:top w:val="none" w:sz="0" w:space="0" w:color="auto"/>
            <w:left w:val="none" w:sz="0" w:space="0" w:color="auto"/>
            <w:bottom w:val="none" w:sz="0" w:space="0" w:color="auto"/>
            <w:right w:val="none" w:sz="0" w:space="0" w:color="auto"/>
          </w:divBdr>
          <w:divsChild>
            <w:div w:id="35009045">
              <w:marLeft w:val="0"/>
              <w:marRight w:val="0"/>
              <w:marTop w:val="0"/>
              <w:marBottom w:val="0"/>
              <w:divBdr>
                <w:top w:val="none" w:sz="0" w:space="0" w:color="auto"/>
                <w:left w:val="none" w:sz="0" w:space="0" w:color="auto"/>
                <w:bottom w:val="none" w:sz="0" w:space="0" w:color="auto"/>
                <w:right w:val="none" w:sz="0" w:space="0" w:color="auto"/>
              </w:divBdr>
            </w:div>
            <w:div w:id="394595587">
              <w:marLeft w:val="0"/>
              <w:marRight w:val="0"/>
              <w:marTop w:val="0"/>
              <w:marBottom w:val="0"/>
              <w:divBdr>
                <w:top w:val="none" w:sz="0" w:space="0" w:color="auto"/>
                <w:left w:val="none" w:sz="0" w:space="0" w:color="auto"/>
                <w:bottom w:val="none" w:sz="0" w:space="0" w:color="auto"/>
                <w:right w:val="none" w:sz="0" w:space="0" w:color="auto"/>
              </w:divBdr>
            </w:div>
            <w:div w:id="563683798">
              <w:marLeft w:val="0"/>
              <w:marRight w:val="0"/>
              <w:marTop w:val="0"/>
              <w:marBottom w:val="0"/>
              <w:divBdr>
                <w:top w:val="none" w:sz="0" w:space="0" w:color="auto"/>
                <w:left w:val="none" w:sz="0" w:space="0" w:color="auto"/>
                <w:bottom w:val="none" w:sz="0" w:space="0" w:color="auto"/>
                <w:right w:val="none" w:sz="0" w:space="0" w:color="auto"/>
              </w:divBdr>
            </w:div>
            <w:div w:id="1395200255">
              <w:marLeft w:val="0"/>
              <w:marRight w:val="0"/>
              <w:marTop w:val="0"/>
              <w:marBottom w:val="0"/>
              <w:divBdr>
                <w:top w:val="none" w:sz="0" w:space="0" w:color="auto"/>
                <w:left w:val="none" w:sz="0" w:space="0" w:color="auto"/>
                <w:bottom w:val="none" w:sz="0" w:space="0" w:color="auto"/>
                <w:right w:val="none" w:sz="0" w:space="0" w:color="auto"/>
              </w:divBdr>
            </w:div>
            <w:div w:id="1933274116">
              <w:marLeft w:val="0"/>
              <w:marRight w:val="0"/>
              <w:marTop w:val="0"/>
              <w:marBottom w:val="0"/>
              <w:divBdr>
                <w:top w:val="none" w:sz="0" w:space="0" w:color="auto"/>
                <w:left w:val="none" w:sz="0" w:space="0" w:color="auto"/>
                <w:bottom w:val="none" w:sz="0" w:space="0" w:color="auto"/>
                <w:right w:val="none" w:sz="0" w:space="0" w:color="auto"/>
              </w:divBdr>
            </w:div>
          </w:divsChild>
        </w:div>
        <w:div w:id="214976093">
          <w:marLeft w:val="0"/>
          <w:marRight w:val="0"/>
          <w:marTop w:val="0"/>
          <w:marBottom w:val="0"/>
          <w:divBdr>
            <w:top w:val="none" w:sz="0" w:space="0" w:color="auto"/>
            <w:left w:val="none" w:sz="0" w:space="0" w:color="auto"/>
            <w:bottom w:val="none" w:sz="0" w:space="0" w:color="auto"/>
            <w:right w:val="none" w:sz="0" w:space="0" w:color="auto"/>
          </w:divBdr>
        </w:div>
        <w:div w:id="355011720">
          <w:marLeft w:val="0"/>
          <w:marRight w:val="0"/>
          <w:marTop w:val="0"/>
          <w:marBottom w:val="0"/>
          <w:divBdr>
            <w:top w:val="none" w:sz="0" w:space="0" w:color="auto"/>
            <w:left w:val="none" w:sz="0" w:space="0" w:color="auto"/>
            <w:bottom w:val="none" w:sz="0" w:space="0" w:color="auto"/>
            <w:right w:val="none" w:sz="0" w:space="0" w:color="auto"/>
          </w:divBdr>
        </w:div>
        <w:div w:id="391468987">
          <w:marLeft w:val="0"/>
          <w:marRight w:val="0"/>
          <w:marTop w:val="0"/>
          <w:marBottom w:val="0"/>
          <w:divBdr>
            <w:top w:val="none" w:sz="0" w:space="0" w:color="auto"/>
            <w:left w:val="none" w:sz="0" w:space="0" w:color="auto"/>
            <w:bottom w:val="none" w:sz="0" w:space="0" w:color="auto"/>
            <w:right w:val="none" w:sz="0" w:space="0" w:color="auto"/>
          </w:divBdr>
          <w:divsChild>
            <w:div w:id="43021645">
              <w:marLeft w:val="0"/>
              <w:marRight w:val="0"/>
              <w:marTop w:val="0"/>
              <w:marBottom w:val="0"/>
              <w:divBdr>
                <w:top w:val="none" w:sz="0" w:space="0" w:color="auto"/>
                <w:left w:val="none" w:sz="0" w:space="0" w:color="auto"/>
                <w:bottom w:val="none" w:sz="0" w:space="0" w:color="auto"/>
                <w:right w:val="none" w:sz="0" w:space="0" w:color="auto"/>
              </w:divBdr>
            </w:div>
            <w:div w:id="419955000">
              <w:marLeft w:val="0"/>
              <w:marRight w:val="0"/>
              <w:marTop w:val="0"/>
              <w:marBottom w:val="0"/>
              <w:divBdr>
                <w:top w:val="none" w:sz="0" w:space="0" w:color="auto"/>
                <w:left w:val="none" w:sz="0" w:space="0" w:color="auto"/>
                <w:bottom w:val="none" w:sz="0" w:space="0" w:color="auto"/>
                <w:right w:val="none" w:sz="0" w:space="0" w:color="auto"/>
              </w:divBdr>
            </w:div>
            <w:div w:id="810904547">
              <w:marLeft w:val="0"/>
              <w:marRight w:val="0"/>
              <w:marTop w:val="0"/>
              <w:marBottom w:val="0"/>
              <w:divBdr>
                <w:top w:val="none" w:sz="0" w:space="0" w:color="auto"/>
                <w:left w:val="none" w:sz="0" w:space="0" w:color="auto"/>
                <w:bottom w:val="none" w:sz="0" w:space="0" w:color="auto"/>
                <w:right w:val="none" w:sz="0" w:space="0" w:color="auto"/>
              </w:divBdr>
            </w:div>
            <w:div w:id="1272515785">
              <w:marLeft w:val="0"/>
              <w:marRight w:val="0"/>
              <w:marTop w:val="0"/>
              <w:marBottom w:val="0"/>
              <w:divBdr>
                <w:top w:val="none" w:sz="0" w:space="0" w:color="auto"/>
                <w:left w:val="none" w:sz="0" w:space="0" w:color="auto"/>
                <w:bottom w:val="none" w:sz="0" w:space="0" w:color="auto"/>
                <w:right w:val="none" w:sz="0" w:space="0" w:color="auto"/>
              </w:divBdr>
            </w:div>
          </w:divsChild>
        </w:div>
        <w:div w:id="598172906">
          <w:marLeft w:val="0"/>
          <w:marRight w:val="0"/>
          <w:marTop w:val="0"/>
          <w:marBottom w:val="0"/>
          <w:divBdr>
            <w:top w:val="none" w:sz="0" w:space="0" w:color="auto"/>
            <w:left w:val="none" w:sz="0" w:space="0" w:color="auto"/>
            <w:bottom w:val="none" w:sz="0" w:space="0" w:color="auto"/>
            <w:right w:val="none" w:sz="0" w:space="0" w:color="auto"/>
          </w:divBdr>
        </w:div>
        <w:div w:id="873998386">
          <w:marLeft w:val="0"/>
          <w:marRight w:val="0"/>
          <w:marTop w:val="0"/>
          <w:marBottom w:val="0"/>
          <w:divBdr>
            <w:top w:val="none" w:sz="0" w:space="0" w:color="auto"/>
            <w:left w:val="none" w:sz="0" w:space="0" w:color="auto"/>
            <w:bottom w:val="none" w:sz="0" w:space="0" w:color="auto"/>
            <w:right w:val="none" w:sz="0" w:space="0" w:color="auto"/>
          </w:divBdr>
        </w:div>
        <w:div w:id="1108739586">
          <w:marLeft w:val="0"/>
          <w:marRight w:val="0"/>
          <w:marTop w:val="0"/>
          <w:marBottom w:val="0"/>
          <w:divBdr>
            <w:top w:val="none" w:sz="0" w:space="0" w:color="auto"/>
            <w:left w:val="none" w:sz="0" w:space="0" w:color="auto"/>
            <w:bottom w:val="none" w:sz="0" w:space="0" w:color="auto"/>
            <w:right w:val="none" w:sz="0" w:space="0" w:color="auto"/>
          </w:divBdr>
        </w:div>
        <w:div w:id="1339430217">
          <w:marLeft w:val="0"/>
          <w:marRight w:val="0"/>
          <w:marTop w:val="0"/>
          <w:marBottom w:val="0"/>
          <w:divBdr>
            <w:top w:val="none" w:sz="0" w:space="0" w:color="auto"/>
            <w:left w:val="none" w:sz="0" w:space="0" w:color="auto"/>
            <w:bottom w:val="none" w:sz="0" w:space="0" w:color="auto"/>
            <w:right w:val="none" w:sz="0" w:space="0" w:color="auto"/>
          </w:divBdr>
          <w:divsChild>
            <w:div w:id="469981668">
              <w:marLeft w:val="0"/>
              <w:marRight w:val="0"/>
              <w:marTop w:val="0"/>
              <w:marBottom w:val="0"/>
              <w:divBdr>
                <w:top w:val="none" w:sz="0" w:space="0" w:color="auto"/>
                <w:left w:val="none" w:sz="0" w:space="0" w:color="auto"/>
                <w:bottom w:val="none" w:sz="0" w:space="0" w:color="auto"/>
                <w:right w:val="none" w:sz="0" w:space="0" w:color="auto"/>
              </w:divBdr>
            </w:div>
            <w:div w:id="591359271">
              <w:marLeft w:val="0"/>
              <w:marRight w:val="0"/>
              <w:marTop w:val="0"/>
              <w:marBottom w:val="0"/>
              <w:divBdr>
                <w:top w:val="none" w:sz="0" w:space="0" w:color="auto"/>
                <w:left w:val="none" w:sz="0" w:space="0" w:color="auto"/>
                <w:bottom w:val="none" w:sz="0" w:space="0" w:color="auto"/>
                <w:right w:val="none" w:sz="0" w:space="0" w:color="auto"/>
              </w:divBdr>
            </w:div>
            <w:div w:id="660426783">
              <w:marLeft w:val="0"/>
              <w:marRight w:val="0"/>
              <w:marTop w:val="0"/>
              <w:marBottom w:val="0"/>
              <w:divBdr>
                <w:top w:val="none" w:sz="0" w:space="0" w:color="auto"/>
                <w:left w:val="none" w:sz="0" w:space="0" w:color="auto"/>
                <w:bottom w:val="none" w:sz="0" w:space="0" w:color="auto"/>
                <w:right w:val="none" w:sz="0" w:space="0" w:color="auto"/>
              </w:divBdr>
            </w:div>
            <w:div w:id="1007904818">
              <w:marLeft w:val="0"/>
              <w:marRight w:val="0"/>
              <w:marTop w:val="0"/>
              <w:marBottom w:val="0"/>
              <w:divBdr>
                <w:top w:val="none" w:sz="0" w:space="0" w:color="auto"/>
                <w:left w:val="none" w:sz="0" w:space="0" w:color="auto"/>
                <w:bottom w:val="none" w:sz="0" w:space="0" w:color="auto"/>
                <w:right w:val="none" w:sz="0" w:space="0" w:color="auto"/>
              </w:divBdr>
            </w:div>
            <w:div w:id="1179537419">
              <w:marLeft w:val="0"/>
              <w:marRight w:val="0"/>
              <w:marTop w:val="0"/>
              <w:marBottom w:val="0"/>
              <w:divBdr>
                <w:top w:val="none" w:sz="0" w:space="0" w:color="auto"/>
                <w:left w:val="none" w:sz="0" w:space="0" w:color="auto"/>
                <w:bottom w:val="none" w:sz="0" w:space="0" w:color="auto"/>
                <w:right w:val="none" w:sz="0" w:space="0" w:color="auto"/>
              </w:divBdr>
            </w:div>
          </w:divsChild>
        </w:div>
        <w:div w:id="1778600077">
          <w:marLeft w:val="0"/>
          <w:marRight w:val="0"/>
          <w:marTop w:val="0"/>
          <w:marBottom w:val="0"/>
          <w:divBdr>
            <w:top w:val="none" w:sz="0" w:space="0" w:color="auto"/>
            <w:left w:val="none" w:sz="0" w:space="0" w:color="auto"/>
            <w:bottom w:val="none" w:sz="0" w:space="0" w:color="auto"/>
            <w:right w:val="none" w:sz="0" w:space="0" w:color="auto"/>
          </w:divBdr>
        </w:div>
        <w:div w:id="1908876985">
          <w:marLeft w:val="0"/>
          <w:marRight w:val="0"/>
          <w:marTop w:val="0"/>
          <w:marBottom w:val="0"/>
          <w:divBdr>
            <w:top w:val="none" w:sz="0" w:space="0" w:color="auto"/>
            <w:left w:val="none" w:sz="0" w:space="0" w:color="auto"/>
            <w:bottom w:val="none" w:sz="0" w:space="0" w:color="auto"/>
            <w:right w:val="none" w:sz="0" w:space="0" w:color="auto"/>
          </w:divBdr>
        </w:div>
        <w:div w:id="2015262342">
          <w:marLeft w:val="0"/>
          <w:marRight w:val="0"/>
          <w:marTop w:val="0"/>
          <w:marBottom w:val="0"/>
          <w:divBdr>
            <w:top w:val="none" w:sz="0" w:space="0" w:color="auto"/>
            <w:left w:val="none" w:sz="0" w:space="0" w:color="auto"/>
            <w:bottom w:val="none" w:sz="0" w:space="0" w:color="auto"/>
            <w:right w:val="none" w:sz="0" w:space="0" w:color="auto"/>
          </w:divBdr>
        </w:div>
        <w:div w:id="2019916538">
          <w:marLeft w:val="0"/>
          <w:marRight w:val="0"/>
          <w:marTop w:val="0"/>
          <w:marBottom w:val="0"/>
          <w:divBdr>
            <w:top w:val="none" w:sz="0" w:space="0" w:color="auto"/>
            <w:left w:val="none" w:sz="0" w:space="0" w:color="auto"/>
            <w:bottom w:val="none" w:sz="0" w:space="0" w:color="auto"/>
            <w:right w:val="none" w:sz="0" w:space="0" w:color="auto"/>
          </w:divBdr>
          <w:divsChild>
            <w:div w:id="604271420">
              <w:marLeft w:val="0"/>
              <w:marRight w:val="0"/>
              <w:marTop w:val="0"/>
              <w:marBottom w:val="0"/>
              <w:divBdr>
                <w:top w:val="none" w:sz="0" w:space="0" w:color="auto"/>
                <w:left w:val="none" w:sz="0" w:space="0" w:color="auto"/>
                <w:bottom w:val="none" w:sz="0" w:space="0" w:color="auto"/>
                <w:right w:val="none" w:sz="0" w:space="0" w:color="auto"/>
              </w:divBdr>
            </w:div>
            <w:div w:id="1009790821">
              <w:marLeft w:val="0"/>
              <w:marRight w:val="0"/>
              <w:marTop w:val="0"/>
              <w:marBottom w:val="0"/>
              <w:divBdr>
                <w:top w:val="none" w:sz="0" w:space="0" w:color="auto"/>
                <w:left w:val="none" w:sz="0" w:space="0" w:color="auto"/>
                <w:bottom w:val="none" w:sz="0" w:space="0" w:color="auto"/>
                <w:right w:val="none" w:sz="0" w:space="0" w:color="auto"/>
              </w:divBdr>
            </w:div>
            <w:div w:id="1230652415">
              <w:marLeft w:val="0"/>
              <w:marRight w:val="0"/>
              <w:marTop w:val="0"/>
              <w:marBottom w:val="0"/>
              <w:divBdr>
                <w:top w:val="none" w:sz="0" w:space="0" w:color="auto"/>
                <w:left w:val="none" w:sz="0" w:space="0" w:color="auto"/>
                <w:bottom w:val="none" w:sz="0" w:space="0" w:color="auto"/>
                <w:right w:val="none" w:sz="0" w:space="0" w:color="auto"/>
              </w:divBdr>
            </w:div>
            <w:div w:id="1685396034">
              <w:marLeft w:val="0"/>
              <w:marRight w:val="0"/>
              <w:marTop w:val="0"/>
              <w:marBottom w:val="0"/>
              <w:divBdr>
                <w:top w:val="none" w:sz="0" w:space="0" w:color="auto"/>
                <w:left w:val="none" w:sz="0" w:space="0" w:color="auto"/>
                <w:bottom w:val="none" w:sz="0" w:space="0" w:color="auto"/>
                <w:right w:val="none" w:sz="0" w:space="0" w:color="auto"/>
              </w:divBdr>
            </w:div>
            <w:div w:id="2072193288">
              <w:marLeft w:val="0"/>
              <w:marRight w:val="0"/>
              <w:marTop w:val="0"/>
              <w:marBottom w:val="0"/>
              <w:divBdr>
                <w:top w:val="none" w:sz="0" w:space="0" w:color="auto"/>
                <w:left w:val="none" w:sz="0" w:space="0" w:color="auto"/>
                <w:bottom w:val="none" w:sz="0" w:space="0" w:color="auto"/>
                <w:right w:val="none" w:sz="0" w:space="0" w:color="auto"/>
              </w:divBdr>
            </w:div>
          </w:divsChild>
        </w:div>
        <w:div w:id="2094470277">
          <w:marLeft w:val="0"/>
          <w:marRight w:val="0"/>
          <w:marTop w:val="0"/>
          <w:marBottom w:val="0"/>
          <w:divBdr>
            <w:top w:val="none" w:sz="0" w:space="0" w:color="auto"/>
            <w:left w:val="none" w:sz="0" w:space="0" w:color="auto"/>
            <w:bottom w:val="none" w:sz="0" w:space="0" w:color="auto"/>
            <w:right w:val="none" w:sz="0" w:space="0" w:color="auto"/>
          </w:divBdr>
        </w:div>
      </w:divsChild>
    </w:div>
    <w:div w:id="1038432778">
      <w:bodyDiv w:val="1"/>
      <w:marLeft w:val="0"/>
      <w:marRight w:val="0"/>
      <w:marTop w:val="0"/>
      <w:marBottom w:val="0"/>
      <w:divBdr>
        <w:top w:val="none" w:sz="0" w:space="0" w:color="auto"/>
        <w:left w:val="none" w:sz="0" w:space="0" w:color="auto"/>
        <w:bottom w:val="none" w:sz="0" w:space="0" w:color="auto"/>
        <w:right w:val="none" w:sz="0" w:space="0" w:color="auto"/>
      </w:divBdr>
      <w:divsChild>
        <w:div w:id="47386308">
          <w:marLeft w:val="0"/>
          <w:marRight w:val="0"/>
          <w:marTop w:val="0"/>
          <w:marBottom w:val="0"/>
          <w:divBdr>
            <w:top w:val="none" w:sz="0" w:space="0" w:color="auto"/>
            <w:left w:val="none" w:sz="0" w:space="0" w:color="auto"/>
            <w:bottom w:val="none" w:sz="0" w:space="0" w:color="auto"/>
            <w:right w:val="none" w:sz="0" w:space="0" w:color="auto"/>
          </w:divBdr>
        </w:div>
        <w:div w:id="107356050">
          <w:marLeft w:val="0"/>
          <w:marRight w:val="0"/>
          <w:marTop w:val="0"/>
          <w:marBottom w:val="0"/>
          <w:divBdr>
            <w:top w:val="none" w:sz="0" w:space="0" w:color="auto"/>
            <w:left w:val="none" w:sz="0" w:space="0" w:color="auto"/>
            <w:bottom w:val="none" w:sz="0" w:space="0" w:color="auto"/>
            <w:right w:val="none" w:sz="0" w:space="0" w:color="auto"/>
          </w:divBdr>
        </w:div>
        <w:div w:id="221520844">
          <w:marLeft w:val="0"/>
          <w:marRight w:val="0"/>
          <w:marTop w:val="0"/>
          <w:marBottom w:val="0"/>
          <w:divBdr>
            <w:top w:val="none" w:sz="0" w:space="0" w:color="auto"/>
            <w:left w:val="none" w:sz="0" w:space="0" w:color="auto"/>
            <w:bottom w:val="none" w:sz="0" w:space="0" w:color="auto"/>
            <w:right w:val="none" w:sz="0" w:space="0" w:color="auto"/>
          </w:divBdr>
        </w:div>
        <w:div w:id="255753381">
          <w:marLeft w:val="0"/>
          <w:marRight w:val="0"/>
          <w:marTop w:val="0"/>
          <w:marBottom w:val="0"/>
          <w:divBdr>
            <w:top w:val="none" w:sz="0" w:space="0" w:color="auto"/>
            <w:left w:val="none" w:sz="0" w:space="0" w:color="auto"/>
            <w:bottom w:val="none" w:sz="0" w:space="0" w:color="auto"/>
            <w:right w:val="none" w:sz="0" w:space="0" w:color="auto"/>
          </w:divBdr>
        </w:div>
        <w:div w:id="345445012">
          <w:marLeft w:val="0"/>
          <w:marRight w:val="0"/>
          <w:marTop w:val="0"/>
          <w:marBottom w:val="0"/>
          <w:divBdr>
            <w:top w:val="none" w:sz="0" w:space="0" w:color="auto"/>
            <w:left w:val="none" w:sz="0" w:space="0" w:color="auto"/>
            <w:bottom w:val="none" w:sz="0" w:space="0" w:color="auto"/>
            <w:right w:val="none" w:sz="0" w:space="0" w:color="auto"/>
          </w:divBdr>
        </w:div>
        <w:div w:id="401871670">
          <w:marLeft w:val="0"/>
          <w:marRight w:val="0"/>
          <w:marTop w:val="0"/>
          <w:marBottom w:val="0"/>
          <w:divBdr>
            <w:top w:val="none" w:sz="0" w:space="0" w:color="auto"/>
            <w:left w:val="none" w:sz="0" w:space="0" w:color="auto"/>
            <w:bottom w:val="none" w:sz="0" w:space="0" w:color="auto"/>
            <w:right w:val="none" w:sz="0" w:space="0" w:color="auto"/>
          </w:divBdr>
        </w:div>
        <w:div w:id="403071796">
          <w:marLeft w:val="0"/>
          <w:marRight w:val="0"/>
          <w:marTop w:val="0"/>
          <w:marBottom w:val="0"/>
          <w:divBdr>
            <w:top w:val="none" w:sz="0" w:space="0" w:color="auto"/>
            <w:left w:val="none" w:sz="0" w:space="0" w:color="auto"/>
            <w:bottom w:val="none" w:sz="0" w:space="0" w:color="auto"/>
            <w:right w:val="none" w:sz="0" w:space="0" w:color="auto"/>
          </w:divBdr>
        </w:div>
        <w:div w:id="447432369">
          <w:marLeft w:val="0"/>
          <w:marRight w:val="0"/>
          <w:marTop w:val="0"/>
          <w:marBottom w:val="0"/>
          <w:divBdr>
            <w:top w:val="none" w:sz="0" w:space="0" w:color="auto"/>
            <w:left w:val="none" w:sz="0" w:space="0" w:color="auto"/>
            <w:bottom w:val="none" w:sz="0" w:space="0" w:color="auto"/>
            <w:right w:val="none" w:sz="0" w:space="0" w:color="auto"/>
          </w:divBdr>
        </w:div>
        <w:div w:id="626202357">
          <w:marLeft w:val="0"/>
          <w:marRight w:val="0"/>
          <w:marTop w:val="0"/>
          <w:marBottom w:val="0"/>
          <w:divBdr>
            <w:top w:val="none" w:sz="0" w:space="0" w:color="auto"/>
            <w:left w:val="none" w:sz="0" w:space="0" w:color="auto"/>
            <w:bottom w:val="none" w:sz="0" w:space="0" w:color="auto"/>
            <w:right w:val="none" w:sz="0" w:space="0" w:color="auto"/>
          </w:divBdr>
        </w:div>
        <w:div w:id="657731804">
          <w:marLeft w:val="0"/>
          <w:marRight w:val="0"/>
          <w:marTop w:val="0"/>
          <w:marBottom w:val="0"/>
          <w:divBdr>
            <w:top w:val="none" w:sz="0" w:space="0" w:color="auto"/>
            <w:left w:val="none" w:sz="0" w:space="0" w:color="auto"/>
            <w:bottom w:val="none" w:sz="0" w:space="0" w:color="auto"/>
            <w:right w:val="none" w:sz="0" w:space="0" w:color="auto"/>
          </w:divBdr>
        </w:div>
        <w:div w:id="665330876">
          <w:marLeft w:val="0"/>
          <w:marRight w:val="0"/>
          <w:marTop w:val="0"/>
          <w:marBottom w:val="0"/>
          <w:divBdr>
            <w:top w:val="none" w:sz="0" w:space="0" w:color="auto"/>
            <w:left w:val="none" w:sz="0" w:space="0" w:color="auto"/>
            <w:bottom w:val="none" w:sz="0" w:space="0" w:color="auto"/>
            <w:right w:val="none" w:sz="0" w:space="0" w:color="auto"/>
          </w:divBdr>
        </w:div>
        <w:div w:id="702054382">
          <w:marLeft w:val="0"/>
          <w:marRight w:val="0"/>
          <w:marTop w:val="0"/>
          <w:marBottom w:val="0"/>
          <w:divBdr>
            <w:top w:val="none" w:sz="0" w:space="0" w:color="auto"/>
            <w:left w:val="none" w:sz="0" w:space="0" w:color="auto"/>
            <w:bottom w:val="none" w:sz="0" w:space="0" w:color="auto"/>
            <w:right w:val="none" w:sz="0" w:space="0" w:color="auto"/>
          </w:divBdr>
        </w:div>
        <w:div w:id="859389858">
          <w:marLeft w:val="0"/>
          <w:marRight w:val="0"/>
          <w:marTop w:val="0"/>
          <w:marBottom w:val="0"/>
          <w:divBdr>
            <w:top w:val="none" w:sz="0" w:space="0" w:color="auto"/>
            <w:left w:val="none" w:sz="0" w:space="0" w:color="auto"/>
            <w:bottom w:val="none" w:sz="0" w:space="0" w:color="auto"/>
            <w:right w:val="none" w:sz="0" w:space="0" w:color="auto"/>
          </w:divBdr>
        </w:div>
        <w:div w:id="878081144">
          <w:marLeft w:val="0"/>
          <w:marRight w:val="0"/>
          <w:marTop w:val="0"/>
          <w:marBottom w:val="0"/>
          <w:divBdr>
            <w:top w:val="none" w:sz="0" w:space="0" w:color="auto"/>
            <w:left w:val="none" w:sz="0" w:space="0" w:color="auto"/>
            <w:bottom w:val="none" w:sz="0" w:space="0" w:color="auto"/>
            <w:right w:val="none" w:sz="0" w:space="0" w:color="auto"/>
          </w:divBdr>
        </w:div>
        <w:div w:id="978195684">
          <w:marLeft w:val="0"/>
          <w:marRight w:val="0"/>
          <w:marTop w:val="0"/>
          <w:marBottom w:val="0"/>
          <w:divBdr>
            <w:top w:val="none" w:sz="0" w:space="0" w:color="auto"/>
            <w:left w:val="none" w:sz="0" w:space="0" w:color="auto"/>
            <w:bottom w:val="none" w:sz="0" w:space="0" w:color="auto"/>
            <w:right w:val="none" w:sz="0" w:space="0" w:color="auto"/>
          </w:divBdr>
        </w:div>
        <w:div w:id="981345909">
          <w:marLeft w:val="0"/>
          <w:marRight w:val="0"/>
          <w:marTop w:val="0"/>
          <w:marBottom w:val="0"/>
          <w:divBdr>
            <w:top w:val="none" w:sz="0" w:space="0" w:color="auto"/>
            <w:left w:val="none" w:sz="0" w:space="0" w:color="auto"/>
            <w:bottom w:val="none" w:sz="0" w:space="0" w:color="auto"/>
            <w:right w:val="none" w:sz="0" w:space="0" w:color="auto"/>
          </w:divBdr>
        </w:div>
        <w:div w:id="1016078489">
          <w:marLeft w:val="0"/>
          <w:marRight w:val="0"/>
          <w:marTop w:val="0"/>
          <w:marBottom w:val="0"/>
          <w:divBdr>
            <w:top w:val="none" w:sz="0" w:space="0" w:color="auto"/>
            <w:left w:val="none" w:sz="0" w:space="0" w:color="auto"/>
            <w:bottom w:val="none" w:sz="0" w:space="0" w:color="auto"/>
            <w:right w:val="none" w:sz="0" w:space="0" w:color="auto"/>
          </w:divBdr>
        </w:div>
        <w:div w:id="1141382196">
          <w:marLeft w:val="0"/>
          <w:marRight w:val="0"/>
          <w:marTop w:val="0"/>
          <w:marBottom w:val="0"/>
          <w:divBdr>
            <w:top w:val="none" w:sz="0" w:space="0" w:color="auto"/>
            <w:left w:val="none" w:sz="0" w:space="0" w:color="auto"/>
            <w:bottom w:val="none" w:sz="0" w:space="0" w:color="auto"/>
            <w:right w:val="none" w:sz="0" w:space="0" w:color="auto"/>
          </w:divBdr>
          <w:divsChild>
            <w:div w:id="2046369772">
              <w:marLeft w:val="-75"/>
              <w:marRight w:val="0"/>
              <w:marTop w:val="30"/>
              <w:marBottom w:val="30"/>
              <w:divBdr>
                <w:top w:val="none" w:sz="0" w:space="0" w:color="auto"/>
                <w:left w:val="none" w:sz="0" w:space="0" w:color="auto"/>
                <w:bottom w:val="none" w:sz="0" w:space="0" w:color="auto"/>
                <w:right w:val="none" w:sz="0" w:space="0" w:color="auto"/>
              </w:divBdr>
              <w:divsChild>
                <w:div w:id="17893787">
                  <w:marLeft w:val="0"/>
                  <w:marRight w:val="0"/>
                  <w:marTop w:val="0"/>
                  <w:marBottom w:val="0"/>
                  <w:divBdr>
                    <w:top w:val="none" w:sz="0" w:space="0" w:color="auto"/>
                    <w:left w:val="none" w:sz="0" w:space="0" w:color="auto"/>
                    <w:bottom w:val="none" w:sz="0" w:space="0" w:color="auto"/>
                    <w:right w:val="none" w:sz="0" w:space="0" w:color="auto"/>
                  </w:divBdr>
                  <w:divsChild>
                    <w:div w:id="658118260">
                      <w:marLeft w:val="0"/>
                      <w:marRight w:val="0"/>
                      <w:marTop w:val="0"/>
                      <w:marBottom w:val="0"/>
                      <w:divBdr>
                        <w:top w:val="none" w:sz="0" w:space="0" w:color="auto"/>
                        <w:left w:val="none" w:sz="0" w:space="0" w:color="auto"/>
                        <w:bottom w:val="none" w:sz="0" w:space="0" w:color="auto"/>
                        <w:right w:val="none" w:sz="0" w:space="0" w:color="auto"/>
                      </w:divBdr>
                    </w:div>
                  </w:divsChild>
                </w:div>
                <w:div w:id="260378638">
                  <w:marLeft w:val="0"/>
                  <w:marRight w:val="0"/>
                  <w:marTop w:val="0"/>
                  <w:marBottom w:val="0"/>
                  <w:divBdr>
                    <w:top w:val="none" w:sz="0" w:space="0" w:color="auto"/>
                    <w:left w:val="none" w:sz="0" w:space="0" w:color="auto"/>
                    <w:bottom w:val="none" w:sz="0" w:space="0" w:color="auto"/>
                    <w:right w:val="none" w:sz="0" w:space="0" w:color="auto"/>
                  </w:divBdr>
                  <w:divsChild>
                    <w:div w:id="1741295310">
                      <w:marLeft w:val="0"/>
                      <w:marRight w:val="0"/>
                      <w:marTop w:val="0"/>
                      <w:marBottom w:val="0"/>
                      <w:divBdr>
                        <w:top w:val="none" w:sz="0" w:space="0" w:color="auto"/>
                        <w:left w:val="none" w:sz="0" w:space="0" w:color="auto"/>
                        <w:bottom w:val="none" w:sz="0" w:space="0" w:color="auto"/>
                        <w:right w:val="none" w:sz="0" w:space="0" w:color="auto"/>
                      </w:divBdr>
                    </w:div>
                  </w:divsChild>
                </w:div>
                <w:div w:id="693045333">
                  <w:marLeft w:val="0"/>
                  <w:marRight w:val="0"/>
                  <w:marTop w:val="0"/>
                  <w:marBottom w:val="0"/>
                  <w:divBdr>
                    <w:top w:val="none" w:sz="0" w:space="0" w:color="auto"/>
                    <w:left w:val="none" w:sz="0" w:space="0" w:color="auto"/>
                    <w:bottom w:val="none" w:sz="0" w:space="0" w:color="auto"/>
                    <w:right w:val="none" w:sz="0" w:space="0" w:color="auto"/>
                  </w:divBdr>
                  <w:divsChild>
                    <w:div w:id="1123425540">
                      <w:marLeft w:val="0"/>
                      <w:marRight w:val="0"/>
                      <w:marTop w:val="0"/>
                      <w:marBottom w:val="0"/>
                      <w:divBdr>
                        <w:top w:val="none" w:sz="0" w:space="0" w:color="auto"/>
                        <w:left w:val="none" w:sz="0" w:space="0" w:color="auto"/>
                        <w:bottom w:val="none" w:sz="0" w:space="0" w:color="auto"/>
                        <w:right w:val="none" w:sz="0" w:space="0" w:color="auto"/>
                      </w:divBdr>
                    </w:div>
                  </w:divsChild>
                </w:div>
                <w:div w:id="694616530">
                  <w:marLeft w:val="0"/>
                  <w:marRight w:val="0"/>
                  <w:marTop w:val="0"/>
                  <w:marBottom w:val="0"/>
                  <w:divBdr>
                    <w:top w:val="none" w:sz="0" w:space="0" w:color="auto"/>
                    <w:left w:val="none" w:sz="0" w:space="0" w:color="auto"/>
                    <w:bottom w:val="none" w:sz="0" w:space="0" w:color="auto"/>
                    <w:right w:val="none" w:sz="0" w:space="0" w:color="auto"/>
                  </w:divBdr>
                  <w:divsChild>
                    <w:div w:id="1065958815">
                      <w:marLeft w:val="0"/>
                      <w:marRight w:val="0"/>
                      <w:marTop w:val="0"/>
                      <w:marBottom w:val="0"/>
                      <w:divBdr>
                        <w:top w:val="none" w:sz="0" w:space="0" w:color="auto"/>
                        <w:left w:val="none" w:sz="0" w:space="0" w:color="auto"/>
                        <w:bottom w:val="none" w:sz="0" w:space="0" w:color="auto"/>
                        <w:right w:val="none" w:sz="0" w:space="0" w:color="auto"/>
                      </w:divBdr>
                    </w:div>
                  </w:divsChild>
                </w:div>
                <w:div w:id="747577482">
                  <w:marLeft w:val="0"/>
                  <w:marRight w:val="0"/>
                  <w:marTop w:val="0"/>
                  <w:marBottom w:val="0"/>
                  <w:divBdr>
                    <w:top w:val="none" w:sz="0" w:space="0" w:color="auto"/>
                    <w:left w:val="none" w:sz="0" w:space="0" w:color="auto"/>
                    <w:bottom w:val="none" w:sz="0" w:space="0" w:color="auto"/>
                    <w:right w:val="none" w:sz="0" w:space="0" w:color="auto"/>
                  </w:divBdr>
                  <w:divsChild>
                    <w:div w:id="1914045048">
                      <w:marLeft w:val="0"/>
                      <w:marRight w:val="0"/>
                      <w:marTop w:val="0"/>
                      <w:marBottom w:val="0"/>
                      <w:divBdr>
                        <w:top w:val="none" w:sz="0" w:space="0" w:color="auto"/>
                        <w:left w:val="none" w:sz="0" w:space="0" w:color="auto"/>
                        <w:bottom w:val="none" w:sz="0" w:space="0" w:color="auto"/>
                        <w:right w:val="none" w:sz="0" w:space="0" w:color="auto"/>
                      </w:divBdr>
                    </w:div>
                  </w:divsChild>
                </w:div>
                <w:div w:id="782923994">
                  <w:marLeft w:val="0"/>
                  <w:marRight w:val="0"/>
                  <w:marTop w:val="0"/>
                  <w:marBottom w:val="0"/>
                  <w:divBdr>
                    <w:top w:val="none" w:sz="0" w:space="0" w:color="auto"/>
                    <w:left w:val="none" w:sz="0" w:space="0" w:color="auto"/>
                    <w:bottom w:val="none" w:sz="0" w:space="0" w:color="auto"/>
                    <w:right w:val="none" w:sz="0" w:space="0" w:color="auto"/>
                  </w:divBdr>
                  <w:divsChild>
                    <w:div w:id="423188667">
                      <w:marLeft w:val="0"/>
                      <w:marRight w:val="0"/>
                      <w:marTop w:val="0"/>
                      <w:marBottom w:val="0"/>
                      <w:divBdr>
                        <w:top w:val="none" w:sz="0" w:space="0" w:color="auto"/>
                        <w:left w:val="none" w:sz="0" w:space="0" w:color="auto"/>
                        <w:bottom w:val="none" w:sz="0" w:space="0" w:color="auto"/>
                        <w:right w:val="none" w:sz="0" w:space="0" w:color="auto"/>
                      </w:divBdr>
                    </w:div>
                  </w:divsChild>
                </w:div>
                <w:div w:id="810443054">
                  <w:marLeft w:val="0"/>
                  <w:marRight w:val="0"/>
                  <w:marTop w:val="0"/>
                  <w:marBottom w:val="0"/>
                  <w:divBdr>
                    <w:top w:val="none" w:sz="0" w:space="0" w:color="auto"/>
                    <w:left w:val="none" w:sz="0" w:space="0" w:color="auto"/>
                    <w:bottom w:val="none" w:sz="0" w:space="0" w:color="auto"/>
                    <w:right w:val="none" w:sz="0" w:space="0" w:color="auto"/>
                  </w:divBdr>
                  <w:divsChild>
                    <w:div w:id="193278143">
                      <w:marLeft w:val="0"/>
                      <w:marRight w:val="0"/>
                      <w:marTop w:val="0"/>
                      <w:marBottom w:val="0"/>
                      <w:divBdr>
                        <w:top w:val="none" w:sz="0" w:space="0" w:color="auto"/>
                        <w:left w:val="none" w:sz="0" w:space="0" w:color="auto"/>
                        <w:bottom w:val="none" w:sz="0" w:space="0" w:color="auto"/>
                        <w:right w:val="none" w:sz="0" w:space="0" w:color="auto"/>
                      </w:divBdr>
                    </w:div>
                  </w:divsChild>
                </w:div>
                <w:div w:id="885724776">
                  <w:marLeft w:val="0"/>
                  <w:marRight w:val="0"/>
                  <w:marTop w:val="0"/>
                  <w:marBottom w:val="0"/>
                  <w:divBdr>
                    <w:top w:val="none" w:sz="0" w:space="0" w:color="auto"/>
                    <w:left w:val="none" w:sz="0" w:space="0" w:color="auto"/>
                    <w:bottom w:val="none" w:sz="0" w:space="0" w:color="auto"/>
                    <w:right w:val="none" w:sz="0" w:space="0" w:color="auto"/>
                  </w:divBdr>
                  <w:divsChild>
                    <w:div w:id="2009821360">
                      <w:marLeft w:val="0"/>
                      <w:marRight w:val="0"/>
                      <w:marTop w:val="0"/>
                      <w:marBottom w:val="0"/>
                      <w:divBdr>
                        <w:top w:val="none" w:sz="0" w:space="0" w:color="auto"/>
                        <w:left w:val="none" w:sz="0" w:space="0" w:color="auto"/>
                        <w:bottom w:val="none" w:sz="0" w:space="0" w:color="auto"/>
                        <w:right w:val="none" w:sz="0" w:space="0" w:color="auto"/>
                      </w:divBdr>
                    </w:div>
                  </w:divsChild>
                </w:div>
                <w:div w:id="896626813">
                  <w:marLeft w:val="0"/>
                  <w:marRight w:val="0"/>
                  <w:marTop w:val="0"/>
                  <w:marBottom w:val="0"/>
                  <w:divBdr>
                    <w:top w:val="none" w:sz="0" w:space="0" w:color="auto"/>
                    <w:left w:val="none" w:sz="0" w:space="0" w:color="auto"/>
                    <w:bottom w:val="none" w:sz="0" w:space="0" w:color="auto"/>
                    <w:right w:val="none" w:sz="0" w:space="0" w:color="auto"/>
                  </w:divBdr>
                  <w:divsChild>
                    <w:div w:id="2129228469">
                      <w:marLeft w:val="0"/>
                      <w:marRight w:val="0"/>
                      <w:marTop w:val="0"/>
                      <w:marBottom w:val="0"/>
                      <w:divBdr>
                        <w:top w:val="none" w:sz="0" w:space="0" w:color="auto"/>
                        <w:left w:val="none" w:sz="0" w:space="0" w:color="auto"/>
                        <w:bottom w:val="none" w:sz="0" w:space="0" w:color="auto"/>
                        <w:right w:val="none" w:sz="0" w:space="0" w:color="auto"/>
                      </w:divBdr>
                    </w:div>
                  </w:divsChild>
                </w:div>
                <w:div w:id="915437532">
                  <w:marLeft w:val="0"/>
                  <w:marRight w:val="0"/>
                  <w:marTop w:val="0"/>
                  <w:marBottom w:val="0"/>
                  <w:divBdr>
                    <w:top w:val="none" w:sz="0" w:space="0" w:color="auto"/>
                    <w:left w:val="none" w:sz="0" w:space="0" w:color="auto"/>
                    <w:bottom w:val="none" w:sz="0" w:space="0" w:color="auto"/>
                    <w:right w:val="none" w:sz="0" w:space="0" w:color="auto"/>
                  </w:divBdr>
                  <w:divsChild>
                    <w:div w:id="1727221540">
                      <w:marLeft w:val="0"/>
                      <w:marRight w:val="0"/>
                      <w:marTop w:val="0"/>
                      <w:marBottom w:val="0"/>
                      <w:divBdr>
                        <w:top w:val="none" w:sz="0" w:space="0" w:color="auto"/>
                        <w:left w:val="none" w:sz="0" w:space="0" w:color="auto"/>
                        <w:bottom w:val="none" w:sz="0" w:space="0" w:color="auto"/>
                        <w:right w:val="none" w:sz="0" w:space="0" w:color="auto"/>
                      </w:divBdr>
                    </w:div>
                  </w:divsChild>
                </w:div>
                <w:div w:id="927468075">
                  <w:marLeft w:val="0"/>
                  <w:marRight w:val="0"/>
                  <w:marTop w:val="0"/>
                  <w:marBottom w:val="0"/>
                  <w:divBdr>
                    <w:top w:val="none" w:sz="0" w:space="0" w:color="auto"/>
                    <w:left w:val="none" w:sz="0" w:space="0" w:color="auto"/>
                    <w:bottom w:val="none" w:sz="0" w:space="0" w:color="auto"/>
                    <w:right w:val="none" w:sz="0" w:space="0" w:color="auto"/>
                  </w:divBdr>
                  <w:divsChild>
                    <w:div w:id="542402879">
                      <w:marLeft w:val="0"/>
                      <w:marRight w:val="0"/>
                      <w:marTop w:val="0"/>
                      <w:marBottom w:val="0"/>
                      <w:divBdr>
                        <w:top w:val="none" w:sz="0" w:space="0" w:color="auto"/>
                        <w:left w:val="none" w:sz="0" w:space="0" w:color="auto"/>
                        <w:bottom w:val="none" w:sz="0" w:space="0" w:color="auto"/>
                        <w:right w:val="none" w:sz="0" w:space="0" w:color="auto"/>
                      </w:divBdr>
                    </w:div>
                  </w:divsChild>
                </w:div>
                <w:div w:id="989821465">
                  <w:marLeft w:val="0"/>
                  <w:marRight w:val="0"/>
                  <w:marTop w:val="0"/>
                  <w:marBottom w:val="0"/>
                  <w:divBdr>
                    <w:top w:val="none" w:sz="0" w:space="0" w:color="auto"/>
                    <w:left w:val="none" w:sz="0" w:space="0" w:color="auto"/>
                    <w:bottom w:val="none" w:sz="0" w:space="0" w:color="auto"/>
                    <w:right w:val="none" w:sz="0" w:space="0" w:color="auto"/>
                  </w:divBdr>
                  <w:divsChild>
                    <w:div w:id="481890560">
                      <w:marLeft w:val="0"/>
                      <w:marRight w:val="0"/>
                      <w:marTop w:val="0"/>
                      <w:marBottom w:val="0"/>
                      <w:divBdr>
                        <w:top w:val="none" w:sz="0" w:space="0" w:color="auto"/>
                        <w:left w:val="none" w:sz="0" w:space="0" w:color="auto"/>
                        <w:bottom w:val="none" w:sz="0" w:space="0" w:color="auto"/>
                        <w:right w:val="none" w:sz="0" w:space="0" w:color="auto"/>
                      </w:divBdr>
                    </w:div>
                  </w:divsChild>
                </w:div>
                <w:div w:id="1084455308">
                  <w:marLeft w:val="0"/>
                  <w:marRight w:val="0"/>
                  <w:marTop w:val="0"/>
                  <w:marBottom w:val="0"/>
                  <w:divBdr>
                    <w:top w:val="none" w:sz="0" w:space="0" w:color="auto"/>
                    <w:left w:val="none" w:sz="0" w:space="0" w:color="auto"/>
                    <w:bottom w:val="none" w:sz="0" w:space="0" w:color="auto"/>
                    <w:right w:val="none" w:sz="0" w:space="0" w:color="auto"/>
                  </w:divBdr>
                  <w:divsChild>
                    <w:div w:id="1805343542">
                      <w:marLeft w:val="0"/>
                      <w:marRight w:val="0"/>
                      <w:marTop w:val="0"/>
                      <w:marBottom w:val="0"/>
                      <w:divBdr>
                        <w:top w:val="none" w:sz="0" w:space="0" w:color="auto"/>
                        <w:left w:val="none" w:sz="0" w:space="0" w:color="auto"/>
                        <w:bottom w:val="none" w:sz="0" w:space="0" w:color="auto"/>
                        <w:right w:val="none" w:sz="0" w:space="0" w:color="auto"/>
                      </w:divBdr>
                    </w:div>
                  </w:divsChild>
                </w:div>
                <w:div w:id="1107625762">
                  <w:marLeft w:val="0"/>
                  <w:marRight w:val="0"/>
                  <w:marTop w:val="0"/>
                  <w:marBottom w:val="0"/>
                  <w:divBdr>
                    <w:top w:val="none" w:sz="0" w:space="0" w:color="auto"/>
                    <w:left w:val="none" w:sz="0" w:space="0" w:color="auto"/>
                    <w:bottom w:val="none" w:sz="0" w:space="0" w:color="auto"/>
                    <w:right w:val="none" w:sz="0" w:space="0" w:color="auto"/>
                  </w:divBdr>
                  <w:divsChild>
                    <w:div w:id="1430151493">
                      <w:marLeft w:val="0"/>
                      <w:marRight w:val="0"/>
                      <w:marTop w:val="0"/>
                      <w:marBottom w:val="0"/>
                      <w:divBdr>
                        <w:top w:val="none" w:sz="0" w:space="0" w:color="auto"/>
                        <w:left w:val="none" w:sz="0" w:space="0" w:color="auto"/>
                        <w:bottom w:val="none" w:sz="0" w:space="0" w:color="auto"/>
                        <w:right w:val="none" w:sz="0" w:space="0" w:color="auto"/>
                      </w:divBdr>
                    </w:div>
                  </w:divsChild>
                </w:div>
                <w:div w:id="1129086045">
                  <w:marLeft w:val="0"/>
                  <w:marRight w:val="0"/>
                  <w:marTop w:val="0"/>
                  <w:marBottom w:val="0"/>
                  <w:divBdr>
                    <w:top w:val="none" w:sz="0" w:space="0" w:color="auto"/>
                    <w:left w:val="none" w:sz="0" w:space="0" w:color="auto"/>
                    <w:bottom w:val="none" w:sz="0" w:space="0" w:color="auto"/>
                    <w:right w:val="none" w:sz="0" w:space="0" w:color="auto"/>
                  </w:divBdr>
                  <w:divsChild>
                    <w:div w:id="1193298404">
                      <w:marLeft w:val="0"/>
                      <w:marRight w:val="0"/>
                      <w:marTop w:val="0"/>
                      <w:marBottom w:val="0"/>
                      <w:divBdr>
                        <w:top w:val="none" w:sz="0" w:space="0" w:color="auto"/>
                        <w:left w:val="none" w:sz="0" w:space="0" w:color="auto"/>
                        <w:bottom w:val="none" w:sz="0" w:space="0" w:color="auto"/>
                        <w:right w:val="none" w:sz="0" w:space="0" w:color="auto"/>
                      </w:divBdr>
                    </w:div>
                  </w:divsChild>
                </w:div>
                <w:div w:id="1129931602">
                  <w:marLeft w:val="0"/>
                  <w:marRight w:val="0"/>
                  <w:marTop w:val="0"/>
                  <w:marBottom w:val="0"/>
                  <w:divBdr>
                    <w:top w:val="none" w:sz="0" w:space="0" w:color="auto"/>
                    <w:left w:val="none" w:sz="0" w:space="0" w:color="auto"/>
                    <w:bottom w:val="none" w:sz="0" w:space="0" w:color="auto"/>
                    <w:right w:val="none" w:sz="0" w:space="0" w:color="auto"/>
                  </w:divBdr>
                  <w:divsChild>
                    <w:div w:id="376778904">
                      <w:marLeft w:val="0"/>
                      <w:marRight w:val="0"/>
                      <w:marTop w:val="0"/>
                      <w:marBottom w:val="0"/>
                      <w:divBdr>
                        <w:top w:val="none" w:sz="0" w:space="0" w:color="auto"/>
                        <w:left w:val="none" w:sz="0" w:space="0" w:color="auto"/>
                        <w:bottom w:val="none" w:sz="0" w:space="0" w:color="auto"/>
                        <w:right w:val="none" w:sz="0" w:space="0" w:color="auto"/>
                      </w:divBdr>
                    </w:div>
                  </w:divsChild>
                </w:div>
                <w:div w:id="1247878495">
                  <w:marLeft w:val="0"/>
                  <w:marRight w:val="0"/>
                  <w:marTop w:val="0"/>
                  <w:marBottom w:val="0"/>
                  <w:divBdr>
                    <w:top w:val="none" w:sz="0" w:space="0" w:color="auto"/>
                    <w:left w:val="none" w:sz="0" w:space="0" w:color="auto"/>
                    <w:bottom w:val="none" w:sz="0" w:space="0" w:color="auto"/>
                    <w:right w:val="none" w:sz="0" w:space="0" w:color="auto"/>
                  </w:divBdr>
                  <w:divsChild>
                    <w:div w:id="1790511166">
                      <w:marLeft w:val="0"/>
                      <w:marRight w:val="0"/>
                      <w:marTop w:val="0"/>
                      <w:marBottom w:val="0"/>
                      <w:divBdr>
                        <w:top w:val="none" w:sz="0" w:space="0" w:color="auto"/>
                        <w:left w:val="none" w:sz="0" w:space="0" w:color="auto"/>
                        <w:bottom w:val="none" w:sz="0" w:space="0" w:color="auto"/>
                        <w:right w:val="none" w:sz="0" w:space="0" w:color="auto"/>
                      </w:divBdr>
                    </w:div>
                  </w:divsChild>
                </w:div>
                <w:div w:id="1438672697">
                  <w:marLeft w:val="0"/>
                  <w:marRight w:val="0"/>
                  <w:marTop w:val="0"/>
                  <w:marBottom w:val="0"/>
                  <w:divBdr>
                    <w:top w:val="none" w:sz="0" w:space="0" w:color="auto"/>
                    <w:left w:val="none" w:sz="0" w:space="0" w:color="auto"/>
                    <w:bottom w:val="none" w:sz="0" w:space="0" w:color="auto"/>
                    <w:right w:val="none" w:sz="0" w:space="0" w:color="auto"/>
                  </w:divBdr>
                  <w:divsChild>
                    <w:div w:id="1150056328">
                      <w:marLeft w:val="0"/>
                      <w:marRight w:val="0"/>
                      <w:marTop w:val="0"/>
                      <w:marBottom w:val="0"/>
                      <w:divBdr>
                        <w:top w:val="none" w:sz="0" w:space="0" w:color="auto"/>
                        <w:left w:val="none" w:sz="0" w:space="0" w:color="auto"/>
                        <w:bottom w:val="none" w:sz="0" w:space="0" w:color="auto"/>
                        <w:right w:val="none" w:sz="0" w:space="0" w:color="auto"/>
                      </w:divBdr>
                    </w:div>
                  </w:divsChild>
                </w:div>
                <w:div w:id="1497259808">
                  <w:marLeft w:val="0"/>
                  <w:marRight w:val="0"/>
                  <w:marTop w:val="0"/>
                  <w:marBottom w:val="0"/>
                  <w:divBdr>
                    <w:top w:val="none" w:sz="0" w:space="0" w:color="auto"/>
                    <w:left w:val="none" w:sz="0" w:space="0" w:color="auto"/>
                    <w:bottom w:val="none" w:sz="0" w:space="0" w:color="auto"/>
                    <w:right w:val="none" w:sz="0" w:space="0" w:color="auto"/>
                  </w:divBdr>
                  <w:divsChild>
                    <w:div w:id="2005277503">
                      <w:marLeft w:val="0"/>
                      <w:marRight w:val="0"/>
                      <w:marTop w:val="0"/>
                      <w:marBottom w:val="0"/>
                      <w:divBdr>
                        <w:top w:val="none" w:sz="0" w:space="0" w:color="auto"/>
                        <w:left w:val="none" w:sz="0" w:space="0" w:color="auto"/>
                        <w:bottom w:val="none" w:sz="0" w:space="0" w:color="auto"/>
                        <w:right w:val="none" w:sz="0" w:space="0" w:color="auto"/>
                      </w:divBdr>
                    </w:div>
                  </w:divsChild>
                </w:div>
                <w:div w:id="1498425087">
                  <w:marLeft w:val="0"/>
                  <w:marRight w:val="0"/>
                  <w:marTop w:val="0"/>
                  <w:marBottom w:val="0"/>
                  <w:divBdr>
                    <w:top w:val="none" w:sz="0" w:space="0" w:color="auto"/>
                    <w:left w:val="none" w:sz="0" w:space="0" w:color="auto"/>
                    <w:bottom w:val="none" w:sz="0" w:space="0" w:color="auto"/>
                    <w:right w:val="none" w:sz="0" w:space="0" w:color="auto"/>
                  </w:divBdr>
                  <w:divsChild>
                    <w:div w:id="1715344101">
                      <w:marLeft w:val="0"/>
                      <w:marRight w:val="0"/>
                      <w:marTop w:val="0"/>
                      <w:marBottom w:val="0"/>
                      <w:divBdr>
                        <w:top w:val="none" w:sz="0" w:space="0" w:color="auto"/>
                        <w:left w:val="none" w:sz="0" w:space="0" w:color="auto"/>
                        <w:bottom w:val="none" w:sz="0" w:space="0" w:color="auto"/>
                        <w:right w:val="none" w:sz="0" w:space="0" w:color="auto"/>
                      </w:divBdr>
                    </w:div>
                  </w:divsChild>
                </w:div>
                <w:div w:id="1537615963">
                  <w:marLeft w:val="0"/>
                  <w:marRight w:val="0"/>
                  <w:marTop w:val="0"/>
                  <w:marBottom w:val="0"/>
                  <w:divBdr>
                    <w:top w:val="none" w:sz="0" w:space="0" w:color="auto"/>
                    <w:left w:val="none" w:sz="0" w:space="0" w:color="auto"/>
                    <w:bottom w:val="none" w:sz="0" w:space="0" w:color="auto"/>
                    <w:right w:val="none" w:sz="0" w:space="0" w:color="auto"/>
                  </w:divBdr>
                  <w:divsChild>
                    <w:div w:id="972976568">
                      <w:marLeft w:val="0"/>
                      <w:marRight w:val="0"/>
                      <w:marTop w:val="0"/>
                      <w:marBottom w:val="0"/>
                      <w:divBdr>
                        <w:top w:val="none" w:sz="0" w:space="0" w:color="auto"/>
                        <w:left w:val="none" w:sz="0" w:space="0" w:color="auto"/>
                        <w:bottom w:val="none" w:sz="0" w:space="0" w:color="auto"/>
                        <w:right w:val="none" w:sz="0" w:space="0" w:color="auto"/>
                      </w:divBdr>
                    </w:div>
                  </w:divsChild>
                </w:div>
                <w:div w:id="1578589559">
                  <w:marLeft w:val="0"/>
                  <w:marRight w:val="0"/>
                  <w:marTop w:val="0"/>
                  <w:marBottom w:val="0"/>
                  <w:divBdr>
                    <w:top w:val="none" w:sz="0" w:space="0" w:color="auto"/>
                    <w:left w:val="none" w:sz="0" w:space="0" w:color="auto"/>
                    <w:bottom w:val="none" w:sz="0" w:space="0" w:color="auto"/>
                    <w:right w:val="none" w:sz="0" w:space="0" w:color="auto"/>
                  </w:divBdr>
                  <w:divsChild>
                    <w:div w:id="196941414">
                      <w:marLeft w:val="0"/>
                      <w:marRight w:val="0"/>
                      <w:marTop w:val="0"/>
                      <w:marBottom w:val="0"/>
                      <w:divBdr>
                        <w:top w:val="none" w:sz="0" w:space="0" w:color="auto"/>
                        <w:left w:val="none" w:sz="0" w:space="0" w:color="auto"/>
                        <w:bottom w:val="none" w:sz="0" w:space="0" w:color="auto"/>
                        <w:right w:val="none" w:sz="0" w:space="0" w:color="auto"/>
                      </w:divBdr>
                    </w:div>
                  </w:divsChild>
                </w:div>
                <w:div w:id="1918250431">
                  <w:marLeft w:val="0"/>
                  <w:marRight w:val="0"/>
                  <w:marTop w:val="0"/>
                  <w:marBottom w:val="0"/>
                  <w:divBdr>
                    <w:top w:val="none" w:sz="0" w:space="0" w:color="auto"/>
                    <w:left w:val="none" w:sz="0" w:space="0" w:color="auto"/>
                    <w:bottom w:val="none" w:sz="0" w:space="0" w:color="auto"/>
                    <w:right w:val="none" w:sz="0" w:space="0" w:color="auto"/>
                  </w:divBdr>
                  <w:divsChild>
                    <w:div w:id="1823615532">
                      <w:marLeft w:val="0"/>
                      <w:marRight w:val="0"/>
                      <w:marTop w:val="0"/>
                      <w:marBottom w:val="0"/>
                      <w:divBdr>
                        <w:top w:val="none" w:sz="0" w:space="0" w:color="auto"/>
                        <w:left w:val="none" w:sz="0" w:space="0" w:color="auto"/>
                        <w:bottom w:val="none" w:sz="0" w:space="0" w:color="auto"/>
                        <w:right w:val="none" w:sz="0" w:space="0" w:color="auto"/>
                      </w:divBdr>
                    </w:div>
                  </w:divsChild>
                </w:div>
                <w:div w:id="1934164027">
                  <w:marLeft w:val="0"/>
                  <w:marRight w:val="0"/>
                  <w:marTop w:val="0"/>
                  <w:marBottom w:val="0"/>
                  <w:divBdr>
                    <w:top w:val="none" w:sz="0" w:space="0" w:color="auto"/>
                    <w:left w:val="none" w:sz="0" w:space="0" w:color="auto"/>
                    <w:bottom w:val="none" w:sz="0" w:space="0" w:color="auto"/>
                    <w:right w:val="none" w:sz="0" w:space="0" w:color="auto"/>
                  </w:divBdr>
                  <w:divsChild>
                    <w:div w:id="1239826079">
                      <w:marLeft w:val="0"/>
                      <w:marRight w:val="0"/>
                      <w:marTop w:val="0"/>
                      <w:marBottom w:val="0"/>
                      <w:divBdr>
                        <w:top w:val="none" w:sz="0" w:space="0" w:color="auto"/>
                        <w:left w:val="none" w:sz="0" w:space="0" w:color="auto"/>
                        <w:bottom w:val="none" w:sz="0" w:space="0" w:color="auto"/>
                        <w:right w:val="none" w:sz="0" w:space="0" w:color="auto"/>
                      </w:divBdr>
                    </w:div>
                  </w:divsChild>
                </w:div>
                <w:div w:id="2079791186">
                  <w:marLeft w:val="0"/>
                  <w:marRight w:val="0"/>
                  <w:marTop w:val="0"/>
                  <w:marBottom w:val="0"/>
                  <w:divBdr>
                    <w:top w:val="none" w:sz="0" w:space="0" w:color="auto"/>
                    <w:left w:val="none" w:sz="0" w:space="0" w:color="auto"/>
                    <w:bottom w:val="none" w:sz="0" w:space="0" w:color="auto"/>
                    <w:right w:val="none" w:sz="0" w:space="0" w:color="auto"/>
                  </w:divBdr>
                  <w:divsChild>
                    <w:div w:id="723215193">
                      <w:marLeft w:val="0"/>
                      <w:marRight w:val="0"/>
                      <w:marTop w:val="0"/>
                      <w:marBottom w:val="0"/>
                      <w:divBdr>
                        <w:top w:val="none" w:sz="0" w:space="0" w:color="auto"/>
                        <w:left w:val="none" w:sz="0" w:space="0" w:color="auto"/>
                        <w:bottom w:val="none" w:sz="0" w:space="0" w:color="auto"/>
                        <w:right w:val="none" w:sz="0" w:space="0" w:color="auto"/>
                      </w:divBdr>
                    </w:div>
                  </w:divsChild>
                </w:div>
                <w:div w:id="2097633569">
                  <w:marLeft w:val="0"/>
                  <w:marRight w:val="0"/>
                  <w:marTop w:val="0"/>
                  <w:marBottom w:val="0"/>
                  <w:divBdr>
                    <w:top w:val="none" w:sz="0" w:space="0" w:color="auto"/>
                    <w:left w:val="none" w:sz="0" w:space="0" w:color="auto"/>
                    <w:bottom w:val="none" w:sz="0" w:space="0" w:color="auto"/>
                    <w:right w:val="none" w:sz="0" w:space="0" w:color="auto"/>
                  </w:divBdr>
                  <w:divsChild>
                    <w:div w:id="18409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0164">
          <w:marLeft w:val="0"/>
          <w:marRight w:val="0"/>
          <w:marTop w:val="0"/>
          <w:marBottom w:val="0"/>
          <w:divBdr>
            <w:top w:val="none" w:sz="0" w:space="0" w:color="auto"/>
            <w:left w:val="none" w:sz="0" w:space="0" w:color="auto"/>
            <w:bottom w:val="none" w:sz="0" w:space="0" w:color="auto"/>
            <w:right w:val="none" w:sz="0" w:space="0" w:color="auto"/>
          </w:divBdr>
        </w:div>
        <w:div w:id="1159033858">
          <w:marLeft w:val="0"/>
          <w:marRight w:val="0"/>
          <w:marTop w:val="0"/>
          <w:marBottom w:val="0"/>
          <w:divBdr>
            <w:top w:val="none" w:sz="0" w:space="0" w:color="auto"/>
            <w:left w:val="none" w:sz="0" w:space="0" w:color="auto"/>
            <w:bottom w:val="none" w:sz="0" w:space="0" w:color="auto"/>
            <w:right w:val="none" w:sz="0" w:space="0" w:color="auto"/>
          </w:divBdr>
        </w:div>
        <w:div w:id="1247492149">
          <w:marLeft w:val="0"/>
          <w:marRight w:val="0"/>
          <w:marTop w:val="0"/>
          <w:marBottom w:val="0"/>
          <w:divBdr>
            <w:top w:val="none" w:sz="0" w:space="0" w:color="auto"/>
            <w:left w:val="none" w:sz="0" w:space="0" w:color="auto"/>
            <w:bottom w:val="none" w:sz="0" w:space="0" w:color="auto"/>
            <w:right w:val="none" w:sz="0" w:space="0" w:color="auto"/>
          </w:divBdr>
          <w:divsChild>
            <w:div w:id="788476516">
              <w:marLeft w:val="-75"/>
              <w:marRight w:val="0"/>
              <w:marTop w:val="30"/>
              <w:marBottom w:val="30"/>
              <w:divBdr>
                <w:top w:val="none" w:sz="0" w:space="0" w:color="auto"/>
                <w:left w:val="none" w:sz="0" w:space="0" w:color="auto"/>
                <w:bottom w:val="none" w:sz="0" w:space="0" w:color="auto"/>
                <w:right w:val="none" w:sz="0" w:space="0" w:color="auto"/>
              </w:divBdr>
              <w:divsChild>
                <w:div w:id="1105927005">
                  <w:marLeft w:val="0"/>
                  <w:marRight w:val="0"/>
                  <w:marTop w:val="0"/>
                  <w:marBottom w:val="0"/>
                  <w:divBdr>
                    <w:top w:val="none" w:sz="0" w:space="0" w:color="auto"/>
                    <w:left w:val="none" w:sz="0" w:space="0" w:color="auto"/>
                    <w:bottom w:val="none" w:sz="0" w:space="0" w:color="auto"/>
                    <w:right w:val="none" w:sz="0" w:space="0" w:color="auto"/>
                  </w:divBdr>
                  <w:divsChild>
                    <w:div w:id="269362395">
                      <w:marLeft w:val="0"/>
                      <w:marRight w:val="0"/>
                      <w:marTop w:val="0"/>
                      <w:marBottom w:val="0"/>
                      <w:divBdr>
                        <w:top w:val="none" w:sz="0" w:space="0" w:color="auto"/>
                        <w:left w:val="none" w:sz="0" w:space="0" w:color="auto"/>
                        <w:bottom w:val="none" w:sz="0" w:space="0" w:color="auto"/>
                        <w:right w:val="none" w:sz="0" w:space="0" w:color="auto"/>
                      </w:divBdr>
                    </w:div>
                    <w:div w:id="509300618">
                      <w:marLeft w:val="0"/>
                      <w:marRight w:val="0"/>
                      <w:marTop w:val="0"/>
                      <w:marBottom w:val="0"/>
                      <w:divBdr>
                        <w:top w:val="none" w:sz="0" w:space="0" w:color="auto"/>
                        <w:left w:val="none" w:sz="0" w:space="0" w:color="auto"/>
                        <w:bottom w:val="none" w:sz="0" w:space="0" w:color="auto"/>
                        <w:right w:val="none" w:sz="0" w:space="0" w:color="auto"/>
                      </w:divBdr>
                    </w:div>
                    <w:div w:id="690421925">
                      <w:marLeft w:val="0"/>
                      <w:marRight w:val="0"/>
                      <w:marTop w:val="0"/>
                      <w:marBottom w:val="0"/>
                      <w:divBdr>
                        <w:top w:val="none" w:sz="0" w:space="0" w:color="auto"/>
                        <w:left w:val="none" w:sz="0" w:space="0" w:color="auto"/>
                        <w:bottom w:val="none" w:sz="0" w:space="0" w:color="auto"/>
                        <w:right w:val="none" w:sz="0" w:space="0" w:color="auto"/>
                      </w:divBdr>
                    </w:div>
                    <w:div w:id="955285265">
                      <w:marLeft w:val="0"/>
                      <w:marRight w:val="0"/>
                      <w:marTop w:val="0"/>
                      <w:marBottom w:val="0"/>
                      <w:divBdr>
                        <w:top w:val="none" w:sz="0" w:space="0" w:color="auto"/>
                        <w:left w:val="none" w:sz="0" w:space="0" w:color="auto"/>
                        <w:bottom w:val="none" w:sz="0" w:space="0" w:color="auto"/>
                        <w:right w:val="none" w:sz="0" w:space="0" w:color="auto"/>
                      </w:divBdr>
                    </w:div>
                    <w:div w:id="1307004020">
                      <w:marLeft w:val="0"/>
                      <w:marRight w:val="0"/>
                      <w:marTop w:val="0"/>
                      <w:marBottom w:val="0"/>
                      <w:divBdr>
                        <w:top w:val="none" w:sz="0" w:space="0" w:color="auto"/>
                        <w:left w:val="none" w:sz="0" w:space="0" w:color="auto"/>
                        <w:bottom w:val="none" w:sz="0" w:space="0" w:color="auto"/>
                        <w:right w:val="none" w:sz="0" w:space="0" w:color="auto"/>
                      </w:divBdr>
                    </w:div>
                    <w:div w:id="1549682988">
                      <w:marLeft w:val="0"/>
                      <w:marRight w:val="0"/>
                      <w:marTop w:val="0"/>
                      <w:marBottom w:val="0"/>
                      <w:divBdr>
                        <w:top w:val="none" w:sz="0" w:space="0" w:color="auto"/>
                        <w:left w:val="none" w:sz="0" w:space="0" w:color="auto"/>
                        <w:bottom w:val="none" w:sz="0" w:space="0" w:color="auto"/>
                        <w:right w:val="none" w:sz="0" w:space="0" w:color="auto"/>
                      </w:divBdr>
                    </w:div>
                    <w:div w:id="1757167438">
                      <w:marLeft w:val="0"/>
                      <w:marRight w:val="0"/>
                      <w:marTop w:val="0"/>
                      <w:marBottom w:val="0"/>
                      <w:divBdr>
                        <w:top w:val="none" w:sz="0" w:space="0" w:color="auto"/>
                        <w:left w:val="none" w:sz="0" w:space="0" w:color="auto"/>
                        <w:bottom w:val="none" w:sz="0" w:space="0" w:color="auto"/>
                        <w:right w:val="none" w:sz="0" w:space="0" w:color="auto"/>
                      </w:divBdr>
                    </w:div>
                  </w:divsChild>
                </w:div>
                <w:div w:id="1762482908">
                  <w:marLeft w:val="0"/>
                  <w:marRight w:val="0"/>
                  <w:marTop w:val="0"/>
                  <w:marBottom w:val="0"/>
                  <w:divBdr>
                    <w:top w:val="none" w:sz="0" w:space="0" w:color="auto"/>
                    <w:left w:val="none" w:sz="0" w:space="0" w:color="auto"/>
                    <w:bottom w:val="none" w:sz="0" w:space="0" w:color="auto"/>
                    <w:right w:val="none" w:sz="0" w:space="0" w:color="auto"/>
                  </w:divBdr>
                  <w:divsChild>
                    <w:div w:id="396244891">
                      <w:marLeft w:val="0"/>
                      <w:marRight w:val="0"/>
                      <w:marTop w:val="0"/>
                      <w:marBottom w:val="0"/>
                      <w:divBdr>
                        <w:top w:val="none" w:sz="0" w:space="0" w:color="auto"/>
                        <w:left w:val="none" w:sz="0" w:space="0" w:color="auto"/>
                        <w:bottom w:val="none" w:sz="0" w:space="0" w:color="auto"/>
                        <w:right w:val="none" w:sz="0" w:space="0" w:color="auto"/>
                      </w:divBdr>
                    </w:div>
                    <w:div w:id="970788283">
                      <w:marLeft w:val="0"/>
                      <w:marRight w:val="0"/>
                      <w:marTop w:val="0"/>
                      <w:marBottom w:val="0"/>
                      <w:divBdr>
                        <w:top w:val="none" w:sz="0" w:space="0" w:color="auto"/>
                        <w:left w:val="none" w:sz="0" w:space="0" w:color="auto"/>
                        <w:bottom w:val="none" w:sz="0" w:space="0" w:color="auto"/>
                        <w:right w:val="none" w:sz="0" w:space="0" w:color="auto"/>
                      </w:divBdr>
                    </w:div>
                    <w:div w:id="1270703047">
                      <w:marLeft w:val="0"/>
                      <w:marRight w:val="0"/>
                      <w:marTop w:val="0"/>
                      <w:marBottom w:val="0"/>
                      <w:divBdr>
                        <w:top w:val="none" w:sz="0" w:space="0" w:color="auto"/>
                        <w:left w:val="none" w:sz="0" w:space="0" w:color="auto"/>
                        <w:bottom w:val="none" w:sz="0" w:space="0" w:color="auto"/>
                        <w:right w:val="none" w:sz="0" w:space="0" w:color="auto"/>
                      </w:divBdr>
                    </w:div>
                    <w:div w:id="1277132621">
                      <w:marLeft w:val="0"/>
                      <w:marRight w:val="0"/>
                      <w:marTop w:val="0"/>
                      <w:marBottom w:val="0"/>
                      <w:divBdr>
                        <w:top w:val="none" w:sz="0" w:space="0" w:color="auto"/>
                        <w:left w:val="none" w:sz="0" w:space="0" w:color="auto"/>
                        <w:bottom w:val="none" w:sz="0" w:space="0" w:color="auto"/>
                        <w:right w:val="none" w:sz="0" w:space="0" w:color="auto"/>
                      </w:divBdr>
                    </w:div>
                    <w:div w:id="1501240020">
                      <w:marLeft w:val="0"/>
                      <w:marRight w:val="0"/>
                      <w:marTop w:val="0"/>
                      <w:marBottom w:val="0"/>
                      <w:divBdr>
                        <w:top w:val="none" w:sz="0" w:space="0" w:color="auto"/>
                        <w:left w:val="none" w:sz="0" w:space="0" w:color="auto"/>
                        <w:bottom w:val="none" w:sz="0" w:space="0" w:color="auto"/>
                        <w:right w:val="none" w:sz="0" w:space="0" w:color="auto"/>
                      </w:divBdr>
                    </w:div>
                    <w:div w:id="1669869595">
                      <w:marLeft w:val="0"/>
                      <w:marRight w:val="0"/>
                      <w:marTop w:val="0"/>
                      <w:marBottom w:val="0"/>
                      <w:divBdr>
                        <w:top w:val="none" w:sz="0" w:space="0" w:color="auto"/>
                        <w:left w:val="none" w:sz="0" w:space="0" w:color="auto"/>
                        <w:bottom w:val="none" w:sz="0" w:space="0" w:color="auto"/>
                        <w:right w:val="none" w:sz="0" w:space="0" w:color="auto"/>
                      </w:divBdr>
                    </w:div>
                    <w:div w:id="16723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3134">
          <w:marLeft w:val="0"/>
          <w:marRight w:val="0"/>
          <w:marTop w:val="0"/>
          <w:marBottom w:val="0"/>
          <w:divBdr>
            <w:top w:val="none" w:sz="0" w:space="0" w:color="auto"/>
            <w:left w:val="none" w:sz="0" w:space="0" w:color="auto"/>
            <w:bottom w:val="none" w:sz="0" w:space="0" w:color="auto"/>
            <w:right w:val="none" w:sz="0" w:space="0" w:color="auto"/>
          </w:divBdr>
        </w:div>
        <w:div w:id="1304504443">
          <w:marLeft w:val="0"/>
          <w:marRight w:val="0"/>
          <w:marTop w:val="0"/>
          <w:marBottom w:val="0"/>
          <w:divBdr>
            <w:top w:val="none" w:sz="0" w:space="0" w:color="auto"/>
            <w:left w:val="none" w:sz="0" w:space="0" w:color="auto"/>
            <w:bottom w:val="none" w:sz="0" w:space="0" w:color="auto"/>
            <w:right w:val="none" w:sz="0" w:space="0" w:color="auto"/>
          </w:divBdr>
        </w:div>
        <w:div w:id="1338969518">
          <w:marLeft w:val="0"/>
          <w:marRight w:val="0"/>
          <w:marTop w:val="0"/>
          <w:marBottom w:val="0"/>
          <w:divBdr>
            <w:top w:val="none" w:sz="0" w:space="0" w:color="auto"/>
            <w:left w:val="none" w:sz="0" w:space="0" w:color="auto"/>
            <w:bottom w:val="none" w:sz="0" w:space="0" w:color="auto"/>
            <w:right w:val="none" w:sz="0" w:space="0" w:color="auto"/>
          </w:divBdr>
        </w:div>
        <w:div w:id="1496527420">
          <w:marLeft w:val="0"/>
          <w:marRight w:val="0"/>
          <w:marTop w:val="0"/>
          <w:marBottom w:val="0"/>
          <w:divBdr>
            <w:top w:val="none" w:sz="0" w:space="0" w:color="auto"/>
            <w:left w:val="none" w:sz="0" w:space="0" w:color="auto"/>
            <w:bottom w:val="none" w:sz="0" w:space="0" w:color="auto"/>
            <w:right w:val="none" w:sz="0" w:space="0" w:color="auto"/>
          </w:divBdr>
        </w:div>
        <w:div w:id="1514614772">
          <w:marLeft w:val="0"/>
          <w:marRight w:val="0"/>
          <w:marTop w:val="0"/>
          <w:marBottom w:val="0"/>
          <w:divBdr>
            <w:top w:val="none" w:sz="0" w:space="0" w:color="auto"/>
            <w:left w:val="none" w:sz="0" w:space="0" w:color="auto"/>
            <w:bottom w:val="none" w:sz="0" w:space="0" w:color="auto"/>
            <w:right w:val="none" w:sz="0" w:space="0" w:color="auto"/>
          </w:divBdr>
        </w:div>
        <w:div w:id="1558279499">
          <w:marLeft w:val="0"/>
          <w:marRight w:val="0"/>
          <w:marTop w:val="0"/>
          <w:marBottom w:val="0"/>
          <w:divBdr>
            <w:top w:val="none" w:sz="0" w:space="0" w:color="auto"/>
            <w:left w:val="none" w:sz="0" w:space="0" w:color="auto"/>
            <w:bottom w:val="none" w:sz="0" w:space="0" w:color="auto"/>
            <w:right w:val="none" w:sz="0" w:space="0" w:color="auto"/>
          </w:divBdr>
        </w:div>
        <w:div w:id="1564677456">
          <w:marLeft w:val="0"/>
          <w:marRight w:val="0"/>
          <w:marTop w:val="0"/>
          <w:marBottom w:val="0"/>
          <w:divBdr>
            <w:top w:val="none" w:sz="0" w:space="0" w:color="auto"/>
            <w:left w:val="none" w:sz="0" w:space="0" w:color="auto"/>
            <w:bottom w:val="none" w:sz="0" w:space="0" w:color="auto"/>
            <w:right w:val="none" w:sz="0" w:space="0" w:color="auto"/>
          </w:divBdr>
        </w:div>
        <w:div w:id="1611472349">
          <w:marLeft w:val="0"/>
          <w:marRight w:val="0"/>
          <w:marTop w:val="0"/>
          <w:marBottom w:val="0"/>
          <w:divBdr>
            <w:top w:val="none" w:sz="0" w:space="0" w:color="auto"/>
            <w:left w:val="none" w:sz="0" w:space="0" w:color="auto"/>
            <w:bottom w:val="none" w:sz="0" w:space="0" w:color="auto"/>
            <w:right w:val="none" w:sz="0" w:space="0" w:color="auto"/>
          </w:divBdr>
        </w:div>
        <w:div w:id="1640258449">
          <w:marLeft w:val="0"/>
          <w:marRight w:val="0"/>
          <w:marTop w:val="0"/>
          <w:marBottom w:val="0"/>
          <w:divBdr>
            <w:top w:val="none" w:sz="0" w:space="0" w:color="auto"/>
            <w:left w:val="none" w:sz="0" w:space="0" w:color="auto"/>
            <w:bottom w:val="none" w:sz="0" w:space="0" w:color="auto"/>
            <w:right w:val="none" w:sz="0" w:space="0" w:color="auto"/>
          </w:divBdr>
          <w:divsChild>
            <w:div w:id="539363931">
              <w:marLeft w:val="-75"/>
              <w:marRight w:val="0"/>
              <w:marTop w:val="30"/>
              <w:marBottom w:val="30"/>
              <w:divBdr>
                <w:top w:val="none" w:sz="0" w:space="0" w:color="auto"/>
                <w:left w:val="none" w:sz="0" w:space="0" w:color="auto"/>
                <w:bottom w:val="none" w:sz="0" w:space="0" w:color="auto"/>
                <w:right w:val="none" w:sz="0" w:space="0" w:color="auto"/>
              </w:divBdr>
              <w:divsChild>
                <w:div w:id="652176352">
                  <w:marLeft w:val="0"/>
                  <w:marRight w:val="0"/>
                  <w:marTop w:val="0"/>
                  <w:marBottom w:val="0"/>
                  <w:divBdr>
                    <w:top w:val="none" w:sz="0" w:space="0" w:color="auto"/>
                    <w:left w:val="none" w:sz="0" w:space="0" w:color="auto"/>
                    <w:bottom w:val="none" w:sz="0" w:space="0" w:color="auto"/>
                    <w:right w:val="none" w:sz="0" w:space="0" w:color="auto"/>
                  </w:divBdr>
                  <w:divsChild>
                    <w:div w:id="764768188">
                      <w:marLeft w:val="0"/>
                      <w:marRight w:val="0"/>
                      <w:marTop w:val="0"/>
                      <w:marBottom w:val="0"/>
                      <w:divBdr>
                        <w:top w:val="none" w:sz="0" w:space="0" w:color="auto"/>
                        <w:left w:val="none" w:sz="0" w:space="0" w:color="auto"/>
                        <w:bottom w:val="none" w:sz="0" w:space="0" w:color="auto"/>
                        <w:right w:val="none" w:sz="0" w:space="0" w:color="auto"/>
                      </w:divBdr>
                    </w:div>
                  </w:divsChild>
                </w:div>
                <w:div w:id="664019238">
                  <w:marLeft w:val="0"/>
                  <w:marRight w:val="0"/>
                  <w:marTop w:val="0"/>
                  <w:marBottom w:val="0"/>
                  <w:divBdr>
                    <w:top w:val="none" w:sz="0" w:space="0" w:color="auto"/>
                    <w:left w:val="none" w:sz="0" w:space="0" w:color="auto"/>
                    <w:bottom w:val="none" w:sz="0" w:space="0" w:color="auto"/>
                    <w:right w:val="none" w:sz="0" w:space="0" w:color="auto"/>
                  </w:divBdr>
                  <w:divsChild>
                    <w:div w:id="594628378">
                      <w:marLeft w:val="0"/>
                      <w:marRight w:val="0"/>
                      <w:marTop w:val="0"/>
                      <w:marBottom w:val="0"/>
                      <w:divBdr>
                        <w:top w:val="none" w:sz="0" w:space="0" w:color="auto"/>
                        <w:left w:val="none" w:sz="0" w:space="0" w:color="auto"/>
                        <w:bottom w:val="none" w:sz="0" w:space="0" w:color="auto"/>
                        <w:right w:val="none" w:sz="0" w:space="0" w:color="auto"/>
                      </w:divBdr>
                    </w:div>
                  </w:divsChild>
                </w:div>
                <w:div w:id="844129240">
                  <w:marLeft w:val="0"/>
                  <w:marRight w:val="0"/>
                  <w:marTop w:val="0"/>
                  <w:marBottom w:val="0"/>
                  <w:divBdr>
                    <w:top w:val="none" w:sz="0" w:space="0" w:color="auto"/>
                    <w:left w:val="none" w:sz="0" w:space="0" w:color="auto"/>
                    <w:bottom w:val="none" w:sz="0" w:space="0" w:color="auto"/>
                    <w:right w:val="none" w:sz="0" w:space="0" w:color="auto"/>
                  </w:divBdr>
                  <w:divsChild>
                    <w:div w:id="1164737022">
                      <w:marLeft w:val="0"/>
                      <w:marRight w:val="0"/>
                      <w:marTop w:val="0"/>
                      <w:marBottom w:val="0"/>
                      <w:divBdr>
                        <w:top w:val="none" w:sz="0" w:space="0" w:color="auto"/>
                        <w:left w:val="none" w:sz="0" w:space="0" w:color="auto"/>
                        <w:bottom w:val="none" w:sz="0" w:space="0" w:color="auto"/>
                        <w:right w:val="none" w:sz="0" w:space="0" w:color="auto"/>
                      </w:divBdr>
                    </w:div>
                  </w:divsChild>
                </w:div>
                <w:div w:id="1017196360">
                  <w:marLeft w:val="0"/>
                  <w:marRight w:val="0"/>
                  <w:marTop w:val="0"/>
                  <w:marBottom w:val="0"/>
                  <w:divBdr>
                    <w:top w:val="none" w:sz="0" w:space="0" w:color="auto"/>
                    <w:left w:val="none" w:sz="0" w:space="0" w:color="auto"/>
                    <w:bottom w:val="none" w:sz="0" w:space="0" w:color="auto"/>
                    <w:right w:val="none" w:sz="0" w:space="0" w:color="auto"/>
                  </w:divBdr>
                  <w:divsChild>
                    <w:div w:id="1426921966">
                      <w:marLeft w:val="0"/>
                      <w:marRight w:val="0"/>
                      <w:marTop w:val="0"/>
                      <w:marBottom w:val="0"/>
                      <w:divBdr>
                        <w:top w:val="none" w:sz="0" w:space="0" w:color="auto"/>
                        <w:left w:val="none" w:sz="0" w:space="0" w:color="auto"/>
                        <w:bottom w:val="none" w:sz="0" w:space="0" w:color="auto"/>
                        <w:right w:val="none" w:sz="0" w:space="0" w:color="auto"/>
                      </w:divBdr>
                    </w:div>
                  </w:divsChild>
                </w:div>
                <w:div w:id="1067610586">
                  <w:marLeft w:val="0"/>
                  <w:marRight w:val="0"/>
                  <w:marTop w:val="0"/>
                  <w:marBottom w:val="0"/>
                  <w:divBdr>
                    <w:top w:val="none" w:sz="0" w:space="0" w:color="auto"/>
                    <w:left w:val="none" w:sz="0" w:space="0" w:color="auto"/>
                    <w:bottom w:val="none" w:sz="0" w:space="0" w:color="auto"/>
                    <w:right w:val="none" w:sz="0" w:space="0" w:color="auto"/>
                  </w:divBdr>
                  <w:divsChild>
                    <w:div w:id="1448046084">
                      <w:marLeft w:val="0"/>
                      <w:marRight w:val="0"/>
                      <w:marTop w:val="0"/>
                      <w:marBottom w:val="0"/>
                      <w:divBdr>
                        <w:top w:val="none" w:sz="0" w:space="0" w:color="auto"/>
                        <w:left w:val="none" w:sz="0" w:space="0" w:color="auto"/>
                        <w:bottom w:val="none" w:sz="0" w:space="0" w:color="auto"/>
                        <w:right w:val="none" w:sz="0" w:space="0" w:color="auto"/>
                      </w:divBdr>
                    </w:div>
                  </w:divsChild>
                </w:div>
                <w:div w:id="1209074548">
                  <w:marLeft w:val="0"/>
                  <w:marRight w:val="0"/>
                  <w:marTop w:val="0"/>
                  <w:marBottom w:val="0"/>
                  <w:divBdr>
                    <w:top w:val="none" w:sz="0" w:space="0" w:color="auto"/>
                    <w:left w:val="none" w:sz="0" w:space="0" w:color="auto"/>
                    <w:bottom w:val="none" w:sz="0" w:space="0" w:color="auto"/>
                    <w:right w:val="none" w:sz="0" w:space="0" w:color="auto"/>
                  </w:divBdr>
                  <w:divsChild>
                    <w:div w:id="106125216">
                      <w:marLeft w:val="0"/>
                      <w:marRight w:val="0"/>
                      <w:marTop w:val="0"/>
                      <w:marBottom w:val="0"/>
                      <w:divBdr>
                        <w:top w:val="none" w:sz="0" w:space="0" w:color="auto"/>
                        <w:left w:val="none" w:sz="0" w:space="0" w:color="auto"/>
                        <w:bottom w:val="none" w:sz="0" w:space="0" w:color="auto"/>
                        <w:right w:val="none" w:sz="0" w:space="0" w:color="auto"/>
                      </w:divBdr>
                    </w:div>
                  </w:divsChild>
                </w:div>
                <w:div w:id="1261331908">
                  <w:marLeft w:val="0"/>
                  <w:marRight w:val="0"/>
                  <w:marTop w:val="0"/>
                  <w:marBottom w:val="0"/>
                  <w:divBdr>
                    <w:top w:val="none" w:sz="0" w:space="0" w:color="auto"/>
                    <w:left w:val="none" w:sz="0" w:space="0" w:color="auto"/>
                    <w:bottom w:val="none" w:sz="0" w:space="0" w:color="auto"/>
                    <w:right w:val="none" w:sz="0" w:space="0" w:color="auto"/>
                  </w:divBdr>
                  <w:divsChild>
                    <w:div w:id="1897356523">
                      <w:marLeft w:val="0"/>
                      <w:marRight w:val="0"/>
                      <w:marTop w:val="0"/>
                      <w:marBottom w:val="0"/>
                      <w:divBdr>
                        <w:top w:val="none" w:sz="0" w:space="0" w:color="auto"/>
                        <w:left w:val="none" w:sz="0" w:space="0" w:color="auto"/>
                        <w:bottom w:val="none" w:sz="0" w:space="0" w:color="auto"/>
                        <w:right w:val="none" w:sz="0" w:space="0" w:color="auto"/>
                      </w:divBdr>
                    </w:div>
                  </w:divsChild>
                </w:div>
                <w:div w:id="1614819157">
                  <w:marLeft w:val="0"/>
                  <w:marRight w:val="0"/>
                  <w:marTop w:val="0"/>
                  <w:marBottom w:val="0"/>
                  <w:divBdr>
                    <w:top w:val="none" w:sz="0" w:space="0" w:color="auto"/>
                    <w:left w:val="none" w:sz="0" w:space="0" w:color="auto"/>
                    <w:bottom w:val="none" w:sz="0" w:space="0" w:color="auto"/>
                    <w:right w:val="none" w:sz="0" w:space="0" w:color="auto"/>
                  </w:divBdr>
                  <w:divsChild>
                    <w:div w:id="1835602691">
                      <w:marLeft w:val="0"/>
                      <w:marRight w:val="0"/>
                      <w:marTop w:val="0"/>
                      <w:marBottom w:val="0"/>
                      <w:divBdr>
                        <w:top w:val="none" w:sz="0" w:space="0" w:color="auto"/>
                        <w:left w:val="none" w:sz="0" w:space="0" w:color="auto"/>
                        <w:bottom w:val="none" w:sz="0" w:space="0" w:color="auto"/>
                        <w:right w:val="none" w:sz="0" w:space="0" w:color="auto"/>
                      </w:divBdr>
                    </w:div>
                  </w:divsChild>
                </w:div>
                <w:div w:id="1771391333">
                  <w:marLeft w:val="0"/>
                  <w:marRight w:val="0"/>
                  <w:marTop w:val="0"/>
                  <w:marBottom w:val="0"/>
                  <w:divBdr>
                    <w:top w:val="none" w:sz="0" w:space="0" w:color="auto"/>
                    <w:left w:val="none" w:sz="0" w:space="0" w:color="auto"/>
                    <w:bottom w:val="none" w:sz="0" w:space="0" w:color="auto"/>
                    <w:right w:val="none" w:sz="0" w:space="0" w:color="auto"/>
                  </w:divBdr>
                  <w:divsChild>
                    <w:div w:id="1891454627">
                      <w:marLeft w:val="0"/>
                      <w:marRight w:val="0"/>
                      <w:marTop w:val="0"/>
                      <w:marBottom w:val="0"/>
                      <w:divBdr>
                        <w:top w:val="none" w:sz="0" w:space="0" w:color="auto"/>
                        <w:left w:val="none" w:sz="0" w:space="0" w:color="auto"/>
                        <w:bottom w:val="none" w:sz="0" w:space="0" w:color="auto"/>
                        <w:right w:val="none" w:sz="0" w:space="0" w:color="auto"/>
                      </w:divBdr>
                    </w:div>
                  </w:divsChild>
                </w:div>
                <w:div w:id="1911387148">
                  <w:marLeft w:val="0"/>
                  <w:marRight w:val="0"/>
                  <w:marTop w:val="0"/>
                  <w:marBottom w:val="0"/>
                  <w:divBdr>
                    <w:top w:val="none" w:sz="0" w:space="0" w:color="auto"/>
                    <w:left w:val="none" w:sz="0" w:space="0" w:color="auto"/>
                    <w:bottom w:val="none" w:sz="0" w:space="0" w:color="auto"/>
                    <w:right w:val="none" w:sz="0" w:space="0" w:color="auto"/>
                  </w:divBdr>
                  <w:divsChild>
                    <w:div w:id="1975982775">
                      <w:marLeft w:val="0"/>
                      <w:marRight w:val="0"/>
                      <w:marTop w:val="0"/>
                      <w:marBottom w:val="0"/>
                      <w:divBdr>
                        <w:top w:val="none" w:sz="0" w:space="0" w:color="auto"/>
                        <w:left w:val="none" w:sz="0" w:space="0" w:color="auto"/>
                        <w:bottom w:val="none" w:sz="0" w:space="0" w:color="auto"/>
                        <w:right w:val="none" w:sz="0" w:space="0" w:color="auto"/>
                      </w:divBdr>
                    </w:div>
                  </w:divsChild>
                </w:div>
                <w:div w:id="1974940871">
                  <w:marLeft w:val="0"/>
                  <w:marRight w:val="0"/>
                  <w:marTop w:val="0"/>
                  <w:marBottom w:val="0"/>
                  <w:divBdr>
                    <w:top w:val="none" w:sz="0" w:space="0" w:color="auto"/>
                    <w:left w:val="none" w:sz="0" w:space="0" w:color="auto"/>
                    <w:bottom w:val="none" w:sz="0" w:space="0" w:color="auto"/>
                    <w:right w:val="none" w:sz="0" w:space="0" w:color="auto"/>
                  </w:divBdr>
                  <w:divsChild>
                    <w:div w:id="1213034063">
                      <w:marLeft w:val="0"/>
                      <w:marRight w:val="0"/>
                      <w:marTop w:val="0"/>
                      <w:marBottom w:val="0"/>
                      <w:divBdr>
                        <w:top w:val="none" w:sz="0" w:space="0" w:color="auto"/>
                        <w:left w:val="none" w:sz="0" w:space="0" w:color="auto"/>
                        <w:bottom w:val="none" w:sz="0" w:space="0" w:color="auto"/>
                        <w:right w:val="none" w:sz="0" w:space="0" w:color="auto"/>
                      </w:divBdr>
                    </w:div>
                  </w:divsChild>
                </w:div>
                <w:div w:id="2135127888">
                  <w:marLeft w:val="0"/>
                  <w:marRight w:val="0"/>
                  <w:marTop w:val="0"/>
                  <w:marBottom w:val="0"/>
                  <w:divBdr>
                    <w:top w:val="none" w:sz="0" w:space="0" w:color="auto"/>
                    <w:left w:val="none" w:sz="0" w:space="0" w:color="auto"/>
                    <w:bottom w:val="none" w:sz="0" w:space="0" w:color="auto"/>
                    <w:right w:val="none" w:sz="0" w:space="0" w:color="auto"/>
                  </w:divBdr>
                  <w:divsChild>
                    <w:div w:id="181653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660039">
          <w:marLeft w:val="0"/>
          <w:marRight w:val="0"/>
          <w:marTop w:val="0"/>
          <w:marBottom w:val="0"/>
          <w:divBdr>
            <w:top w:val="none" w:sz="0" w:space="0" w:color="auto"/>
            <w:left w:val="none" w:sz="0" w:space="0" w:color="auto"/>
            <w:bottom w:val="none" w:sz="0" w:space="0" w:color="auto"/>
            <w:right w:val="none" w:sz="0" w:space="0" w:color="auto"/>
          </w:divBdr>
        </w:div>
        <w:div w:id="1751347258">
          <w:marLeft w:val="0"/>
          <w:marRight w:val="0"/>
          <w:marTop w:val="0"/>
          <w:marBottom w:val="0"/>
          <w:divBdr>
            <w:top w:val="none" w:sz="0" w:space="0" w:color="auto"/>
            <w:left w:val="none" w:sz="0" w:space="0" w:color="auto"/>
            <w:bottom w:val="none" w:sz="0" w:space="0" w:color="auto"/>
            <w:right w:val="none" w:sz="0" w:space="0" w:color="auto"/>
          </w:divBdr>
        </w:div>
        <w:div w:id="1836992104">
          <w:marLeft w:val="0"/>
          <w:marRight w:val="0"/>
          <w:marTop w:val="0"/>
          <w:marBottom w:val="0"/>
          <w:divBdr>
            <w:top w:val="none" w:sz="0" w:space="0" w:color="auto"/>
            <w:left w:val="none" w:sz="0" w:space="0" w:color="auto"/>
            <w:bottom w:val="none" w:sz="0" w:space="0" w:color="auto"/>
            <w:right w:val="none" w:sz="0" w:space="0" w:color="auto"/>
          </w:divBdr>
        </w:div>
        <w:div w:id="1848253753">
          <w:marLeft w:val="0"/>
          <w:marRight w:val="0"/>
          <w:marTop w:val="0"/>
          <w:marBottom w:val="0"/>
          <w:divBdr>
            <w:top w:val="none" w:sz="0" w:space="0" w:color="auto"/>
            <w:left w:val="none" w:sz="0" w:space="0" w:color="auto"/>
            <w:bottom w:val="none" w:sz="0" w:space="0" w:color="auto"/>
            <w:right w:val="none" w:sz="0" w:space="0" w:color="auto"/>
          </w:divBdr>
        </w:div>
        <w:div w:id="1866746305">
          <w:marLeft w:val="0"/>
          <w:marRight w:val="0"/>
          <w:marTop w:val="0"/>
          <w:marBottom w:val="0"/>
          <w:divBdr>
            <w:top w:val="none" w:sz="0" w:space="0" w:color="auto"/>
            <w:left w:val="none" w:sz="0" w:space="0" w:color="auto"/>
            <w:bottom w:val="none" w:sz="0" w:space="0" w:color="auto"/>
            <w:right w:val="none" w:sz="0" w:space="0" w:color="auto"/>
          </w:divBdr>
        </w:div>
        <w:div w:id="1951886449">
          <w:marLeft w:val="0"/>
          <w:marRight w:val="0"/>
          <w:marTop w:val="0"/>
          <w:marBottom w:val="0"/>
          <w:divBdr>
            <w:top w:val="none" w:sz="0" w:space="0" w:color="auto"/>
            <w:left w:val="none" w:sz="0" w:space="0" w:color="auto"/>
            <w:bottom w:val="none" w:sz="0" w:space="0" w:color="auto"/>
            <w:right w:val="none" w:sz="0" w:space="0" w:color="auto"/>
          </w:divBdr>
        </w:div>
        <w:div w:id="1963536728">
          <w:marLeft w:val="0"/>
          <w:marRight w:val="0"/>
          <w:marTop w:val="0"/>
          <w:marBottom w:val="0"/>
          <w:divBdr>
            <w:top w:val="none" w:sz="0" w:space="0" w:color="auto"/>
            <w:left w:val="none" w:sz="0" w:space="0" w:color="auto"/>
            <w:bottom w:val="none" w:sz="0" w:space="0" w:color="auto"/>
            <w:right w:val="none" w:sz="0" w:space="0" w:color="auto"/>
          </w:divBdr>
        </w:div>
        <w:div w:id="2096516529">
          <w:marLeft w:val="0"/>
          <w:marRight w:val="0"/>
          <w:marTop w:val="0"/>
          <w:marBottom w:val="0"/>
          <w:divBdr>
            <w:top w:val="none" w:sz="0" w:space="0" w:color="auto"/>
            <w:left w:val="none" w:sz="0" w:space="0" w:color="auto"/>
            <w:bottom w:val="none" w:sz="0" w:space="0" w:color="auto"/>
            <w:right w:val="none" w:sz="0" w:space="0" w:color="auto"/>
          </w:divBdr>
        </w:div>
      </w:divsChild>
    </w:div>
    <w:div w:id="1163008068">
      <w:bodyDiv w:val="1"/>
      <w:marLeft w:val="0"/>
      <w:marRight w:val="0"/>
      <w:marTop w:val="0"/>
      <w:marBottom w:val="0"/>
      <w:divBdr>
        <w:top w:val="none" w:sz="0" w:space="0" w:color="auto"/>
        <w:left w:val="none" w:sz="0" w:space="0" w:color="auto"/>
        <w:bottom w:val="none" w:sz="0" w:space="0" w:color="auto"/>
        <w:right w:val="none" w:sz="0" w:space="0" w:color="auto"/>
      </w:divBdr>
    </w:div>
    <w:div w:id="158860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w.ufl.edu/life-at-uf-law/office-of-student-affairs/current-students/forms-applications/exam-delays-accommodations-form" TargetMode="External"/><Relationship Id="rId18" Type="http://schemas.openxmlformats.org/officeDocument/2006/relationships/hyperlink" Target="https://ufl.bluera.com/ufl/" TargetMode="External"/><Relationship Id="rId26" Type="http://schemas.openxmlformats.org/officeDocument/2006/relationships/hyperlink" Target="https://www.lexisnexis.com/pdf/lexis-advance/terms-and-connectors.pdf" TargetMode="External"/><Relationship Id="rId3" Type="http://schemas.openxmlformats.org/officeDocument/2006/relationships/customXml" Target="../customXml/item3.xml"/><Relationship Id="rId21" Type="http://schemas.openxmlformats.org/officeDocument/2006/relationships/hyperlink" Target="http://elearning.ufl.edu/" TargetMode="External"/><Relationship Id="rId7" Type="http://schemas.openxmlformats.org/officeDocument/2006/relationships/settings" Target="settings.xml"/><Relationship Id="rId12" Type="http://schemas.openxmlformats.org/officeDocument/2006/relationships/hyperlink" Target="https://www.law.ufl.edu/life-at-uf-law/office-of-student-affairs/current%20students/academic-policies" TargetMode="External"/><Relationship Id="rId17" Type="http://schemas.openxmlformats.org/officeDocument/2006/relationships/hyperlink" Target="https://gatorevals.aa.ufl.edu/students/" TargetMode="External"/><Relationship Id="rId25" Type="http://schemas.openxmlformats.org/officeDocument/2006/relationships/hyperlink" Target="https://forms.gle/DiYhm82SaeN2nKuw7%5d" TargetMode="External"/><Relationship Id="rId2" Type="http://schemas.openxmlformats.org/officeDocument/2006/relationships/customXml" Target="../customXml/item2.xml"/><Relationship Id="rId16" Type="http://schemas.openxmlformats.org/officeDocument/2006/relationships/hyperlink" Target="https://sccr.dso.ufl.edu/process/student-conduct-code/" TargetMode="External"/><Relationship Id="rId20" Type="http://schemas.openxmlformats.org/officeDocument/2006/relationships/hyperlink" Target="mailto:helpdesk@ufl.ed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bscription.westacademic.com/" TargetMode="External"/><Relationship Id="rId24" Type="http://schemas.openxmlformats.org/officeDocument/2006/relationships/hyperlink" Target="https://www.youtube.com/watch?v=ktg2LDoYmro"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isability.ufl.edu/" TargetMode="External"/><Relationship Id="rId23" Type="http://schemas.openxmlformats.org/officeDocument/2006/relationships/hyperlink" Target="https://youtu.be/ZsJxyjRl-b4" TargetMode="External"/><Relationship Id="rId28" Type="http://schemas.openxmlformats.org/officeDocument/2006/relationships/hyperlink" Target="http://www.japc.state.fl.us/Documents/Publications/PocketGuideFloridaAPA.pdf" TargetMode="External"/><Relationship Id="rId10" Type="http://schemas.openxmlformats.org/officeDocument/2006/relationships/endnotes" Target="endnotes.xml"/><Relationship Id="rId19" Type="http://schemas.openxmlformats.org/officeDocument/2006/relationships/hyperlink" Target="https://gatorevals.aa.ufl.edu/public-result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ufl.edu/life-at-uf-law/office-of-student-affairs/current-students/uf-law-student-handbook-and-academic-policies" TargetMode="External"/><Relationship Id="rId22" Type="http://schemas.openxmlformats.org/officeDocument/2006/relationships/hyperlink" Target="https://www.fjc.gov/publications/state-and-federal-jurisdiction" TargetMode="External"/><Relationship Id="rId27" Type="http://schemas.openxmlformats.org/officeDocument/2006/relationships/hyperlink" Target="https://static.legalsolutions.thomsonreuters.com/product_files/westlaw/wlawdoc/web/wlnterms.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E6935A4683BB46891C4017326D07C4" ma:contentTypeVersion="6" ma:contentTypeDescription="Create a new document." ma:contentTypeScope="" ma:versionID="e04b8c38c6dcf30bb592b3e99910bf75">
  <xsd:schema xmlns:xsd="http://www.w3.org/2001/XMLSchema" xmlns:xs="http://www.w3.org/2001/XMLSchema" xmlns:p="http://schemas.microsoft.com/office/2006/metadata/properties" xmlns:ns2="0e16440e-0c4b-4286-b154-a31bf2476991" xmlns:ns3="82b4e076-b6ad-4720-bab7-50eeb0e0e120" targetNamespace="http://schemas.microsoft.com/office/2006/metadata/properties" ma:root="true" ma:fieldsID="5062dc934ae74763d648e206d99ac5d2" ns2:_="" ns3:_="">
    <xsd:import namespace="0e16440e-0c4b-4286-b154-a31bf2476991"/>
    <xsd:import namespace="82b4e076-b6ad-4720-bab7-50eeb0e0e1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6440e-0c4b-4286-b154-a31bf2476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b4e076-b6ad-4720-bab7-50eeb0e0e1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0DF932-666D-40BA-9820-635A56913333}">
  <ds:schemaRefs>
    <ds:schemaRef ds:uri="http://schemas.microsoft.com/sharepoint/v3/contenttype/forms"/>
  </ds:schemaRefs>
</ds:datastoreItem>
</file>

<file path=customXml/itemProps2.xml><?xml version="1.0" encoding="utf-8"?>
<ds:datastoreItem xmlns:ds="http://schemas.openxmlformats.org/officeDocument/2006/customXml" ds:itemID="{0F029C12-188B-4E4B-9E02-BAB6E5810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6440e-0c4b-4286-b154-a31bf2476991"/>
    <ds:schemaRef ds:uri="82b4e076-b6ad-4720-bab7-50eeb0e0e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F41BD1-640C-4C94-9ADB-0E133AACE41F}">
  <ds:schemaRefs>
    <ds:schemaRef ds:uri="http://schemas.openxmlformats.org/officeDocument/2006/bibliography"/>
  </ds:schemaRefs>
</ds:datastoreItem>
</file>

<file path=customXml/itemProps4.xml><?xml version="1.0" encoding="utf-8"?>
<ds:datastoreItem xmlns:ds="http://schemas.openxmlformats.org/officeDocument/2006/customXml" ds:itemID="{1601EF54-626A-4487-960F-D739057B91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3532</Words>
  <Characters>20136</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2022-08-08T20:39:00Z</dcterms:created>
  <dcterms:modified xsi:type="dcterms:W3CDTF">2022-08-08T20:39:00Z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0x0101007DE6935A4683BB46891C4017326D07C4</vt:lpwstr>
  </property>
</Properties>
</file>