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883AF4" w14:textId="43DCBA75" w:rsidR="00E86031" w:rsidRDefault="00E86031" w:rsidP="00E86031">
      <w:pPr>
        <w:jc w:val="center"/>
        <w:rPr>
          <w:rFonts w:ascii="Garamond" w:hAnsi="Garamond"/>
          <w:b/>
          <w:caps/>
        </w:rPr>
      </w:pPr>
      <w:r>
        <w:rPr>
          <w:rFonts w:ascii="Garamond" w:hAnsi="Garamond"/>
          <w:b/>
          <w:caps/>
        </w:rPr>
        <w:t>First Day Assignment</w:t>
      </w:r>
    </w:p>
    <w:p w14:paraId="05E9E044" w14:textId="77777777" w:rsidR="00E86031" w:rsidRDefault="00E86031" w:rsidP="00E86031">
      <w:pPr>
        <w:jc w:val="center"/>
        <w:rPr>
          <w:rFonts w:ascii="Garamond" w:hAnsi="Garamond"/>
          <w:b/>
          <w:caps/>
        </w:rPr>
      </w:pPr>
    </w:p>
    <w:p w14:paraId="4AA1F9C7" w14:textId="2126C077" w:rsidR="00E86031" w:rsidRPr="00066536" w:rsidRDefault="00E86031" w:rsidP="00E86031">
      <w:pPr>
        <w:jc w:val="center"/>
        <w:rPr>
          <w:rFonts w:ascii="Garamond" w:hAnsi="Garamond"/>
          <w:b/>
          <w:caps/>
        </w:rPr>
      </w:pPr>
      <w:r w:rsidRPr="00066536">
        <w:rPr>
          <w:rFonts w:ascii="Garamond" w:hAnsi="Garamond"/>
          <w:b/>
          <w:caps/>
        </w:rPr>
        <w:t>CONSTITUTIONAL LAW</w:t>
      </w:r>
    </w:p>
    <w:p w14:paraId="2425CD3D" w14:textId="77777777" w:rsidR="00E86031" w:rsidRDefault="00E86031" w:rsidP="00E86031">
      <w:pPr>
        <w:jc w:val="center"/>
        <w:rPr>
          <w:rFonts w:ascii="Garamond" w:hAnsi="Garamond"/>
        </w:rPr>
      </w:pPr>
      <w:r>
        <w:rPr>
          <w:rFonts w:ascii="Garamond" w:hAnsi="Garamond"/>
          <w:b/>
        </w:rPr>
        <w:t>Law 5501-15393</w:t>
      </w:r>
    </w:p>
    <w:p w14:paraId="732750FD" w14:textId="6EC5BAB6" w:rsidR="00E86031" w:rsidRDefault="00E86031" w:rsidP="00E86031">
      <w:pPr>
        <w:jc w:val="center"/>
        <w:rPr>
          <w:rFonts w:ascii="Garamond" w:hAnsi="Garamond"/>
        </w:rPr>
      </w:pPr>
      <w:r>
        <w:rPr>
          <w:rFonts w:ascii="Garamond" w:hAnsi="Garamond"/>
        </w:rPr>
        <w:t>Section 3</w:t>
      </w:r>
    </w:p>
    <w:p w14:paraId="3298BACD" w14:textId="3A927F34" w:rsidR="00E86031" w:rsidRDefault="00E86031" w:rsidP="00E86031">
      <w:pPr>
        <w:jc w:val="center"/>
        <w:rPr>
          <w:rFonts w:ascii="Garamond" w:hAnsi="Garamond"/>
          <w:b/>
        </w:rPr>
      </w:pPr>
      <w:r>
        <w:rPr>
          <w:rFonts w:ascii="Garamond" w:hAnsi="Garamond"/>
        </w:rPr>
        <w:t>and</w:t>
      </w:r>
    </w:p>
    <w:p w14:paraId="42F830FB" w14:textId="2CE548D1" w:rsidR="00E86031" w:rsidRPr="00066536" w:rsidRDefault="00E86031" w:rsidP="00E86031">
      <w:pPr>
        <w:jc w:val="center"/>
        <w:rPr>
          <w:rFonts w:ascii="Garamond" w:hAnsi="Garamond"/>
        </w:rPr>
      </w:pPr>
      <w:r w:rsidRPr="00066536">
        <w:rPr>
          <w:rFonts w:ascii="Garamond" w:hAnsi="Garamond"/>
          <w:b/>
        </w:rPr>
        <w:t>Law 5501-15</w:t>
      </w:r>
      <w:r>
        <w:rPr>
          <w:rFonts w:ascii="Garamond" w:hAnsi="Garamond"/>
          <w:b/>
        </w:rPr>
        <w:t>393</w:t>
      </w:r>
    </w:p>
    <w:p w14:paraId="467BDBB5" w14:textId="77777777" w:rsidR="00E86031" w:rsidRPr="00066536" w:rsidRDefault="00E86031" w:rsidP="00E86031">
      <w:pPr>
        <w:jc w:val="center"/>
        <w:rPr>
          <w:rFonts w:ascii="Garamond" w:hAnsi="Garamond"/>
        </w:rPr>
      </w:pPr>
      <w:r w:rsidRPr="00066536">
        <w:rPr>
          <w:rFonts w:ascii="Garamond" w:hAnsi="Garamond"/>
        </w:rPr>
        <w:t xml:space="preserve">Section </w:t>
      </w:r>
      <w:r>
        <w:rPr>
          <w:rFonts w:ascii="Garamond" w:hAnsi="Garamond"/>
        </w:rPr>
        <w:t>6</w:t>
      </w:r>
      <w:r w:rsidRPr="00066536">
        <w:rPr>
          <w:rFonts w:ascii="Garamond" w:hAnsi="Garamond"/>
        </w:rPr>
        <w:br/>
        <w:t>Spring 202</w:t>
      </w:r>
      <w:r>
        <w:rPr>
          <w:rFonts w:ascii="Garamond" w:hAnsi="Garamond"/>
        </w:rPr>
        <w:t>1</w:t>
      </w:r>
    </w:p>
    <w:p w14:paraId="18A89662" w14:textId="77777777" w:rsidR="00E86031" w:rsidRPr="00066536" w:rsidRDefault="00E86031" w:rsidP="00E86031">
      <w:pPr>
        <w:jc w:val="center"/>
        <w:rPr>
          <w:rFonts w:ascii="Garamond" w:hAnsi="Garamond"/>
        </w:rPr>
      </w:pPr>
    </w:p>
    <w:p w14:paraId="169DE919" w14:textId="77777777" w:rsidR="00E86031" w:rsidRPr="00066536" w:rsidRDefault="00E86031" w:rsidP="00E86031">
      <w:pPr>
        <w:jc w:val="center"/>
        <w:rPr>
          <w:rFonts w:ascii="Garamond" w:hAnsi="Garamond"/>
        </w:rPr>
      </w:pPr>
      <w:r w:rsidRPr="00066536">
        <w:rPr>
          <w:rFonts w:ascii="Garamond" w:hAnsi="Garamond"/>
        </w:rPr>
        <w:t>University of Florida Levin College of Law</w:t>
      </w:r>
      <w:r w:rsidRPr="00066536">
        <w:rPr>
          <w:rFonts w:ascii="Garamond" w:hAnsi="Garamond"/>
        </w:rPr>
        <w:br/>
        <w:t>Professor Merritt McAlister</w:t>
      </w:r>
    </w:p>
    <w:p w14:paraId="4304201A" w14:textId="784D484C" w:rsidR="00E86031" w:rsidRDefault="00E86031" w:rsidP="00E86031">
      <w:pPr>
        <w:jc w:val="center"/>
        <w:rPr>
          <w:rStyle w:val="Hyperlink"/>
          <w:rFonts w:ascii="Garamond" w:hAnsi="Garamond"/>
        </w:rPr>
      </w:pPr>
      <w:r w:rsidRPr="00066536">
        <w:rPr>
          <w:rFonts w:ascii="Garamond" w:hAnsi="Garamond"/>
        </w:rPr>
        <w:t>Pronouns: she/her/hers</w:t>
      </w:r>
      <w:r w:rsidRPr="00066536">
        <w:rPr>
          <w:rFonts w:ascii="Garamond" w:hAnsi="Garamond"/>
        </w:rPr>
        <w:br/>
      </w:r>
      <w:hyperlink r:id="rId4" w:history="1">
        <w:r w:rsidRPr="00066536">
          <w:rPr>
            <w:rStyle w:val="Hyperlink"/>
            <w:rFonts w:ascii="Garamond" w:hAnsi="Garamond"/>
          </w:rPr>
          <w:t>mcalister@law.ufl.edu</w:t>
        </w:r>
      </w:hyperlink>
      <w:r>
        <w:rPr>
          <w:rFonts w:ascii="Garamond" w:hAnsi="Garamond"/>
        </w:rPr>
        <w:br/>
      </w:r>
      <w:r w:rsidRPr="001F57AA">
        <w:rPr>
          <w:rFonts w:ascii="Garamond" w:hAnsi="Garamond"/>
        </w:rPr>
        <w:t xml:space="preserve">Zoom Personal Meeting Room: </w:t>
      </w:r>
      <w:hyperlink r:id="rId5" w:history="1">
        <w:r w:rsidRPr="001F57AA">
          <w:rPr>
            <w:rStyle w:val="Hyperlink"/>
            <w:rFonts w:ascii="Garamond" w:hAnsi="Garamond"/>
          </w:rPr>
          <w:t>https://ufl.zoom.us/j/3085718560</w:t>
        </w:r>
      </w:hyperlink>
    </w:p>
    <w:p w14:paraId="47DB8345" w14:textId="4B47CB0D" w:rsidR="00E86031" w:rsidRDefault="00E86031" w:rsidP="00E86031">
      <w:pPr>
        <w:jc w:val="center"/>
        <w:rPr>
          <w:rStyle w:val="Hyperlink"/>
          <w:rFonts w:ascii="Garamond" w:hAnsi="Garamond"/>
        </w:rPr>
      </w:pPr>
    </w:p>
    <w:p w14:paraId="6DC3D0B5" w14:textId="77777777" w:rsidR="00E86031" w:rsidRPr="00E86031" w:rsidRDefault="00E86031" w:rsidP="00E86031">
      <w:pPr>
        <w:rPr>
          <w:rFonts w:ascii="Garamond" w:hAnsi="Garamond"/>
        </w:rPr>
      </w:pPr>
      <w:r w:rsidRPr="00E86031">
        <w:rPr>
          <w:rFonts w:ascii="Garamond" w:hAnsi="Garamond"/>
        </w:rPr>
        <w:t xml:space="preserve">Please review our syllabus before the first day of class.  Our casebook is </w:t>
      </w:r>
      <w:proofErr w:type="spellStart"/>
      <w:r w:rsidRPr="00E86031">
        <w:rPr>
          <w:rFonts w:ascii="Garamond" w:hAnsi="Garamond"/>
        </w:rPr>
        <w:t>Maggs</w:t>
      </w:r>
      <w:proofErr w:type="spellEnd"/>
      <w:r w:rsidRPr="00E86031">
        <w:rPr>
          <w:rFonts w:ascii="Garamond" w:hAnsi="Garamond"/>
        </w:rPr>
        <w:t xml:space="preserve"> &amp; Smith, Constitutional Law: A Contemporary Approach (5th ed. 2021).  You may use an earlier edition, but you are responsible for identifying and reading any new material (though the syllabus should make that relatively easy to do</w:t>
      </w:r>
      <w:bookmarkStart w:id="0" w:name="_GoBack"/>
      <w:bookmarkEnd w:id="0"/>
      <w:r w:rsidRPr="00E86031">
        <w:rPr>
          <w:rFonts w:ascii="Garamond" w:hAnsi="Garamond"/>
        </w:rPr>
        <w:t xml:space="preserve">). </w:t>
      </w:r>
    </w:p>
    <w:p w14:paraId="0C2AA6D2" w14:textId="77777777" w:rsidR="00E86031" w:rsidRPr="00E86031" w:rsidRDefault="00E86031" w:rsidP="00E86031">
      <w:pPr>
        <w:rPr>
          <w:rFonts w:ascii="Garamond" w:hAnsi="Garamond"/>
        </w:rPr>
      </w:pPr>
      <w:r w:rsidRPr="00E86031">
        <w:rPr>
          <w:rFonts w:ascii="Garamond" w:hAnsi="Garamond"/>
        </w:rPr>
        <w:t>For the first day, please skim the Constitution itself, which is available beginning on page 1499 of our casebook. Our class discussion will focus on the Heller case, and you are responsible for the material on pages 23-43. Please be aware of my cold-call policy as described in Section 9 of the syllabus.</w:t>
      </w:r>
    </w:p>
    <w:p w14:paraId="1C459B86" w14:textId="77777777" w:rsidR="00E86031" w:rsidRPr="001F57AA" w:rsidRDefault="00E86031" w:rsidP="00E86031">
      <w:pPr>
        <w:jc w:val="center"/>
        <w:rPr>
          <w:rFonts w:ascii="Garamond" w:hAnsi="Garamond"/>
        </w:rPr>
      </w:pPr>
    </w:p>
    <w:p w14:paraId="748D5412" w14:textId="77777777" w:rsidR="00BF3F57" w:rsidRDefault="00BF3F57"/>
    <w:sectPr w:rsidR="00BF3F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31"/>
    <w:rsid w:val="001F1538"/>
    <w:rsid w:val="00BF3F57"/>
    <w:rsid w:val="00E86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75580"/>
  <w15:chartTrackingRefBased/>
  <w15:docId w15:val="{81D291F1-D2E3-4356-B67E-9EAD43FBF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031"/>
    <w:pPr>
      <w:spacing w:after="0" w:line="240" w:lineRule="auto"/>
    </w:pPr>
    <w:rPr>
      <w:rFonts w:asciiTheme="minorHAnsi"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603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004331">
      <w:bodyDiv w:val="1"/>
      <w:marLeft w:val="0"/>
      <w:marRight w:val="0"/>
      <w:marTop w:val="0"/>
      <w:marBottom w:val="0"/>
      <w:divBdr>
        <w:top w:val="none" w:sz="0" w:space="0" w:color="auto"/>
        <w:left w:val="none" w:sz="0" w:space="0" w:color="auto"/>
        <w:bottom w:val="none" w:sz="0" w:space="0" w:color="auto"/>
        <w:right w:val="none" w:sz="0" w:space="0" w:color="auto"/>
      </w:divBdr>
    </w:div>
    <w:div w:id="9128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fl.zoom.us/j/3085718560" TargetMode="External"/><Relationship Id="rId4" Type="http://schemas.openxmlformats.org/officeDocument/2006/relationships/hyperlink" Target="mailto:mcalister@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879</Characters>
  <Application>Microsoft Office Word</Application>
  <DocSecurity>0</DocSecurity>
  <Lines>15</Lines>
  <Paragraphs>4</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McIlhenny, Ruth M.</dc:creator>
  <cp:keywords/>
  <dc:description/>
  <cp:lastModifiedBy>McIlhenny, Ruth M.</cp:lastModifiedBy>
  <cp:revision>1</cp:revision>
  <dcterms:created xsi:type="dcterms:W3CDTF">2021-01-06T15:33:00Z</dcterms:created>
  <dcterms:modified xsi:type="dcterms:W3CDTF">2021-01-06T15:35:00Z</dcterms:modified>
</cp:coreProperties>
</file>