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9C28A" w14:textId="6D1BB94C" w:rsidR="004D1AB4" w:rsidRPr="00787758" w:rsidRDefault="004D1AB4" w:rsidP="004D1AB4">
      <w:pPr>
        <w:autoSpaceDE w:val="0"/>
        <w:autoSpaceDN w:val="0"/>
        <w:adjustRightInd w:val="0"/>
        <w:jc w:val="center"/>
        <w:rPr>
          <w:b/>
          <w:sz w:val="28"/>
          <w:szCs w:val="28"/>
        </w:rPr>
      </w:pPr>
      <w:bookmarkStart w:id="0" w:name="_GoBack"/>
      <w:bookmarkEnd w:id="0"/>
      <w:r w:rsidRPr="00787758">
        <w:rPr>
          <w:b/>
          <w:sz w:val="28"/>
          <w:szCs w:val="28"/>
        </w:rPr>
        <w:t>Syllabus for Contracts</w:t>
      </w:r>
    </w:p>
    <w:p w14:paraId="7C6DC9D8" w14:textId="56A4EEE7" w:rsidR="004D1AB4" w:rsidRPr="00787758" w:rsidRDefault="00D976C9" w:rsidP="004D1AB4">
      <w:pPr>
        <w:autoSpaceDE w:val="0"/>
        <w:autoSpaceDN w:val="0"/>
        <w:adjustRightInd w:val="0"/>
        <w:jc w:val="center"/>
        <w:rPr>
          <w:b/>
          <w:sz w:val="28"/>
          <w:szCs w:val="28"/>
        </w:rPr>
      </w:pPr>
      <w:r>
        <w:rPr>
          <w:b/>
          <w:sz w:val="28"/>
          <w:szCs w:val="28"/>
        </w:rPr>
        <w:t>Spring</w:t>
      </w:r>
      <w:r w:rsidR="006D7AAA">
        <w:rPr>
          <w:b/>
          <w:sz w:val="28"/>
          <w:szCs w:val="28"/>
        </w:rPr>
        <w:t xml:space="preserve"> </w:t>
      </w:r>
      <w:r w:rsidR="00DE1AFE">
        <w:rPr>
          <w:b/>
          <w:sz w:val="28"/>
          <w:szCs w:val="28"/>
        </w:rPr>
        <w:t>20</w:t>
      </w:r>
      <w:r>
        <w:rPr>
          <w:b/>
          <w:sz w:val="28"/>
          <w:szCs w:val="28"/>
        </w:rPr>
        <w:t>2</w:t>
      </w:r>
      <w:r w:rsidR="007A7C48">
        <w:rPr>
          <w:b/>
          <w:sz w:val="28"/>
          <w:szCs w:val="28"/>
        </w:rPr>
        <w:t>1</w:t>
      </w:r>
    </w:p>
    <w:p w14:paraId="1AE5597C" w14:textId="77777777" w:rsidR="004D1AB4" w:rsidRPr="00787758" w:rsidRDefault="004D1AB4" w:rsidP="004D1AB4">
      <w:pPr>
        <w:rPr>
          <w:sz w:val="24"/>
          <w:szCs w:val="24"/>
        </w:rPr>
      </w:pPr>
    </w:p>
    <w:p w14:paraId="7928A399" w14:textId="3BCEB16F" w:rsidR="006D7AAA" w:rsidRPr="005421D7" w:rsidRDefault="004D1AB4" w:rsidP="004D1AB4">
      <w:pPr>
        <w:autoSpaceDE w:val="0"/>
        <w:autoSpaceDN w:val="0"/>
        <w:adjustRightInd w:val="0"/>
        <w:jc w:val="center"/>
        <w:rPr>
          <w:sz w:val="24"/>
          <w:szCs w:val="24"/>
        </w:rPr>
      </w:pPr>
      <w:r w:rsidRPr="005421D7">
        <w:rPr>
          <w:sz w:val="24"/>
          <w:szCs w:val="24"/>
        </w:rPr>
        <w:t>Professor Peter Molk,</w:t>
      </w:r>
      <w:r w:rsidR="006D7AAA" w:rsidRPr="005421D7">
        <w:rPr>
          <w:sz w:val="24"/>
          <w:szCs w:val="24"/>
        </w:rPr>
        <w:t xml:space="preserve"> </w:t>
      </w:r>
      <w:hyperlink r:id="rId5" w:history="1">
        <w:r w:rsidR="006D7AAA" w:rsidRPr="005421D7">
          <w:rPr>
            <w:rStyle w:val="Hyperlink"/>
            <w:sz w:val="24"/>
            <w:szCs w:val="24"/>
          </w:rPr>
          <w:t>pmolk@law.ufl.edu</w:t>
        </w:r>
      </w:hyperlink>
    </w:p>
    <w:p w14:paraId="77065C6C" w14:textId="690A25AA" w:rsidR="004D1AB4" w:rsidRPr="005421D7" w:rsidRDefault="004D1AB4" w:rsidP="004D1AB4">
      <w:pPr>
        <w:autoSpaceDE w:val="0"/>
        <w:autoSpaceDN w:val="0"/>
        <w:adjustRightInd w:val="0"/>
        <w:jc w:val="center"/>
        <w:rPr>
          <w:sz w:val="24"/>
          <w:szCs w:val="24"/>
        </w:rPr>
      </w:pPr>
      <w:r w:rsidRPr="005421D7">
        <w:rPr>
          <w:sz w:val="24"/>
          <w:szCs w:val="24"/>
        </w:rPr>
        <w:t>Class: Monday/</w:t>
      </w:r>
      <w:r w:rsidR="006D7AAA" w:rsidRPr="005421D7">
        <w:rPr>
          <w:sz w:val="24"/>
          <w:szCs w:val="24"/>
        </w:rPr>
        <w:t>Tuesday/</w:t>
      </w:r>
      <w:r w:rsidRPr="005421D7">
        <w:rPr>
          <w:sz w:val="24"/>
          <w:szCs w:val="24"/>
        </w:rPr>
        <w:t xml:space="preserve">Wednesday, </w:t>
      </w:r>
      <w:r w:rsidR="00E314A0">
        <w:rPr>
          <w:sz w:val="24"/>
          <w:szCs w:val="24"/>
        </w:rPr>
        <w:t>1:15-2:30, HH270</w:t>
      </w:r>
    </w:p>
    <w:p w14:paraId="6314889B" w14:textId="6C77D5B0" w:rsidR="006A570A" w:rsidRDefault="006A570A" w:rsidP="006A570A">
      <w:pPr>
        <w:autoSpaceDE w:val="0"/>
        <w:autoSpaceDN w:val="0"/>
        <w:adjustRightInd w:val="0"/>
        <w:jc w:val="center"/>
        <w:rPr>
          <w:sz w:val="24"/>
          <w:szCs w:val="24"/>
        </w:rPr>
      </w:pPr>
      <w:r w:rsidRPr="005421D7">
        <w:rPr>
          <w:sz w:val="24"/>
          <w:szCs w:val="24"/>
        </w:rPr>
        <w:t xml:space="preserve">Office hours: </w:t>
      </w:r>
      <w:r w:rsidR="00DE1AFE" w:rsidRPr="005421D7">
        <w:rPr>
          <w:sz w:val="24"/>
          <w:szCs w:val="24"/>
        </w:rPr>
        <w:t>Monday</w:t>
      </w:r>
      <w:r w:rsidR="00D976C9">
        <w:rPr>
          <w:sz w:val="24"/>
          <w:szCs w:val="24"/>
        </w:rPr>
        <w:t xml:space="preserve"> </w:t>
      </w:r>
      <w:r w:rsidR="007A7C48">
        <w:rPr>
          <w:sz w:val="24"/>
          <w:szCs w:val="24"/>
        </w:rPr>
        <w:t>10</w:t>
      </w:r>
      <w:r w:rsidR="00D976C9">
        <w:rPr>
          <w:sz w:val="24"/>
          <w:szCs w:val="24"/>
        </w:rPr>
        <w:t>:</w:t>
      </w:r>
      <w:r w:rsidR="007A7C48">
        <w:rPr>
          <w:sz w:val="24"/>
          <w:szCs w:val="24"/>
        </w:rPr>
        <w:t>00</w:t>
      </w:r>
      <w:r w:rsidR="00D976C9">
        <w:rPr>
          <w:sz w:val="24"/>
          <w:szCs w:val="24"/>
        </w:rPr>
        <w:t>-10:30</w:t>
      </w:r>
      <w:r w:rsidR="005421D7" w:rsidRPr="005421D7">
        <w:rPr>
          <w:sz w:val="24"/>
          <w:szCs w:val="24"/>
        </w:rPr>
        <w:t>,</w:t>
      </w:r>
      <w:r w:rsidR="007A7C48">
        <w:rPr>
          <w:sz w:val="24"/>
          <w:szCs w:val="24"/>
        </w:rPr>
        <w:t xml:space="preserve"> Tuesday/Wednesday </w:t>
      </w:r>
      <w:r w:rsidR="002C6C09">
        <w:rPr>
          <w:sz w:val="24"/>
          <w:szCs w:val="24"/>
        </w:rPr>
        <w:t>2:40</w:t>
      </w:r>
      <w:r w:rsidR="007A7C48">
        <w:rPr>
          <w:sz w:val="24"/>
          <w:szCs w:val="24"/>
        </w:rPr>
        <w:t>-3:</w:t>
      </w:r>
      <w:r w:rsidR="002C6C09">
        <w:rPr>
          <w:sz w:val="24"/>
          <w:szCs w:val="24"/>
        </w:rPr>
        <w:t>10</w:t>
      </w:r>
      <w:r w:rsidR="007A7C48">
        <w:rPr>
          <w:sz w:val="24"/>
          <w:szCs w:val="24"/>
        </w:rPr>
        <w:t>,</w:t>
      </w:r>
      <w:r w:rsidR="005421D7" w:rsidRPr="005421D7">
        <w:rPr>
          <w:sz w:val="24"/>
          <w:szCs w:val="24"/>
        </w:rPr>
        <w:t xml:space="preserve"> or by appointment</w:t>
      </w:r>
    </w:p>
    <w:p w14:paraId="7ACD6AD0" w14:textId="32AA779D" w:rsidR="002C6C09" w:rsidRDefault="002C6C09" w:rsidP="006A570A">
      <w:pPr>
        <w:autoSpaceDE w:val="0"/>
        <w:autoSpaceDN w:val="0"/>
        <w:adjustRightInd w:val="0"/>
        <w:jc w:val="center"/>
        <w:rPr>
          <w:sz w:val="24"/>
          <w:szCs w:val="24"/>
        </w:rPr>
      </w:pPr>
      <w:r>
        <w:rPr>
          <w:sz w:val="24"/>
          <w:szCs w:val="24"/>
        </w:rPr>
        <w:t xml:space="preserve">Link for office hours: </w:t>
      </w:r>
      <w:hyperlink r:id="rId6" w:history="1">
        <w:r w:rsidRPr="001C2BDD">
          <w:rPr>
            <w:rStyle w:val="Hyperlink"/>
            <w:sz w:val="24"/>
            <w:szCs w:val="24"/>
          </w:rPr>
          <w:t>https://ufl.zoom.us/j/4511008699</w:t>
        </w:r>
      </w:hyperlink>
    </w:p>
    <w:p w14:paraId="297AFF63" w14:textId="77777777" w:rsidR="004D1AB4" w:rsidRPr="005421D7" w:rsidRDefault="004D1AB4" w:rsidP="004D1AB4">
      <w:pPr>
        <w:rPr>
          <w:sz w:val="24"/>
          <w:szCs w:val="24"/>
        </w:rPr>
      </w:pPr>
    </w:p>
    <w:p w14:paraId="2BA2A57F" w14:textId="77777777" w:rsidR="009A4620" w:rsidRPr="005421D7" w:rsidRDefault="009A4620" w:rsidP="009A4620">
      <w:pPr>
        <w:pStyle w:val="Heading1"/>
        <w:jc w:val="center"/>
        <w:rPr>
          <w:b w:val="0"/>
        </w:rPr>
      </w:pPr>
      <w:r w:rsidRPr="005421D7">
        <w:t>COURSE OBJECTIVES AND LEARNING OUTCOMES:</w:t>
      </w:r>
    </w:p>
    <w:p w14:paraId="220EB7BA" w14:textId="3F2594A1" w:rsidR="00B75FB9" w:rsidRDefault="009A4620" w:rsidP="009A4620">
      <w:pPr>
        <w:pStyle w:val="Heading1"/>
        <w:rPr>
          <w:b w:val="0"/>
        </w:rPr>
      </w:pPr>
      <w:r w:rsidRPr="005421D7">
        <w:rPr>
          <w:b w:val="0"/>
        </w:rPr>
        <w:t>This course will introduce you to fundamental principles of contract law.</w:t>
      </w:r>
      <w:r w:rsidR="006D7AAA" w:rsidRPr="005421D7">
        <w:rPr>
          <w:b w:val="0"/>
        </w:rPr>
        <w:t xml:space="preserve">  </w:t>
      </w:r>
      <w:r w:rsidR="00E53E7C">
        <w:rPr>
          <w:b w:val="0"/>
        </w:rPr>
        <w:t>By the end of the course, you should be</w:t>
      </w:r>
      <w:r w:rsidR="00797FB5">
        <w:rPr>
          <w:b w:val="0"/>
        </w:rPr>
        <w:t xml:space="preserve"> able to</w:t>
      </w:r>
      <w:r w:rsidR="00B75FB9">
        <w:rPr>
          <w:b w:val="0"/>
        </w:rPr>
        <w:t>:</w:t>
      </w:r>
      <w:r w:rsidR="00E53E7C">
        <w:rPr>
          <w:b w:val="0"/>
        </w:rPr>
        <w:t xml:space="preserve"> </w:t>
      </w:r>
    </w:p>
    <w:p w14:paraId="0D75704D" w14:textId="3189AFE8" w:rsidR="00B75FB9" w:rsidRDefault="00797FB5" w:rsidP="00B75FB9">
      <w:pPr>
        <w:pStyle w:val="Heading1"/>
        <w:numPr>
          <w:ilvl w:val="0"/>
          <w:numId w:val="6"/>
        </w:numPr>
        <w:rPr>
          <w:b w:val="0"/>
        </w:rPr>
      </w:pPr>
      <w:r>
        <w:rPr>
          <w:b w:val="0"/>
        </w:rPr>
        <w:t xml:space="preserve">Describe the common law and statutory foundations of contract </w:t>
      </w:r>
      <w:proofErr w:type="gramStart"/>
      <w:r>
        <w:rPr>
          <w:b w:val="0"/>
        </w:rPr>
        <w:t>law;</w:t>
      </w:r>
      <w:proofErr w:type="gramEnd"/>
    </w:p>
    <w:p w14:paraId="5F219A7E" w14:textId="2647F4DE" w:rsidR="00B75FB9" w:rsidRDefault="00797FB5" w:rsidP="00B75FB9">
      <w:pPr>
        <w:pStyle w:val="Heading1"/>
        <w:numPr>
          <w:ilvl w:val="0"/>
          <w:numId w:val="6"/>
        </w:numPr>
        <w:rPr>
          <w:b w:val="0"/>
        </w:rPr>
      </w:pPr>
      <w:r>
        <w:rPr>
          <w:b w:val="0"/>
        </w:rPr>
        <w:t xml:space="preserve">Demonstrate an understanding of the contract law principles that govern the process of resolving contract law </w:t>
      </w:r>
      <w:proofErr w:type="gramStart"/>
      <w:r>
        <w:rPr>
          <w:b w:val="0"/>
        </w:rPr>
        <w:t>disputes;</w:t>
      </w:r>
      <w:proofErr w:type="gramEnd"/>
    </w:p>
    <w:p w14:paraId="0DCABF65" w14:textId="344716F1" w:rsidR="00B75FB9" w:rsidRDefault="00797FB5" w:rsidP="00B75FB9">
      <w:pPr>
        <w:pStyle w:val="Heading1"/>
        <w:numPr>
          <w:ilvl w:val="0"/>
          <w:numId w:val="6"/>
        </w:numPr>
        <w:rPr>
          <w:b w:val="0"/>
        </w:rPr>
      </w:pPr>
      <w:r>
        <w:rPr>
          <w:b w:val="0"/>
        </w:rPr>
        <w:t xml:space="preserve">Explain the drafting choices that parties make when designing </w:t>
      </w:r>
      <w:proofErr w:type="gramStart"/>
      <w:r>
        <w:rPr>
          <w:b w:val="0"/>
        </w:rPr>
        <w:t>contracts;</w:t>
      </w:r>
      <w:proofErr w:type="gramEnd"/>
    </w:p>
    <w:p w14:paraId="6CE17A1D" w14:textId="100BEB1B" w:rsidR="00B75FB9" w:rsidRDefault="00797FB5" w:rsidP="00B75FB9">
      <w:pPr>
        <w:pStyle w:val="Heading1"/>
        <w:numPr>
          <w:ilvl w:val="0"/>
          <w:numId w:val="6"/>
        </w:numPr>
        <w:rPr>
          <w:b w:val="0"/>
        </w:rPr>
      </w:pPr>
      <w:r>
        <w:rPr>
          <w:b w:val="0"/>
        </w:rPr>
        <w:t>Explain how policy goals have contributed to the development of contract law and related doctrines; and</w:t>
      </w:r>
    </w:p>
    <w:p w14:paraId="19B3D587" w14:textId="64E8FDC1" w:rsidR="009A4620" w:rsidRPr="005421D7" w:rsidRDefault="00797FB5" w:rsidP="00B75FB9">
      <w:pPr>
        <w:pStyle w:val="Heading1"/>
        <w:numPr>
          <w:ilvl w:val="0"/>
          <w:numId w:val="6"/>
        </w:numPr>
      </w:pPr>
      <w:r>
        <w:rPr>
          <w:b w:val="0"/>
        </w:rPr>
        <w:t>Apply strategic and practical considerations throughout the entire process of filing and litigating a contract law dispute.</w:t>
      </w:r>
    </w:p>
    <w:p w14:paraId="4B418546" w14:textId="77777777" w:rsidR="009A4620" w:rsidRPr="005421D7" w:rsidRDefault="009A4620" w:rsidP="004D1AB4">
      <w:pPr>
        <w:rPr>
          <w:sz w:val="24"/>
          <w:szCs w:val="24"/>
        </w:rPr>
      </w:pPr>
    </w:p>
    <w:p w14:paraId="6EA450EE" w14:textId="77777777" w:rsidR="004D1AB4" w:rsidRPr="005421D7" w:rsidRDefault="004D1AB4" w:rsidP="004D1AB4">
      <w:pPr>
        <w:jc w:val="center"/>
        <w:rPr>
          <w:b/>
          <w:sz w:val="24"/>
          <w:szCs w:val="24"/>
        </w:rPr>
      </w:pPr>
      <w:r w:rsidRPr="005421D7">
        <w:rPr>
          <w:b/>
          <w:sz w:val="24"/>
          <w:szCs w:val="24"/>
        </w:rPr>
        <w:t>COURSE MATERIALS:</w:t>
      </w:r>
    </w:p>
    <w:p w14:paraId="30C19DBE" w14:textId="109E404C" w:rsidR="004D1AB4" w:rsidRPr="005421D7" w:rsidRDefault="004D1AB4" w:rsidP="004D1AB4">
      <w:pPr>
        <w:rPr>
          <w:rFonts w:eastAsia="Times New Roman"/>
          <w:color w:val="auto"/>
          <w:sz w:val="24"/>
          <w:szCs w:val="24"/>
        </w:rPr>
      </w:pPr>
      <w:r w:rsidRPr="005421D7">
        <w:rPr>
          <w:sz w:val="24"/>
          <w:szCs w:val="24"/>
        </w:rPr>
        <w:t xml:space="preserve">Our casebook is </w:t>
      </w:r>
      <w:r w:rsidR="00E53E7C">
        <w:rPr>
          <w:rFonts w:eastAsia="Times New Roman"/>
          <w:color w:val="auto"/>
          <w:sz w:val="24"/>
          <w:szCs w:val="24"/>
        </w:rPr>
        <w:t>K</w:t>
      </w:r>
      <w:r w:rsidR="00E53E7C" w:rsidRPr="005421D7">
        <w:rPr>
          <w:rFonts w:eastAsia="Times New Roman"/>
          <w:color w:val="auto"/>
          <w:sz w:val="24"/>
          <w:szCs w:val="24"/>
        </w:rPr>
        <w:t xml:space="preserve">napp, </w:t>
      </w:r>
      <w:r w:rsidR="00E53E7C">
        <w:rPr>
          <w:rFonts w:eastAsia="Times New Roman"/>
          <w:color w:val="auto"/>
          <w:sz w:val="24"/>
          <w:szCs w:val="24"/>
        </w:rPr>
        <w:t>C</w:t>
      </w:r>
      <w:r w:rsidR="00E53E7C" w:rsidRPr="005421D7">
        <w:rPr>
          <w:rFonts w:eastAsia="Times New Roman"/>
          <w:color w:val="auto"/>
          <w:sz w:val="24"/>
          <w:szCs w:val="24"/>
        </w:rPr>
        <w:t xml:space="preserve">rystal, &amp; </w:t>
      </w:r>
      <w:r w:rsidR="00E53E7C">
        <w:rPr>
          <w:rFonts w:eastAsia="Times New Roman"/>
          <w:color w:val="auto"/>
          <w:sz w:val="24"/>
          <w:szCs w:val="24"/>
        </w:rPr>
        <w:t>P</w:t>
      </w:r>
      <w:r w:rsidR="00E53E7C" w:rsidRPr="005421D7">
        <w:rPr>
          <w:rFonts w:eastAsia="Times New Roman"/>
          <w:color w:val="auto"/>
          <w:sz w:val="24"/>
          <w:szCs w:val="24"/>
        </w:rPr>
        <w:t xml:space="preserve">rince, </w:t>
      </w:r>
      <w:r w:rsidR="00E53E7C">
        <w:rPr>
          <w:rFonts w:eastAsia="Times New Roman"/>
          <w:color w:val="auto"/>
          <w:sz w:val="24"/>
          <w:szCs w:val="24"/>
        </w:rPr>
        <w:t>P</w:t>
      </w:r>
      <w:r w:rsidR="00E53E7C" w:rsidRPr="005421D7">
        <w:rPr>
          <w:rFonts w:eastAsia="Times New Roman"/>
          <w:color w:val="auto"/>
          <w:sz w:val="24"/>
          <w:szCs w:val="24"/>
        </w:rPr>
        <w:t xml:space="preserve">roblems in </w:t>
      </w:r>
      <w:r w:rsidR="00E53E7C">
        <w:rPr>
          <w:rFonts w:eastAsia="Times New Roman"/>
          <w:color w:val="auto"/>
          <w:sz w:val="24"/>
          <w:szCs w:val="24"/>
        </w:rPr>
        <w:t>C</w:t>
      </w:r>
      <w:r w:rsidR="00E53E7C" w:rsidRPr="005421D7">
        <w:rPr>
          <w:rFonts w:eastAsia="Times New Roman"/>
          <w:color w:val="auto"/>
          <w:sz w:val="24"/>
          <w:szCs w:val="24"/>
        </w:rPr>
        <w:t xml:space="preserve">ontract </w:t>
      </w:r>
      <w:r w:rsidR="00E53E7C">
        <w:rPr>
          <w:rFonts w:eastAsia="Times New Roman"/>
          <w:color w:val="auto"/>
          <w:sz w:val="24"/>
          <w:szCs w:val="24"/>
        </w:rPr>
        <w:t>L</w:t>
      </w:r>
      <w:r w:rsidR="00E53E7C" w:rsidRPr="005421D7">
        <w:rPr>
          <w:rFonts w:eastAsia="Times New Roman"/>
          <w:color w:val="auto"/>
          <w:sz w:val="24"/>
          <w:szCs w:val="24"/>
        </w:rPr>
        <w:t xml:space="preserve">aw:  </w:t>
      </w:r>
      <w:r w:rsidR="00E53E7C">
        <w:rPr>
          <w:rFonts w:eastAsia="Times New Roman"/>
          <w:color w:val="auto"/>
          <w:sz w:val="24"/>
          <w:szCs w:val="24"/>
        </w:rPr>
        <w:t>C</w:t>
      </w:r>
      <w:r w:rsidR="00E53E7C" w:rsidRPr="005421D7">
        <w:rPr>
          <w:rFonts w:eastAsia="Times New Roman"/>
          <w:color w:val="auto"/>
          <w:sz w:val="24"/>
          <w:szCs w:val="24"/>
        </w:rPr>
        <w:t xml:space="preserve">ases and </w:t>
      </w:r>
      <w:r w:rsidR="00E53E7C">
        <w:rPr>
          <w:rFonts w:eastAsia="Times New Roman"/>
          <w:color w:val="auto"/>
          <w:sz w:val="24"/>
          <w:szCs w:val="24"/>
        </w:rPr>
        <w:t>M</w:t>
      </w:r>
      <w:r w:rsidR="00E53E7C" w:rsidRPr="005421D7">
        <w:rPr>
          <w:rFonts w:eastAsia="Times New Roman"/>
          <w:color w:val="auto"/>
          <w:sz w:val="24"/>
          <w:szCs w:val="24"/>
        </w:rPr>
        <w:t xml:space="preserve">aterials </w:t>
      </w:r>
      <w:r w:rsidR="00DE1AFE" w:rsidRPr="005421D7">
        <w:rPr>
          <w:rFonts w:eastAsia="Times New Roman"/>
          <w:color w:val="auto"/>
          <w:sz w:val="24"/>
          <w:szCs w:val="24"/>
        </w:rPr>
        <w:t>(</w:t>
      </w:r>
      <w:r w:rsidR="00D976C9">
        <w:rPr>
          <w:rFonts w:eastAsia="Times New Roman"/>
          <w:color w:val="auto"/>
          <w:sz w:val="24"/>
          <w:szCs w:val="24"/>
        </w:rPr>
        <w:t>9</w:t>
      </w:r>
      <w:r w:rsidR="00DE1AFE" w:rsidRPr="005421D7">
        <w:rPr>
          <w:rFonts w:eastAsia="Times New Roman"/>
          <w:color w:val="auto"/>
          <w:sz w:val="24"/>
          <w:szCs w:val="24"/>
        </w:rPr>
        <w:t>th ed. 20</w:t>
      </w:r>
      <w:r w:rsidR="00D976C9">
        <w:rPr>
          <w:rFonts w:eastAsia="Times New Roman"/>
          <w:color w:val="auto"/>
          <w:sz w:val="24"/>
          <w:szCs w:val="24"/>
        </w:rPr>
        <w:t>19</w:t>
      </w:r>
      <w:r w:rsidR="00DE1AFE" w:rsidRPr="005421D7">
        <w:rPr>
          <w:rFonts w:eastAsia="Times New Roman"/>
          <w:color w:val="auto"/>
          <w:sz w:val="24"/>
          <w:szCs w:val="24"/>
        </w:rPr>
        <w:t xml:space="preserve">).  </w:t>
      </w:r>
      <w:r w:rsidR="004A00EF" w:rsidRPr="005421D7">
        <w:rPr>
          <w:sz w:val="24"/>
          <w:szCs w:val="24"/>
        </w:rPr>
        <w:t xml:space="preserve">You do not need to purchase </w:t>
      </w:r>
      <w:r w:rsidR="005569C0" w:rsidRPr="005421D7">
        <w:rPr>
          <w:sz w:val="24"/>
          <w:szCs w:val="24"/>
        </w:rPr>
        <w:t>a</w:t>
      </w:r>
      <w:r w:rsidR="004A00EF" w:rsidRPr="005421D7">
        <w:rPr>
          <w:sz w:val="24"/>
          <w:szCs w:val="24"/>
        </w:rPr>
        <w:t xml:space="preserve"> statutory supplement, as those materials are </w:t>
      </w:r>
      <w:r w:rsidR="002647CC" w:rsidRPr="005421D7">
        <w:rPr>
          <w:sz w:val="24"/>
          <w:szCs w:val="24"/>
        </w:rPr>
        <w:t>freely</w:t>
      </w:r>
      <w:r w:rsidR="004A00EF" w:rsidRPr="005421D7">
        <w:rPr>
          <w:sz w:val="24"/>
          <w:szCs w:val="24"/>
        </w:rPr>
        <w:t xml:space="preserve"> available online.  </w:t>
      </w:r>
    </w:p>
    <w:p w14:paraId="0ECD4F6D" w14:textId="1A8BA911" w:rsidR="004D1AB4" w:rsidRPr="005421D7" w:rsidRDefault="004D1AB4" w:rsidP="004D1AB4">
      <w:pPr>
        <w:rPr>
          <w:sz w:val="24"/>
          <w:szCs w:val="24"/>
        </w:rPr>
      </w:pPr>
    </w:p>
    <w:p w14:paraId="756CD46C" w14:textId="77777777" w:rsidR="004D1AB4" w:rsidRPr="005421D7" w:rsidRDefault="004D1AB4" w:rsidP="004D1AB4">
      <w:pPr>
        <w:ind w:left="720" w:hanging="720"/>
        <w:jc w:val="center"/>
        <w:rPr>
          <w:sz w:val="24"/>
          <w:szCs w:val="24"/>
        </w:rPr>
      </w:pPr>
      <w:r w:rsidRPr="005421D7">
        <w:rPr>
          <w:b/>
          <w:sz w:val="24"/>
          <w:szCs w:val="24"/>
        </w:rPr>
        <w:t>EXPECTATIONS:</w:t>
      </w:r>
    </w:p>
    <w:p w14:paraId="596DFBAA" w14:textId="0304B2D4" w:rsidR="002625F8" w:rsidRDefault="00F81BD5" w:rsidP="004D1AB4">
      <w:pPr>
        <w:rPr>
          <w:sz w:val="24"/>
          <w:szCs w:val="24"/>
        </w:rPr>
      </w:pPr>
      <w:r w:rsidRPr="005421D7">
        <w:rPr>
          <w:sz w:val="24"/>
          <w:szCs w:val="24"/>
        </w:rPr>
        <w:t xml:space="preserve">Class will start on time and end on time.  </w:t>
      </w:r>
      <w:r w:rsidR="004D1AB4" w:rsidRPr="005421D7">
        <w:rPr>
          <w:sz w:val="24"/>
          <w:szCs w:val="24"/>
        </w:rPr>
        <w:t>I expect you to attend every class and to arrive on time.</w:t>
      </w:r>
      <w:r w:rsidR="00DC6745">
        <w:rPr>
          <w:sz w:val="24"/>
          <w:szCs w:val="24"/>
        </w:rPr>
        <w:t xml:space="preserve">  Regular class attendance is required as a condition of receiving course credit.  </w:t>
      </w:r>
      <w:r w:rsidR="00E53E7C">
        <w:rPr>
          <w:sz w:val="24"/>
          <w:szCs w:val="24"/>
        </w:rPr>
        <w:t xml:space="preserve">If you miss more than </w:t>
      </w:r>
      <w:r w:rsidR="00D976C9">
        <w:rPr>
          <w:b/>
          <w:sz w:val="24"/>
          <w:szCs w:val="24"/>
        </w:rPr>
        <w:t>seven</w:t>
      </w:r>
      <w:r w:rsidR="00E53E7C">
        <w:rPr>
          <w:b/>
          <w:sz w:val="24"/>
          <w:szCs w:val="24"/>
        </w:rPr>
        <w:t xml:space="preserve"> </w:t>
      </w:r>
      <w:r w:rsidR="00E53E7C">
        <w:rPr>
          <w:sz w:val="24"/>
          <w:szCs w:val="24"/>
        </w:rPr>
        <w:t xml:space="preserve">classes, you will receive a failing grade for the course. </w:t>
      </w:r>
      <w:r w:rsidR="00E53E7C" w:rsidRPr="00E53E7C">
        <w:rPr>
          <w:sz w:val="24"/>
          <w:szCs w:val="24"/>
        </w:rPr>
        <w:t>Observance of religious holidays</w:t>
      </w:r>
      <w:r w:rsidR="00B95C72">
        <w:rPr>
          <w:sz w:val="24"/>
          <w:szCs w:val="24"/>
        </w:rPr>
        <w:t xml:space="preserve"> or coronavirus-related absences (see below) do </w:t>
      </w:r>
      <w:r w:rsidR="00E53E7C" w:rsidRPr="00E53E7C">
        <w:rPr>
          <w:sz w:val="24"/>
          <w:szCs w:val="24"/>
        </w:rPr>
        <w:t xml:space="preserve">not count toward your </w:t>
      </w:r>
      <w:r w:rsidR="00B95C72">
        <w:rPr>
          <w:sz w:val="24"/>
          <w:szCs w:val="24"/>
        </w:rPr>
        <w:t xml:space="preserve">seven </w:t>
      </w:r>
      <w:r w:rsidR="00E53E7C" w:rsidRPr="00E53E7C">
        <w:rPr>
          <w:sz w:val="24"/>
          <w:szCs w:val="24"/>
        </w:rPr>
        <w:t xml:space="preserve">absences. Please notify me in advance of such </w:t>
      </w:r>
      <w:r w:rsidR="00E53E7C">
        <w:rPr>
          <w:sz w:val="24"/>
          <w:szCs w:val="24"/>
        </w:rPr>
        <w:t xml:space="preserve">religious </w:t>
      </w:r>
      <w:r w:rsidR="00B95C72">
        <w:rPr>
          <w:sz w:val="24"/>
          <w:szCs w:val="24"/>
        </w:rPr>
        <w:t xml:space="preserve">or coronavirus </w:t>
      </w:r>
      <w:r w:rsidR="00E53E7C" w:rsidRPr="00E53E7C">
        <w:rPr>
          <w:sz w:val="24"/>
          <w:szCs w:val="24"/>
        </w:rPr>
        <w:t>absences by email.</w:t>
      </w:r>
      <w:r w:rsidRPr="005421D7">
        <w:rPr>
          <w:sz w:val="24"/>
          <w:szCs w:val="24"/>
        </w:rPr>
        <w:t xml:space="preserve"> </w:t>
      </w:r>
      <w:r w:rsidR="00787832" w:rsidRPr="005421D7">
        <w:rPr>
          <w:sz w:val="24"/>
          <w:szCs w:val="24"/>
        </w:rPr>
        <w:t>If you are going to miss class</w:t>
      </w:r>
      <w:r w:rsidR="00E53E7C">
        <w:rPr>
          <w:sz w:val="24"/>
          <w:szCs w:val="24"/>
        </w:rPr>
        <w:t xml:space="preserve"> for another reason</w:t>
      </w:r>
      <w:r w:rsidR="00787832" w:rsidRPr="005421D7">
        <w:rPr>
          <w:sz w:val="24"/>
          <w:szCs w:val="24"/>
        </w:rPr>
        <w:t>, you do not need to notify me.</w:t>
      </w:r>
    </w:p>
    <w:p w14:paraId="664D1AB2" w14:textId="37061AE6" w:rsidR="00B95C72" w:rsidRDefault="00B95C72" w:rsidP="004D1AB4">
      <w:pPr>
        <w:rPr>
          <w:sz w:val="24"/>
          <w:szCs w:val="24"/>
        </w:rPr>
      </w:pPr>
    </w:p>
    <w:p w14:paraId="0042BA2F" w14:textId="55255ABB" w:rsidR="00B95C72" w:rsidRPr="005421D7" w:rsidRDefault="00B95C72" w:rsidP="004D1AB4">
      <w:pPr>
        <w:rPr>
          <w:sz w:val="24"/>
          <w:szCs w:val="24"/>
        </w:rPr>
      </w:pPr>
      <w:r w:rsidRPr="00B95C72">
        <w:rPr>
          <w:sz w:val="24"/>
          <w:szCs w:val="24"/>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7F9FAD54" w14:textId="77777777" w:rsidR="004D1AB4" w:rsidRPr="005421D7" w:rsidRDefault="004D1AB4" w:rsidP="004D1AB4">
      <w:pPr>
        <w:rPr>
          <w:sz w:val="24"/>
          <w:szCs w:val="24"/>
        </w:rPr>
      </w:pPr>
      <w:r w:rsidRPr="005421D7">
        <w:rPr>
          <w:sz w:val="24"/>
          <w:szCs w:val="24"/>
        </w:rPr>
        <w:tab/>
      </w:r>
      <w:r w:rsidRPr="005421D7">
        <w:rPr>
          <w:sz w:val="24"/>
          <w:szCs w:val="24"/>
        </w:rPr>
        <w:tab/>
      </w:r>
    </w:p>
    <w:p w14:paraId="2BC971D1" w14:textId="77777777" w:rsidR="004D1AB4" w:rsidRPr="005421D7" w:rsidRDefault="004D1AB4" w:rsidP="004D1AB4">
      <w:pPr>
        <w:pStyle w:val="Heading1"/>
        <w:jc w:val="center"/>
      </w:pPr>
      <w:r w:rsidRPr="005421D7">
        <w:t>ASSIGNMENTS:</w:t>
      </w:r>
    </w:p>
    <w:p w14:paraId="1871AE9C" w14:textId="301627B0" w:rsidR="00787758" w:rsidRPr="005421D7" w:rsidRDefault="00E53E7C" w:rsidP="00787758">
      <w:pPr>
        <w:rPr>
          <w:sz w:val="24"/>
          <w:szCs w:val="24"/>
        </w:rPr>
      </w:pPr>
      <w:r>
        <w:rPr>
          <w:sz w:val="24"/>
          <w:szCs w:val="24"/>
        </w:rPr>
        <w:t>The</w:t>
      </w:r>
      <w:r w:rsidR="00DE1AFE" w:rsidRPr="005421D7">
        <w:rPr>
          <w:sz w:val="24"/>
          <w:szCs w:val="24"/>
        </w:rPr>
        <w:t xml:space="preserve"> </w:t>
      </w:r>
      <w:r w:rsidR="00787758" w:rsidRPr="005421D7">
        <w:rPr>
          <w:sz w:val="24"/>
          <w:szCs w:val="24"/>
        </w:rPr>
        <w:t xml:space="preserve">reading </w:t>
      </w:r>
      <w:r w:rsidR="00D66BD6">
        <w:rPr>
          <w:sz w:val="24"/>
          <w:szCs w:val="24"/>
        </w:rPr>
        <w:t xml:space="preserve">assignments are </w:t>
      </w:r>
      <w:r>
        <w:rPr>
          <w:sz w:val="24"/>
          <w:szCs w:val="24"/>
        </w:rPr>
        <w:t>a</w:t>
      </w:r>
      <w:r w:rsidR="00D66BD6">
        <w:rPr>
          <w:sz w:val="24"/>
          <w:szCs w:val="24"/>
        </w:rPr>
        <w:t>vailable on our course webpage</w:t>
      </w:r>
      <w:r w:rsidR="00787758" w:rsidRPr="005421D7">
        <w:rPr>
          <w:sz w:val="24"/>
          <w:szCs w:val="24"/>
        </w:rPr>
        <w:t>.</w:t>
      </w:r>
      <w:r w:rsidR="0062192E">
        <w:rPr>
          <w:sz w:val="24"/>
          <w:szCs w:val="24"/>
        </w:rPr>
        <w:t xml:space="preserve">  </w:t>
      </w:r>
      <w:r w:rsidR="00D66BD6">
        <w:rPr>
          <w:sz w:val="24"/>
          <w:szCs w:val="24"/>
        </w:rPr>
        <w:t>They are</w:t>
      </w:r>
      <w:r w:rsidR="0062192E">
        <w:rPr>
          <w:sz w:val="24"/>
          <w:szCs w:val="24"/>
        </w:rPr>
        <w:t xml:space="preserve"> subject to change from time to time.</w:t>
      </w:r>
      <w:r w:rsidR="00DE1AFE" w:rsidRPr="005421D7">
        <w:rPr>
          <w:sz w:val="24"/>
          <w:szCs w:val="24"/>
        </w:rPr>
        <w:t xml:space="preserve">  </w:t>
      </w:r>
      <w:r w:rsidR="00787758" w:rsidRPr="005421D7">
        <w:rPr>
          <w:sz w:val="24"/>
          <w:szCs w:val="24"/>
        </w:rPr>
        <w:t xml:space="preserve">There are also </w:t>
      </w:r>
      <w:r w:rsidR="000D2A73" w:rsidRPr="005421D7">
        <w:rPr>
          <w:sz w:val="24"/>
          <w:szCs w:val="24"/>
        </w:rPr>
        <w:t>four</w:t>
      </w:r>
      <w:r w:rsidR="00787758" w:rsidRPr="005421D7">
        <w:rPr>
          <w:sz w:val="24"/>
          <w:szCs w:val="24"/>
        </w:rPr>
        <w:t xml:space="preserve"> problems that will be assigned during the semester</w:t>
      </w:r>
      <w:r w:rsidR="00787832" w:rsidRPr="005421D7">
        <w:rPr>
          <w:sz w:val="24"/>
          <w:szCs w:val="24"/>
        </w:rPr>
        <w:t xml:space="preserve"> to be turned in for credit</w:t>
      </w:r>
      <w:r w:rsidR="00787758" w:rsidRPr="005421D7">
        <w:rPr>
          <w:sz w:val="24"/>
          <w:szCs w:val="24"/>
        </w:rPr>
        <w:t>.</w:t>
      </w:r>
      <w:r w:rsidR="00787832" w:rsidRPr="005421D7">
        <w:rPr>
          <w:sz w:val="24"/>
          <w:szCs w:val="24"/>
        </w:rPr>
        <w:t xml:space="preserve"> </w:t>
      </w:r>
      <w:r w:rsidR="00787758" w:rsidRPr="005421D7">
        <w:rPr>
          <w:sz w:val="24"/>
          <w:szCs w:val="24"/>
        </w:rPr>
        <w:t xml:space="preserve">They will be graded on a </w:t>
      </w:r>
      <w:r w:rsidR="00DE1AFE" w:rsidRPr="005421D7">
        <w:rPr>
          <w:sz w:val="24"/>
          <w:szCs w:val="24"/>
        </w:rPr>
        <w:t>pass-fail</w:t>
      </w:r>
      <w:r w:rsidR="00787758" w:rsidRPr="005421D7">
        <w:rPr>
          <w:sz w:val="24"/>
          <w:szCs w:val="24"/>
        </w:rPr>
        <w:t xml:space="preserve"> basis.  Problems must be </w:t>
      </w:r>
      <w:r w:rsidR="002C6C09">
        <w:rPr>
          <w:sz w:val="24"/>
          <w:szCs w:val="24"/>
        </w:rPr>
        <w:t>emailed</w:t>
      </w:r>
      <w:r w:rsidR="00787758" w:rsidRPr="005421D7">
        <w:rPr>
          <w:sz w:val="24"/>
          <w:szCs w:val="24"/>
        </w:rPr>
        <w:t xml:space="preserve"> to me by the start of the corresponding class.  </w:t>
      </w:r>
      <w:r w:rsidR="00787758" w:rsidRPr="002C6C09">
        <w:rPr>
          <w:sz w:val="24"/>
          <w:szCs w:val="24"/>
          <w:u w:val="single"/>
        </w:rPr>
        <w:t>Problems submitted after class begins will receive no credit.</w:t>
      </w:r>
    </w:p>
    <w:p w14:paraId="6E56D8EC" w14:textId="77777777" w:rsidR="0062192E" w:rsidRDefault="0062192E" w:rsidP="005421D7">
      <w:pPr>
        <w:rPr>
          <w:sz w:val="24"/>
          <w:szCs w:val="24"/>
        </w:rPr>
      </w:pPr>
    </w:p>
    <w:p w14:paraId="45C9DCF8" w14:textId="2B42741E" w:rsidR="00B75FB9" w:rsidRDefault="005421D7">
      <w:pPr>
        <w:rPr>
          <w:sz w:val="24"/>
          <w:szCs w:val="24"/>
        </w:rPr>
      </w:pPr>
      <w:r w:rsidRPr="005421D7">
        <w:rPr>
          <w:sz w:val="24"/>
          <w:szCs w:val="24"/>
        </w:rPr>
        <w:lastRenderedPageBreak/>
        <w:t>You should expect to spend approximately two hours on out-of-class preparation for every hour of in-class instruction.</w:t>
      </w:r>
    </w:p>
    <w:p w14:paraId="2F6D6CB4" w14:textId="77777777" w:rsidR="00B95C72" w:rsidRDefault="00B95C72">
      <w:pPr>
        <w:rPr>
          <w:sz w:val="24"/>
          <w:szCs w:val="24"/>
        </w:rPr>
      </w:pPr>
    </w:p>
    <w:p w14:paraId="26808EB3" w14:textId="77777777" w:rsidR="0062192E" w:rsidRPr="005421D7" w:rsidRDefault="0062192E" w:rsidP="00B75FB9">
      <w:pPr>
        <w:pStyle w:val="Heading1"/>
        <w:jc w:val="center"/>
        <w:rPr>
          <w:b w:val="0"/>
        </w:rPr>
      </w:pPr>
      <w:r w:rsidRPr="005421D7">
        <w:t>EXAM AND GRADE:</w:t>
      </w:r>
    </w:p>
    <w:p w14:paraId="5D0377F1" w14:textId="5DCA758B" w:rsidR="0062192E" w:rsidRPr="005421D7" w:rsidRDefault="0062192E" w:rsidP="0062192E">
      <w:pPr>
        <w:pStyle w:val="Heading1"/>
        <w:rPr>
          <w:b w:val="0"/>
        </w:rPr>
      </w:pPr>
      <w:r w:rsidRPr="005421D7">
        <w:rPr>
          <w:b w:val="0"/>
        </w:rPr>
        <w:t xml:space="preserve">Each of the four problems will be worth 5% of your final grade.  The final exam constitutes the remaining 80% of your grade. To assist in your exam, you may use any non-human, non-real-time-internet resources you desire. The exam must be taken at the scheduled date and time except in a case of family or medical emergency or </w:t>
      </w:r>
      <w:r>
        <w:rPr>
          <w:b w:val="0"/>
        </w:rPr>
        <w:t xml:space="preserve">accommodation made </w:t>
      </w:r>
      <w:r w:rsidRPr="005421D7">
        <w:rPr>
          <w:b w:val="0"/>
        </w:rPr>
        <w:t xml:space="preserve">by the Office of Student Affairs.  </w:t>
      </w:r>
      <w:r w:rsidR="00B95C72" w:rsidRPr="00B95C72">
        <w:rPr>
          <w:b w:val="0"/>
        </w:rPr>
        <w:t xml:space="preserve">The law school policy on exam delays and accommodations can be found </w:t>
      </w:r>
      <w:r w:rsidR="00B95C72">
        <w:rPr>
          <w:b w:val="0"/>
        </w:rPr>
        <w:t xml:space="preserve">at </w:t>
      </w:r>
      <w:hyperlink r:id="rId7" w:history="1">
        <w:r w:rsidR="00B95C72" w:rsidRPr="00B95C72">
          <w:rPr>
            <w:rStyle w:val="Hyperlink"/>
            <w:b w:val="0"/>
            <w:color w:val="000000" w:themeColor="text1"/>
          </w:rPr>
          <w:t>https://www.law.ufl.edu/life-at-uf-law/office-of-student-affairs/current-students/forms-applications/exam-delays-accommodations-form</w:t>
        </w:r>
      </w:hyperlink>
      <w:r w:rsidR="00B95C72">
        <w:rPr>
          <w:b w:val="0"/>
        </w:rPr>
        <w:t xml:space="preserve">. </w:t>
      </w:r>
    </w:p>
    <w:p w14:paraId="48F9BE25" w14:textId="77777777" w:rsidR="0062192E" w:rsidRDefault="0062192E" w:rsidP="00AE1033">
      <w:pPr>
        <w:rPr>
          <w:sz w:val="24"/>
          <w:szCs w:val="24"/>
        </w:rPr>
      </w:pPr>
    </w:p>
    <w:p w14:paraId="3DF1678B" w14:textId="77777777" w:rsidR="00AE1033" w:rsidRPr="005421D7" w:rsidRDefault="00AE1033" w:rsidP="00AE1033">
      <w:pPr>
        <w:rPr>
          <w:sz w:val="24"/>
          <w:szCs w:val="24"/>
        </w:rPr>
      </w:pPr>
      <w:r w:rsidRPr="005421D7">
        <w:rPr>
          <w:sz w:val="24"/>
          <w:szCs w:val="24"/>
        </w:rPr>
        <w:t>Participation and attendance will also be factored into your final grade and will count for no more than a one-step increase or decrease in your final grade, but such adjustments will be unusual except in the case of a history of late arrivals to class.</w:t>
      </w:r>
    </w:p>
    <w:p w14:paraId="7327E12B" w14:textId="49DCB799" w:rsidR="009C7590" w:rsidRPr="005421D7" w:rsidRDefault="009C7590">
      <w:pPr>
        <w:rPr>
          <w:sz w:val="24"/>
          <w:szCs w:val="24"/>
        </w:rPr>
      </w:pPr>
    </w:p>
    <w:p w14:paraId="4C7F4AFE" w14:textId="40EB8F98" w:rsidR="005421D7" w:rsidRPr="005421D7" w:rsidRDefault="005421D7" w:rsidP="005421D7">
      <w:pPr>
        <w:jc w:val="center"/>
        <w:rPr>
          <w:b/>
          <w:sz w:val="24"/>
          <w:szCs w:val="24"/>
        </w:rPr>
      </w:pPr>
      <w:r w:rsidRPr="005421D7">
        <w:rPr>
          <w:b/>
          <w:sz w:val="24"/>
          <w:szCs w:val="24"/>
        </w:rPr>
        <w:t>INFORMATION ON UF LAW GRADING POLICIES</w:t>
      </w:r>
    </w:p>
    <w:p w14:paraId="59465EAA" w14:textId="1E96B088" w:rsidR="005421D7" w:rsidRPr="005421D7" w:rsidRDefault="005421D7" w:rsidP="005421D7">
      <w:pPr>
        <w:rPr>
          <w:sz w:val="24"/>
          <w:szCs w:val="24"/>
        </w:rPr>
      </w:pPr>
      <w:r w:rsidRPr="005421D7">
        <w:rPr>
          <w:sz w:val="24"/>
          <w:szCs w:val="24"/>
        </w:rPr>
        <w:t xml:space="preserve">The law school grading policy is available at: </w:t>
      </w:r>
      <w:hyperlink r:id="rId8" w:anchor="9" w:history="1">
        <w:r w:rsidRPr="005421D7">
          <w:rPr>
            <w:rStyle w:val="Hyperlink"/>
            <w:color w:val="auto"/>
            <w:sz w:val="24"/>
            <w:szCs w:val="24"/>
          </w:rPr>
          <w:t>http://www.law.ufl.edu/student-affairs/current-students/academic-policies#9</w:t>
        </w:r>
      </w:hyperlink>
      <w:r w:rsidRPr="005421D7">
        <w:rPr>
          <w:sz w:val="24"/>
          <w:szCs w:val="24"/>
        </w:rPr>
        <w:t>.  Students receive grade points according to the following scale:</w:t>
      </w:r>
    </w:p>
    <w:p w14:paraId="0C946531" w14:textId="77777777" w:rsidR="005421D7" w:rsidRPr="005421D7" w:rsidRDefault="005421D7" w:rsidP="005421D7">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170"/>
        <w:gridCol w:w="2150"/>
        <w:gridCol w:w="2170"/>
      </w:tblGrid>
      <w:tr w:rsidR="005421D7" w:rsidRPr="005421D7" w14:paraId="360CFDD7" w14:textId="77777777" w:rsidTr="005421D7">
        <w:tc>
          <w:tcPr>
            <w:tcW w:w="2214" w:type="dxa"/>
          </w:tcPr>
          <w:p w14:paraId="31173DB0" w14:textId="75104E97" w:rsidR="005421D7" w:rsidRPr="005421D7" w:rsidRDefault="005421D7" w:rsidP="005421D7">
            <w:pPr>
              <w:jc w:val="center"/>
              <w:rPr>
                <w:sz w:val="24"/>
                <w:szCs w:val="24"/>
              </w:rPr>
            </w:pPr>
            <w:r w:rsidRPr="005421D7">
              <w:rPr>
                <w:sz w:val="24"/>
                <w:szCs w:val="24"/>
              </w:rPr>
              <w:t>Letter Grade</w:t>
            </w:r>
          </w:p>
        </w:tc>
        <w:tc>
          <w:tcPr>
            <w:tcW w:w="2214" w:type="dxa"/>
          </w:tcPr>
          <w:p w14:paraId="63A649C0" w14:textId="654CD793" w:rsidR="005421D7" w:rsidRPr="005421D7" w:rsidRDefault="005421D7" w:rsidP="005421D7">
            <w:pPr>
              <w:jc w:val="center"/>
              <w:rPr>
                <w:sz w:val="24"/>
                <w:szCs w:val="24"/>
              </w:rPr>
            </w:pPr>
            <w:r w:rsidRPr="005421D7">
              <w:rPr>
                <w:sz w:val="24"/>
                <w:szCs w:val="24"/>
              </w:rPr>
              <w:t>Point Equivalent</w:t>
            </w:r>
          </w:p>
        </w:tc>
        <w:tc>
          <w:tcPr>
            <w:tcW w:w="2214" w:type="dxa"/>
          </w:tcPr>
          <w:p w14:paraId="7D682928" w14:textId="4FF71425" w:rsidR="005421D7" w:rsidRPr="005421D7" w:rsidRDefault="005421D7" w:rsidP="005421D7">
            <w:pPr>
              <w:jc w:val="center"/>
              <w:rPr>
                <w:sz w:val="24"/>
                <w:szCs w:val="24"/>
              </w:rPr>
            </w:pPr>
            <w:r w:rsidRPr="005421D7">
              <w:rPr>
                <w:sz w:val="24"/>
                <w:szCs w:val="24"/>
              </w:rPr>
              <w:t>Letter Grade</w:t>
            </w:r>
          </w:p>
        </w:tc>
        <w:tc>
          <w:tcPr>
            <w:tcW w:w="2214" w:type="dxa"/>
          </w:tcPr>
          <w:p w14:paraId="1FFFDEA4" w14:textId="54CC9EF0" w:rsidR="005421D7" w:rsidRPr="005421D7" w:rsidRDefault="005421D7" w:rsidP="005421D7">
            <w:pPr>
              <w:jc w:val="center"/>
              <w:rPr>
                <w:sz w:val="24"/>
                <w:szCs w:val="24"/>
              </w:rPr>
            </w:pPr>
            <w:r w:rsidRPr="005421D7">
              <w:rPr>
                <w:sz w:val="24"/>
                <w:szCs w:val="24"/>
              </w:rPr>
              <w:t>Point Equivalent</w:t>
            </w:r>
          </w:p>
        </w:tc>
      </w:tr>
      <w:tr w:rsidR="005421D7" w:rsidRPr="005421D7" w14:paraId="6C683E15" w14:textId="77777777" w:rsidTr="005421D7">
        <w:tc>
          <w:tcPr>
            <w:tcW w:w="2214" w:type="dxa"/>
          </w:tcPr>
          <w:p w14:paraId="2B72E6CA" w14:textId="1AC1A1D4" w:rsidR="005421D7" w:rsidRPr="005421D7" w:rsidRDefault="005421D7" w:rsidP="005421D7">
            <w:pPr>
              <w:jc w:val="center"/>
              <w:rPr>
                <w:sz w:val="24"/>
                <w:szCs w:val="24"/>
              </w:rPr>
            </w:pPr>
            <w:r w:rsidRPr="005421D7">
              <w:rPr>
                <w:sz w:val="24"/>
                <w:szCs w:val="24"/>
              </w:rPr>
              <w:t>A</w:t>
            </w:r>
            <w:r w:rsidR="00C35FC7" w:rsidRPr="00C35FC7">
              <w:rPr>
                <w:color w:val="FFFFFF" w:themeColor="background1"/>
                <w:sz w:val="24"/>
                <w:szCs w:val="24"/>
              </w:rPr>
              <w:t>-</w:t>
            </w:r>
          </w:p>
        </w:tc>
        <w:tc>
          <w:tcPr>
            <w:tcW w:w="2214" w:type="dxa"/>
          </w:tcPr>
          <w:p w14:paraId="720CAA5F" w14:textId="00C6E8A2" w:rsidR="005421D7" w:rsidRPr="005421D7" w:rsidRDefault="005421D7" w:rsidP="005421D7">
            <w:pPr>
              <w:jc w:val="center"/>
              <w:rPr>
                <w:sz w:val="24"/>
                <w:szCs w:val="24"/>
              </w:rPr>
            </w:pPr>
            <w:r w:rsidRPr="005421D7">
              <w:rPr>
                <w:sz w:val="24"/>
                <w:szCs w:val="24"/>
              </w:rPr>
              <w:t>4.0</w:t>
            </w:r>
          </w:p>
        </w:tc>
        <w:tc>
          <w:tcPr>
            <w:tcW w:w="2214" w:type="dxa"/>
          </w:tcPr>
          <w:p w14:paraId="6AF0FA4A" w14:textId="6CA29197" w:rsidR="005421D7" w:rsidRPr="005421D7" w:rsidRDefault="005421D7" w:rsidP="005421D7">
            <w:pPr>
              <w:jc w:val="center"/>
              <w:rPr>
                <w:sz w:val="24"/>
                <w:szCs w:val="24"/>
              </w:rPr>
            </w:pPr>
            <w:r w:rsidRPr="005421D7">
              <w:rPr>
                <w:sz w:val="24"/>
                <w:szCs w:val="24"/>
              </w:rPr>
              <w:t>C</w:t>
            </w:r>
            <w:r w:rsidR="00C35FC7" w:rsidRPr="00C35FC7">
              <w:rPr>
                <w:color w:val="FFFFFF" w:themeColor="background1"/>
                <w:sz w:val="24"/>
                <w:szCs w:val="24"/>
              </w:rPr>
              <w:t>-</w:t>
            </w:r>
          </w:p>
        </w:tc>
        <w:tc>
          <w:tcPr>
            <w:tcW w:w="2214" w:type="dxa"/>
          </w:tcPr>
          <w:p w14:paraId="39BEEBC9" w14:textId="79675198" w:rsidR="005421D7" w:rsidRPr="005421D7" w:rsidRDefault="005421D7" w:rsidP="005421D7">
            <w:pPr>
              <w:jc w:val="center"/>
              <w:rPr>
                <w:sz w:val="24"/>
                <w:szCs w:val="24"/>
              </w:rPr>
            </w:pPr>
            <w:r w:rsidRPr="005421D7">
              <w:rPr>
                <w:sz w:val="24"/>
                <w:szCs w:val="24"/>
              </w:rPr>
              <w:t>2</w:t>
            </w:r>
          </w:p>
        </w:tc>
      </w:tr>
      <w:tr w:rsidR="005421D7" w:rsidRPr="005421D7" w14:paraId="1977FE29" w14:textId="77777777" w:rsidTr="005421D7">
        <w:tc>
          <w:tcPr>
            <w:tcW w:w="2214" w:type="dxa"/>
          </w:tcPr>
          <w:p w14:paraId="76229114" w14:textId="501A15BE" w:rsidR="005421D7" w:rsidRPr="005421D7" w:rsidRDefault="005421D7" w:rsidP="005421D7">
            <w:pPr>
              <w:jc w:val="center"/>
              <w:rPr>
                <w:sz w:val="24"/>
                <w:szCs w:val="24"/>
              </w:rPr>
            </w:pPr>
            <w:r w:rsidRPr="005421D7">
              <w:rPr>
                <w:sz w:val="24"/>
                <w:szCs w:val="24"/>
              </w:rPr>
              <w:t>A-</w:t>
            </w:r>
          </w:p>
        </w:tc>
        <w:tc>
          <w:tcPr>
            <w:tcW w:w="2214" w:type="dxa"/>
          </w:tcPr>
          <w:p w14:paraId="2724AA5F" w14:textId="69D7392F" w:rsidR="005421D7" w:rsidRPr="005421D7" w:rsidRDefault="005421D7" w:rsidP="005421D7">
            <w:pPr>
              <w:jc w:val="center"/>
              <w:rPr>
                <w:sz w:val="24"/>
                <w:szCs w:val="24"/>
              </w:rPr>
            </w:pPr>
            <w:r w:rsidRPr="005421D7">
              <w:rPr>
                <w:sz w:val="24"/>
                <w:szCs w:val="24"/>
              </w:rPr>
              <w:t>3.67</w:t>
            </w:r>
          </w:p>
        </w:tc>
        <w:tc>
          <w:tcPr>
            <w:tcW w:w="2214" w:type="dxa"/>
          </w:tcPr>
          <w:p w14:paraId="44A8CCF6" w14:textId="49F0B218" w:rsidR="005421D7" w:rsidRPr="005421D7" w:rsidRDefault="005421D7" w:rsidP="005421D7">
            <w:pPr>
              <w:jc w:val="center"/>
              <w:rPr>
                <w:sz w:val="24"/>
                <w:szCs w:val="24"/>
              </w:rPr>
            </w:pPr>
            <w:r w:rsidRPr="005421D7">
              <w:rPr>
                <w:sz w:val="24"/>
                <w:szCs w:val="24"/>
              </w:rPr>
              <w:t>C-</w:t>
            </w:r>
          </w:p>
        </w:tc>
        <w:tc>
          <w:tcPr>
            <w:tcW w:w="2214" w:type="dxa"/>
          </w:tcPr>
          <w:p w14:paraId="1ACBDA07" w14:textId="0BB23BEB" w:rsidR="005421D7" w:rsidRPr="005421D7" w:rsidRDefault="005421D7" w:rsidP="005421D7">
            <w:pPr>
              <w:jc w:val="center"/>
              <w:rPr>
                <w:sz w:val="24"/>
                <w:szCs w:val="24"/>
              </w:rPr>
            </w:pPr>
            <w:r w:rsidRPr="005421D7">
              <w:rPr>
                <w:sz w:val="24"/>
                <w:szCs w:val="24"/>
              </w:rPr>
              <w:t>1.67</w:t>
            </w:r>
          </w:p>
        </w:tc>
      </w:tr>
      <w:tr w:rsidR="005421D7" w:rsidRPr="005421D7" w14:paraId="1C3F067B" w14:textId="77777777" w:rsidTr="005421D7">
        <w:tc>
          <w:tcPr>
            <w:tcW w:w="2214" w:type="dxa"/>
          </w:tcPr>
          <w:p w14:paraId="2B5E268A" w14:textId="13C1016D" w:rsidR="005421D7" w:rsidRPr="005421D7" w:rsidRDefault="005421D7" w:rsidP="005421D7">
            <w:pPr>
              <w:jc w:val="center"/>
              <w:rPr>
                <w:sz w:val="24"/>
                <w:szCs w:val="24"/>
              </w:rPr>
            </w:pPr>
            <w:r w:rsidRPr="005421D7">
              <w:rPr>
                <w:sz w:val="24"/>
                <w:szCs w:val="24"/>
              </w:rPr>
              <w:t>B+</w:t>
            </w:r>
          </w:p>
        </w:tc>
        <w:tc>
          <w:tcPr>
            <w:tcW w:w="2214" w:type="dxa"/>
          </w:tcPr>
          <w:p w14:paraId="55F94616" w14:textId="00B9B1F8" w:rsidR="005421D7" w:rsidRPr="005421D7" w:rsidRDefault="005421D7" w:rsidP="005421D7">
            <w:pPr>
              <w:jc w:val="center"/>
              <w:rPr>
                <w:sz w:val="24"/>
                <w:szCs w:val="24"/>
              </w:rPr>
            </w:pPr>
            <w:r w:rsidRPr="005421D7">
              <w:rPr>
                <w:sz w:val="24"/>
                <w:szCs w:val="24"/>
              </w:rPr>
              <w:t>3.33</w:t>
            </w:r>
          </w:p>
        </w:tc>
        <w:tc>
          <w:tcPr>
            <w:tcW w:w="2214" w:type="dxa"/>
          </w:tcPr>
          <w:p w14:paraId="57029E8B" w14:textId="31ED1F42" w:rsidR="005421D7" w:rsidRPr="005421D7" w:rsidRDefault="005421D7" w:rsidP="005421D7">
            <w:pPr>
              <w:jc w:val="center"/>
              <w:rPr>
                <w:sz w:val="24"/>
                <w:szCs w:val="24"/>
              </w:rPr>
            </w:pPr>
            <w:r w:rsidRPr="005421D7">
              <w:rPr>
                <w:sz w:val="24"/>
                <w:szCs w:val="24"/>
              </w:rPr>
              <w:t>D+</w:t>
            </w:r>
          </w:p>
        </w:tc>
        <w:tc>
          <w:tcPr>
            <w:tcW w:w="2214" w:type="dxa"/>
          </w:tcPr>
          <w:p w14:paraId="1A89318F" w14:textId="4FB1580C" w:rsidR="005421D7" w:rsidRPr="005421D7" w:rsidRDefault="005421D7" w:rsidP="005421D7">
            <w:pPr>
              <w:jc w:val="center"/>
              <w:rPr>
                <w:sz w:val="24"/>
                <w:szCs w:val="24"/>
              </w:rPr>
            </w:pPr>
            <w:r w:rsidRPr="005421D7">
              <w:rPr>
                <w:sz w:val="24"/>
                <w:szCs w:val="24"/>
              </w:rPr>
              <w:t>1.33</w:t>
            </w:r>
          </w:p>
        </w:tc>
      </w:tr>
      <w:tr w:rsidR="005421D7" w:rsidRPr="005421D7" w14:paraId="3E06A0E2" w14:textId="77777777" w:rsidTr="005421D7">
        <w:tc>
          <w:tcPr>
            <w:tcW w:w="2214" w:type="dxa"/>
          </w:tcPr>
          <w:p w14:paraId="38E853C2" w14:textId="2B295B5C" w:rsidR="005421D7" w:rsidRPr="005421D7" w:rsidRDefault="005421D7" w:rsidP="005421D7">
            <w:pPr>
              <w:jc w:val="center"/>
              <w:rPr>
                <w:sz w:val="24"/>
                <w:szCs w:val="24"/>
              </w:rPr>
            </w:pPr>
            <w:r w:rsidRPr="005421D7">
              <w:rPr>
                <w:sz w:val="24"/>
                <w:szCs w:val="24"/>
              </w:rPr>
              <w:t>B</w:t>
            </w:r>
            <w:r w:rsidR="00C35FC7" w:rsidRPr="00C35FC7">
              <w:rPr>
                <w:color w:val="FFFFFF" w:themeColor="background1"/>
                <w:sz w:val="24"/>
                <w:szCs w:val="24"/>
              </w:rPr>
              <w:t>-</w:t>
            </w:r>
          </w:p>
        </w:tc>
        <w:tc>
          <w:tcPr>
            <w:tcW w:w="2214" w:type="dxa"/>
          </w:tcPr>
          <w:p w14:paraId="43E2005C" w14:textId="6EED39A1" w:rsidR="005421D7" w:rsidRPr="005421D7" w:rsidRDefault="005421D7" w:rsidP="005421D7">
            <w:pPr>
              <w:jc w:val="center"/>
              <w:rPr>
                <w:sz w:val="24"/>
                <w:szCs w:val="24"/>
              </w:rPr>
            </w:pPr>
            <w:r w:rsidRPr="005421D7">
              <w:rPr>
                <w:sz w:val="24"/>
                <w:szCs w:val="24"/>
              </w:rPr>
              <w:t>3.0</w:t>
            </w:r>
          </w:p>
        </w:tc>
        <w:tc>
          <w:tcPr>
            <w:tcW w:w="2214" w:type="dxa"/>
          </w:tcPr>
          <w:p w14:paraId="50349CD1" w14:textId="33B83E66" w:rsidR="005421D7" w:rsidRPr="005421D7" w:rsidRDefault="005421D7" w:rsidP="005421D7">
            <w:pPr>
              <w:jc w:val="center"/>
              <w:rPr>
                <w:sz w:val="24"/>
                <w:szCs w:val="24"/>
              </w:rPr>
            </w:pPr>
            <w:r w:rsidRPr="005421D7">
              <w:rPr>
                <w:sz w:val="24"/>
                <w:szCs w:val="24"/>
              </w:rPr>
              <w:t>D</w:t>
            </w:r>
            <w:r w:rsidR="00C35FC7" w:rsidRPr="00C35FC7">
              <w:rPr>
                <w:color w:val="FFFFFF" w:themeColor="background1"/>
                <w:sz w:val="24"/>
                <w:szCs w:val="24"/>
              </w:rPr>
              <w:t>-</w:t>
            </w:r>
          </w:p>
        </w:tc>
        <w:tc>
          <w:tcPr>
            <w:tcW w:w="2214" w:type="dxa"/>
          </w:tcPr>
          <w:p w14:paraId="0D70DE23" w14:textId="618BAE9B" w:rsidR="005421D7" w:rsidRPr="005421D7" w:rsidRDefault="005421D7" w:rsidP="005421D7">
            <w:pPr>
              <w:jc w:val="center"/>
              <w:rPr>
                <w:sz w:val="24"/>
                <w:szCs w:val="24"/>
              </w:rPr>
            </w:pPr>
            <w:r w:rsidRPr="005421D7">
              <w:rPr>
                <w:sz w:val="24"/>
                <w:szCs w:val="24"/>
              </w:rPr>
              <w:t>1.0</w:t>
            </w:r>
          </w:p>
        </w:tc>
      </w:tr>
      <w:tr w:rsidR="005421D7" w:rsidRPr="005421D7" w14:paraId="51DF2797" w14:textId="77777777" w:rsidTr="005421D7">
        <w:tc>
          <w:tcPr>
            <w:tcW w:w="2214" w:type="dxa"/>
          </w:tcPr>
          <w:p w14:paraId="1F56D279" w14:textId="34D756A7" w:rsidR="005421D7" w:rsidRPr="005421D7" w:rsidRDefault="005421D7" w:rsidP="005421D7">
            <w:pPr>
              <w:jc w:val="center"/>
              <w:rPr>
                <w:sz w:val="24"/>
                <w:szCs w:val="24"/>
              </w:rPr>
            </w:pPr>
            <w:r w:rsidRPr="005421D7">
              <w:rPr>
                <w:sz w:val="24"/>
                <w:szCs w:val="24"/>
              </w:rPr>
              <w:t>B-</w:t>
            </w:r>
          </w:p>
        </w:tc>
        <w:tc>
          <w:tcPr>
            <w:tcW w:w="2214" w:type="dxa"/>
          </w:tcPr>
          <w:p w14:paraId="60D533A9" w14:textId="39E3E531" w:rsidR="005421D7" w:rsidRPr="005421D7" w:rsidRDefault="005421D7" w:rsidP="005421D7">
            <w:pPr>
              <w:jc w:val="center"/>
              <w:rPr>
                <w:sz w:val="24"/>
                <w:szCs w:val="24"/>
              </w:rPr>
            </w:pPr>
            <w:r w:rsidRPr="005421D7">
              <w:rPr>
                <w:sz w:val="24"/>
                <w:szCs w:val="24"/>
              </w:rPr>
              <w:t>2.67</w:t>
            </w:r>
          </w:p>
        </w:tc>
        <w:tc>
          <w:tcPr>
            <w:tcW w:w="2214" w:type="dxa"/>
          </w:tcPr>
          <w:p w14:paraId="6E2BD413" w14:textId="32AD7037" w:rsidR="005421D7" w:rsidRPr="005421D7" w:rsidRDefault="005421D7" w:rsidP="005421D7">
            <w:pPr>
              <w:jc w:val="center"/>
              <w:rPr>
                <w:sz w:val="24"/>
                <w:szCs w:val="24"/>
              </w:rPr>
            </w:pPr>
            <w:r w:rsidRPr="005421D7">
              <w:rPr>
                <w:sz w:val="24"/>
                <w:szCs w:val="24"/>
              </w:rPr>
              <w:t>D-</w:t>
            </w:r>
          </w:p>
        </w:tc>
        <w:tc>
          <w:tcPr>
            <w:tcW w:w="2214" w:type="dxa"/>
          </w:tcPr>
          <w:p w14:paraId="2273DC82" w14:textId="46B65FE0" w:rsidR="005421D7" w:rsidRPr="005421D7" w:rsidRDefault="005421D7" w:rsidP="005421D7">
            <w:pPr>
              <w:jc w:val="center"/>
              <w:rPr>
                <w:sz w:val="24"/>
                <w:szCs w:val="24"/>
              </w:rPr>
            </w:pPr>
            <w:r w:rsidRPr="005421D7">
              <w:rPr>
                <w:sz w:val="24"/>
                <w:szCs w:val="24"/>
              </w:rPr>
              <w:t>0.67</w:t>
            </w:r>
          </w:p>
        </w:tc>
      </w:tr>
      <w:tr w:rsidR="005421D7" w:rsidRPr="005421D7" w14:paraId="6DD73B71" w14:textId="77777777" w:rsidTr="005421D7">
        <w:tc>
          <w:tcPr>
            <w:tcW w:w="2214" w:type="dxa"/>
          </w:tcPr>
          <w:p w14:paraId="78FEA6D1" w14:textId="44242673" w:rsidR="005421D7" w:rsidRPr="005421D7" w:rsidRDefault="005421D7" w:rsidP="005421D7">
            <w:pPr>
              <w:jc w:val="center"/>
              <w:rPr>
                <w:sz w:val="24"/>
                <w:szCs w:val="24"/>
              </w:rPr>
            </w:pPr>
            <w:r w:rsidRPr="005421D7">
              <w:rPr>
                <w:sz w:val="24"/>
                <w:szCs w:val="24"/>
              </w:rPr>
              <w:t>C+</w:t>
            </w:r>
          </w:p>
        </w:tc>
        <w:tc>
          <w:tcPr>
            <w:tcW w:w="2214" w:type="dxa"/>
          </w:tcPr>
          <w:p w14:paraId="5C528D65" w14:textId="76DC535A" w:rsidR="005421D7" w:rsidRPr="005421D7" w:rsidRDefault="005421D7" w:rsidP="005421D7">
            <w:pPr>
              <w:jc w:val="center"/>
              <w:rPr>
                <w:sz w:val="24"/>
                <w:szCs w:val="24"/>
              </w:rPr>
            </w:pPr>
            <w:r w:rsidRPr="005421D7">
              <w:rPr>
                <w:sz w:val="24"/>
                <w:szCs w:val="24"/>
              </w:rPr>
              <w:t>2.33</w:t>
            </w:r>
          </w:p>
        </w:tc>
        <w:tc>
          <w:tcPr>
            <w:tcW w:w="2214" w:type="dxa"/>
          </w:tcPr>
          <w:p w14:paraId="66074411" w14:textId="3E3EA24D" w:rsidR="005421D7" w:rsidRPr="005421D7" w:rsidRDefault="005421D7" w:rsidP="005421D7">
            <w:pPr>
              <w:jc w:val="center"/>
              <w:rPr>
                <w:sz w:val="24"/>
                <w:szCs w:val="24"/>
              </w:rPr>
            </w:pPr>
            <w:r w:rsidRPr="005421D7">
              <w:rPr>
                <w:sz w:val="24"/>
                <w:szCs w:val="24"/>
              </w:rPr>
              <w:t>E</w:t>
            </w:r>
            <w:r w:rsidR="00C35FC7" w:rsidRPr="00C35FC7">
              <w:rPr>
                <w:color w:val="FFFFFF" w:themeColor="background1"/>
                <w:sz w:val="24"/>
                <w:szCs w:val="24"/>
              </w:rPr>
              <w:t>-</w:t>
            </w:r>
          </w:p>
        </w:tc>
        <w:tc>
          <w:tcPr>
            <w:tcW w:w="2214" w:type="dxa"/>
          </w:tcPr>
          <w:p w14:paraId="3FCB1AFD" w14:textId="5D88FFF8" w:rsidR="005421D7" w:rsidRPr="005421D7" w:rsidRDefault="005421D7" w:rsidP="005421D7">
            <w:pPr>
              <w:jc w:val="center"/>
              <w:rPr>
                <w:sz w:val="24"/>
                <w:szCs w:val="24"/>
              </w:rPr>
            </w:pPr>
            <w:r w:rsidRPr="005421D7">
              <w:rPr>
                <w:sz w:val="24"/>
                <w:szCs w:val="24"/>
              </w:rPr>
              <w:t>0</w:t>
            </w:r>
          </w:p>
        </w:tc>
      </w:tr>
    </w:tbl>
    <w:p w14:paraId="6E6FA7A5" w14:textId="77777777" w:rsidR="005421D7" w:rsidRPr="005421D7" w:rsidRDefault="005421D7">
      <w:pPr>
        <w:rPr>
          <w:sz w:val="24"/>
          <w:szCs w:val="24"/>
        </w:rPr>
      </w:pPr>
    </w:p>
    <w:p w14:paraId="6BD0C700" w14:textId="5CEC4DA2" w:rsidR="005421D7" w:rsidRPr="005421D7" w:rsidRDefault="005421D7" w:rsidP="005421D7">
      <w:pPr>
        <w:jc w:val="center"/>
        <w:rPr>
          <w:b/>
          <w:sz w:val="24"/>
          <w:szCs w:val="24"/>
        </w:rPr>
      </w:pPr>
      <w:r w:rsidRPr="005421D7">
        <w:rPr>
          <w:b/>
          <w:sz w:val="24"/>
          <w:szCs w:val="24"/>
        </w:rPr>
        <w:t>STUDENT ACCOMODATIONS</w:t>
      </w:r>
    </w:p>
    <w:p w14:paraId="42440CCB" w14:textId="3F40545D" w:rsidR="005421D7" w:rsidRPr="005421D7" w:rsidRDefault="005421D7" w:rsidP="005421D7">
      <w:pPr>
        <w:rPr>
          <w:sz w:val="24"/>
          <w:szCs w:val="24"/>
        </w:rPr>
      </w:pPr>
      <w:r w:rsidRPr="005421D7">
        <w:rPr>
          <w:sz w:val="24"/>
          <w:szCs w:val="24"/>
        </w:rPr>
        <w:t xml:space="preserve">Students requesting accommodation for disabilities must first register with the Disability Resource </w:t>
      </w:r>
      <w:proofErr w:type="gramStart"/>
      <w:r w:rsidRPr="005421D7">
        <w:rPr>
          <w:sz w:val="24"/>
          <w:szCs w:val="24"/>
        </w:rPr>
        <w:t>Center  (</w:t>
      </w:r>
      <w:proofErr w:type="gramEnd"/>
      <w:r w:rsidR="00B95C72">
        <w:fldChar w:fldCharType="begin"/>
      </w:r>
      <w:r w:rsidR="00B95C72">
        <w:instrText xml:space="preserve"> HYPERLINK "http://www.dso.ufl.edu/drc/" </w:instrText>
      </w:r>
      <w:r w:rsidR="00B95C72">
        <w:fldChar w:fldCharType="separate"/>
      </w:r>
      <w:r w:rsidR="004E33C4" w:rsidRPr="00CE6ACA">
        <w:rPr>
          <w:rStyle w:val="Hyperlink"/>
          <w:sz w:val="24"/>
          <w:szCs w:val="24"/>
        </w:rPr>
        <w:t>http://www.dso.ufl.edu/drc/</w:t>
      </w:r>
      <w:r w:rsidR="00B95C72">
        <w:rPr>
          <w:rStyle w:val="Hyperlink"/>
          <w:sz w:val="24"/>
          <w:szCs w:val="24"/>
        </w:rPr>
        <w:fldChar w:fldCharType="end"/>
      </w:r>
      <w:r w:rsidRPr="005421D7">
        <w:rPr>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436F3925" w14:textId="77777777" w:rsidR="005421D7" w:rsidRPr="005421D7" w:rsidRDefault="005421D7">
      <w:pPr>
        <w:rPr>
          <w:sz w:val="24"/>
          <w:szCs w:val="24"/>
        </w:rPr>
      </w:pPr>
    </w:p>
    <w:p w14:paraId="72B6E5C3" w14:textId="4714C286" w:rsidR="005421D7" w:rsidRPr="005421D7" w:rsidRDefault="005421D7" w:rsidP="005421D7">
      <w:pPr>
        <w:jc w:val="center"/>
        <w:rPr>
          <w:b/>
          <w:sz w:val="24"/>
          <w:szCs w:val="24"/>
        </w:rPr>
      </w:pPr>
      <w:r w:rsidRPr="005421D7">
        <w:rPr>
          <w:b/>
          <w:sz w:val="24"/>
          <w:szCs w:val="24"/>
        </w:rPr>
        <w:t>ACADEMIC HONESTY</w:t>
      </w:r>
    </w:p>
    <w:p w14:paraId="54EA7CF7" w14:textId="386E03A0" w:rsidR="005421D7" w:rsidRPr="005421D7" w:rsidRDefault="005421D7" w:rsidP="005421D7">
      <w:pPr>
        <w:rPr>
          <w:sz w:val="24"/>
          <w:szCs w:val="24"/>
        </w:rPr>
      </w:pPr>
      <w:r w:rsidRPr="005421D7">
        <w:rPr>
          <w:sz w:val="24"/>
          <w:szCs w:val="24"/>
        </w:rPr>
        <w:t>Academic honesty and integrity are fundamental values of the University community. Students should be sure that they understand the UF Student Honor Code at</w:t>
      </w:r>
      <w:r w:rsidR="004E33C4">
        <w:rPr>
          <w:sz w:val="24"/>
          <w:szCs w:val="24"/>
        </w:rPr>
        <w:t xml:space="preserve"> </w:t>
      </w:r>
      <w:hyperlink r:id="rId9" w:history="1">
        <w:r w:rsidR="004E33C4" w:rsidRPr="00CE6ACA">
          <w:rPr>
            <w:rStyle w:val="Hyperlink"/>
            <w:sz w:val="24"/>
            <w:szCs w:val="24"/>
          </w:rPr>
          <w:t>http://www.dso.ufl.edu/students.php</w:t>
        </w:r>
      </w:hyperlink>
      <w:r w:rsidRPr="005421D7">
        <w:rPr>
          <w:sz w:val="24"/>
          <w:szCs w:val="24"/>
        </w:rPr>
        <w:t>.</w:t>
      </w:r>
    </w:p>
    <w:p w14:paraId="083ADAD9" w14:textId="77777777" w:rsidR="005421D7" w:rsidRDefault="005421D7">
      <w:pPr>
        <w:rPr>
          <w:sz w:val="24"/>
          <w:szCs w:val="24"/>
        </w:rPr>
      </w:pPr>
    </w:p>
    <w:p w14:paraId="70B5E5CC" w14:textId="58D9AE22" w:rsidR="004E33C4" w:rsidRPr="004E33C4" w:rsidRDefault="004E33C4" w:rsidP="004E33C4">
      <w:pPr>
        <w:jc w:val="center"/>
        <w:rPr>
          <w:b/>
          <w:sz w:val="24"/>
          <w:szCs w:val="24"/>
        </w:rPr>
      </w:pPr>
      <w:r w:rsidRPr="004E33C4">
        <w:rPr>
          <w:b/>
          <w:sz w:val="24"/>
          <w:szCs w:val="24"/>
        </w:rPr>
        <w:t>STUDENT COURSE EVALUATIONS</w:t>
      </w:r>
    </w:p>
    <w:p w14:paraId="0D3DA425" w14:textId="3CBD3703" w:rsidR="004E33C4" w:rsidRDefault="004E33C4" w:rsidP="004E33C4">
      <w:pPr>
        <w:rPr>
          <w:sz w:val="24"/>
          <w:szCs w:val="24"/>
        </w:rPr>
      </w:pPr>
      <w:r w:rsidRPr="004E33C4">
        <w:rPr>
          <w:sz w:val="24"/>
          <w:szCs w:val="24"/>
        </w:rPr>
        <w:t xml:space="preserve">Students can provide feedback on the quality of instruction in this course by completing online evaluations at </w:t>
      </w:r>
      <w:hyperlink r:id="rId10" w:history="1">
        <w:r w:rsidRPr="00CE6ACA">
          <w:rPr>
            <w:rStyle w:val="Hyperlink"/>
            <w:sz w:val="24"/>
            <w:szCs w:val="24"/>
          </w:rPr>
          <w:t>https://evaluations.ufl.edu</w:t>
        </w:r>
      </w:hyperlink>
      <w:r w:rsidRPr="004E33C4">
        <w:rPr>
          <w:sz w:val="24"/>
          <w:szCs w:val="24"/>
        </w:rPr>
        <w:t xml:space="preserve">. Evaluations are typically open during the last two or three weeks of the semester, but students will receive notice of the specific </w:t>
      </w:r>
      <w:r w:rsidRPr="004E33C4">
        <w:rPr>
          <w:sz w:val="24"/>
          <w:szCs w:val="24"/>
        </w:rPr>
        <w:lastRenderedPageBreak/>
        <w:t xml:space="preserve">times when they are open. Summary results of these assessments are available to students at </w:t>
      </w:r>
      <w:hyperlink r:id="rId11" w:history="1">
        <w:r w:rsidRPr="00CE6ACA">
          <w:rPr>
            <w:rStyle w:val="Hyperlink"/>
            <w:sz w:val="24"/>
            <w:szCs w:val="24"/>
          </w:rPr>
          <w:t>https://evaluations.ufl.edu/results/</w:t>
        </w:r>
      </w:hyperlink>
      <w:r w:rsidRPr="004E33C4">
        <w:rPr>
          <w:sz w:val="24"/>
          <w:szCs w:val="24"/>
        </w:rPr>
        <w:t xml:space="preserve">. </w:t>
      </w:r>
    </w:p>
    <w:p w14:paraId="41F45005" w14:textId="58809AB2" w:rsidR="00B95C72" w:rsidRDefault="00B95C72" w:rsidP="004E33C4">
      <w:pPr>
        <w:rPr>
          <w:sz w:val="24"/>
          <w:szCs w:val="24"/>
        </w:rPr>
      </w:pPr>
    </w:p>
    <w:p w14:paraId="2D04A7C6" w14:textId="4923CE45" w:rsidR="00B95C72" w:rsidRPr="004E33C4" w:rsidRDefault="00B95C72" w:rsidP="00B95C72">
      <w:pPr>
        <w:jc w:val="center"/>
        <w:rPr>
          <w:b/>
          <w:sz w:val="24"/>
          <w:szCs w:val="24"/>
        </w:rPr>
      </w:pPr>
      <w:r>
        <w:rPr>
          <w:b/>
          <w:sz w:val="24"/>
          <w:szCs w:val="24"/>
        </w:rPr>
        <w:t>CORONAVIRUS-RELATED INFORMATION</w:t>
      </w:r>
    </w:p>
    <w:p w14:paraId="270DF6ED" w14:textId="7DAD13F1" w:rsidR="00B95C72" w:rsidRPr="00B95C72" w:rsidRDefault="00B95C72" w:rsidP="00B95C72">
      <w:pPr>
        <w:rPr>
          <w:sz w:val="24"/>
          <w:szCs w:val="24"/>
        </w:rPr>
      </w:pPr>
      <w:r w:rsidRPr="00B95C72">
        <w:rPr>
          <w:sz w:val="24"/>
          <w:szCs w:val="24"/>
        </w:rPr>
        <w:t xml:space="preserve">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determining if a student may remain in the course. </w:t>
      </w:r>
    </w:p>
    <w:p w14:paraId="5DC6B7BD" w14:textId="77777777" w:rsidR="00B95C72" w:rsidRPr="00B95C72" w:rsidRDefault="00B95C72" w:rsidP="00B95C72">
      <w:pPr>
        <w:rPr>
          <w:sz w:val="24"/>
          <w:szCs w:val="24"/>
        </w:rPr>
      </w:pPr>
    </w:p>
    <w:p w14:paraId="2B83BF1A" w14:textId="05159D67" w:rsidR="00B95C72" w:rsidRPr="00B95C72" w:rsidRDefault="00B95C72" w:rsidP="00B95C72">
      <w:pPr>
        <w:pStyle w:val="ListParagraph"/>
        <w:numPr>
          <w:ilvl w:val="0"/>
          <w:numId w:val="8"/>
        </w:numPr>
        <w:rPr>
          <w:sz w:val="24"/>
          <w:szCs w:val="24"/>
        </w:rPr>
      </w:pPr>
      <w:r w:rsidRPr="00B95C72">
        <w:rPr>
          <w:sz w:val="24"/>
          <w:szCs w:val="24"/>
        </w:rPr>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7847226E" w14:textId="7A7C617C" w:rsidR="00B95C72" w:rsidRPr="00B95C72" w:rsidRDefault="00B95C72" w:rsidP="00B95C72">
      <w:pPr>
        <w:pStyle w:val="ListParagraph"/>
        <w:numPr>
          <w:ilvl w:val="0"/>
          <w:numId w:val="8"/>
        </w:numPr>
        <w:rPr>
          <w:sz w:val="24"/>
          <w:szCs w:val="24"/>
        </w:rPr>
      </w:pPr>
      <w:r w:rsidRPr="00B95C72">
        <w:rPr>
          <w:sz w:val="24"/>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280230F9" w14:textId="63EADA58" w:rsidR="00B95C72" w:rsidRPr="00B95C72" w:rsidRDefault="00B95C72" w:rsidP="00B95C72">
      <w:pPr>
        <w:pStyle w:val="ListParagraph"/>
        <w:numPr>
          <w:ilvl w:val="0"/>
          <w:numId w:val="8"/>
        </w:numPr>
        <w:rPr>
          <w:sz w:val="24"/>
          <w:szCs w:val="24"/>
        </w:rPr>
      </w:pPr>
      <w:r w:rsidRPr="00B95C72">
        <w:rPr>
          <w:sz w:val="24"/>
          <w:szCs w:val="24"/>
        </w:rPr>
        <w:t>Sanitizing supplies are available in the classroom if you wish to wipe down your desks prior to sitting down and at the end of the class.</w:t>
      </w:r>
    </w:p>
    <w:p w14:paraId="44145A09" w14:textId="2027B655" w:rsidR="00B95C72" w:rsidRPr="00B95C72" w:rsidRDefault="00B95C72" w:rsidP="00B95C72">
      <w:pPr>
        <w:pStyle w:val="ListParagraph"/>
        <w:numPr>
          <w:ilvl w:val="0"/>
          <w:numId w:val="8"/>
        </w:numPr>
        <w:rPr>
          <w:sz w:val="24"/>
          <w:szCs w:val="24"/>
        </w:rPr>
      </w:pPr>
      <w:r w:rsidRPr="00B95C72">
        <w:rPr>
          <w:sz w:val="24"/>
          <w:szCs w:val="24"/>
        </w:rPr>
        <w:t>Be mindful of how to properly enter and exit the classroom.  Practice physical distancing to the extent possible when entering and exiting the classroom.</w:t>
      </w:r>
    </w:p>
    <w:p w14:paraId="28BA118E" w14:textId="052C13E6" w:rsidR="00B95C72" w:rsidRPr="00B95C72" w:rsidRDefault="00B95C72" w:rsidP="00B95C72">
      <w:pPr>
        <w:pStyle w:val="ListParagraph"/>
        <w:numPr>
          <w:ilvl w:val="0"/>
          <w:numId w:val="8"/>
        </w:numPr>
        <w:rPr>
          <w:sz w:val="24"/>
          <w:szCs w:val="24"/>
        </w:rPr>
      </w:pPr>
      <w:r w:rsidRPr="00B95C72">
        <w:rPr>
          <w:sz w:val="24"/>
          <w:szCs w:val="24"/>
        </w:rPr>
        <w:t>If you are experiencing COVID-19 symptoms (https://www.cdc.gov/coronavirus/2019-ncov/symptoms-testing/symptoms.html), please do not come to campus or, if you are already on campus, please immediately leave campus.  Please use the UF Health screening system and follow the instructions about when you are able to return to campus</w:t>
      </w:r>
      <w:r>
        <w:rPr>
          <w:sz w:val="24"/>
          <w:szCs w:val="24"/>
        </w:rPr>
        <w:t>:</w:t>
      </w:r>
      <w:r w:rsidRPr="00B95C72">
        <w:rPr>
          <w:sz w:val="24"/>
          <w:szCs w:val="24"/>
        </w:rPr>
        <w:t xml:space="preserve"> https://coronavirus.ufhealth.org/screen-test-protect/covid-19-exposure-and-symptoms-who-do-i-call-if/.</w:t>
      </w:r>
    </w:p>
    <w:p w14:paraId="4E0268EF" w14:textId="44E38FAB" w:rsidR="00B95C72" w:rsidRPr="00B95C72" w:rsidRDefault="00B95C72" w:rsidP="00B95C72">
      <w:pPr>
        <w:pStyle w:val="ListParagraph"/>
        <w:numPr>
          <w:ilvl w:val="0"/>
          <w:numId w:val="8"/>
        </w:numPr>
        <w:rPr>
          <w:sz w:val="24"/>
          <w:szCs w:val="24"/>
        </w:rPr>
      </w:pPr>
      <w:r w:rsidRPr="00B95C72">
        <w:rPr>
          <w:sz w:val="24"/>
          <w:szCs w:val="24"/>
        </w:rPr>
        <w:t>Course materials will be provided to you with an excused absence, and you will be given a reasonable amount of time to make up work.</w:t>
      </w:r>
    </w:p>
    <w:p w14:paraId="1374110C" w14:textId="77777777" w:rsidR="004E33C4" w:rsidRDefault="004E33C4">
      <w:pPr>
        <w:rPr>
          <w:sz w:val="24"/>
          <w:szCs w:val="24"/>
        </w:rPr>
      </w:pPr>
    </w:p>
    <w:p w14:paraId="2CEDBFC8" w14:textId="027F3CB9" w:rsidR="00BA3270" w:rsidRDefault="00BA3270">
      <w:pPr>
        <w:rPr>
          <w:sz w:val="24"/>
          <w:szCs w:val="24"/>
        </w:rPr>
      </w:pPr>
      <w:r>
        <w:rPr>
          <w:sz w:val="24"/>
          <w:szCs w:val="24"/>
        </w:rPr>
        <w:br w:type="page"/>
      </w:r>
    </w:p>
    <w:p w14:paraId="2169AAC0" w14:textId="77777777" w:rsidR="00BA3270" w:rsidRPr="00755EFE" w:rsidRDefault="00BA3270" w:rsidP="00BA3270">
      <w:pPr>
        <w:jc w:val="center"/>
        <w:rPr>
          <w:sz w:val="24"/>
          <w:szCs w:val="24"/>
        </w:rPr>
      </w:pPr>
      <w:r w:rsidRPr="00755EFE">
        <w:rPr>
          <w:sz w:val="24"/>
          <w:szCs w:val="24"/>
        </w:rPr>
        <w:lastRenderedPageBreak/>
        <w:t>Reading List</w:t>
      </w:r>
    </w:p>
    <w:p w14:paraId="6DC85A9E" w14:textId="77777777" w:rsidR="00BA3270" w:rsidRPr="00755EFE" w:rsidRDefault="00BA3270" w:rsidP="00BA3270">
      <w:pPr>
        <w:jc w:val="center"/>
        <w:rPr>
          <w:sz w:val="24"/>
          <w:szCs w:val="24"/>
        </w:rPr>
      </w:pPr>
      <w:r w:rsidRPr="00755EFE">
        <w:rPr>
          <w:sz w:val="24"/>
          <w:szCs w:val="24"/>
        </w:rPr>
        <w:t>All readings are from the casebook unless otherwise specified.</w:t>
      </w:r>
    </w:p>
    <w:p w14:paraId="3A495B8E" w14:textId="77777777" w:rsidR="00BA3270" w:rsidRPr="00755EFE" w:rsidRDefault="00BA3270" w:rsidP="00BA3270">
      <w:pPr>
        <w:jc w:val="center"/>
        <w:rPr>
          <w:b/>
          <w:sz w:val="24"/>
          <w:szCs w:val="24"/>
        </w:rPr>
      </w:pPr>
    </w:p>
    <w:p w14:paraId="2B4A2FAD" w14:textId="77777777" w:rsidR="00BA3270" w:rsidRPr="00755EFE" w:rsidRDefault="00BA3270" w:rsidP="00BA3270">
      <w:pPr>
        <w:jc w:val="center"/>
        <w:rPr>
          <w:b/>
          <w:sz w:val="24"/>
          <w:szCs w:val="24"/>
        </w:rPr>
      </w:pPr>
      <w:r w:rsidRPr="00755EFE">
        <w:rPr>
          <w:b/>
          <w:sz w:val="24"/>
          <w:szCs w:val="24"/>
        </w:rPr>
        <w:t>Introduction and The Objective Theory of Contract Law</w:t>
      </w:r>
    </w:p>
    <w:p w14:paraId="5813D890" w14:textId="77777777" w:rsidR="00BA3270" w:rsidRPr="00755EFE" w:rsidRDefault="00BA3270" w:rsidP="00BA3270">
      <w:pPr>
        <w:rPr>
          <w:sz w:val="24"/>
          <w:szCs w:val="24"/>
        </w:rPr>
      </w:pPr>
    </w:p>
    <w:p w14:paraId="095133B4" w14:textId="395CACD6" w:rsidR="00BA3270" w:rsidRPr="00755EFE" w:rsidRDefault="00886142" w:rsidP="00755EFE">
      <w:pPr>
        <w:rPr>
          <w:sz w:val="24"/>
          <w:szCs w:val="24"/>
        </w:rPr>
      </w:pPr>
      <w:r>
        <w:rPr>
          <w:sz w:val="24"/>
          <w:szCs w:val="24"/>
        </w:rPr>
        <w:t>35-46</w:t>
      </w:r>
      <w:r w:rsidR="00BA3270" w:rsidRPr="00755EFE">
        <w:rPr>
          <w:sz w:val="24"/>
          <w:szCs w:val="24"/>
        </w:rPr>
        <w:t xml:space="preserve"> (Focus on</w:t>
      </w:r>
      <w:r w:rsidR="00BA3270" w:rsidRPr="00755EFE">
        <w:rPr>
          <w:i/>
          <w:sz w:val="24"/>
          <w:szCs w:val="24"/>
        </w:rPr>
        <w:t xml:space="preserve"> </w:t>
      </w:r>
      <w:r w:rsidR="00BA3270" w:rsidRPr="00755EFE">
        <w:rPr>
          <w:sz w:val="24"/>
          <w:szCs w:val="24"/>
          <w:u w:val="single"/>
        </w:rPr>
        <w:t xml:space="preserve">Ray v. </w:t>
      </w:r>
      <w:proofErr w:type="spellStart"/>
      <w:r w:rsidR="00BA3270" w:rsidRPr="00755EFE">
        <w:rPr>
          <w:sz w:val="24"/>
          <w:szCs w:val="24"/>
          <w:u w:val="single"/>
        </w:rPr>
        <w:t>Eurice</w:t>
      </w:r>
      <w:proofErr w:type="spellEnd"/>
      <w:r w:rsidR="00BA3270" w:rsidRPr="00755EFE">
        <w:rPr>
          <w:sz w:val="24"/>
          <w:szCs w:val="24"/>
        </w:rPr>
        <w:t>)</w:t>
      </w:r>
    </w:p>
    <w:p w14:paraId="0B394900" w14:textId="77777777" w:rsidR="00BA3270" w:rsidRPr="00755EFE" w:rsidRDefault="00BA3270" w:rsidP="00BA3270">
      <w:pPr>
        <w:rPr>
          <w:sz w:val="24"/>
          <w:szCs w:val="24"/>
        </w:rPr>
      </w:pPr>
    </w:p>
    <w:p w14:paraId="2FB238DA" w14:textId="77777777" w:rsidR="00BA3270" w:rsidRPr="00755EFE" w:rsidRDefault="00BA3270" w:rsidP="00BA3270">
      <w:pPr>
        <w:jc w:val="center"/>
        <w:rPr>
          <w:b/>
          <w:sz w:val="24"/>
          <w:szCs w:val="24"/>
        </w:rPr>
      </w:pPr>
      <w:r w:rsidRPr="00755EFE">
        <w:rPr>
          <w:b/>
          <w:sz w:val="24"/>
          <w:szCs w:val="24"/>
        </w:rPr>
        <w:t>Contract Formation: Mutual Assent and Consideration</w:t>
      </w:r>
    </w:p>
    <w:p w14:paraId="633BD158" w14:textId="77777777" w:rsidR="00BA3270" w:rsidRPr="00755EFE" w:rsidRDefault="00BA3270" w:rsidP="00BA3270">
      <w:pPr>
        <w:rPr>
          <w:sz w:val="24"/>
          <w:szCs w:val="24"/>
        </w:rPr>
      </w:pPr>
    </w:p>
    <w:p w14:paraId="08DB081F" w14:textId="77777777" w:rsidR="00BA3270" w:rsidRPr="00755EFE" w:rsidRDefault="00BA3270" w:rsidP="00BA3270">
      <w:pPr>
        <w:rPr>
          <w:sz w:val="24"/>
          <w:szCs w:val="24"/>
        </w:rPr>
      </w:pPr>
      <w:r w:rsidRPr="00755EFE">
        <w:rPr>
          <w:sz w:val="24"/>
          <w:szCs w:val="24"/>
        </w:rPr>
        <w:t>Offer and Acceptance in Bilateral Contracts</w:t>
      </w:r>
    </w:p>
    <w:p w14:paraId="08E14E25" w14:textId="14202F11" w:rsidR="00886142" w:rsidRDefault="00886142" w:rsidP="00BA3270">
      <w:pPr>
        <w:rPr>
          <w:sz w:val="24"/>
          <w:szCs w:val="24"/>
        </w:rPr>
      </w:pPr>
      <w:r>
        <w:rPr>
          <w:sz w:val="24"/>
          <w:szCs w:val="24"/>
        </w:rPr>
        <w:tab/>
        <w:t>46-51</w:t>
      </w:r>
    </w:p>
    <w:p w14:paraId="31BA59D9" w14:textId="25BC5179" w:rsidR="00886142" w:rsidRDefault="00886142" w:rsidP="00BA3270">
      <w:pPr>
        <w:rPr>
          <w:sz w:val="24"/>
          <w:szCs w:val="24"/>
        </w:rPr>
      </w:pPr>
      <w:r>
        <w:rPr>
          <w:sz w:val="24"/>
          <w:szCs w:val="24"/>
        </w:rPr>
        <w:tab/>
        <w:t xml:space="preserve">Supplemental case, </w:t>
      </w:r>
      <w:r w:rsidRPr="002C6C09">
        <w:rPr>
          <w:sz w:val="24"/>
          <w:szCs w:val="24"/>
          <w:u w:val="single"/>
        </w:rPr>
        <w:t>Izadi v. Machado (Gus) Ford, Inc.</w:t>
      </w:r>
    </w:p>
    <w:p w14:paraId="076B4498" w14:textId="448E4654" w:rsidR="00886142" w:rsidRDefault="00886142" w:rsidP="00BA3270">
      <w:pPr>
        <w:rPr>
          <w:sz w:val="24"/>
          <w:szCs w:val="24"/>
        </w:rPr>
      </w:pPr>
      <w:r>
        <w:rPr>
          <w:sz w:val="24"/>
          <w:szCs w:val="24"/>
        </w:rPr>
        <w:tab/>
        <w:t>51-59</w:t>
      </w:r>
    </w:p>
    <w:p w14:paraId="22F1B525" w14:textId="35C9C2E4" w:rsidR="00BA3270" w:rsidRPr="00EE21A8" w:rsidRDefault="00BA3270" w:rsidP="00BA3270">
      <w:pPr>
        <w:rPr>
          <w:sz w:val="24"/>
          <w:szCs w:val="24"/>
        </w:rPr>
      </w:pPr>
      <w:r w:rsidRPr="00755EFE">
        <w:rPr>
          <w:sz w:val="24"/>
          <w:szCs w:val="24"/>
        </w:rPr>
        <w:tab/>
      </w:r>
      <w:r w:rsidR="00EE21A8">
        <w:rPr>
          <w:sz w:val="24"/>
          <w:szCs w:val="24"/>
        </w:rPr>
        <w:t xml:space="preserve">Supplemental case, </w:t>
      </w:r>
      <w:r w:rsidRPr="002C6C09">
        <w:rPr>
          <w:sz w:val="24"/>
          <w:szCs w:val="24"/>
          <w:u w:val="single"/>
        </w:rPr>
        <w:t>Allied Steel v. Ford Motor Company</w:t>
      </w:r>
    </w:p>
    <w:p w14:paraId="2DBF247C" w14:textId="77777777" w:rsidR="00BA3270" w:rsidRPr="00755EFE" w:rsidRDefault="00BA3270" w:rsidP="00BA3270">
      <w:pPr>
        <w:rPr>
          <w:sz w:val="24"/>
          <w:szCs w:val="24"/>
        </w:rPr>
      </w:pPr>
    </w:p>
    <w:p w14:paraId="18E76CEF" w14:textId="77777777" w:rsidR="00BA3270" w:rsidRPr="00755EFE" w:rsidRDefault="00BA3270" w:rsidP="00BA3270">
      <w:pPr>
        <w:rPr>
          <w:sz w:val="24"/>
          <w:szCs w:val="24"/>
        </w:rPr>
      </w:pPr>
      <w:r w:rsidRPr="00755EFE">
        <w:rPr>
          <w:sz w:val="24"/>
          <w:szCs w:val="24"/>
        </w:rPr>
        <w:t>Offer and Acceptance in Unilateral Contracts</w:t>
      </w:r>
    </w:p>
    <w:p w14:paraId="014AD609" w14:textId="5AF79507" w:rsidR="00BA3270" w:rsidRPr="00755EFE" w:rsidRDefault="00BA3270" w:rsidP="00BA3270">
      <w:pPr>
        <w:rPr>
          <w:sz w:val="24"/>
          <w:szCs w:val="24"/>
        </w:rPr>
      </w:pPr>
      <w:r w:rsidRPr="00755EFE">
        <w:rPr>
          <w:sz w:val="24"/>
          <w:szCs w:val="24"/>
        </w:rPr>
        <w:tab/>
        <w:t>60-6</w:t>
      </w:r>
      <w:r w:rsidR="00CC4096">
        <w:rPr>
          <w:sz w:val="24"/>
          <w:szCs w:val="24"/>
        </w:rPr>
        <w:t>5</w:t>
      </w:r>
    </w:p>
    <w:p w14:paraId="2F01B624" w14:textId="77777777" w:rsidR="00BA3270" w:rsidRPr="00755EFE" w:rsidRDefault="00BA3270" w:rsidP="00BA3270">
      <w:pPr>
        <w:tabs>
          <w:tab w:val="left" w:pos="2115"/>
        </w:tabs>
        <w:ind w:firstLine="720"/>
        <w:rPr>
          <w:sz w:val="24"/>
          <w:szCs w:val="24"/>
        </w:rPr>
      </w:pPr>
      <w:r w:rsidRPr="00755EFE">
        <w:rPr>
          <w:sz w:val="24"/>
          <w:szCs w:val="24"/>
        </w:rPr>
        <w:t>66-76</w:t>
      </w:r>
    </w:p>
    <w:p w14:paraId="6FB5569F" w14:textId="77777777" w:rsidR="00BA3270" w:rsidRPr="00755EFE" w:rsidRDefault="00BA3270" w:rsidP="00BA3270">
      <w:pPr>
        <w:rPr>
          <w:sz w:val="24"/>
          <w:szCs w:val="24"/>
        </w:rPr>
      </w:pPr>
    </w:p>
    <w:p w14:paraId="1AC90B69" w14:textId="77777777" w:rsidR="00BA3270" w:rsidRPr="00755EFE" w:rsidRDefault="00BA3270" w:rsidP="00BA3270">
      <w:pPr>
        <w:rPr>
          <w:sz w:val="24"/>
          <w:szCs w:val="24"/>
        </w:rPr>
      </w:pPr>
      <w:r w:rsidRPr="00755EFE">
        <w:rPr>
          <w:sz w:val="24"/>
          <w:szCs w:val="24"/>
        </w:rPr>
        <w:t>Postponed Bargaining</w:t>
      </w:r>
    </w:p>
    <w:p w14:paraId="2DC77DC2" w14:textId="4755C158" w:rsidR="00BA3270" w:rsidRPr="00755EFE" w:rsidRDefault="00BA3270" w:rsidP="00BA3270">
      <w:pPr>
        <w:rPr>
          <w:sz w:val="24"/>
          <w:szCs w:val="24"/>
        </w:rPr>
      </w:pPr>
      <w:r w:rsidRPr="00755EFE">
        <w:rPr>
          <w:sz w:val="24"/>
          <w:szCs w:val="24"/>
        </w:rPr>
        <w:tab/>
        <w:t>7</w:t>
      </w:r>
      <w:r w:rsidR="00EE21A8">
        <w:rPr>
          <w:sz w:val="24"/>
          <w:szCs w:val="24"/>
        </w:rPr>
        <w:t>7</w:t>
      </w:r>
      <w:r w:rsidRPr="00755EFE">
        <w:rPr>
          <w:sz w:val="24"/>
          <w:szCs w:val="24"/>
        </w:rPr>
        <w:t>-8</w:t>
      </w:r>
      <w:r w:rsidR="00CC4096">
        <w:rPr>
          <w:sz w:val="24"/>
          <w:szCs w:val="24"/>
        </w:rPr>
        <w:t>6</w:t>
      </w:r>
    </w:p>
    <w:p w14:paraId="5930414F" w14:textId="5C2AB666" w:rsidR="00BA3270" w:rsidRPr="00755EFE" w:rsidRDefault="00BA3270" w:rsidP="00BA3270">
      <w:pPr>
        <w:ind w:firstLine="720"/>
        <w:rPr>
          <w:sz w:val="24"/>
          <w:szCs w:val="24"/>
        </w:rPr>
      </w:pPr>
      <w:r w:rsidRPr="00755EFE">
        <w:rPr>
          <w:sz w:val="24"/>
          <w:szCs w:val="24"/>
        </w:rPr>
        <w:t>8</w:t>
      </w:r>
      <w:r w:rsidR="00CC4096">
        <w:rPr>
          <w:sz w:val="24"/>
          <w:szCs w:val="24"/>
        </w:rPr>
        <w:t>6</w:t>
      </w:r>
      <w:r w:rsidRPr="00755EFE">
        <w:rPr>
          <w:sz w:val="24"/>
          <w:szCs w:val="24"/>
        </w:rPr>
        <w:t>-9</w:t>
      </w:r>
      <w:r w:rsidR="00CC4096">
        <w:rPr>
          <w:sz w:val="24"/>
          <w:szCs w:val="24"/>
        </w:rPr>
        <w:t>4</w:t>
      </w:r>
      <w:r w:rsidRPr="00755EFE">
        <w:rPr>
          <w:sz w:val="24"/>
          <w:szCs w:val="24"/>
        </w:rPr>
        <w:t xml:space="preserve"> (through note 4)</w:t>
      </w:r>
    </w:p>
    <w:p w14:paraId="2B4658A1" w14:textId="2A089BFF" w:rsidR="00BA3270" w:rsidRPr="00755EFE" w:rsidRDefault="00BA3270" w:rsidP="00BA3270">
      <w:pPr>
        <w:ind w:left="720" w:hanging="720"/>
        <w:rPr>
          <w:sz w:val="24"/>
          <w:szCs w:val="24"/>
        </w:rPr>
      </w:pPr>
      <w:r w:rsidRPr="00755EFE">
        <w:rPr>
          <w:sz w:val="24"/>
          <w:szCs w:val="24"/>
        </w:rPr>
        <w:tab/>
        <w:t>Problem 2-</w:t>
      </w:r>
      <w:r w:rsidR="00CC4096">
        <w:rPr>
          <w:sz w:val="24"/>
          <w:szCs w:val="24"/>
        </w:rPr>
        <w:t>2</w:t>
      </w:r>
      <w:r w:rsidRPr="00755EFE">
        <w:rPr>
          <w:sz w:val="24"/>
          <w:szCs w:val="24"/>
        </w:rPr>
        <w:t>, pages 9</w:t>
      </w:r>
      <w:r w:rsidR="00CC4096">
        <w:rPr>
          <w:sz w:val="24"/>
          <w:szCs w:val="24"/>
        </w:rPr>
        <w:t>8</w:t>
      </w:r>
      <w:r w:rsidRPr="00755EFE">
        <w:rPr>
          <w:sz w:val="24"/>
          <w:szCs w:val="24"/>
        </w:rPr>
        <w:t>-9</w:t>
      </w:r>
      <w:r w:rsidR="00CC4096">
        <w:rPr>
          <w:sz w:val="24"/>
          <w:szCs w:val="24"/>
        </w:rPr>
        <w:t>9</w:t>
      </w:r>
      <w:r w:rsidRPr="00755EFE">
        <w:rPr>
          <w:sz w:val="24"/>
          <w:szCs w:val="24"/>
        </w:rPr>
        <w:t xml:space="preserve"> (prepare an answer, but do not turn it in)</w:t>
      </w:r>
    </w:p>
    <w:p w14:paraId="44C2E5AA" w14:textId="77777777" w:rsidR="00BA3270" w:rsidRPr="00755EFE" w:rsidRDefault="00BA3270" w:rsidP="00BA3270">
      <w:pPr>
        <w:rPr>
          <w:sz w:val="24"/>
          <w:szCs w:val="24"/>
        </w:rPr>
      </w:pPr>
    </w:p>
    <w:p w14:paraId="03F1880C" w14:textId="77777777" w:rsidR="00BA3270" w:rsidRPr="00755EFE" w:rsidRDefault="00BA3270" w:rsidP="00BA3270">
      <w:pPr>
        <w:rPr>
          <w:sz w:val="24"/>
          <w:szCs w:val="24"/>
        </w:rPr>
      </w:pPr>
      <w:r w:rsidRPr="00755EFE">
        <w:rPr>
          <w:sz w:val="24"/>
          <w:szCs w:val="24"/>
        </w:rPr>
        <w:t>Battle of the Forms</w:t>
      </w:r>
    </w:p>
    <w:p w14:paraId="63FCED4E" w14:textId="0BFCC75E" w:rsidR="00BA3270" w:rsidRPr="00755EFE" w:rsidRDefault="00BA3270" w:rsidP="00BA3270">
      <w:pPr>
        <w:rPr>
          <w:sz w:val="24"/>
          <w:szCs w:val="24"/>
        </w:rPr>
      </w:pPr>
      <w:r w:rsidRPr="00755EFE">
        <w:rPr>
          <w:sz w:val="24"/>
          <w:szCs w:val="24"/>
        </w:rPr>
        <w:tab/>
        <w:t>14</w:t>
      </w:r>
      <w:r w:rsidR="003C23CF">
        <w:rPr>
          <w:sz w:val="24"/>
          <w:szCs w:val="24"/>
        </w:rPr>
        <w:t>7</w:t>
      </w:r>
      <w:r w:rsidRPr="00755EFE">
        <w:rPr>
          <w:sz w:val="24"/>
          <w:szCs w:val="24"/>
        </w:rPr>
        <w:t>-14</w:t>
      </w:r>
      <w:r w:rsidR="003C23CF">
        <w:rPr>
          <w:sz w:val="24"/>
          <w:szCs w:val="24"/>
        </w:rPr>
        <w:t>9</w:t>
      </w:r>
    </w:p>
    <w:p w14:paraId="7928A4F8" w14:textId="3A00FD0D" w:rsidR="00BA3270" w:rsidRDefault="00BA3270" w:rsidP="00BA3270">
      <w:pPr>
        <w:rPr>
          <w:sz w:val="24"/>
          <w:szCs w:val="24"/>
        </w:rPr>
      </w:pPr>
      <w:r w:rsidRPr="00755EFE">
        <w:rPr>
          <w:sz w:val="24"/>
          <w:szCs w:val="24"/>
        </w:rPr>
        <w:tab/>
        <w:t>UCC §§ 2-102, 2-105(1), 1-103(b)</w:t>
      </w:r>
    </w:p>
    <w:p w14:paraId="52F8A6E0" w14:textId="485E1D4A" w:rsidR="000A633F" w:rsidRPr="00755EFE" w:rsidRDefault="000A633F" w:rsidP="000A633F">
      <w:pPr>
        <w:ind w:firstLine="720"/>
        <w:rPr>
          <w:sz w:val="24"/>
          <w:szCs w:val="24"/>
        </w:rPr>
      </w:pPr>
      <w:r>
        <w:rPr>
          <w:sz w:val="24"/>
          <w:szCs w:val="24"/>
        </w:rPr>
        <w:t>149-154</w:t>
      </w:r>
    </w:p>
    <w:p w14:paraId="274DC3EB" w14:textId="4F0E222F" w:rsidR="00BA3270" w:rsidRPr="00755EFE" w:rsidRDefault="00BA3270" w:rsidP="00BA3270">
      <w:pPr>
        <w:rPr>
          <w:sz w:val="24"/>
          <w:szCs w:val="24"/>
        </w:rPr>
      </w:pPr>
      <w:r w:rsidRPr="00755EFE">
        <w:rPr>
          <w:sz w:val="24"/>
          <w:szCs w:val="24"/>
        </w:rPr>
        <w:tab/>
        <w:t>1</w:t>
      </w:r>
      <w:r w:rsidR="003C23CF">
        <w:rPr>
          <w:sz w:val="24"/>
          <w:szCs w:val="24"/>
        </w:rPr>
        <w:t>63-165</w:t>
      </w:r>
    </w:p>
    <w:p w14:paraId="6D61D1BB" w14:textId="0A9989E1" w:rsidR="00BA3270" w:rsidRPr="00755EFE" w:rsidRDefault="00BA3270" w:rsidP="00BA3270">
      <w:pPr>
        <w:ind w:firstLine="720"/>
        <w:rPr>
          <w:sz w:val="24"/>
          <w:szCs w:val="24"/>
        </w:rPr>
      </w:pPr>
      <w:r w:rsidRPr="00755EFE">
        <w:rPr>
          <w:sz w:val="24"/>
          <w:szCs w:val="24"/>
        </w:rPr>
        <w:t>1</w:t>
      </w:r>
      <w:r w:rsidR="003C23CF">
        <w:rPr>
          <w:sz w:val="24"/>
          <w:szCs w:val="24"/>
        </w:rPr>
        <w:t>74-184</w:t>
      </w:r>
    </w:p>
    <w:p w14:paraId="5CB7D816" w14:textId="77777777" w:rsidR="00BA3270" w:rsidRPr="00755EFE" w:rsidRDefault="00BA3270" w:rsidP="00BA3270">
      <w:pPr>
        <w:rPr>
          <w:sz w:val="24"/>
          <w:szCs w:val="24"/>
        </w:rPr>
      </w:pPr>
    </w:p>
    <w:p w14:paraId="13E9A63A" w14:textId="77777777" w:rsidR="00BA3270" w:rsidRPr="00755EFE" w:rsidRDefault="00BA3270" w:rsidP="00BA3270">
      <w:pPr>
        <w:rPr>
          <w:sz w:val="24"/>
          <w:szCs w:val="24"/>
        </w:rPr>
      </w:pPr>
      <w:r w:rsidRPr="00755EFE">
        <w:rPr>
          <w:sz w:val="24"/>
          <w:szCs w:val="24"/>
        </w:rPr>
        <w:t>Mutual Assent in Electronic and Layered Contracting</w:t>
      </w:r>
    </w:p>
    <w:p w14:paraId="059AB792" w14:textId="57F427ED" w:rsidR="00BA3270" w:rsidRPr="00755EFE" w:rsidRDefault="00BA3270" w:rsidP="00BA3270">
      <w:pPr>
        <w:rPr>
          <w:sz w:val="24"/>
          <w:szCs w:val="24"/>
        </w:rPr>
      </w:pPr>
      <w:r w:rsidRPr="00755EFE">
        <w:rPr>
          <w:sz w:val="24"/>
          <w:szCs w:val="24"/>
        </w:rPr>
        <w:tab/>
        <w:t>21-</w:t>
      </w:r>
      <w:r w:rsidR="003C23CF">
        <w:rPr>
          <w:sz w:val="24"/>
          <w:szCs w:val="24"/>
        </w:rPr>
        <w:t>33</w:t>
      </w:r>
    </w:p>
    <w:p w14:paraId="1B810DDE" w14:textId="76DF8A03" w:rsidR="00BA3270" w:rsidRPr="00755EFE" w:rsidRDefault="00BA3270" w:rsidP="00BA3270">
      <w:pPr>
        <w:ind w:firstLine="720"/>
        <w:rPr>
          <w:sz w:val="24"/>
          <w:szCs w:val="24"/>
        </w:rPr>
      </w:pPr>
      <w:r w:rsidRPr="00755EFE">
        <w:rPr>
          <w:sz w:val="24"/>
          <w:szCs w:val="24"/>
        </w:rPr>
        <w:t>1</w:t>
      </w:r>
      <w:r w:rsidR="003C23CF">
        <w:rPr>
          <w:sz w:val="24"/>
          <w:szCs w:val="24"/>
        </w:rPr>
        <w:t>95-209</w:t>
      </w:r>
    </w:p>
    <w:p w14:paraId="40FDCF78" w14:textId="77777777" w:rsidR="00BA3270" w:rsidRPr="00755EFE" w:rsidRDefault="00BA3270" w:rsidP="00BA3270">
      <w:pPr>
        <w:rPr>
          <w:sz w:val="24"/>
          <w:szCs w:val="24"/>
        </w:rPr>
      </w:pPr>
    </w:p>
    <w:p w14:paraId="640D15EB" w14:textId="77777777" w:rsidR="00BA3270" w:rsidRPr="00755EFE" w:rsidRDefault="00BA3270" w:rsidP="00BA3270">
      <w:pPr>
        <w:rPr>
          <w:sz w:val="24"/>
          <w:szCs w:val="24"/>
        </w:rPr>
      </w:pPr>
      <w:r w:rsidRPr="00755EFE">
        <w:rPr>
          <w:sz w:val="24"/>
          <w:szCs w:val="24"/>
        </w:rPr>
        <w:t>Consideration</w:t>
      </w:r>
    </w:p>
    <w:p w14:paraId="59CF65D1" w14:textId="77777777" w:rsidR="003C23CF" w:rsidRDefault="003C23CF" w:rsidP="00BA3270">
      <w:pPr>
        <w:rPr>
          <w:sz w:val="24"/>
          <w:szCs w:val="24"/>
        </w:rPr>
      </w:pPr>
      <w:r>
        <w:rPr>
          <w:sz w:val="24"/>
          <w:szCs w:val="24"/>
        </w:rPr>
        <w:tab/>
        <w:t>101-107</w:t>
      </w:r>
    </w:p>
    <w:p w14:paraId="04D4A928" w14:textId="77777777" w:rsidR="003C23CF" w:rsidRDefault="003C23CF" w:rsidP="00BA3270">
      <w:pPr>
        <w:rPr>
          <w:sz w:val="24"/>
          <w:szCs w:val="24"/>
        </w:rPr>
      </w:pPr>
      <w:r>
        <w:rPr>
          <w:sz w:val="24"/>
          <w:szCs w:val="24"/>
        </w:rPr>
        <w:tab/>
        <w:t>115-118</w:t>
      </w:r>
    </w:p>
    <w:p w14:paraId="029D935A" w14:textId="021E32FD" w:rsidR="00BA3270" w:rsidRPr="00755EFE" w:rsidRDefault="00BA3270" w:rsidP="00BA3270">
      <w:pPr>
        <w:rPr>
          <w:sz w:val="24"/>
          <w:szCs w:val="24"/>
        </w:rPr>
      </w:pPr>
    </w:p>
    <w:p w14:paraId="63D448BD" w14:textId="77777777" w:rsidR="00BA3270" w:rsidRPr="00755EFE" w:rsidRDefault="00BA3270" w:rsidP="00BA3270">
      <w:pPr>
        <w:jc w:val="center"/>
        <w:rPr>
          <w:b/>
          <w:sz w:val="24"/>
          <w:szCs w:val="24"/>
        </w:rPr>
      </w:pPr>
      <w:r w:rsidRPr="00755EFE">
        <w:rPr>
          <w:b/>
          <w:sz w:val="24"/>
          <w:szCs w:val="24"/>
        </w:rPr>
        <w:t>Other Enforceable Promises</w:t>
      </w:r>
    </w:p>
    <w:p w14:paraId="61F769ED" w14:textId="77777777" w:rsidR="00BA3270" w:rsidRPr="00755EFE" w:rsidRDefault="00BA3270" w:rsidP="00BA3270">
      <w:pPr>
        <w:rPr>
          <w:sz w:val="24"/>
          <w:szCs w:val="24"/>
        </w:rPr>
      </w:pPr>
    </w:p>
    <w:p w14:paraId="6BA79F2F" w14:textId="77777777" w:rsidR="00BA3270" w:rsidRPr="00755EFE" w:rsidRDefault="00BA3270" w:rsidP="00BA3270">
      <w:pPr>
        <w:rPr>
          <w:sz w:val="24"/>
          <w:szCs w:val="24"/>
        </w:rPr>
      </w:pPr>
      <w:r w:rsidRPr="00755EFE">
        <w:rPr>
          <w:sz w:val="24"/>
          <w:szCs w:val="24"/>
        </w:rPr>
        <w:t>Promissory Estoppel</w:t>
      </w:r>
    </w:p>
    <w:p w14:paraId="439F84CD" w14:textId="2AF0A6D1" w:rsidR="002564B1" w:rsidRDefault="002564B1" w:rsidP="00BA3270">
      <w:pPr>
        <w:rPr>
          <w:sz w:val="24"/>
          <w:szCs w:val="24"/>
        </w:rPr>
      </w:pPr>
      <w:r>
        <w:rPr>
          <w:sz w:val="24"/>
          <w:szCs w:val="24"/>
        </w:rPr>
        <w:tab/>
        <w:t>225-227</w:t>
      </w:r>
    </w:p>
    <w:p w14:paraId="6D3C60F6" w14:textId="06789BF3" w:rsidR="002564B1" w:rsidRDefault="002564B1" w:rsidP="00BA3270">
      <w:pPr>
        <w:rPr>
          <w:sz w:val="24"/>
          <w:szCs w:val="24"/>
        </w:rPr>
      </w:pPr>
      <w:r>
        <w:rPr>
          <w:sz w:val="24"/>
          <w:szCs w:val="24"/>
        </w:rPr>
        <w:tab/>
        <w:t>228-236</w:t>
      </w:r>
    </w:p>
    <w:p w14:paraId="006513C0" w14:textId="6E4F3DA9" w:rsidR="002564B1" w:rsidRDefault="002564B1" w:rsidP="00BA3270">
      <w:pPr>
        <w:rPr>
          <w:sz w:val="24"/>
          <w:szCs w:val="24"/>
        </w:rPr>
      </w:pPr>
      <w:r>
        <w:rPr>
          <w:sz w:val="24"/>
          <w:szCs w:val="24"/>
        </w:rPr>
        <w:tab/>
        <w:t>247-255</w:t>
      </w:r>
    </w:p>
    <w:p w14:paraId="64CAD659" w14:textId="44B38D28" w:rsidR="00755EFE" w:rsidRDefault="00755EFE">
      <w:pPr>
        <w:rPr>
          <w:sz w:val="24"/>
          <w:szCs w:val="24"/>
        </w:rPr>
      </w:pPr>
    </w:p>
    <w:p w14:paraId="70E858A2" w14:textId="21055642" w:rsidR="00BA3270" w:rsidRPr="00755EFE" w:rsidRDefault="00BA3270" w:rsidP="00BA3270">
      <w:pPr>
        <w:rPr>
          <w:sz w:val="24"/>
          <w:szCs w:val="24"/>
        </w:rPr>
      </w:pPr>
      <w:r w:rsidRPr="00755EFE">
        <w:rPr>
          <w:sz w:val="24"/>
          <w:szCs w:val="24"/>
        </w:rPr>
        <w:lastRenderedPageBreak/>
        <w:t>Option Contracts and Pre-Acceptance Reliance</w:t>
      </w:r>
    </w:p>
    <w:p w14:paraId="72552151" w14:textId="27B9C73F" w:rsidR="002564B1" w:rsidRDefault="002564B1" w:rsidP="00BA3270">
      <w:pPr>
        <w:rPr>
          <w:sz w:val="24"/>
          <w:szCs w:val="24"/>
        </w:rPr>
      </w:pPr>
      <w:r>
        <w:rPr>
          <w:sz w:val="24"/>
          <w:szCs w:val="24"/>
        </w:rPr>
        <w:tab/>
        <w:t>265-274</w:t>
      </w:r>
    </w:p>
    <w:p w14:paraId="5871A348" w14:textId="779F4AF6" w:rsidR="00BA3270" w:rsidRPr="00755EFE" w:rsidRDefault="007D4612" w:rsidP="00BA3270">
      <w:pPr>
        <w:rPr>
          <w:sz w:val="24"/>
          <w:szCs w:val="24"/>
        </w:rPr>
      </w:pPr>
      <w:r>
        <w:rPr>
          <w:sz w:val="24"/>
          <w:szCs w:val="24"/>
        </w:rPr>
        <w:tab/>
        <w:t xml:space="preserve">UCC § </w:t>
      </w:r>
      <w:r w:rsidR="00BA3270" w:rsidRPr="00755EFE">
        <w:rPr>
          <w:sz w:val="24"/>
          <w:szCs w:val="24"/>
        </w:rPr>
        <w:t>2-205</w:t>
      </w:r>
    </w:p>
    <w:p w14:paraId="0EBBC3A6" w14:textId="6D060318" w:rsidR="002564B1" w:rsidRDefault="002564B1" w:rsidP="00BA3270">
      <w:pPr>
        <w:ind w:firstLine="720"/>
        <w:rPr>
          <w:sz w:val="24"/>
          <w:szCs w:val="24"/>
        </w:rPr>
      </w:pPr>
      <w:r>
        <w:rPr>
          <w:sz w:val="24"/>
          <w:szCs w:val="24"/>
        </w:rPr>
        <w:t>274-285</w:t>
      </w:r>
    </w:p>
    <w:p w14:paraId="6A31C74C" w14:textId="77777777" w:rsidR="00BA3270" w:rsidRPr="00755EFE" w:rsidRDefault="00BA3270" w:rsidP="00BA3270">
      <w:pPr>
        <w:rPr>
          <w:sz w:val="24"/>
          <w:szCs w:val="24"/>
        </w:rPr>
      </w:pPr>
    </w:p>
    <w:p w14:paraId="12B79005" w14:textId="39DEACBE" w:rsidR="00BA3270" w:rsidRPr="00755EFE" w:rsidRDefault="00BA3270" w:rsidP="00BA3270">
      <w:pPr>
        <w:rPr>
          <w:sz w:val="24"/>
          <w:szCs w:val="24"/>
          <w:u w:val="single"/>
        </w:rPr>
      </w:pPr>
      <w:r w:rsidRPr="00755EFE">
        <w:rPr>
          <w:sz w:val="24"/>
          <w:szCs w:val="24"/>
          <w:u w:val="single"/>
        </w:rPr>
        <w:t>**</w:t>
      </w:r>
      <w:r w:rsidR="002564B1">
        <w:rPr>
          <w:sz w:val="24"/>
          <w:szCs w:val="24"/>
          <w:u w:val="single"/>
        </w:rPr>
        <w:t xml:space="preserve">Practice </w:t>
      </w:r>
      <w:r w:rsidRPr="00755EFE">
        <w:rPr>
          <w:sz w:val="24"/>
          <w:szCs w:val="24"/>
          <w:u w:val="single"/>
        </w:rPr>
        <w:t>Problem</w:t>
      </w:r>
      <w:r w:rsidR="002564B1">
        <w:rPr>
          <w:sz w:val="24"/>
          <w:szCs w:val="24"/>
          <w:u w:val="single"/>
        </w:rPr>
        <w:t>, available on webpage</w:t>
      </w:r>
      <w:r w:rsidRPr="00755EFE">
        <w:rPr>
          <w:sz w:val="24"/>
          <w:szCs w:val="24"/>
          <w:u w:val="single"/>
        </w:rPr>
        <w:t xml:space="preserve"> (Turn in for credit, maximum 750 </w:t>
      </w:r>
      <w:proofErr w:type="gramStart"/>
      <w:r w:rsidRPr="00755EFE">
        <w:rPr>
          <w:sz w:val="24"/>
          <w:szCs w:val="24"/>
          <w:u w:val="single"/>
        </w:rPr>
        <w:t>words)*</w:t>
      </w:r>
      <w:proofErr w:type="gramEnd"/>
      <w:r w:rsidRPr="00755EFE">
        <w:rPr>
          <w:sz w:val="24"/>
          <w:szCs w:val="24"/>
          <w:u w:val="single"/>
        </w:rPr>
        <w:t>*</w:t>
      </w:r>
    </w:p>
    <w:p w14:paraId="271CC864" w14:textId="77777777" w:rsidR="00BA3270" w:rsidRPr="00755EFE" w:rsidRDefault="00BA3270" w:rsidP="00BA3270">
      <w:pPr>
        <w:rPr>
          <w:sz w:val="24"/>
          <w:szCs w:val="24"/>
        </w:rPr>
      </w:pPr>
    </w:p>
    <w:p w14:paraId="16405D20" w14:textId="77777777" w:rsidR="00BA3270" w:rsidRPr="00755EFE" w:rsidRDefault="00BA3270" w:rsidP="00BA3270">
      <w:pPr>
        <w:rPr>
          <w:sz w:val="24"/>
          <w:szCs w:val="24"/>
        </w:rPr>
      </w:pPr>
      <w:r w:rsidRPr="00755EFE">
        <w:rPr>
          <w:sz w:val="24"/>
          <w:szCs w:val="24"/>
        </w:rPr>
        <w:t>Restitution</w:t>
      </w:r>
    </w:p>
    <w:p w14:paraId="63139515" w14:textId="77777777" w:rsidR="002564B1" w:rsidRDefault="002564B1" w:rsidP="00BA3270">
      <w:pPr>
        <w:rPr>
          <w:sz w:val="24"/>
          <w:szCs w:val="24"/>
        </w:rPr>
      </w:pPr>
      <w:r>
        <w:rPr>
          <w:sz w:val="24"/>
          <w:szCs w:val="24"/>
        </w:rPr>
        <w:tab/>
        <w:t>296-307</w:t>
      </w:r>
    </w:p>
    <w:p w14:paraId="40BE2D88" w14:textId="3B7D719C" w:rsidR="002564B1" w:rsidRDefault="002564B1" w:rsidP="00BA3270">
      <w:pPr>
        <w:rPr>
          <w:sz w:val="24"/>
          <w:szCs w:val="24"/>
        </w:rPr>
      </w:pPr>
      <w:r>
        <w:rPr>
          <w:sz w:val="24"/>
          <w:szCs w:val="24"/>
        </w:rPr>
        <w:tab/>
        <w:t>333-</w:t>
      </w:r>
      <w:r w:rsidR="00885F43">
        <w:rPr>
          <w:sz w:val="24"/>
          <w:szCs w:val="24"/>
        </w:rPr>
        <w:t>340</w:t>
      </w:r>
      <w:r w:rsidR="00BA3270" w:rsidRPr="00755EFE">
        <w:rPr>
          <w:sz w:val="24"/>
          <w:szCs w:val="24"/>
        </w:rPr>
        <w:tab/>
      </w:r>
    </w:p>
    <w:p w14:paraId="6D65F1DA" w14:textId="567C4842" w:rsidR="00BA3270" w:rsidRPr="00755EFE" w:rsidRDefault="00BA3270" w:rsidP="00BA3270">
      <w:pPr>
        <w:rPr>
          <w:sz w:val="24"/>
          <w:szCs w:val="24"/>
        </w:rPr>
      </w:pPr>
    </w:p>
    <w:p w14:paraId="358B9B27" w14:textId="77777777" w:rsidR="00BA3270" w:rsidRPr="00755EFE" w:rsidRDefault="00BA3270" w:rsidP="00BA3270">
      <w:pPr>
        <w:jc w:val="center"/>
        <w:rPr>
          <w:b/>
          <w:sz w:val="24"/>
          <w:szCs w:val="24"/>
        </w:rPr>
      </w:pPr>
      <w:r w:rsidRPr="00755EFE">
        <w:rPr>
          <w:b/>
          <w:sz w:val="24"/>
          <w:szCs w:val="24"/>
        </w:rPr>
        <w:t>The Statute of Frauds</w:t>
      </w:r>
    </w:p>
    <w:p w14:paraId="47CBF505" w14:textId="77777777" w:rsidR="00BA3270" w:rsidRPr="00755EFE" w:rsidRDefault="00BA3270" w:rsidP="00BA3270">
      <w:pPr>
        <w:rPr>
          <w:sz w:val="24"/>
          <w:szCs w:val="24"/>
        </w:rPr>
      </w:pPr>
    </w:p>
    <w:p w14:paraId="76839016" w14:textId="77777777" w:rsidR="00BA3270" w:rsidRPr="00755EFE" w:rsidRDefault="00BA3270" w:rsidP="00BA3270">
      <w:pPr>
        <w:rPr>
          <w:sz w:val="24"/>
          <w:szCs w:val="24"/>
        </w:rPr>
      </w:pPr>
      <w:r w:rsidRPr="00755EFE">
        <w:rPr>
          <w:sz w:val="24"/>
          <w:szCs w:val="24"/>
        </w:rPr>
        <w:t>Statute of Frauds</w:t>
      </w:r>
    </w:p>
    <w:p w14:paraId="303BA2F0" w14:textId="1262EC97" w:rsidR="00BA3270" w:rsidRPr="00755EFE" w:rsidRDefault="00BA3270" w:rsidP="00BA3270">
      <w:pPr>
        <w:rPr>
          <w:sz w:val="24"/>
          <w:szCs w:val="24"/>
        </w:rPr>
      </w:pPr>
      <w:r w:rsidRPr="00755EFE">
        <w:rPr>
          <w:sz w:val="24"/>
          <w:szCs w:val="24"/>
        </w:rPr>
        <w:tab/>
      </w:r>
      <w:r w:rsidR="00885F43">
        <w:rPr>
          <w:sz w:val="24"/>
          <w:szCs w:val="24"/>
        </w:rPr>
        <w:t>345-357</w:t>
      </w:r>
    </w:p>
    <w:p w14:paraId="7AE6B045" w14:textId="77777777" w:rsidR="00BA3270" w:rsidRPr="00755EFE" w:rsidRDefault="00BA3270" w:rsidP="00BA3270">
      <w:pPr>
        <w:rPr>
          <w:sz w:val="24"/>
          <w:szCs w:val="24"/>
        </w:rPr>
      </w:pPr>
    </w:p>
    <w:p w14:paraId="7F053429" w14:textId="77777777" w:rsidR="00BA3270" w:rsidRPr="00755EFE" w:rsidRDefault="00BA3270" w:rsidP="00BA3270">
      <w:pPr>
        <w:jc w:val="center"/>
        <w:rPr>
          <w:b/>
          <w:sz w:val="24"/>
          <w:szCs w:val="24"/>
        </w:rPr>
      </w:pPr>
      <w:r w:rsidRPr="00755EFE">
        <w:rPr>
          <w:b/>
          <w:sz w:val="24"/>
          <w:szCs w:val="24"/>
        </w:rPr>
        <w:t>Contract Design and Interpretation</w:t>
      </w:r>
    </w:p>
    <w:p w14:paraId="05AEF4B8" w14:textId="77777777" w:rsidR="00BA3270" w:rsidRPr="00755EFE" w:rsidRDefault="00BA3270" w:rsidP="00BA3270">
      <w:pPr>
        <w:rPr>
          <w:sz w:val="24"/>
          <w:szCs w:val="24"/>
        </w:rPr>
      </w:pPr>
    </w:p>
    <w:p w14:paraId="23EEF902" w14:textId="77777777" w:rsidR="00BA3270" w:rsidRPr="00755EFE" w:rsidRDefault="00BA3270" w:rsidP="00BA3270">
      <w:pPr>
        <w:rPr>
          <w:sz w:val="24"/>
          <w:szCs w:val="24"/>
        </w:rPr>
      </w:pPr>
      <w:r w:rsidRPr="00755EFE">
        <w:rPr>
          <w:sz w:val="24"/>
          <w:szCs w:val="24"/>
        </w:rPr>
        <w:t>Contract Design Principles</w:t>
      </w:r>
      <w:r w:rsidRPr="00755EFE">
        <w:rPr>
          <w:sz w:val="24"/>
          <w:szCs w:val="24"/>
        </w:rPr>
        <w:tab/>
      </w:r>
    </w:p>
    <w:p w14:paraId="21D3841D" w14:textId="77777777" w:rsidR="00BA3270" w:rsidRPr="00755EFE" w:rsidRDefault="00BA3270" w:rsidP="00BA3270">
      <w:pPr>
        <w:ind w:firstLine="720"/>
        <w:rPr>
          <w:sz w:val="24"/>
          <w:szCs w:val="24"/>
        </w:rPr>
      </w:pPr>
      <w:r w:rsidRPr="00755EFE">
        <w:rPr>
          <w:sz w:val="24"/>
          <w:szCs w:val="24"/>
        </w:rPr>
        <w:t>Reading on contract design principles</w:t>
      </w:r>
    </w:p>
    <w:p w14:paraId="4A8023D4" w14:textId="77777777" w:rsidR="00BA3270" w:rsidRPr="00755EFE" w:rsidRDefault="00BA3270" w:rsidP="00BA3270">
      <w:pPr>
        <w:ind w:firstLine="720"/>
        <w:rPr>
          <w:sz w:val="24"/>
          <w:szCs w:val="24"/>
        </w:rPr>
      </w:pPr>
      <w:r w:rsidRPr="00755EFE">
        <w:rPr>
          <w:sz w:val="24"/>
          <w:szCs w:val="24"/>
        </w:rPr>
        <w:t>Residential Contracting Agreement</w:t>
      </w:r>
    </w:p>
    <w:p w14:paraId="30EB46F2" w14:textId="77777777" w:rsidR="00BA3270" w:rsidRPr="00755EFE" w:rsidRDefault="00BA3270" w:rsidP="00BA3270">
      <w:pPr>
        <w:ind w:firstLine="720"/>
        <w:rPr>
          <w:sz w:val="24"/>
          <w:szCs w:val="24"/>
        </w:rPr>
      </w:pPr>
    </w:p>
    <w:p w14:paraId="4D0D7DF7" w14:textId="77777777" w:rsidR="00BA3270" w:rsidRPr="00755EFE" w:rsidRDefault="00BA3270" w:rsidP="00BA3270">
      <w:pPr>
        <w:rPr>
          <w:sz w:val="24"/>
          <w:szCs w:val="24"/>
        </w:rPr>
      </w:pPr>
      <w:r w:rsidRPr="00755EFE">
        <w:rPr>
          <w:sz w:val="24"/>
          <w:szCs w:val="24"/>
        </w:rPr>
        <w:t>Contract Interpretation Generally</w:t>
      </w:r>
    </w:p>
    <w:p w14:paraId="1BBECE7E" w14:textId="41851413" w:rsidR="000E0B6E" w:rsidRDefault="000E0B6E" w:rsidP="00BA3270">
      <w:pPr>
        <w:ind w:firstLine="720"/>
        <w:rPr>
          <w:sz w:val="24"/>
          <w:szCs w:val="24"/>
        </w:rPr>
      </w:pPr>
      <w:r>
        <w:rPr>
          <w:sz w:val="24"/>
          <w:szCs w:val="24"/>
        </w:rPr>
        <w:t>395-416</w:t>
      </w:r>
    </w:p>
    <w:p w14:paraId="19A65495" w14:textId="295FFEE9" w:rsidR="00BA3270" w:rsidRPr="00755EFE" w:rsidRDefault="00BA3270" w:rsidP="00BA3270">
      <w:pPr>
        <w:ind w:firstLine="720"/>
        <w:rPr>
          <w:sz w:val="24"/>
          <w:szCs w:val="24"/>
        </w:rPr>
      </w:pPr>
    </w:p>
    <w:p w14:paraId="49D9190F" w14:textId="77777777" w:rsidR="00BA3270" w:rsidRPr="00755EFE" w:rsidRDefault="00BA3270" w:rsidP="00BA3270">
      <w:pPr>
        <w:rPr>
          <w:sz w:val="24"/>
          <w:szCs w:val="24"/>
        </w:rPr>
      </w:pPr>
      <w:proofErr w:type="spellStart"/>
      <w:r w:rsidRPr="00755EFE">
        <w:rPr>
          <w:sz w:val="24"/>
          <w:szCs w:val="24"/>
        </w:rPr>
        <w:t>Parol</w:t>
      </w:r>
      <w:proofErr w:type="spellEnd"/>
      <w:r w:rsidRPr="00755EFE">
        <w:rPr>
          <w:sz w:val="24"/>
          <w:szCs w:val="24"/>
        </w:rPr>
        <w:t xml:space="preserve"> Evidence Rule </w:t>
      </w:r>
    </w:p>
    <w:p w14:paraId="6D14A422" w14:textId="3A499CCB" w:rsidR="000E0B6E" w:rsidRDefault="000E0B6E" w:rsidP="00BA3270">
      <w:pPr>
        <w:ind w:firstLine="720"/>
        <w:rPr>
          <w:sz w:val="24"/>
          <w:szCs w:val="24"/>
        </w:rPr>
      </w:pPr>
      <w:r>
        <w:rPr>
          <w:sz w:val="24"/>
          <w:szCs w:val="24"/>
        </w:rPr>
        <w:t>427-438</w:t>
      </w:r>
    </w:p>
    <w:p w14:paraId="1A35FBE6" w14:textId="239C935A" w:rsidR="00BA3270" w:rsidRPr="00755EFE" w:rsidRDefault="000E0B6E" w:rsidP="00BA3270">
      <w:pPr>
        <w:ind w:firstLine="720"/>
        <w:rPr>
          <w:sz w:val="24"/>
          <w:szCs w:val="24"/>
        </w:rPr>
      </w:pPr>
      <w:r>
        <w:rPr>
          <w:sz w:val="24"/>
          <w:szCs w:val="24"/>
        </w:rPr>
        <w:t>438-457</w:t>
      </w:r>
      <w:r w:rsidR="00BA3270" w:rsidRPr="00755EFE">
        <w:rPr>
          <w:sz w:val="24"/>
          <w:szCs w:val="24"/>
        </w:rPr>
        <w:t xml:space="preserve"> (do not read notes after this case)</w:t>
      </w:r>
    </w:p>
    <w:p w14:paraId="240D61AD" w14:textId="77777777" w:rsidR="00BA3270" w:rsidRPr="00755EFE" w:rsidRDefault="00BA3270" w:rsidP="00BA3270">
      <w:pPr>
        <w:rPr>
          <w:sz w:val="24"/>
          <w:szCs w:val="24"/>
        </w:rPr>
      </w:pPr>
    </w:p>
    <w:p w14:paraId="3068E963" w14:textId="77777777" w:rsidR="00BA3270" w:rsidRPr="00755EFE" w:rsidRDefault="00BA3270" w:rsidP="00BA3270">
      <w:pPr>
        <w:rPr>
          <w:sz w:val="24"/>
          <w:szCs w:val="24"/>
        </w:rPr>
      </w:pPr>
      <w:r w:rsidRPr="00755EFE">
        <w:rPr>
          <w:sz w:val="24"/>
          <w:szCs w:val="24"/>
        </w:rPr>
        <w:t>Implied Terms Generally</w:t>
      </w:r>
    </w:p>
    <w:p w14:paraId="15522073" w14:textId="36CB4E7D" w:rsidR="000E0B6E" w:rsidRDefault="000E0B6E" w:rsidP="00BA3270">
      <w:pPr>
        <w:ind w:firstLine="720"/>
        <w:rPr>
          <w:sz w:val="24"/>
          <w:szCs w:val="24"/>
        </w:rPr>
      </w:pPr>
      <w:r>
        <w:rPr>
          <w:sz w:val="24"/>
          <w:szCs w:val="24"/>
        </w:rPr>
        <w:t>481-492</w:t>
      </w:r>
    </w:p>
    <w:p w14:paraId="5DC63270" w14:textId="77777777" w:rsidR="00BA3270" w:rsidRPr="00755EFE" w:rsidRDefault="00BA3270" w:rsidP="00BA3270">
      <w:pPr>
        <w:rPr>
          <w:sz w:val="24"/>
          <w:szCs w:val="24"/>
        </w:rPr>
      </w:pPr>
    </w:p>
    <w:p w14:paraId="1789D6DF" w14:textId="77777777" w:rsidR="00BA3270" w:rsidRPr="00755EFE" w:rsidRDefault="00BA3270" w:rsidP="00BA3270">
      <w:pPr>
        <w:rPr>
          <w:sz w:val="24"/>
          <w:szCs w:val="24"/>
        </w:rPr>
      </w:pPr>
      <w:r w:rsidRPr="00755EFE">
        <w:rPr>
          <w:sz w:val="24"/>
          <w:szCs w:val="24"/>
        </w:rPr>
        <w:t>Obligation of Good Faith</w:t>
      </w:r>
    </w:p>
    <w:p w14:paraId="75C14979" w14:textId="49B1F757" w:rsidR="000E0B6E" w:rsidRDefault="000E0B6E" w:rsidP="00BA3270">
      <w:pPr>
        <w:rPr>
          <w:sz w:val="24"/>
          <w:szCs w:val="24"/>
        </w:rPr>
      </w:pPr>
      <w:r>
        <w:rPr>
          <w:sz w:val="24"/>
          <w:szCs w:val="24"/>
        </w:rPr>
        <w:tab/>
        <w:t>492-505</w:t>
      </w:r>
    </w:p>
    <w:p w14:paraId="220FEE39" w14:textId="0486BD7F" w:rsidR="00BA3270" w:rsidRPr="00755EFE" w:rsidRDefault="000E0B6E" w:rsidP="00BA3270">
      <w:pPr>
        <w:ind w:firstLine="720"/>
        <w:rPr>
          <w:sz w:val="24"/>
          <w:szCs w:val="24"/>
        </w:rPr>
      </w:pPr>
      <w:r>
        <w:rPr>
          <w:sz w:val="24"/>
          <w:szCs w:val="24"/>
        </w:rPr>
        <w:t>513-523</w:t>
      </w:r>
      <w:r w:rsidR="00BA3270" w:rsidRPr="00755EFE">
        <w:rPr>
          <w:sz w:val="24"/>
          <w:szCs w:val="24"/>
        </w:rPr>
        <w:t xml:space="preserve"> (ignore discussion of fraud claim)</w:t>
      </w:r>
    </w:p>
    <w:p w14:paraId="5832B2D5" w14:textId="77777777" w:rsidR="00BA3270" w:rsidRPr="00755EFE" w:rsidRDefault="00BA3270" w:rsidP="00BA3270">
      <w:pPr>
        <w:rPr>
          <w:sz w:val="24"/>
          <w:szCs w:val="24"/>
        </w:rPr>
      </w:pPr>
    </w:p>
    <w:p w14:paraId="2C038313" w14:textId="77777777" w:rsidR="00BA3270" w:rsidRPr="00755EFE" w:rsidRDefault="00BA3270" w:rsidP="00BA3270">
      <w:pPr>
        <w:rPr>
          <w:sz w:val="24"/>
          <w:szCs w:val="24"/>
        </w:rPr>
      </w:pPr>
      <w:r w:rsidRPr="00755EFE">
        <w:rPr>
          <w:sz w:val="24"/>
          <w:szCs w:val="24"/>
        </w:rPr>
        <w:t>Warranties</w:t>
      </w:r>
    </w:p>
    <w:p w14:paraId="16DB700C" w14:textId="265376B8" w:rsidR="002B2E6D" w:rsidRDefault="002B2E6D" w:rsidP="00BA3270">
      <w:pPr>
        <w:rPr>
          <w:sz w:val="24"/>
          <w:szCs w:val="24"/>
        </w:rPr>
      </w:pPr>
      <w:r>
        <w:rPr>
          <w:sz w:val="24"/>
          <w:szCs w:val="24"/>
        </w:rPr>
        <w:tab/>
        <w:t>546-556</w:t>
      </w:r>
    </w:p>
    <w:p w14:paraId="274ED4DF" w14:textId="723F22C9" w:rsidR="00BA3270" w:rsidRPr="00755EFE" w:rsidRDefault="002B2E6D" w:rsidP="002B2E6D">
      <w:pPr>
        <w:rPr>
          <w:sz w:val="24"/>
          <w:szCs w:val="24"/>
        </w:rPr>
      </w:pPr>
      <w:r>
        <w:rPr>
          <w:sz w:val="24"/>
          <w:szCs w:val="24"/>
        </w:rPr>
        <w:tab/>
      </w:r>
      <w:r w:rsidR="00BA3270" w:rsidRPr="00755EFE">
        <w:rPr>
          <w:sz w:val="24"/>
          <w:szCs w:val="24"/>
        </w:rPr>
        <w:t>UCC §§ 2-313, 314, 315, 316</w:t>
      </w:r>
    </w:p>
    <w:p w14:paraId="16492D6E" w14:textId="6F6F25F5" w:rsidR="00BA3270" w:rsidRPr="00755EFE" w:rsidRDefault="00BA3270" w:rsidP="00D52C5E">
      <w:pPr>
        <w:ind w:left="720"/>
        <w:rPr>
          <w:sz w:val="24"/>
          <w:szCs w:val="24"/>
          <w:u w:val="single"/>
        </w:rPr>
      </w:pPr>
      <w:r w:rsidRPr="00755EFE">
        <w:rPr>
          <w:sz w:val="24"/>
          <w:szCs w:val="24"/>
          <w:u w:val="single"/>
        </w:rPr>
        <w:t>**Problem 6-</w:t>
      </w:r>
      <w:r w:rsidR="002B2E6D">
        <w:rPr>
          <w:sz w:val="24"/>
          <w:szCs w:val="24"/>
          <w:u w:val="single"/>
        </w:rPr>
        <w:t>4</w:t>
      </w:r>
      <w:r w:rsidRPr="00755EFE">
        <w:rPr>
          <w:sz w:val="24"/>
          <w:szCs w:val="24"/>
          <w:u w:val="single"/>
        </w:rPr>
        <w:t xml:space="preserve">, </w:t>
      </w:r>
      <w:r w:rsidR="002B2E6D">
        <w:rPr>
          <w:sz w:val="24"/>
          <w:szCs w:val="24"/>
          <w:u w:val="single"/>
        </w:rPr>
        <w:t>557-558</w:t>
      </w:r>
      <w:r w:rsidRPr="00755EFE">
        <w:rPr>
          <w:sz w:val="24"/>
          <w:szCs w:val="24"/>
          <w:u w:val="single"/>
        </w:rPr>
        <w:t xml:space="preserve"> (Turn in for credit, maximum 750 words</w:t>
      </w:r>
      <w:r w:rsidR="00D52C5E">
        <w:rPr>
          <w:sz w:val="24"/>
          <w:szCs w:val="24"/>
          <w:u w:val="single"/>
        </w:rPr>
        <w:t xml:space="preserve">; do not analyze tort </w:t>
      </w:r>
      <w:proofErr w:type="gramStart"/>
      <w:r w:rsidR="00D52C5E">
        <w:rPr>
          <w:sz w:val="24"/>
          <w:szCs w:val="24"/>
          <w:u w:val="single"/>
        </w:rPr>
        <w:t>theories</w:t>
      </w:r>
      <w:r w:rsidRPr="00755EFE">
        <w:rPr>
          <w:sz w:val="24"/>
          <w:szCs w:val="24"/>
          <w:u w:val="single"/>
        </w:rPr>
        <w:t>)*</w:t>
      </w:r>
      <w:proofErr w:type="gramEnd"/>
      <w:r w:rsidRPr="00755EFE">
        <w:rPr>
          <w:sz w:val="24"/>
          <w:szCs w:val="24"/>
          <w:u w:val="single"/>
        </w:rPr>
        <w:t>*</w:t>
      </w:r>
    </w:p>
    <w:p w14:paraId="00F81837" w14:textId="1B0986B6" w:rsidR="002B2E6D" w:rsidRDefault="002B2E6D" w:rsidP="00BA3270">
      <w:pPr>
        <w:ind w:firstLine="720"/>
        <w:rPr>
          <w:sz w:val="24"/>
          <w:szCs w:val="24"/>
        </w:rPr>
      </w:pPr>
      <w:r>
        <w:rPr>
          <w:sz w:val="24"/>
          <w:szCs w:val="24"/>
        </w:rPr>
        <w:t>558-567</w:t>
      </w:r>
    </w:p>
    <w:p w14:paraId="10609434" w14:textId="4C4DC4F6" w:rsidR="002C6C09" w:rsidRDefault="002C6C09">
      <w:pPr>
        <w:rPr>
          <w:sz w:val="24"/>
          <w:szCs w:val="24"/>
        </w:rPr>
      </w:pPr>
      <w:r>
        <w:rPr>
          <w:sz w:val="24"/>
          <w:szCs w:val="24"/>
        </w:rPr>
        <w:br w:type="page"/>
      </w:r>
    </w:p>
    <w:p w14:paraId="13194DA6" w14:textId="477FE2FA" w:rsidR="00BA3270" w:rsidRPr="00755EFE" w:rsidRDefault="00BA3270" w:rsidP="00BA3270">
      <w:pPr>
        <w:jc w:val="center"/>
        <w:rPr>
          <w:b/>
          <w:sz w:val="24"/>
          <w:szCs w:val="24"/>
        </w:rPr>
      </w:pPr>
      <w:r w:rsidRPr="00755EFE">
        <w:rPr>
          <w:b/>
          <w:sz w:val="24"/>
          <w:szCs w:val="24"/>
        </w:rPr>
        <w:lastRenderedPageBreak/>
        <w:t>Defenses to Enforcement</w:t>
      </w:r>
    </w:p>
    <w:p w14:paraId="4CC4959F" w14:textId="77777777" w:rsidR="00BA3270" w:rsidRPr="00755EFE" w:rsidRDefault="00BA3270" w:rsidP="00BA3270">
      <w:pPr>
        <w:rPr>
          <w:sz w:val="24"/>
          <w:szCs w:val="24"/>
        </w:rPr>
      </w:pPr>
    </w:p>
    <w:p w14:paraId="2CACD712" w14:textId="77777777" w:rsidR="00BA3270" w:rsidRPr="00755EFE" w:rsidRDefault="00BA3270" w:rsidP="00BA3270">
      <w:pPr>
        <w:rPr>
          <w:sz w:val="24"/>
          <w:szCs w:val="24"/>
        </w:rPr>
      </w:pPr>
      <w:r w:rsidRPr="00755EFE">
        <w:rPr>
          <w:sz w:val="24"/>
          <w:szCs w:val="24"/>
        </w:rPr>
        <w:t>Misrepresentation and Non-Disclosure</w:t>
      </w:r>
      <w:r w:rsidRPr="00755EFE">
        <w:rPr>
          <w:sz w:val="24"/>
          <w:szCs w:val="24"/>
        </w:rPr>
        <w:tab/>
      </w:r>
    </w:p>
    <w:p w14:paraId="39472BB0" w14:textId="052A7F56" w:rsidR="002B2E6D" w:rsidRDefault="00452D86" w:rsidP="00BA3270">
      <w:pPr>
        <w:ind w:firstLine="720"/>
        <w:rPr>
          <w:sz w:val="24"/>
          <w:szCs w:val="24"/>
        </w:rPr>
      </w:pPr>
      <w:r>
        <w:rPr>
          <w:sz w:val="24"/>
          <w:szCs w:val="24"/>
        </w:rPr>
        <w:t>610-622</w:t>
      </w:r>
    </w:p>
    <w:p w14:paraId="5205336F" w14:textId="77777777" w:rsidR="00BA3270" w:rsidRPr="00755EFE" w:rsidRDefault="00BA3270" w:rsidP="00BA3270">
      <w:pPr>
        <w:ind w:left="720"/>
        <w:rPr>
          <w:sz w:val="24"/>
          <w:szCs w:val="24"/>
        </w:rPr>
      </w:pPr>
      <w:r w:rsidRPr="00755EFE">
        <w:rPr>
          <w:sz w:val="24"/>
          <w:szCs w:val="24"/>
        </w:rPr>
        <w:t>R2d §§ 164, 168, 162, 169</w:t>
      </w:r>
    </w:p>
    <w:p w14:paraId="6FD2AE43" w14:textId="7DF7CB76" w:rsidR="00452D86" w:rsidRDefault="00452D86" w:rsidP="00BA3270">
      <w:pPr>
        <w:ind w:firstLine="720"/>
        <w:rPr>
          <w:sz w:val="24"/>
          <w:szCs w:val="24"/>
        </w:rPr>
      </w:pPr>
      <w:r>
        <w:rPr>
          <w:sz w:val="24"/>
          <w:szCs w:val="24"/>
        </w:rPr>
        <w:t>622-</w:t>
      </w:r>
      <w:r w:rsidR="00F054EB">
        <w:rPr>
          <w:sz w:val="24"/>
          <w:szCs w:val="24"/>
        </w:rPr>
        <w:t>632</w:t>
      </w:r>
    </w:p>
    <w:p w14:paraId="1DCDC0DD" w14:textId="77777777" w:rsidR="00BA3270" w:rsidRPr="00755EFE" w:rsidRDefault="00BA3270" w:rsidP="00BA3270">
      <w:pPr>
        <w:ind w:left="720"/>
        <w:rPr>
          <w:sz w:val="24"/>
          <w:szCs w:val="24"/>
        </w:rPr>
      </w:pPr>
      <w:r w:rsidRPr="00755EFE">
        <w:rPr>
          <w:sz w:val="24"/>
          <w:szCs w:val="24"/>
        </w:rPr>
        <w:t>R2d §§ 160, 161</w:t>
      </w:r>
    </w:p>
    <w:p w14:paraId="796CADC8" w14:textId="77777777" w:rsidR="00BA3270" w:rsidRPr="00755EFE" w:rsidRDefault="00BA3270" w:rsidP="00BA3270">
      <w:pPr>
        <w:rPr>
          <w:sz w:val="24"/>
          <w:szCs w:val="24"/>
        </w:rPr>
      </w:pPr>
    </w:p>
    <w:p w14:paraId="5953C725" w14:textId="77777777" w:rsidR="00BA3270" w:rsidRPr="00755EFE" w:rsidRDefault="00BA3270" w:rsidP="00BA3270">
      <w:pPr>
        <w:rPr>
          <w:sz w:val="24"/>
          <w:szCs w:val="24"/>
        </w:rPr>
      </w:pPr>
      <w:r w:rsidRPr="00755EFE">
        <w:rPr>
          <w:sz w:val="24"/>
          <w:szCs w:val="24"/>
        </w:rPr>
        <w:t xml:space="preserve">Unconscionability </w:t>
      </w:r>
    </w:p>
    <w:p w14:paraId="50ADB982" w14:textId="5475C451" w:rsidR="00F054EB" w:rsidRDefault="00F054EB" w:rsidP="00BA3270">
      <w:pPr>
        <w:rPr>
          <w:sz w:val="24"/>
          <w:szCs w:val="24"/>
        </w:rPr>
      </w:pPr>
      <w:r>
        <w:rPr>
          <w:sz w:val="24"/>
          <w:szCs w:val="24"/>
        </w:rPr>
        <w:tab/>
        <w:t>638-649</w:t>
      </w:r>
      <w:r w:rsidR="00BA3270" w:rsidRPr="00755EFE">
        <w:rPr>
          <w:sz w:val="24"/>
          <w:szCs w:val="24"/>
        </w:rPr>
        <w:tab/>
      </w:r>
    </w:p>
    <w:p w14:paraId="2062983F" w14:textId="77777777" w:rsidR="00BA3270" w:rsidRPr="00755EFE" w:rsidRDefault="00BA3270" w:rsidP="00BA3270">
      <w:pPr>
        <w:rPr>
          <w:sz w:val="24"/>
          <w:szCs w:val="24"/>
        </w:rPr>
      </w:pPr>
    </w:p>
    <w:p w14:paraId="0177680E" w14:textId="77777777" w:rsidR="00BA3270" w:rsidRPr="00755EFE" w:rsidRDefault="00BA3270" w:rsidP="00BA3270">
      <w:pPr>
        <w:rPr>
          <w:sz w:val="24"/>
          <w:szCs w:val="24"/>
        </w:rPr>
      </w:pPr>
      <w:r w:rsidRPr="00755EFE">
        <w:rPr>
          <w:sz w:val="24"/>
          <w:szCs w:val="24"/>
        </w:rPr>
        <w:t xml:space="preserve">Public Policy </w:t>
      </w:r>
    </w:p>
    <w:p w14:paraId="291CF5C5" w14:textId="44D4BC08" w:rsidR="00F054EB" w:rsidRDefault="00F054EB" w:rsidP="00BA3270">
      <w:pPr>
        <w:rPr>
          <w:sz w:val="24"/>
          <w:szCs w:val="24"/>
        </w:rPr>
      </w:pPr>
      <w:r>
        <w:rPr>
          <w:sz w:val="24"/>
          <w:szCs w:val="24"/>
        </w:rPr>
        <w:tab/>
        <w:t>680</w:t>
      </w:r>
    </w:p>
    <w:p w14:paraId="303E530D" w14:textId="15634DD7" w:rsidR="00F054EB" w:rsidRDefault="00F054EB" w:rsidP="00BA3270">
      <w:pPr>
        <w:rPr>
          <w:sz w:val="24"/>
          <w:szCs w:val="24"/>
        </w:rPr>
      </w:pPr>
      <w:r>
        <w:rPr>
          <w:sz w:val="24"/>
          <w:szCs w:val="24"/>
        </w:rPr>
        <w:tab/>
        <w:t>681-695</w:t>
      </w:r>
    </w:p>
    <w:p w14:paraId="1CD29C84" w14:textId="77777777" w:rsidR="00BA3270" w:rsidRPr="00755EFE" w:rsidRDefault="00BA3270" w:rsidP="00BA3270">
      <w:pPr>
        <w:rPr>
          <w:sz w:val="24"/>
          <w:szCs w:val="24"/>
        </w:rPr>
      </w:pPr>
    </w:p>
    <w:p w14:paraId="56CB2B66" w14:textId="77777777" w:rsidR="00BA3270" w:rsidRPr="00755EFE" w:rsidRDefault="00BA3270" w:rsidP="00BA3270">
      <w:pPr>
        <w:rPr>
          <w:sz w:val="24"/>
          <w:szCs w:val="24"/>
        </w:rPr>
      </w:pPr>
      <w:r w:rsidRPr="00755EFE">
        <w:rPr>
          <w:sz w:val="24"/>
          <w:szCs w:val="24"/>
        </w:rPr>
        <w:t>Mistake</w:t>
      </w:r>
    </w:p>
    <w:p w14:paraId="347D0A69" w14:textId="286FFC6D" w:rsidR="00F054EB" w:rsidRDefault="00F054EB" w:rsidP="00BA3270">
      <w:pPr>
        <w:rPr>
          <w:sz w:val="24"/>
          <w:szCs w:val="24"/>
        </w:rPr>
      </w:pPr>
      <w:r>
        <w:rPr>
          <w:sz w:val="24"/>
          <w:szCs w:val="24"/>
        </w:rPr>
        <w:tab/>
        <w:t>719-730</w:t>
      </w:r>
    </w:p>
    <w:p w14:paraId="5D18A472" w14:textId="77777777" w:rsidR="00BA3270" w:rsidRPr="00755EFE" w:rsidRDefault="00BA3270" w:rsidP="00BA3270">
      <w:pPr>
        <w:rPr>
          <w:sz w:val="24"/>
          <w:szCs w:val="24"/>
        </w:rPr>
      </w:pPr>
    </w:p>
    <w:p w14:paraId="15698B80" w14:textId="30F08FF4" w:rsidR="00BA3270" w:rsidRPr="00755EFE" w:rsidRDefault="00BA3270" w:rsidP="00BA3270">
      <w:pPr>
        <w:rPr>
          <w:sz w:val="24"/>
          <w:szCs w:val="24"/>
        </w:rPr>
      </w:pPr>
      <w:r w:rsidRPr="00755EFE">
        <w:rPr>
          <w:sz w:val="24"/>
          <w:szCs w:val="24"/>
        </w:rPr>
        <w:t>Duress</w:t>
      </w:r>
    </w:p>
    <w:p w14:paraId="0D195810" w14:textId="2A508CC0" w:rsidR="00BA3270" w:rsidRPr="00755EFE" w:rsidRDefault="00BA3270" w:rsidP="00BA3270">
      <w:pPr>
        <w:rPr>
          <w:sz w:val="24"/>
          <w:szCs w:val="24"/>
        </w:rPr>
      </w:pPr>
      <w:r w:rsidRPr="00755EFE">
        <w:rPr>
          <w:sz w:val="24"/>
          <w:szCs w:val="24"/>
        </w:rPr>
        <w:tab/>
        <w:t>5</w:t>
      </w:r>
      <w:r w:rsidR="00417913">
        <w:rPr>
          <w:sz w:val="24"/>
          <w:szCs w:val="24"/>
        </w:rPr>
        <w:t>91-601</w:t>
      </w:r>
    </w:p>
    <w:p w14:paraId="205417E2" w14:textId="0478831A" w:rsidR="00BA3270" w:rsidRDefault="00BA3270" w:rsidP="00BA3270">
      <w:pPr>
        <w:rPr>
          <w:sz w:val="24"/>
          <w:szCs w:val="24"/>
        </w:rPr>
      </w:pPr>
    </w:p>
    <w:p w14:paraId="1E4A2369" w14:textId="0368F214" w:rsidR="00F405A5" w:rsidRDefault="00F405A5" w:rsidP="00BA3270">
      <w:pPr>
        <w:rPr>
          <w:sz w:val="24"/>
          <w:szCs w:val="24"/>
        </w:rPr>
      </w:pPr>
      <w:r>
        <w:rPr>
          <w:sz w:val="24"/>
          <w:szCs w:val="24"/>
        </w:rPr>
        <w:t>Changed circumstances</w:t>
      </w:r>
    </w:p>
    <w:p w14:paraId="6C1B96F8" w14:textId="725C99EB" w:rsidR="00F405A5" w:rsidRDefault="00F405A5" w:rsidP="00BA3270">
      <w:pPr>
        <w:rPr>
          <w:sz w:val="24"/>
          <w:szCs w:val="24"/>
        </w:rPr>
      </w:pPr>
      <w:r>
        <w:rPr>
          <w:sz w:val="24"/>
          <w:szCs w:val="24"/>
        </w:rPr>
        <w:tab/>
        <w:t>741-744</w:t>
      </w:r>
    </w:p>
    <w:p w14:paraId="6589BC03" w14:textId="72EF5E61" w:rsidR="00F405A5" w:rsidRDefault="00F405A5" w:rsidP="00BA3270">
      <w:pPr>
        <w:rPr>
          <w:sz w:val="24"/>
          <w:szCs w:val="24"/>
        </w:rPr>
      </w:pPr>
      <w:r>
        <w:rPr>
          <w:sz w:val="24"/>
          <w:szCs w:val="24"/>
        </w:rPr>
        <w:tab/>
        <w:t>757-768</w:t>
      </w:r>
    </w:p>
    <w:p w14:paraId="06A86006" w14:textId="77777777" w:rsidR="00F405A5" w:rsidRPr="00755EFE" w:rsidRDefault="00F405A5" w:rsidP="00BA3270">
      <w:pPr>
        <w:rPr>
          <w:sz w:val="24"/>
          <w:szCs w:val="24"/>
        </w:rPr>
      </w:pPr>
    </w:p>
    <w:p w14:paraId="75554E5A" w14:textId="77777777" w:rsidR="00BA3270" w:rsidRPr="00755EFE" w:rsidRDefault="00BA3270" w:rsidP="00BA3270">
      <w:pPr>
        <w:rPr>
          <w:sz w:val="24"/>
          <w:szCs w:val="24"/>
        </w:rPr>
      </w:pPr>
      <w:r w:rsidRPr="00755EFE">
        <w:rPr>
          <w:sz w:val="24"/>
          <w:szCs w:val="24"/>
        </w:rPr>
        <w:t>Modification</w:t>
      </w:r>
    </w:p>
    <w:p w14:paraId="2B2E98FA" w14:textId="77777777" w:rsidR="00417913" w:rsidRDefault="00417913" w:rsidP="00BA3270">
      <w:pPr>
        <w:ind w:firstLine="720"/>
        <w:rPr>
          <w:sz w:val="24"/>
          <w:szCs w:val="24"/>
        </w:rPr>
      </w:pPr>
      <w:r>
        <w:rPr>
          <w:sz w:val="24"/>
          <w:szCs w:val="24"/>
        </w:rPr>
        <w:t>771</w:t>
      </w:r>
    </w:p>
    <w:p w14:paraId="2A4B6ADF" w14:textId="64AA9145" w:rsidR="00417913" w:rsidRDefault="00417913" w:rsidP="00BA3270">
      <w:pPr>
        <w:ind w:firstLine="720"/>
        <w:rPr>
          <w:sz w:val="24"/>
          <w:szCs w:val="24"/>
        </w:rPr>
      </w:pPr>
      <w:r>
        <w:rPr>
          <w:sz w:val="24"/>
          <w:szCs w:val="24"/>
        </w:rPr>
        <w:t>773-782</w:t>
      </w:r>
    </w:p>
    <w:p w14:paraId="0D7B221F" w14:textId="77777777" w:rsidR="00BA3270" w:rsidRPr="00755EFE" w:rsidRDefault="00BA3270" w:rsidP="00BA3270">
      <w:pPr>
        <w:rPr>
          <w:b/>
          <w:sz w:val="24"/>
          <w:szCs w:val="24"/>
        </w:rPr>
      </w:pPr>
    </w:p>
    <w:p w14:paraId="47D8AACB" w14:textId="67D9B597" w:rsidR="00BA3270" w:rsidRPr="00755EFE" w:rsidRDefault="00BA3270" w:rsidP="00BA3270">
      <w:pPr>
        <w:rPr>
          <w:sz w:val="24"/>
          <w:szCs w:val="24"/>
          <w:u w:val="single"/>
        </w:rPr>
      </w:pPr>
      <w:r w:rsidRPr="00755EFE">
        <w:rPr>
          <w:sz w:val="24"/>
          <w:szCs w:val="24"/>
          <w:u w:val="single"/>
        </w:rPr>
        <w:t>**Problem 8-</w:t>
      </w:r>
      <w:r w:rsidR="00417913">
        <w:rPr>
          <w:sz w:val="24"/>
          <w:szCs w:val="24"/>
          <w:u w:val="single"/>
        </w:rPr>
        <w:t>4</w:t>
      </w:r>
      <w:r w:rsidRPr="00755EFE">
        <w:rPr>
          <w:sz w:val="24"/>
          <w:szCs w:val="24"/>
          <w:u w:val="single"/>
        </w:rPr>
        <w:t xml:space="preserve"> (7</w:t>
      </w:r>
      <w:r w:rsidR="00417913">
        <w:rPr>
          <w:sz w:val="24"/>
          <w:szCs w:val="24"/>
          <w:u w:val="single"/>
        </w:rPr>
        <w:t>71</w:t>
      </w:r>
      <w:r w:rsidRPr="00755EFE">
        <w:rPr>
          <w:sz w:val="24"/>
          <w:szCs w:val="24"/>
          <w:u w:val="single"/>
        </w:rPr>
        <w:t>-</w:t>
      </w:r>
      <w:r w:rsidR="00417913">
        <w:rPr>
          <w:sz w:val="24"/>
          <w:szCs w:val="24"/>
          <w:u w:val="single"/>
        </w:rPr>
        <w:t>773</w:t>
      </w:r>
      <w:r w:rsidRPr="00755EFE">
        <w:rPr>
          <w:sz w:val="24"/>
          <w:szCs w:val="24"/>
          <w:u w:val="single"/>
        </w:rPr>
        <w:t>) (Turn in for credit, maximum 750 words)</w:t>
      </w:r>
      <w:r w:rsidR="00B7512A">
        <w:rPr>
          <w:sz w:val="24"/>
          <w:szCs w:val="24"/>
          <w:u w:val="single"/>
        </w:rPr>
        <w:t>; ignore changed circumstances</w:t>
      </w:r>
      <w:r w:rsidRPr="00755EFE">
        <w:rPr>
          <w:sz w:val="24"/>
          <w:szCs w:val="24"/>
          <w:u w:val="single"/>
        </w:rPr>
        <w:t>**</w:t>
      </w:r>
    </w:p>
    <w:p w14:paraId="5E1D1C0A" w14:textId="77777777" w:rsidR="00BA3270" w:rsidRPr="00755EFE" w:rsidRDefault="00BA3270" w:rsidP="00BA3270">
      <w:pPr>
        <w:rPr>
          <w:strike/>
          <w:sz w:val="24"/>
          <w:szCs w:val="24"/>
        </w:rPr>
      </w:pPr>
    </w:p>
    <w:p w14:paraId="1DC993DC" w14:textId="77777777" w:rsidR="00BA3270" w:rsidRPr="00755EFE" w:rsidRDefault="00BA3270" w:rsidP="00BA3270">
      <w:pPr>
        <w:jc w:val="center"/>
        <w:rPr>
          <w:b/>
          <w:sz w:val="24"/>
          <w:szCs w:val="24"/>
        </w:rPr>
      </w:pPr>
      <w:r w:rsidRPr="00755EFE">
        <w:rPr>
          <w:b/>
          <w:sz w:val="24"/>
          <w:szCs w:val="24"/>
        </w:rPr>
        <w:t>Breach</w:t>
      </w:r>
    </w:p>
    <w:p w14:paraId="593A2BCC" w14:textId="77777777" w:rsidR="00BA3270" w:rsidRPr="00755EFE" w:rsidRDefault="00BA3270" w:rsidP="00BA3270">
      <w:pPr>
        <w:rPr>
          <w:strike/>
          <w:sz w:val="24"/>
          <w:szCs w:val="24"/>
        </w:rPr>
      </w:pPr>
    </w:p>
    <w:p w14:paraId="27AF18E3" w14:textId="77777777" w:rsidR="00BA3270" w:rsidRPr="00755EFE" w:rsidRDefault="00BA3270" w:rsidP="00BA3270">
      <w:pPr>
        <w:rPr>
          <w:sz w:val="24"/>
          <w:szCs w:val="24"/>
        </w:rPr>
      </w:pPr>
      <w:r w:rsidRPr="00755EFE">
        <w:rPr>
          <w:sz w:val="24"/>
          <w:szCs w:val="24"/>
        </w:rPr>
        <w:t>Express Conditions</w:t>
      </w:r>
    </w:p>
    <w:p w14:paraId="035A85E6" w14:textId="1A5F586D" w:rsidR="00BA3270" w:rsidRPr="00293617" w:rsidRDefault="00BA3270" w:rsidP="00BA3270">
      <w:pPr>
        <w:rPr>
          <w:b/>
          <w:sz w:val="24"/>
          <w:szCs w:val="24"/>
        </w:rPr>
      </w:pPr>
      <w:r w:rsidRPr="00755EFE">
        <w:rPr>
          <w:sz w:val="24"/>
          <w:szCs w:val="24"/>
        </w:rPr>
        <w:tab/>
      </w:r>
      <w:r w:rsidR="00417913">
        <w:rPr>
          <w:sz w:val="24"/>
          <w:szCs w:val="24"/>
        </w:rPr>
        <w:t>80</w:t>
      </w:r>
      <w:r w:rsidR="00B7512A">
        <w:rPr>
          <w:sz w:val="24"/>
          <w:szCs w:val="24"/>
        </w:rPr>
        <w:t>3</w:t>
      </w:r>
      <w:r w:rsidR="00417913">
        <w:rPr>
          <w:sz w:val="24"/>
          <w:szCs w:val="24"/>
        </w:rPr>
        <w:t>-827</w:t>
      </w:r>
    </w:p>
    <w:p w14:paraId="42CF7C55" w14:textId="77777777" w:rsidR="00BA3270" w:rsidRPr="00755EFE" w:rsidRDefault="00BA3270" w:rsidP="00BA3270">
      <w:pPr>
        <w:rPr>
          <w:sz w:val="24"/>
          <w:szCs w:val="24"/>
        </w:rPr>
      </w:pPr>
    </w:p>
    <w:p w14:paraId="2CE19010" w14:textId="77777777" w:rsidR="00BA3270" w:rsidRPr="00755EFE" w:rsidRDefault="00BA3270" w:rsidP="00BA3270">
      <w:pPr>
        <w:rPr>
          <w:sz w:val="24"/>
          <w:szCs w:val="24"/>
        </w:rPr>
      </w:pPr>
      <w:r w:rsidRPr="00755EFE">
        <w:rPr>
          <w:sz w:val="24"/>
          <w:szCs w:val="24"/>
        </w:rPr>
        <w:t>Material Breach</w:t>
      </w:r>
    </w:p>
    <w:p w14:paraId="1587AEA4" w14:textId="1A67BF0E" w:rsidR="00417913" w:rsidRDefault="00417913" w:rsidP="00BA3270">
      <w:pPr>
        <w:rPr>
          <w:sz w:val="24"/>
          <w:szCs w:val="24"/>
        </w:rPr>
      </w:pPr>
      <w:r>
        <w:rPr>
          <w:sz w:val="24"/>
          <w:szCs w:val="24"/>
        </w:rPr>
        <w:tab/>
        <w:t>829-838</w:t>
      </w:r>
    </w:p>
    <w:p w14:paraId="64EA2891" w14:textId="77777777" w:rsidR="00BA3270" w:rsidRPr="00755EFE" w:rsidRDefault="00BA3270" w:rsidP="00BA3270">
      <w:pPr>
        <w:rPr>
          <w:sz w:val="24"/>
          <w:szCs w:val="24"/>
        </w:rPr>
      </w:pPr>
      <w:r w:rsidRPr="00755EFE">
        <w:rPr>
          <w:sz w:val="24"/>
          <w:szCs w:val="24"/>
        </w:rPr>
        <w:tab/>
        <w:t>UCC § 2-601</w:t>
      </w:r>
    </w:p>
    <w:p w14:paraId="795EB528" w14:textId="6DD5CDFC" w:rsidR="00417913" w:rsidRDefault="00417913" w:rsidP="00BA3270">
      <w:pPr>
        <w:rPr>
          <w:sz w:val="24"/>
          <w:szCs w:val="24"/>
        </w:rPr>
      </w:pPr>
      <w:r>
        <w:rPr>
          <w:sz w:val="24"/>
          <w:szCs w:val="24"/>
        </w:rPr>
        <w:tab/>
        <w:t>841-849</w:t>
      </w:r>
      <w:r w:rsidR="00BA3270" w:rsidRPr="00755EFE">
        <w:rPr>
          <w:sz w:val="24"/>
          <w:szCs w:val="24"/>
        </w:rPr>
        <w:tab/>
      </w:r>
    </w:p>
    <w:p w14:paraId="0D90B40A" w14:textId="77777777" w:rsidR="00BA3270" w:rsidRPr="00755EFE" w:rsidRDefault="00BA3270" w:rsidP="00BA3270">
      <w:pPr>
        <w:rPr>
          <w:sz w:val="24"/>
          <w:szCs w:val="24"/>
        </w:rPr>
      </w:pPr>
    </w:p>
    <w:p w14:paraId="0357A5A6" w14:textId="77777777" w:rsidR="00BA3270" w:rsidRPr="00755EFE" w:rsidRDefault="00BA3270" w:rsidP="00BA3270">
      <w:pPr>
        <w:rPr>
          <w:sz w:val="24"/>
          <w:szCs w:val="24"/>
        </w:rPr>
      </w:pPr>
      <w:r w:rsidRPr="00755EFE">
        <w:rPr>
          <w:sz w:val="24"/>
          <w:szCs w:val="24"/>
        </w:rPr>
        <w:t>Anticipatory Repudiation</w:t>
      </w:r>
    </w:p>
    <w:p w14:paraId="0A456BA5" w14:textId="6E95399B" w:rsidR="00417913" w:rsidRDefault="00417913" w:rsidP="00BA3270">
      <w:pPr>
        <w:rPr>
          <w:sz w:val="24"/>
          <w:szCs w:val="24"/>
        </w:rPr>
      </w:pPr>
      <w:r>
        <w:rPr>
          <w:sz w:val="24"/>
          <w:szCs w:val="24"/>
        </w:rPr>
        <w:tab/>
        <w:t>849-8</w:t>
      </w:r>
      <w:r w:rsidR="00D55DF7">
        <w:rPr>
          <w:sz w:val="24"/>
          <w:szCs w:val="24"/>
        </w:rPr>
        <w:t>67</w:t>
      </w:r>
      <w:r w:rsidR="00BA3270" w:rsidRPr="00755EFE">
        <w:rPr>
          <w:sz w:val="24"/>
          <w:szCs w:val="24"/>
        </w:rPr>
        <w:tab/>
      </w:r>
    </w:p>
    <w:p w14:paraId="30D9D67C" w14:textId="6C619E4D" w:rsidR="002C6C09" w:rsidRDefault="002C6C09">
      <w:pPr>
        <w:rPr>
          <w:sz w:val="24"/>
          <w:szCs w:val="24"/>
        </w:rPr>
      </w:pPr>
      <w:r>
        <w:rPr>
          <w:sz w:val="24"/>
          <w:szCs w:val="24"/>
        </w:rPr>
        <w:br w:type="page"/>
      </w:r>
    </w:p>
    <w:p w14:paraId="3006264B" w14:textId="548E1342" w:rsidR="00BA3270" w:rsidRPr="00755EFE" w:rsidRDefault="00BA3270" w:rsidP="00BA3270">
      <w:pPr>
        <w:jc w:val="center"/>
        <w:rPr>
          <w:b/>
          <w:sz w:val="24"/>
          <w:szCs w:val="24"/>
        </w:rPr>
      </w:pPr>
      <w:r w:rsidRPr="00755EFE">
        <w:rPr>
          <w:b/>
          <w:sz w:val="24"/>
          <w:szCs w:val="24"/>
        </w:rPr>
        <w:lastRenderedPageBreak/>
        <w:t>Remedy for Breach</w:t>
      </w:r>
    </w:p>
    <w:p w14:paraId="76F7DD84" w14:textId="77777777" w:rsidR="00BA3270" w:rsidRPr="00755EFE" w:rsidRDefault="00BA3270" w:rsidP="00BA3270">
      <w:pPr>
        <w:rPr>
          <w:sz w:val="24"/>
          <w:szCs w:val="24"/>
        </w:rPr>
      </w:pPr>
    </w:p>
    <w:p w14:paraId="1DF9FBBA" w14:textId="77777777" w:rsidR="00BA3270" w:rsidRPr="00755EFE" w:rsidRDefault="00BA3270" w:rsidP="00BA3270">
      <w:pPr>
        <w:rPr>
          <w:sz w:val="24"/>
          <w:szCs w:val="24"/>
        </w:rPr>
      </w:pPr>
      <w:r w:rsidRPr="00755EFE">
        <w:rPr>
          <w:sz w:val="24"/>
          <w:szCs w:val="24"/>
        </w:rPr>
        <w:t xml:space="preserve">Expectation Damages </w:t>
      </w:r>
    </w:p>
    <w:p w14:paraId="4262C80C" w14:textId="33C3BB9C" w:rsidR="00417913" w:rsidRDefault="00417913" w:rsidP="00BA3270">
      <w:pPr>
        <w:ind w:firstLine="720"/>
        <w:rPr>
          <w:sz w:val="24"/>
          <w:szCs w:val="24"/>
        </w:rPr>
      </w:pPr>
      <w:r>
        <w:rPr>
          <w:sz w:val="24"/>
          <w:szCs w:val="24"/>
        </w:rPr>
        <w:t>873-879</w:t>
      </w:r>
    </w:p>
    <w:p w14:paraId="5F85212D" w14:textId="5176BAF4" w:rsidR="00417913" w:rsidRDefault="00417913" w:rsidP="00BA3270">
      <w:pPr>
        <w:ind w:firstLine="720"/>
        <w:rPr>
          <w:sz w:val="24"/>
          <w:szCs w:val="24"/>
        </w:rPr>
      </w:pPr>
      <w:r>
        <w:rPr>
          <w:sz w:val="24"/>
          <w:szCs w:val="24"/>
        </w:rPr>
        <w:t>985-990</w:t>
      </w:r>
    </w:p>
    <w:p w14:paraId="59B530D2" w14:textId="5DE715ED" w:rsidR="00417913" w:rsidRDefault="00417913" w:rsidP="00BA3270">
      <w:pPr>
        <w:ind w:firstLine="720"/>
        <w:rPr>
          <w:sz w:val="24"/>
          <w:szCs w:val="24"/>
        </w:rPr>
      </w:pPr>
      <w:r>
        <w:rPr>
          <w:sz w:val="24"/>
          <w:szCs w:val="24"/>
        </w:rPr>
        <w:t>879-889</w:t>
      </w:r>
    </w:p>
    <w:p w14:paraId="0540FB6B" w14:textId="771067B4" w:rsidR="00417913" w:rsidRDefault="00417913" w:rsidP="00BA3270">
      <w:pPr>
        <w:ind w:firstLine="720"/>
        <w:rPr>
          <w:sz w:val="24"/>
          <w:szCs w:val="24"/>
        </w:rPr>
      </w:pPr>
      <w:r>
        <w:rPr>
          <w:sz w:val="24"/>
          <w:szCs w:val="24"/>
        </w:rPr>
        <w:t>895-902</w:t>
      </w:r>
    </w:p>
    <w:p w14:paraId="38094F2A" w14:textId="77777777" w:rsidR="00BA3270" w:rsidRPr="00755EFE" w:rsidRDefault="00BA3270" w:rsidP="00BA3270">
      <w:pPr>
        <w:rPr>
          <w:strike/>
          <w:sz w:val="24"/>
          <w:szCs w:val="24"/>
        </w:rPr>
      </w:pPr>
    </w:p>
    <w:p w14:paraId="582ECBE2" w14:textId="77777777" w:rsidR="00BA3270" w:rsidRPr="00755EFE" w:rsidRDefault="00BA3270" w:rsidP="00BA3270">
      <w:pPr>
        <w:rPr>
          <w:sz w:val="24"/>
          <w:szCs w:val="24"/>
        </w:rPr>
      </w:pPr>
      <w:r w:rsidRPr="00755EFE">
        <w:rPr>
          <w:sz w:val="24"/>
          <w:szCs w:val="24"/>
        </w:rPr>
        <w:t xml:space="preserve">Limits on Expectations Damages </w:t>
      </w:r>
    </w:p>
    <w:p w14:paraId="300B7B43" w14:textId="24974A43" w:rsidR="005B5B0E" w:rsidRDefault="005B5B0E" w:rsidP="00BA3270">
      <w:pPr>
        <w:ind w:firstLine="720"/>
        <w:rPr>
          <w:sz w:val="24"/>
          <w:szCs w:val="24"/>
        </w:rPr>
      </w:pPr>
      <w:r>
        <w:rPr>
          <w:sz w:val="24"/>
          <w:szCs w:val="24"/>
        </w:rPr>
        <w:t>902-926</w:t>
      </w:r>
    </w:p>
    <w:p w14:paraId="28F84154" w14:textId="77777777" w:rsidR="00BA3270" w:rsidRPr="00755EFE" w:rsidRDefault="00BA3270" w:rsidP="00BA3270">
      <w:pPr>
        <w:rPr>
          <w:sz w:val="24"/>
          <w:szCs w:val="24"/>
        </w:rPr>
      </w:pPr>
    </w:p>
    <w:p w14:paraId="56EEEB09" w14:textId="77777777" w:rsidR="00BA3270" w:rsidRPr="00755EFE" w:rsidRDefault="00BA3270" w:rsidP="00BA3270">
      <w:pPr>
        <w:rPr>
          <w:sz w:val="24"/>
          <w:szCs w:val="24"/>
        </w:rPr>
      </w:pPr>
      <w:r w:rsidRPr="00755EFE">
        <w:rPr>
          <w:sz w:val="24"/>
          <w:szCs w:val="24"/>
        </w:rPr>
        <w:t>Non-Recoverable Damages</w:t>
      </w:r>
    </w:p>
    <w:p w14:paraId="7A5A07DF" w14:textId="10B5A348" w:rsidR="005B5B0E" w:rsidRDefault="005B5B0E" w:rsidP="00BA3270">
      <w:pPr>
        <w:rPr>
          <w:sz w:val="24"/>
          <w:szCs w:val="24"/>
        </w:rPr>
      </w:pPr>
      <w:r>
        <w:rPr>
          <w:sz w:val="24"/>
          <w:szCs w:val="24"/>
        </w:rPr>
        <w:tab/>
        <w:t>948-957</w:t>
      </w:r>
    </w:p>
    <w:p w14:paraId="2345ACC4" w14:textId="63B6D9DB" w:rsidR="005B5B0E" w:rsidRDefault="005B5B0E" w:rsidP="00BA3270">
      <w:pPr>
        <w:rPr>
          <w:sz w:val="24"/>
          <w:szCs w:val="24"/>
        </w:rPr>
      </w:pPr>
      <w:r>
        <w:rPr>
          <w:sz w:val="24"/>
          <w:szCs w:val="24"/>
        </w:rPr>
        <w:tab/>
        <w:t>969-971</w:t>
      </w:r>
    </w:p>
    <w:p w14:paraId="2AC11983" w14:textId="77777777" w:rsidR="00BA3270" w:rsidRPr="00755EFE" w:rsidRDefault="00BA3270" w:rsidP="00BA3270">
      <w:pPr>
        <w:rPr>
          <w:sz w:val="24"/>
          <w:szCs w:val="24"/>
        </w:rPr>
      </w:pPr>
    </w:p>
    <w:p w14:paraId="4CFC83FE" w14:textId="42CAE524" w:rsidR="00BA3270" w:rsidRPr="00755EFE" w:rsidRDefault="00BA3270" w:rsidP="00BA3270">
      <w:pPr>
        <w:rPr>
          <w:sz w:val="24"/>
          <w:szCs w:val="24"/>
          <w:u w:val="single"/>
        </w:rPr>
      </w:pPr>
      <w:r w:rsidRPr="00755EFE">
        <w:rPr>
          <w:sz w:val="24"/>
          <w:szCs w:val="24"/>
          <w:u w:val="single"/>
        </w:rPr>
        <w:t>**Problem 10-1, 9</w:t>
      </w:r>
      <w:r w:rsidR="005B5B0E">
        <w:rPr>
          <w:sz w:val="24"/>
          <w:szCs w:val="24"/>
          <w:u w:val="single"/>
        </w:rPr>
        <w:t>73-973</w:t>
      </w:r>
      <w:r w:rsidRPr="00755EFE">
        <w:rPr>
          <w:sz w:val="24"/>
          <w:szCs w:val="24"/>
          <w:u w:val="single"/>
        </w:rPr>
        <w:t xml:space="preserve"> (Turn in for credit, maximum 750 </w:t>
      </w:r>
      <w:proofErr w:type="gramStart"/>
      <w:r w:rsidRPr="00755EFE">
        <w:rPr>
          <w:sz w:val="24"/>
          <w:szCs w:val="24"/>
          <w:u w:val="single"/>
        </w:rPr>
        <w:t>words)*</w:t>
      </w:r>
      <w:proofErr w:type="gramEnd"/>
      <w:r w:rsidRPr="00755EFE">
        <w:rPr>
          <w:sz w:val="24"/>
          <w:szCs w:val="24"/>
          <w:u w:val="single"/>
        </w:rPr>
        <w:t>*</w:t>
      </w:r>
    </w:p>
    <w:p w14:paraId="0E60731B" w14:textId="77777777" w:rsidR="00BA3270" w:rsidRPr="00755EFE" w:rsidRDefault="00BA3270" w:rsidP="00BA3270">
      <w:pPr>
        <w:rPr>
          <w:sz w:val="24"/>
          <w:szCs w:val="24"/>
        </w:rPr>
      </w:pPr>
    </w:p>
    <w:p w14:paraId="252C7F65" w14:textId="77777777" w:rsidR="00BA3270" w:rsidRPr="00755EFE" w:rsidRDefault="00BA3270" w:rsidP="00BA3270">
      <w:pPr>
        <w:rPr>
          <w:sz w:val="24"/>
          <w:szCs w:val="24"/>
        </w:rPr>
      </w:pPr>
      <w:r w:rsidRPr="00755EFE">
        <w:rPr>
          <w:sz w:val="24"/>
          <w:szCs w:val="24"/>
        </w:rPr>
        <w:t>Reliance and Restitution Damages</w:t>
      </w:r>
    </w:p>
    <w:p w14:paraId="3F716460" w14:textId="474E7797" w:rsidR="005B5B0E" w:rsidRDefault="005B5B0E" w:rsidP="00BA3270">
      <w:pPr>
        <w:rPr>
          <w:sz w:val="24"/>
          <w:szCs w:val="24"/>
        </w:rPr>
      </w:pPr>
      <w:r>
        <w:rPr>
          <w:sz w:val="24"/>
          <w:szCs w:val="24"/>
        </w:rPr>
        <w:tab/>
        <w:t>1001-1012</w:t>
      </w:r>
    </w:p>
    <w:p w14:paraId="284EA643" w14:textId="7AD7943E" w:rsidR="005B5B0E" w:rsidRDefault="005B5B0E" w:rsidP="00BA3270">
      <w:pPr>
        <w:rPr>
          <w:sz w:val="24"/>
          <w:szCs w:val="24"/>
        </w:rPr>
      </w:pPr>
      <w:r>
        <w:rPr>
          <w:sz w:val="24"/>
          <w:szCs w:val="24"/>
        </w:rPr>
        <w:tab/>
        <w:t>1020-1024</w:t>
      </w:r>
    </w:p>
    <w:p w14:paraId="43B3105F" w14:textId="77777777" w:rsidR="00BA3270" w:rsidRPr="00755EFE" w:rsidRDefault="00BA3270" w:rsidP="00BA3270">
      <w:pPr>
        <w:rPr>
          <w:sz w:val="24"/>
          <w:szCs w:val="24"/>
        </w:rPr>
      </w:pPr>
    </w:p>
    <w:p w14:paraId="4787E959" w14:textId="77777777" w:rsidR="00BA3270" w:rsidRPr="00755EFE" w:rsidRDefault="00BA3270" w:rsidP="00BA3270">
      <w:pPr>
        <w:outlineLvl w:val="0"/>
        <w:rPr>
          <w:sz w:val="24"/>
          <w:szCs w:val="24"/>
        </w:rPr>
      </w:pPr>
      <w:r w:rsidRPr="00755EFE">
        <w:rPr>
          <w:sz w:val="24"/>
          <w:szCs w:val="24"/>
        </w:rPr>
        <w:t xml:space="preserve">Specific Performance </w:t>
      </w:r>
    </w:p>
    <w:p w14:paraId="440FD732" w14:textId="1DD53909" w:rsidR="00BA3270" w:rsidRPr="00755EFE" w:rsidRDefault="005B5B0E" w:rsidP="00BA3270">
      <w:pPr>
        <w:ind w:firstLine="720"/>
        <w:rPr>
          <w:sz w:val="24"/>
          <w:szCs w:val="24"/>
        </w:rPr>
      </w:pPr>
      <w:r>
        <w:rPr>
          <w:sz w:val="24"/>
          <w:szCs w:val="24"/>
        </w:rPr>
        <w:t>1045</w:t>
      </w:r>
      <w:r w:rsidR="00BA3270" w:rsidRPr="00755EFE">
        <w:rPr>
          <w:sz w:val="24"/>
          <w:szCs w:val="24"/>
        </w:rPr>
        <w:t xml:space="preserve"> (first paragraph only)</w:t>
      </w:r>
    </w:p>
    <w:p w14:paraId="67A0DEFB" w14:textId="6EDDE000" w:rsidR="005B5B0E" w:rsidRDefault="005B5B0E" w:rsidP="00BA3270">
      <w:pPr>
        <w:ind w:firstLine="720"/>
        <w:rPr>
          <w:sz w:val="24"/>
          <w:szCs w:val="24"/>
        </w:rPr>
      </w:pPr>
      <w:r>
        <w:rPr>
          <w:sz w:val="24"/>
          <w:szCs w:val="24"/>
        </w:rPr>
        <w:t>1048-1059</w:t>
      </w:r>
    </w:p>
    <w:p w14:paraId="50E76094" w14:textId="5770DBEA" w:rsidR="00D55DF7" w:rsidRDefault="00D55DF7" w:rsidP="00D55DF7">
      <w:pPr>
        <w:rPr>
          <w:sz w:val="24"/>
          <w:szCs w:val="24"/>
        </w:rPr>
      </w:pPr>
    </w:p>
    <w:p w14:paraId="1FB18B28" w14:textId="08B1BE46" w:rsidR="00D55DF7" w:rsidRDefault="00D55DF7" w:rsidP="00D55DF7">
      <w:pPr>
        <w:rPr>
          <w:sz w:val="24"/>
          <w:szCs w:val="24"/>
        </w:rPr>
      </w:pPr>
      <w:r>
        <w:rPr>
          <w:sz w:val="24"/>
          <w:szCs w:val="24"/>
        </w:rPr>
        <w:t>Agreed Damages</w:t>
      </w:r>
    </w:p>
    <w:p w14:paraId="25DD3B07" w14:textId="69AF58C5" w:rsidR="00D55DF7" w:rsidRDefault="00D55DF7" w:rsidP="00D55DF7">
      <w:pPr>
        <w:rPr>
          <w:sz w:val="24"/>
          <w:szCs w:val="24"/>
        </w:rPr>
      </w:pPr>
      <w:r>
        <w:rPr>
          <w:sz w:val="24"/>
          <w:szCs w:val="24"/>
        </w:rPr>
        <w:tab/>
        <w:t>1069-1086</w:t>
      </w:r>
    </w:p>
    <w:p w14:paraId="7FE59377" w14:textId="77777777" w:rsidR="00BA3270" w:rsidRPr="00755EFE" w:rsidRDefault="00BA3270" w:rsidP="00BA3270">
      <w:pPr>
        <w:rPr>
          <w:sz w:val="24"/>
          <w:szCs w:val="24"/>
        </w:rPr>
      </w:pPr>
    </w:p>
    <w:p w14:paraId="4B15C94C" w14:textId="0F87E447" w:rsidR="00755EFE" w:rsidRDefault="00755EFE" w:rsidP="00755EFE">
      <w:pPr>
        <w:jc w:val="center"/>
        <w:rPr>
          <w:sz w:val="24"/>
          <w:szCs w:val="24"/>
        </w:rPr>
      </w:pPr>
      <w:r>
        <w:rPr>
          <w:sz w:val="24"/>
          <w:szCs w:val="24"/>
        </w:rPr>
        <w:t>**</w:t>
      </w:r>
    </w:p>
    <w:p w14:paraId="1DD856D5" w14:textId="77777777" w:rsidR="00755EFE" w:rsidRPr="00755EFE" w:rsidRDefault="00755EFE" w:rsidP="00BA3270">
      <w:pPr>
        <w:rPr>
          <w:sz w:val="24"/>
          <w:szCs w:val="24"/>
        </w:rPr>
      </w:pPr>
    </w:p>
    <w:p w14:paraId="20960902" w14:textId="77777777" w:rsidR="00BA3270" w:rsidRPr="00755EFE" w:rsidRDefault="00BA3270" w:rsidP="00BA3270">
      <w:pPr>
        <w:rPr>
          <w:sz w:val="24"/>
          <w:szCs w:val="24"/>
        </w:rPr>
      </w:pPr>
      <w:r w:rsidRPr="00755EFE">
        <w:rPr>
          <w:sz w:val="24"/>
          <w:szCs w:val="24"/>
        </w:rPr>
        <w:t>The casebook has many good problems in addition to those assigned.  For additional practice, you might consider the following problems, among others:</w:t>
      </w:r>
    </w:p>
    <w:p w14:paraId="23CD39D1" w14:textId="77777777" w:rsidR="0065569F" w:rsidRPr="00755EFE" w:rsidRDefault="0065569F" w:rsidP="00BA3270">
      <w:pPr>
        <w:rPr>
          <w:sz w:val="24"/>
          <w:szCs w:val="24"/>
        </w:rPr>
      </w:pPr>
    </w:p>
    <w:p w14:paraId="4C05974C" w14:textId="62697248" w:rsidR="00BA3270" w:rsidRPr="00755EFE" w:rsidRDefault="00BA3270" w:rsidP="00BA3270">
      <w:pPr>
        <w:rPr>
          <w:sz w:val="24"/>
          <w:szCs w:val="24"/>
        </w:rPr>
      </w:pPr>
      <w:r w:rsidRPr="00CC4096">
        <w:rPr>
          <w:sz w:val="24"/>
          <w:szCs w:val="24"/>
        </w:rPr>
        <w:t>2-</w:t>
      </w:r>
      <w:r w:rsidR="00C259B0">
        <w:rPr>
          <w:sz w:val="24"/>
          <w:szCs w:val="24"/>
        </w:rPr>
        <w:t>4</w:t>
      </w:r>
      <w:r w:rsidR="0065569F" w:rsidRPr="00CC4096">
        <w:rPr>
          <w:sz w:val="24"/>
          <w:szCs w:val="24"/>
        </w:rPr>
        <w:t xml:space="preserve">, </w:t>
      </w:r>
      <w:r w:rsidRPr="00CC4096">
        <w:rPr>
          <w:sz w:val="24"/>
          <w:szCs w:val="24"/>
        </w:rPr>
        <w:t>2-</w:t>
      </w:r>
      <w:r w:rsidR="00C259B0">
        <w:rPr>
          <w:sz w:val="24"/>
          <w:szCs w:val="24"/>
        </w:rPr>
        <w:t>7</w:t>
      </w:r>
      <w:r w:rsidR="0065569F" w:rsidRPr="00755EFE">
        <w:rPr>
          <w:sz w:val="24"/>
          <w:szCs w:val="24"/>
        </w:rPr>
        <w:t xml:space="preserve">, </w:t>
      </w:r>
      <w:r w:rsidRPr="00755EFE">
        <w:rPr>
          <w:sz w:val="24"/>
          <w:szCs w:val="24"/>
        </w:rPr>
        <w:t>4-1</w:t>
      </w:r>
      <w:r w:rsidR="0065569F" w:rsidRPr="00755EFE">
        <w:rPr>
          <w:sz w:val="24"/>
          <w:szCs w:val="24"/>
        </w:rPr>
        <w:t xml:space="preserve">, </w:t>
      </w:r>
      <w:r w:rsidRPr="00755EFE">
        <w:rPr>
          <w:sz w:val="24"/>
          <w:szCs w:val="24"/>
        </w:rPr>
        <w:t>5-1</w:t>
      </w:r>
      <w:r w:rsidR="0065569F" w:rsidRPr="00755EFE">
        <w:rPr>
          <w:sz w:val="24"/>
          <w:szCs w:val="24"/>
        </w:rPr>
        <w:t xml:space="preserve">, </w:t>
      </w:r>
      <w:r w:rsidRPr="00755EFE">
        <w:rPr>
          <w:sz w:val="24"/>
          <w:szCs w:val="24"/>
        </w:rPr>
        <w:t>6-</w:t>
      </w:r>
      <w:r w:rsidR="00C259B0">
        <w:rPr>
          <w:sz w:val="24"/>
          <w:szCs w:val="24"/>
        </w:rPr>
        <w:t>3</w:t>
      </w:r>
      <w:r w:rsidR="0065569F" w:rsidRPr="00755EFE">
        <w:rPr>
          <w:sz w:val="24"/>
          <w:szCs w:val="24"/>
        </w:rPr>
        <w:t xml:space="preserve">, </w:t>
      </w:r>
      <w:r w:rsidRPr="00755EFE">
        <w:rPr>
          <w:sz w:val="24"/>
          <w:szCs w:val="24"/>
        </w:rPr>
        <w:t>9-1</w:t>
      </w:r>
      <w:r w:rsidR="0065569F" w:rsidRPr="00755EFE">
        <w:rPr>
          <w:sz w:val="24"/>
          <w:szCs w:val="24"/>
        </w:rPr>
        <w:t xml:space="preserve">, </w:t>
      </w:r>
      <w:r w:rsidRPr="00755EFE">
        <w:rPr>
          <w:sz w:val="24"/>
          <w:szCs w:val="24"/>
        </w:rPr>
        <w:t>9-2</w:t>
      </w:r>
    </w:p>
    <w:p w14:paraId="0D8A0EC9" w14:textId="77777777" w:rsidR="00BA3270" w:rsidRPr="00755EFE" w:rsidRDefault="00BA3270" w:rsidP="00BA3270">
      <w:pPr>
        <w:rPr>
          <w:sz w:val="24"/>
          <w:szCs w:val="24"/>
        </w:rPr>
      </w:pPr>
    </w:p>
    <w:p w14:paraId="66493456" w14:textId="77777777" w:rsidR="00BA3270" w:rsidRPr="00755EFE" w:rsidRDefault="00BA3270">
      <w:pPr>
        <w:rPr>
          <w:sz w:val="24"/>
          <w:szCs w:val="24"/>
        </w:rPr>
      </w:pPr>
    </w:p>
    <w:sectPr w:rsidR="00BA3270" w:rsidRPr="00755EFE" w:rsidSect="002603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F13E4"/>
    <w:multiLevelType w:val="hybridMultilevel"/>
    <w:tmpl w:val="75746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3358B"/>
    <w:multiLevelType w:val="hybridMultilevel"/>
    <w:tmpl w:val="95D23C76"/>
    <w:lvl w:ilvl="0" w:tplc="0FBE49A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C1659"/>
    <w:multiLevelType w:val="hybridMultilevel"/>
    <w:tmpl w:val="EC1A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17C53"/>
    <w:multiLevelType w:val="hybridMultilevel"/>
    <w:tmpl w:val="DB3ADCD8"/>
    <w:lvl w:ilvl="0" w:tplc="03B471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1B147D"/>
    <w:multiLevelType w:val="hybridMultilevel"/>
    <w:tmpl w:val="8AD8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263BB"/>
    <w:multiLevelType w:val="hybridMultilevel"/>
    <w:tmpl w:val="8E12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0664B"/>
    <w:multiLevelType w:val="hybridMultilevel"/>
    <w:tmpl w:val="EC1A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07A5C98-E87D-4955-91E3-DDAEE2DFA0A4}"/>
    <w:docVar w:name="dgnword-eventsink" w:val="569493632"/>
  </w:docVars>
  <w:rsids>
    <w:rsidRoot w:val="00AA07C1"/>
    <w:rsid w:val="00006C47"/>
    <w:rsid w:val="00010BDD"/>
    <w:rsid w:val="00060D99"/>
    <w:rsid w:val="000814DC"/>
    <w:rsid w:val="000A633F"/>
    <w:rsid w:val="000D2A73"/>
    <w:rsid w:val="000E0B6E"/>
    <w:rsid w:val="0013217D"/>
    <w:rsid w:val="00156DF1"/>
    <w:rsid w:val="00176BED"/>
    <w:rsid w:val="00176F3B"/>
    <w:rsid w:val="00180CEF"/>
    <w:rsid w:val="001F5978"/>
    <w:rsid w:val="00215A3B"/>
    <w:rsid w:val="002564B1"/>
    <w:rsid w:val="00260370"/>
    <w:rsid w:val="002625F8"/>
    <w:rsid w:val="002647CC"/>
    <w:rsid w:val="0027273F"/>
    <w:rsid w:val="00293617"/>
    <w:rsid w:val="00297FC0"/>
    <w:rsid w:val="002A2B81"/>
    <w:rsid w:val="002B21E2"/>
    <w:rsid w:val="002B2E6D"/>
    <w:rsid w:val="002C0E75"/>
    <w:rsid w:val="002C6C09"/>
    <w:rsid w:val="002E3318"/>
    <w:rsid w:val="00325898"/>
    <w:rsid w:val="00373DF9"/>
    <w:rsid w:val="0038610F"/>
    <w:rsid w:val="003973F4"/>
    <w:rsid w:val="003B1FD0"/>
    <w:rsid w:val="003B263A"/>
    <w:rsid w:val="003B43C0"/>
    <w:rsid w:val="003C23CF"/>
    <w:rsid w:val="003D3937"/>
    <w:rsid w:val="003F3D83"/>
    <w:rsid w:val="00417913"/>
    <w:rsid w:val="00423B17"/>
    <w:rsid w:val="00452D86"/>
    <w:rsid w:val="00495E50"/>
    <w:rsid w:val="004A00EF"/>
    <w:rsid w:val="004D1AB4"/>
    <w:rsid w:val="004E33C4"/>
    <w:rsid w:val="00526FD4"/>
    <w:rsid w:val="0053531A"/>
    <w:rsid w:val="005421D7"/>
    <w:rsid w:val="00543CFF"/>
    <w:rsid w:val="005569C0"/>
    <w:rsid w:val="00557A4F"/>
    <w:rsid w:val="005B5B0E"/>
    <w:rsid w:val="005C4110"/>
    <w:rsid w:val="0060335B"/>
    <w:rsid w:val="0062192E"/>
    <w:rsid w:val="00624AEF"/>
    <w:rsid w:val="00650C48"/>
    <w:rsid w:val="0065569F"/>
    <w:rsid w:val="00655A9E"/>
    <w:rsid w:val="006567B1"/>
    <w:rsid w:val="006630B8"/>
    <w:rsid w:val="006721FE"/>
    <w:rsid w:val="006A3880"/>
    <w:rsid w:val="006A458A"/>
    <w:rsid w:val="006A570A"/>
    <w:rsid w:val="006C4D9E"/>
    <w:rsid w:val="006D7AAA"/>
    <w:rsid w:val="006F7193"/>
    <w:rsid w:val="00755EFE"/>
    <w:rsid w:val="00765E1B"/>
    <w:rsid w:val="0077563D"/>
    <w:rsid w:val="00787758"/>
    <w:rsid w:val="00787832"/>
    <w:rsid w:val="00797FB5"/>
    <w:rsid w:val="007A3487"/>
    <w:rsid w:val="007A7C48"/>
    <w:rsid w:val="007C6BF3"/>
    <w:rsid w:val="007D3FC5"/>
    <w:rsid w:val="007D4612"/>
    <w:rsid w:val="007E0FE1"/>
    <w:rsid w:val="008003F8"/>
    <w:rsid w:val="00801A5E"/>
    <w:rsid w:val="00825F11"/>
    <w:rsid w:val="008403CE"/>
    <w:rsid w:val="00842408"/>
    <w:rsid w:val="00876CE2"/>
    <w:rsid w:val="00882D6E"/>
    <w:rsid w:val="00885F43"/>
    <w:rsid w:val="00886142"/>
    <w:rsid w:val="00892AA0"/>
    <w:rsid w:val="00895E51"/>
    <w:rsid w:val="008A696F"/>
    <w:rsid w:val="008B2D8F"/>
    <w:rsid w:val="009275D5"/>
    <w:rsid w:val="00944B7B"/>
    <w:rsid w:val="00971F5A"/>
    <w:rsid w:val="00973F9A"/>
    <w:rsid w:val="009A3F5B"/>
    <w:rsid w:val="009A4620"/>
    <w:rsid w:val="009A5748"/>
    <w:rsid w:val="009B0B58"/>
    <w:rsid w:val="009C7590"/>
    <w:rsid w:val="00A04F9E"/>
    <w:rsid w:val="00A27D81"/>
    <w:rsid w:val="00A4041E"/>
    <w:rsid w:val="00A60BE4"/>
    <w:rsid w:val="00AA07C1"/>
    <w:rsid w:val="00AB0C27"/>
    <w:rsid w:val="00AB5E5D"/>
    <w:rsid w:val="00AC62EE"/>
    <w:rsid w:val="00AE04C0"/>
    <w:rsid w:val="00AE1033"/>
    <w:rsid w:val="00AF2D9C"/>
    <w:rsid w:val="00B27D0D"/>
    <w:rsid w:val="00B35E79"/>
    <w:rsid w:val="00B61FED"/>
    <w:rsid w:val="00B723F1"/>
    <w:rsid w:val="00B7512A"/>
    <w:rsid w:val="00B75FB9"/>
    <w:rsid w:val="00B84B1B"/>
    <w:rsid w:val="00B95C72"/>
    <w:rsid w:val="00BA3270"/>
    <w:rsid w:val="00BC134D"/>
    <w:rsid w:val="00BC6383"/>
    <w:rsid w:val="00BC7682"/>
    <w:rsid w:val="00C17248"/>
    <w:rsid w:val="00C259B0"/>
    <w:rsid w:val="00C31F50"/>
    <w:rsid w:val="00C35FC7"/>
    <w:rsid w:val="00C3766A"/>
    <w:rsid w:val="00C44751"/>
    <w:rsid w:val="00C74D3D"/>
    <w:rsid w:val="00CA10F8"/>
    <w:rsid w:val="00CA677C"/>
    <w:rsid w:val="00CC4096"/>
    <w:rsid w:val="00D353CC"/>
    <w:rsid w:val="00D5143F"/>
    <w:rsid w:val="00D52C5E"/>
    <w:rsid w:val="00D5317E"/>
    <w:rsid w:val="00D55DF7"/>
    <w:rsid w:val="00D66BD6"/>
    <w:rsid w:val="00D75E50"/>
    <w:rsid w:val="00D8028C"/>
    <w:rsid w:val="00D976C9"/>
    <w:rsid w:val="00DC1707"/>
    <w:rsid w:val="00DC6745"/>
    <w:rsid w:val="00DC7D49"/>
    <w:rsid w:val="00DE1AFE"/>
    <w:rsid w:val="00E314A0"/>
    <w:rsid w:val="00E46D12"/>
    <w:rsid w:val="00E53E7C"/>
    <w:rsid w:val="00E8636E"/>
    <w:rsid w:val="00E92AB2"/>
    <w:rsid w:val="00EB2A03"/>
    <w:rsid w:val="00EB6AA5"/>
    <w:rsid w:val="00EC7DA4"/>
    <w:rsid w:val="00EE21A8"/>
    <w:rsid w:val="00EF57A9"/>
    <w:rsid w:val="00F054EB"/>
    <w:rsid w:val="00F11797"/>
    <w:rsid w:val="00F17CCB"/>
    <w:rsid w:val="00F405A5"/>
    <w:rsid w:val="00F410C0"/>
    <w:rsid w:val="00F81BD5"/>
    <w:rsid w:val="00FB01AF"/>
    <w:rsid w:val="00FB2CA4"/>
    <w:rsid w:val="00FD7176"/>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F330D"/>
  <w14:defaultImageDpi w14:val="300"/>
  <w15:docId w15:val="{7703CEA2-2090-4C8E-9D48-8217948F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7C1"/>
    <w:rPr>
      <w:rFonts w:ascii="Times New Roman" w:eastAsiaTheme="minorHAnsi" w:hAnsi="Times New Roman" w:cs="Times New Roman"/>
      <w:color w:val="000000" w:themeColor="text1"/>
      <w:sz w:val="20"/>
      <w:szCs w:val="20"/>
    </w:rPr>
  </w:style>
  <w:style w:type="paragraph" w:styleId="Heading1">
    <w:name w:val="heading 1"/>
    <w:basedOn w:val="Normal"/>
    <w:next w:val="Normal"/>
    <w:link w:val="Heading1Char"/>
    <w:qFormat/>
    <w:rsid w:val="004D1AB4"/>
    <w:pPr>
      <w:keepNext/>
      <w:outlineLvl w:val="0"/>
    </w:pPr>
    <w:rPr>
      <w:rFonts w:eastAsia="Times New Roman"/>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C1"/>
    <w:pPr>
      <w:ind w:left="720"/>
      <w:contextualSpacing/>
    </w:pPr>
  </w:style>
  <w:style w:type="character" w:customStyle="1" w:styleId="Heading1Char">
    <w:name w:val="Heading 1 Char"/>
    <w:basedOn w:val="DefaultParagraphFont"/>
    <w:link w:val="Heading1"/>
    <w:rsid w:val="004D1AB4"/>
    <w:rPr>
      <w:rFonts w:ascii="Times New Roman" w:eastAsia="Times New Roman" w:hAnsi="Times New Roman" w:cs="Times New Roman"/>
      <w:b/>
    </w:rPr>
  </w:style>
  <w:style w:type="character" w:styleId="Hyperlink">
    <w:name w:val="Hyperlink"/>
    <w:basedOn w:val="DefaultParagraphFont"/>
    <w:rsid w:val="004D1AB4"/>
    <w:rPr>
      <w:color w:val="0000FF" w:themeColor="hyperlink"/>
      <w:u w:val="single"/>
    </w:rPr>
  </w:style>
  <w:style w:type="table" w:styleId="TableGrid">
    <w:name w:val="Table Grid"/>
    <w:basedOn w:val="TableNormal"/>
    <w:uiPriority w:val="59"/>
    <w:rsid w:val="0054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6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fl.edu/student-affairs/current-students/academic-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w.ufl.edu/life-at-uf-law/office-of-student-affairs/current-students/forms-applications/exam-delays-accommodations-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fl.zoom.us/j/4511008699" TargetMode="External"/><Relationship Id="rId11" Type="http://schemas.openxmlformats.org/officeDocument/2006/relationships/hyperlink" Target="https://evaluations.ufl.edu/results/" TargetMode="External"/><Relationship Id="rId5" Type="http://schemas.openxmlformats.org/officeDocument/2006/relationships/hyperlink" Target="mailto:pmolk@law.ufl.edu" TargetMode="External"/><Relationship Id="rId10" Type="http://schemas.openxmlformats.org/officeDocument/2006/relationships/hyperlink" Target="https://evaluations.ufl.edu" TargetMode="External"/><Relationship Id="rId4" Type="http://schemas.openxmlformats.org/officeDocument/2006/relationships/webSettings" Target="webSettings.xml"/><Relationship Id="rId9"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1500</Words>
  <Characters>8552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Molk</dc:creator>
  <cp:keywords/>
  <dc:description/>
  <cp:lastModifiedBy>McIlhenny, Ruth M.</cp:lastModifiedBy>
  <cp:revision>2</cp:revision>
  <cp:lastPrinted>2018-07-27T16:46:00Z</cp:lastPrinted>
  <dcterms:created xsi:type="dcterms:W3CDTF">2021-01-12T16:19:00Z</dcterms:created>
  <dcterms:modified xsi:type="dcterms:W3CDTF">2021-01-12T16:19:00Z</dcterms:modified>
</cp:coreProperties>
</file>