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A1866" w14:textId="77777777" w:rsidR="003B13AA" w:rsidRPr="00834769" w:rsidRDefault="00834769" w:rsidP="00766D83">
      <w:pPr>
        <w:jc w:val="center"/>
        <w:rPr>
          <w:b/>
        </w:rPr>
      </w:pPr>
      <w:r w:rsidRPr="00834769">
        <w:rPr>
          <w:b/>
        </w:rPr>
        <w:t>Law and Leadership</w:t>
      </w:r>
    </w:p>
    <w:p w14:paraId="7CD6E1B5" w14:textId="77777777" w:rsidR="00834769" w:rsidRDefault="00834769" w:rsidP="00834769">
      <w:pPr>
        <w:jc w:val="center"/>
      </w:pPr>
      <w:r>
        <w:t xml:space="preserve">Professor Laura </w:t>
      </w:r>
      <w:proofErr w:type="spellStart"/>
      <w:r>
        <w:t>Rosenbury</w:t>
      </w:r>
      <w:proofErr w:type="spellEnd"/>
    </w:p>
    <w:p w14:paraId="5A9DE93E" w14:textId="77777777" w:rsidR="00834769" w:rsidRDefault="00834769" w:rsidP="00834769">
      <w:pPr>
        <w:jc w:val="center"/>
      </w:pPr>
      <w:r>
        <w:t>Dean, Levin College of Law</w:t>
      </w:r>
    </w:p>
    <w:p w14:paraId="7709DF8A" w14:textId="611E7605" w:rsidR="00834769" w:rsidRDefault="00CA217E" w:rsidP="00834769">
      <w:pPr>
        <w:jc w:val="center"/>
      </w:pPr>
      <w:r w:rsidRPr="00CA217E">
        <w:t>rosenbury@law.ufl.edu</w:t>
      </w:r>
    </w:p>
    <w:p w14:paraId="04F45C31" w14:textId="77777777" w:rsidR="00CA217E" w:rsidRDefault="00CA217E" w:rsidP="00834769">
      <w:pPr>
        <w:jc w:val="center"/>
      </w:pPr>
    </w:p>
    <w:p w14:paraId="50D1A02D" w14:textId="737CE9D8" w:rsidR="00834769" w:rsidRDefault="00AF6BF9" w:rsidP="00834769">
      <w:pPr>
        <w:jc w:val="center"/>
      </w:pPr>
      <w:r>
        <w:t>Fall</w:t>
      </w:r>
      <w:r w:rsidR="00834769">
        <w:t xml:space="preserve"> 201</w:t>
      </w:r>
      <w:r w:rsidR="00A40E32">
        <w:t>9</w:t>
      </w:r>
    </w:p>
    <w:p w14:paraId="35496F17" w14:textId="77777777" w:rsidR="00BB2575" w:rsidRDefault="00CA217E" w:rsidP="00CA217E">
      <w:pPr>
        <w:jc w:val="center"/>
      </w:pPr>
      <w:r>
        <w:t>Mondays 4 p.m. to 5:50 p.m.</w:t>
      </w:r>
    </w:p>
    <w:p w14:paraId="00519F68" w14:textId="77777777" w:rsidR="00DA29A0" w:rsidRDefault="00DA29A0" w:rsidP="00CA217E">
      <w:pPr>
        <w:jc w:val="center"/>
      </w:pPr>
    </w:p>
    <w:p w14:paraId="5B4DE0F2" w14:textId="77777777" w:rsidR="00DA29A0" w:rsidRDefault="00DA29A0" w:rsidP="00834769"/>
    <w:p w14:paraId="60A1BF4E" w14:textId="1A23EBC6" w:rsidR="00DD0BEC" w:rsidRDefault="00DD0BEC" w:rsidP="00834769">
      <w:r w:rsidRPr="00DD0BEC">
        <w:t xml:space="preserve">This course will consider the role of lawyers as leaders in a variety of a settings, including law firms, public interest organizations, bar associations, businesses, government, and social movements.  We will learn from </w:t>
      </w:r>
      <w:r w:rsidR="00E604E6">
        <w:t xml:space="preserve">case studies and </w:t>
      </w:r>
      <w:r w:rsidRPr="00DD0BEC">
        <w:t xml:space="preserve">social science literature analyzing styles of leadership, organizational dynamics, forms of influence, collaboration and teamwork, conflict management, innovation and the dynamics of change, diversity, and ethical dilemmas.  </w:t>
      </w:r>
      <w:r w:rsidR="00E604E6" w:rsidRPr="00DD0BEC">
        <w:t>College of Law alumni and other lawyers occupying leadership positions</w:t>
      </w:r>
      <w:r w:rsidR="00E604E6">
        <w:t xml:space="preserve"> will also serve as guest speakers.  </w:t>
      </w:r>
      <w:r w:rsidRPr="00DD0BEC">
        <w:t xml:space="preserve">Students will </w:t>
      </w:r>
      <w:r w:rsidR="00E604E6">
        <w:t xml:space="preserve">participate in class discussions and </w:t>
      </w:r>
      <w:r w:rsidR="00445271">
        <w:t>do in-class exercises;</w:t>
      </w:r>
      <w:r w:rsidR="00E604E6">
        <w:t xml:space="preserve"> engage in out-of-class exercises, </w:t>
      </w:r>
      <w:r w:rsidR="00445271">
        <w:t xml:space="preserve">including group exercises; </w:t>
      </w:r>
      <w:r w:rsidR="00FD1761">
        <w:t xml:space="preserve">and </w:t>
      </w:r>
      <w:r w:rsidRPr="00DD0BEC">
        <w:t xml:space="preserve">write </w:t>
      </w:r>
      <w:r w:rsidR="00E604E6">
        <w:t>two</w:t>
      </w:r>
      <w:r w:rsidRPr="00DD0BEC">
        <w:t xml:space="preserve"> </w:t>
      </w:r>
      <w:proofErr w:type="gramStart"/>
      <w:r w:rsidR="00FD1761">
        <w:t>5-7 page</w:t>
      </w:r>
      <w:proofErr w:type="gramEnd"/>
      <w:r w:rsidR="00FD1761">
        <w:t xml:space="preserve"> </w:t>
      </w:r>
      <w:r w:rsidRPr="00DD0BEC">
        <w:t xml:space="preserve">papers </w:t>
      </w:r>
      <w:r w:rsidR="00FD1761">
        <w:t xml:space="preserve">analyzing </w:t>
      </w:r>
      <w:r w:rsidRPr="00DD0BEC">
        <w:t xml:space="preserve">our discussions with leaders. </w:t>
      </w:r>
      <w:r w:rsidR="00586BF2">
        <w:t xml:space="preserve"> </w:t>
      </w:r>
      <w:r w:rsidRPr="00DD0BEC">
        <w:t>Optional receptions will be held with guests after some of the class meetings, providing students with opportunities to strengthen communication and networking skills.</w:t>
      </w:r>
    </w:p>
    <w:p w14:paraId="4C365A7E" w14:textId="77777777" w:rsidR="00B6071E" w:rsidRDefault="00B6071E" w:rsidP="00834769"/>
    <w:p w14:paraId="5D7D1A46" w14:textId="77777777" w:rsidR="00DA29A0" w:rsidRDefault="00DA29A0" w:rsidP="00834769"/>
    <w:p w14:paraId="7857A8E3" w14:textId="3827728D" w:rsidR="00752DD1" w:rsidRPr="00A40E32" w:rsidRDefault="00752DD1" w:rsidP="00752DD1">
      <w:pPr>
        <w:rPr>
          <w:b/>
          <w:bCs/>
          <w:i/>
        </w:rPr>
      </w:pPr>
      <w:r w:rsidRPr="00A40E32">
        <w:rPr>
          <w:b/>
          <w:bCs/>
          <w:i/>
        </w:rPr>
        <w:t>Course Goals/Student Learning Outcomes</w:t>
      </w:r>
    </w:p>
    <w:p w14:paraId="5C624E95" w14:textId="77777777" w:rsidR="00445271" w:rsidRPr="00445271" w:rsidRDefault="00445271" w:rsidP="00752DD1">
      <w:pPr>
        <w:rPr>
          <w:i/>
        </w:rPr>
      </w:pPr>
    </w:p>
    <w:p w14:paraId="5B6FC9BA" w14:textId="56CE19ED" w:rsidR="004037CB" w:rsidRPr="004037CB" w:rsidRDefault="004037CB" w:rsidP="004037CB">
      <w:r w:rsidRPr="004037CB">
        <w:t xml:space="preserve">At the conclusion of this course, students who </w:t>
      </w:r>
      <w:r w:rsidR="00F15E34">
        <w:t xml:space="preserve">attend class, </w:t>
      </w:r>
      <w:r w:rsidRPr="004037CB">
        <w:t xml:space="preserve">complete </w:t>
      </w:r>
      <w:r w:rsidR="00F15E34">
        <w:t xml:space="preserve">all </w:t>
      </w:r>
      <w:r w:rsidR="00445271">
        <w:t>exercises</w:t>
      </w:r>
      <w:r w:rsidR="00F15E34">
        <w:t>,</w:t>
      </w:r>
      <w:r w:rsidRPr="004037CB">
        <w:t xml:space="preserve"> and complete all other requirements for the course </w:t>
      </w:r>
      <w:r w:rsidR="00FD1761">
        <w:t>may</w:t>
      </w:r>
      <w:r w:rsidRPr="004037CB">
        <w:t xml:space="preserve"> expect to have acquired the following knowledge and skills related to </w:t>
      </w:r>
      <w:r w:rsidR="00FD1761">
        <w:t>leadership</w:t>
      </w:r>
      <w:r w:rsidR="00D445D9">
        <w:t>:</w:t>
      </w:r>
      <w:r w:rsidRPr="004037CB">
        <w:t xml:space="preserve">  </w:t>
      </w:r>
    </w:p>
    <w:p w14:paraId="31917917" w14:textId="77777777" w:rsidR="004037CB" w:rsidRDefault="004037CB" w:rsidP="00752DD1">
      <w:pPr>
        <w:rPr>
          <w:b/>
          <w:u w:val="single"/>
        </w:rPr>
      </w:pPr>
    </w:p>
    <w:p w14:paraId="0A25980C" w14:textId="2FE5C1A1" w:rsidR="00FD1761" w:rsidRDefault="00FD1761" w:rsidP="00752DD1">
      <w:pPr>
        <w:rPr>
          <w:u w:val="single"/>
        </w:rPr>
      </w:pPr>
      <w:r>
        <w:tab/>
      </w:r>
      <w:r>
        <w:rPr>
          <w:u w:val="single"/>
        </w:rPr>
        <w:t>Knowledge:</w:t>
      </w:r>
    </w:p>
    <w:p w14:paraId="1C420426" w14:textId="639D1C55" w:rsidR="00FD1761" w:rsidRDefault="00FD1761" w:rsidP="00FD1761">
      <w:pPr>
        <w:pStyle w:val="ListParagraph"/>
        <w:numPr>
          <w:ilvl w:val="0"/>
          <w:numId w:val="1"/>
        </w:numPr>
        <w:rPr>
          <w:rFonts w:ascii="Times New Roman" w:hAnsi="Times New Roman" w:cs="Times New Roman"/>
        </w:rPr>
      </w:pPr>
      <w:r w:rsidRPr="00FD1761">
        <w:rPr>
          <w:rFonts w:ascii="Times New Roman" w:hAnsi="Times New Roman" w:cs="Times New Roman"/>
        </w:rPr>
        <w:t>Understand different styles of leadership</w:t>
      </w:r>
    </w:p>
    <w:p w14:paraId="100D1EFD" w14:textId="2E24DD46" w:rsidR="00FD1761" w:rsidRDefault="00FD1761" w:rsidP="00FD1761">
      <w:pPr>
        <w:pStyle w:val="ListParagraph"/>
        <w:numPr>
          <w:ilvl w:val="0"/>
          <w:numId w:val="1"/>
        </w:numPr>
        <w:rPr>
          <w:rFonts w:ascii="Times New Roman" w:hAnsi="Times New Roman" w:cs="Times New Roman"/>
        </w:rPr>
      </w:pPr>
      <w:r>
        <w:rPr>
          <w:rFonts w:ascii="Times New Roman" w:hAnsi="Times New Roman" w:cs="Times New Roman"/>
        </w:rPr>
        <w:t>Understand how legal organizations have approached leadership</w:t>
      </w:r>
    </w:p>
    <w:p w14:paraId="47AFD1DB" w14:textId="6A227430" w:rsidR="00445271" w:rsidRDefault="00445271" w:rsidP="00FD1761">
      <w:pPr>
        <w:pStyle w:val="ListParagraph"/>
        <w:numPr>
          <w:ilvl w:val="0"/>
          <w:numId w:val="1"/>
        </w:numPr>
        <w:rPr>
          <w:rFonts w:ascii="Times New Roman" w:hAnsi="Times New Roman" w:cs="Times New Roman"/>
        </w:rPr>
      </w:pPr>
      <w:r>
        <w:rPr>
          <w:rFonts w:ascii="Times New Roman" w:hAnsi="Times New Roman" w:cs="Times New Roman"/>
        </w:rPr>
        <w:t>Understand the variety of leadership roles people with legal training may achieve throughout their careers</w:t>
      </w:r>
    </w:p>
    <w:p w14:paraId="626A96B7" w14:textId="6F18B869" w:rsidR="00FD1761" w:rsidRDefault="00FD1761" w:rsidP="00FD1761">
      <w:pPr>
        <w:pStyle w:val="ListParagraph"/>
        <w:numPr>
          <w:ilvl w:val="0"/>
          <w:numId w:val="1"/>
        </w:numPr>
        <w:rPr>
          <w:rFonts w:ascii="Times New Roman" w:hAnsi="Times New Roman" w:cs="Times New Roman"/>
        </w:rPr>
      </w:pPr>
      <w:r>
        <w:rPr>
          <w:rFonts w:ascii="Times New Roman" w:hAnsi="Times New Roman" w:cs="Times New Roman"/>
        </w:rPr>
        <w:t>Understand how some lawyer</w:t>
      </w:r>
      <w:r w:rsidR="00445271">
        <w:rPr>
          <w:rFonts w:ascii="Times New Roman" w:hAnsi="Times New Roman" w:cs="Times New Roman"/>
        </w:rPr>
        <w:t>s</w:t>
      </w:r>
      <w:r>
        <w:rPr>
          <w:rFonts w:ascii="Times New Roman" w:hAnsi="Times New Roman" w:cs="Times New Roman"/>
        </w:rPr>
        <w:t xml:space="preserve"> achieved their leadership positions</w:t>
      </w:r>
    </w:p>
    <w:p w14:paraId="226777CD" w14:textId="46B1BEFF" w:rsidR="00A40E32" w:rsidRPr="00FD1761" w:rsidRDefault="00A40E32" w:rsidP="00FD1761">
      <w:pPr>
        <w:pStyle w:val="ListParagraph"/>
        <w:numPr>
          <w:ilvl w:val="0"/>
          <w:numId w:val="1"/>
        </w:numPr>
        <w:rPr>
          <w:rFonts w:ascii="Times New Roman" w:hAnsi="Times New Roman" w:cs="Times New Roman"/>
        </w:rPr>
      </w:pPr>
      <w:r>
        <w:rPr>
          <w:rFonts w:ascii="Times New Roman" w:hAnsi="Times New Roman" w:cs="Times New Roman"/>
        </w:rPr>
        <w:t>Understand how lawyers work in teams and lead teams</w:t>
      </w:r>
    </w:p>
    <w:p w14:paraId="3923DD18" w14:textId="77777777" w:rsidR="00FD1761" w:rsidRDefault="00FD1761" w:rsidP="00752DD1">
      <w:pPr>
        <w:rPr>
          <w:u w:val="single"/>
        </w:rPr>
      </w:pPr>
    </w:p>
    <w:p w14:paraId="2AB29FA4" w14:textId="48F67BFD" w:rsidR="00445271" w:rsidRPr="00445271" w:rsidRDefault="00FD1761" w:rsidP="00445271">
      <w:pPr>
        <w:ind w:left="720"/>
        <w:rPr>
          <w:u w:val="single"/>
        </w:rPr>
      </w:pPr>
      <w:r>
        <w:rPr>
          <w:u w:val="single"/>
        </w:rPr>
        <w:t>Skills:</w:t>
      </w:r>
    </w:p>
    <w:p w14:paraId="32FF6E7B" w14:textId="0C3E28CC" w:rsidR="00445271" w:rsidRPr="00445271" w:rsidRDefault="00445271" w:rsidP="00752DD1">
      <w:pPr>
        <w:numPr>
          <w:ilvl w:val="0"/>
          <w:numId w:val="1"/>
        </w:numPr>
        <w:rPr>
          <w:b/>
          <w:u w:val="single"/>
        </w:rPr>
      </w:pPr>
      <w:r>
        <w:t>Think more broadly and flexibly about leadership</w:t>
      </w:r>
    </w:p>
    <w:p w14:paraId="5BE0C92B" w14:textId="20FB1C62" w:rsidR="00A40E32" w:rsidRPr="00A40E32" w:rsidRDefault="00752DD1" w:rsidP="00E82962">
      <w:pPr>
        <w:numPr>
          <w:ilvl w:val="0"/>
          <w:numId w:val="1"/>
        </w:numPr>
        <w:rPr>
          <w:b/>
          <w:u w:val="single"/>
        </w:rPr>
      </w:pPr>
      <w:r w:rsidRPr="00752DD1">
        <w:t xml:space="preserve">Develop </w:t>
      </w:r>
      <w:r w:rsidR="00FD1761">
        <w:t>better self-awareness</w:t>
      </w:r>
      <w:r w:rsidR="00A40E32">
        <w:t xml:space="preserve"> of strengths, weaknesses, and growth opportunities</w:t>
      </w:r>
    </w:p>
    <w:p w14:paraId="52601F7C" w14:textId="740A1FC3" w:rsidR="00E82962" w:rsidRPr="00E82962" w:rsidRDefault="00A40E32" w:rsidP="00E82962">
      <w:pPr>
        <w:numPr>
          <w:ilvl w:val="0"/>
          <w:numId w:val="1"/>
        </w:numPr>
        <w:rPr>
          <w:b/>
          <w:u w:val="single"/>
        </w:rPr>
      </w:pPr>
      <w:r>
        <w:t xml:space="preserve">Develop </w:t>
      </w:r>
      <w:r w:rsidR="00FD1761">
        <w:t xml:space="preserve">better </w:t>
      </w:r>
      <w:r w:rsidR="00752DD1" w:rsidRPr="00752DD1">
        <w:t>self-advocacy tactics and styles</w:t>
      </w:r>
    </w:p>
    <w:p w14:paraId="7F9445F9" w14:textId="1E94BAE6" w:rsidR="00752DD1" w:rsidRPr="00752DD1" w:rsidRDefault="00752DD1" w:rsidP="00752DD1">
      <w:pPr>
        <w:numPr>
          <w:ilvl w:val="0"/>
          <w:numId w:val="1"/>
        </w:numPr>
        <w:rPr>
          <w:b/>
          <w:u w:val="single"/>
        </w:rPr>
      </w:pPr>
      <w:r w:rsidRPr="00752DD1">
        <w:t>Develop critical and strategic thinking skills</w:t>
      </w:r>
    </w:p>
    <w:p w14:paraId="764D6494" w14:textId="2CF55220" w:rsidR="00752DD1" w:rsidRPr="00A40E32" w:rsidRDefault="00752DD1" w:rsidP="00752DD1">
      <w:pPr>
        <w:numPr>
          <w:ilvl w:val="0"/>
          <w:numId w:val="1"/>
        </w:numPr>
        <w:rPr>
          <w:b/>
          <w:u w:val="single"/>
        </w:rPr>
      </w:pPr>
      <w:r w:rsidRPr="00752DD1">
        <w:t>Improve communication skills, both oral and written</w:t>
      </w:r>
    </w:p>
    <w:p w14:paraId="5A5C559D" w14:textId="19467965" w:rsidR="00A40E32" w:rsidRPr="00A40E32" w:rsidRDefault="00A40E32" w:rsidP="00752DD1">
      <w:pPr>
        <w:numPr>
          <w:ilvl w:val="0"/>
          <w:numId w:val="1"/>
        </w:numPr>
        <w:rPr>
          <w:b/>
          <w:u w:val="single"/>
        </w:rPr>
      </w:pPr>
      <w:r>
        <w:t>Improve listening skills</w:t>
      </w:r>
    </w:p>
    <w:p w14:paraId="28DAF466" w14:textId="54D355AD" w:rsidR="00A40E32" w:rsidRPr="00752DD1" w:rsidRDefault="00A40E32" w:rsidP="00752DD1">
      <w:pPr>
        <w:numPr>
          <w:ilvl w:val="0"/>
          <w:numId w:val="1"/>
        </w:numPr>
        <w:rPr>
          <w:b/>
          <w:u w:val="single"/>
        </w:rPr>
      </w:pPr>
      <w:r>
        <w:t>Learn to complete written work with a team</w:t>
      </w:r>
    </w:p>
    <w:p w14:paraId="5F2B6E0C" w14:textId="4BD1068E" w:rsidR="00A40E32" w:rsidRPr="00A40E32" w:rsidRDefault="00A40E32" w:rsidP="00752DD1">
      <w:pPr>
        <w:numPr>
          <w:ilvl w:val="0"/>
          <w:numId w:val="1"/>
        </w:numPr>
        <w:rPr>
          <w:b/>
          <w:u w:val="single"/>
        </w:rPr>
      </w:pPr>
      <w:r>
        <w:t>Otherwise improve teamwork and collaborative skills</w:t>
      </w:r>
    </w:p>
    <w:p w14:paraId="1459FD0F" w14:textId="5C3A6A77" w:rsidR="00DA29A0" w:rsidRDefault="00DA29A0" w:rsidP="00834769"/>
    <w:p w14:paraId="48133723" w14:textId="77777777" w:rsidR="00B6071E" w:rsidRDefault="00B6071E" w:rsidP="00834769"/>
    <w:p w14:paraId="61771776" w14:textId="6318EACC" w:rsidR="00834769" w:rsidRPr="00A40E32" w:rsidRDefault="00445271" w:rsidP="00834769">
      <w:pPr>
        <w:rPr>
          <w:b/>
          <w:bCs/>
        </w:rPr>
      </w:pPr>
      <w:r w:rsidRPr="00A40E32">
        <w:rPr>
          <w:b/>
          <w:bCs/>
          <w:i/>
        </w:rPr>
        <w:t>Course Materials</w:t>
      </w:r>
    </w:p>
    <w:p w14:paraId="426D8F48" w14:textId="77777777" w:rsidR="00445271" w:rsidRDefault="00445271" w:rsidP="00834769"/>
    <w:p w14:paraId="001E9F3E" w14:textId="039AEE92" w:rsidR="00445271" w:rsidRDefault="00445271" w:rsidP="00834769">
      <w:r>
        <w:t>All materials will be distributed in class and posted on Canvas.</w:t>
      </w:r>
      <w:r w:rsidR="00CA217E">
        <w:t xml:space="preserve">  I will notify students through Canvas with any changes to materials or deadlines.</w:t>
      </w:r>
    </w:p>
    <w:p w14:paraId="55BB7C1B" w14:textId="77777777" w:rsidR="00DA29A0" w:rsidRDefault="00DA29A0" w:rsidP="00834769"/>
    <w:p w14:paraId="5C5F85DA" w14:textId="77777777" w:rsidR="00E82962" w:rsidRDefault="00E82962" w:rsidP="00834769"/>
    <w:p w14:paraId="0FB4EB46" w14:textId="534B551C" w:rsidR="00445271" w:rsidRPr="00A40E32" w:rsidRDefault="00E82962" w:rsidP="00834769">
      <w:pPr>
        <w:rPr>
          <w:b/>
          <w:bCs/>
          <w:i/>
        </w:rPr>
      </w:pPr>
      <w:r w:rsidRPr="00A40E32">
        <w:rPr>
          <w:b/>
          <w:bCs/>
          <w:i/>
        </w:rPr>
        <w:t>Attendance and Class Participation</w:t>
      </w:r>
    </w:p>
    <w:p w14:paraId="4D79C36F" w14:textId="77777777" w:rsidR="00E82962" w:rsidRDefault="00E82962" w:rsidP="00834769">
      <w:pPr>
        <w:rPr>
          <w:i/>
        </w:rPr>
      </w:pPr>
    </w:p>
    <w:p w14:paraId="28C61C3A" w14:textId="759AD5FF" w:rsidR="0063467A" w:rsidRPr="0063467A" w:rsidRDefault="00393DB5" w:rsidP="0063467A">
      <w:r>
        <w:t>Attendance and class participation are</w:t>
      </w:r>
      <w:r w:rsidR="00E82962">
        <w:t xml:space="preserve"> key to the success of this class.  You will in part be evaluated based on your contributions to the class (see the grading policy below).  Although some excepti</w:t>
      </w:r>
      <w:r w:rsidR="0063467A">
        <w:t xml:space="preserve">ons for important interviews, </w:t>
      </w:r>
      <w:r w:rsidR="00E82962">
        <w:t>family events</w:t>
      </w:r>
      <w:r w:rsidR="0063467A">
        <w:t>, or religious holidays</w:t>
      </w:r>
      <w:r w:rsidR="00E82962">
        <w:t xml:space="preserve"> are understandable, students should make every effort to attend classes.</w:t>
      </w:r>
      <w:r w:rsidR="0063467A">
        <w:t xml:space="preserve">  Indeed, the ABA requires that a</w:t>
      </w:r>
      <w:r w:rsidR="0063467A" w:rsidRPr="0063467A">
        <w:t xml:space="preserve">ll law </w:t>
      </w:r>
      <w:r w:rsidR="0063467A">
        <w:t>schools ensure that students attend class and suggests</w:t>
      </w:r>
      <w:r w:rsidR="0063467A" w:rsidRPr="0063467A">
        <w:t xml:space="preserve"> that </w:t>
      </w:r>
      <w:r w:rsidR="0063467A">
        <w:t>absences</w:t>
      </w:r>
      <w:r w:rsidR="0063467A" w:rsidRPr="0063467A">
        <w:t xml:space="preserve"> in excess of 15% should render a student ineligible to receive credit for the course.  </w:t>
      </w:r>
      <w:r w:rsidR="0063467A">
        <w:t xml:space="preserve">If you foresee missing more than two classes, please contact my assistant, </w:t>
      </w:r>
      <w:r w:rsidR="00AF6BF9">
        <w:t>Kay Epstein</w:t>
      </w:r>
      <w:r w:rsidR="0063467A">
        <w:t xml:space="preserve">, </w:t>
      </w:r>
      <w:r w:rsidR="00AF6BF9">
        <w:t>epstein</w:t>
      </w:r>
      <w:r w:rsidR="0063467A" w:rsidRPr="001F49E5">
        <w:t>@law.ufl.edu</w:t>
      </w:r>
      <w:r w:rsidR="0063467A">
        <w:t xml:space="preserve">.  </w:t>
      </w:r>
      <w:r w:rsidR="00AF6BF9">
        <w:t>Kay</w:t>
      </w:r>
      <w:r w:rsidR="0063467A">
        <w:t xml:space="preserve"> will </w:t>
      </w:r>
      <w:r w:rsidR="00F13BEB">
        <w:t>schedule a one-on-one meeting</w:t>
      </w:r>
      <w:r w:rsidR="0063467A">
        <w:t xml:space="preserve"> </w:t>
      </w:r>
      <w:r w:rsidR="00F13BEB">
        <w:t>at which we will</w:t>
      </w:r>
      <w:r w:rsidR="0063467A">
        <w:t xml:space="preserve"> discuss your situation.</w:t>
      </w:r>
    </w:p>
    <w:p w14:paraId="76775A2C" w14:textId="77777777" w:rsidR="00797C90" w:rsidRDefault="00797C90" w:rsidP="00834769"/>
    <w:p w14:paraId="5BCB3235" w14:textId="19BB64C6" w:rsidR="00797C90" w:rsidRDefault="00797C90" w:rsidP="00834769">
      <w:r>
        <w:t xml:space="preserve">Class participation will be measured </w:t>
      </w:r>
      <w:r w:rsidR="00EE189E">
        <w:t xml:space="preserve">based </w:t>
      </w:r>
      <w:r>
        <w:t xml:space="preserve">on regular assessment of the quality of contributions to class discussions.  </w:t>
      </w:r>
      <w:r w:rsidR="00EE189E">
        <w:t>I define quality in diverse ways.  For example, I will view as quality contributions those c</w:t>
      </w:r>
      <w:r>
        <w:t xml:space="preserve">ontributions reflecting exceptional preparation, offering substantive ideas, building on the preceding discussions, moving discussion forward to generate new insights, demonstrating </w:t>
      </w:r>
      <w:r w:rsidR="00EE189E">
        <w:t xml:space="preserve">the ability to persuade others or challenge conventional wisdom, relating a personal experience in a way that illuminates the ideas being discussed, </w:t>
      </w:r>
      <w:r w:rsidR="008261BD">
        <w:t>or</w:t>
      </w:r>
      <w:r w:rsidR="00EE189E">
        <w:t xml:space="preserve"> building upon the insights of other classmates.  Please do not confuse high quantities of participation with quality participation. </w:t>
      </w:r>
      <w:r w:rsidR="00EE189E" w:rsidRPr="00EE189E">
        <w:t xml:space="preserve"> </w:t>
      </w:r>
      <w:r w:rsidR="00EE189E">
        <w:t xml:space="preserve">Good listening is a crucial skill for leaders and vital for quality participation.  </w:t>
      </w:r>
      <w:r w:rsidR="008261BD">
        <w:t>I will evaluate negatively any comments that are disrespectful or dismissive of others.</w:t>
      </w:r>
    </w:p>
    <w:p w14:paraId="1494E9A2" w14:textId="77777777" w:rsidR="00DA29A0" w:rsidRDefault="00DA29A0" w:rsidP="00834769"/>
    <w:p w14:paraId="1AA9FCBB" w14:textId="77777777" w:rsidR="00F13BEB" w:rsidRDefault="00F13BEB" w:rsidP="00834769"/>
    <w:p w14:paraId="0651560D" w14:textId="795ED91B" w:rsidR="00F13BEB" w:rsidRPr="00A40E32" w:rsidRDefault="00F13BEB" w:rsidP="00834769">
      <w:pPr>
        <w:rPr>
          <w:b/>
          <w:bCs/>
        </w:rPr>
      </w:pPr>
      <w:r w:rsidRPr="00A40E32">
        <w:rPr>
          <w:b/>
          <w:bCs/>
          <w:i/>
        </w:rPr>
        <w:t>Laptop Policy</w:t>
      </w:r>
    </w:p>
    <w:p w14:paraId="46BBDD57" w14:textId="77777777" w:rsidR="00F13BEB" w:rsidRDefault="00F13BEB" w:rsidP="00834769"/>
    <w:p w14:paraId="30272840" w14:textId="1E3760A9" w:rsidR="00F13BEB" w:rsidRDefault="00F13BEB" w:rsidP="00834769">
      <w:r>
        <w:t xml:space="preserve">Because of the importance of class discussion and the tendency for laptops to encourage verbatim transcription or provide distractions, our classroom will be a laptop-free zone.  Please </w:t>
      </w:r>
      <w:r w:rsidRPr="00D445D9">
        <w:rPr>
          <w:i/>
        </w:rPr>
        <w:t xml:space="preserve">do not use laptops, </w:t>
      </w:r>
      <w:proofErr w:type="spellStart"/>
      <w:r w:rsidRPr="00D445D9">
        <w:rPr>
          <w:i/>
        </w:rPr>
        <w:t>ipads</w:t>
      </w:r>
      <w:proofErr w:type="spellEnd"/>
      <w:r w:rsidRPr="00D445D9">
        <w:rPr>
          <w:i/>
        </w:rPr>
        <w:t>, cell phones, or other electronic devices during class</w:t>
      </w:r>
      <w:r>
        <w:t>.</w:t>
      </w:r>
      <w:r w:rsidR="00D445D9">
        <w:t xml:space="preserve">  </w:t>
      </w:r>
      <w:r w:rsidR="00D445D9" w:rsidRPr="00D445D9">
        <w:rPr>
          <w:i/>
        </w:rPr>
        <w:t>This prohibition is particularly import</w:t>
      </w:r>
      <w:r w:rsidR="00D445D9">
        <w:rPr>
          <w:i/>
        </w:rPr>
        <w:t>ant when we have guest leaders.  Out of respect for those leaders, please do not check your email or phones except during breaks, and please do not look at any phones or electronic devices under the table while a guest is speaking</w:t>
      </w:r>
      <w:r w:rsidR="00D445D9">
        <w:t>.</w:t>
      </w:r>
    </w:p>
    <w:p w14:paraId="2FD3ACD1" w14:textId="77777777" w:rsidR="00DA29A0" w:rsidRPr="00D445D9" w:rsidRDefault="00DA29A0" w:rsidP="00834769"/>
    <w:p w14:paraId="3609BC04" w14:textId="77777777" w:rsidR="00393DB5" w:rsidRDefault="00393DB5" w:rsidP="00834769"/>
    <w:p w14:paraId="054DE769" w14:textId="67DE89B0" w:rsidR="00393DB5" w:rsidRPr="0011396E" w:rsidRDefault="00A1646B" w:rsidP="00834769">
      <w:pPr>
        <w:rPr>
          <w:b/>
          <w:bCs/>
          <w:i/>
        </w:rPr>
      </w:pPr>
      <w:r w:rsidRPr="0011396E">
        <w:rPr>
          <w:b/>
          <w:bCs/>
          <w:i/>
        </w:rPr>
        <w:t>Out-of-</w:t>
      </w:r>
      <w:r w:rsidR="00393DB5" w:rsidRPr="0011396E">
        <w:rPr>
          <w:b/>
          <w:bCs/>
          <w:i/>
        </w:rPr>
        <w:t>Class Preparation and Exercises</w:t>
      </w:r>
    </w:p>
    <w:p w14:paraId="03E7A48C" w14:textId="77777777" w:rsidR="00E82962" w:rsidRDefault="00E82962" w:rsidP="00834769"/>
    <w:p w14:paraId="44D10365" w14:textId="6415E9BA" w:rsidR="00E82962" w:rsidRPr="00E82962" w:rsidRDefault="00E82962" w:rsidP="00E82962">
      <w:r w:rsidRPr="00E82962">
        <w:t xml:space="preserve">ABA Standard 310 requires that students devote 120 minutes to out-of-class preparation for every “classroom hour” of in-class instruction. </w:t>
      </w:r>
      <w:r w:rsidR="00393DB5">
        <w:t xml:space="preserve"> This course has 2 </w:t>
      </w:r>
      <w:r w:rsidRPr="00E82962">
        <w:t xml:space="preserve">“classroom hours” </w:t>
      </w:r>
      <w:r w:rsidR="00393DB5">
        <w:t>each week, requiring at least 4</w:t>
      </w:r>
      <w:r w:rsidRPr="00E82962">
        <w:t xml:space="preserve"> hours of preparation outside of class. </w:t>
      </w:r>
      <w:r w:rsidR="0011396E">
        <w:t xml:space="preserve"> </w:t>
      </w:r>
      <w:r w:rsidRPr="00E82962">
        <w:t xml:space="preserve">Accordingly, you will </w:t>
      </w:r>
      <w:r w:rsidR="00393DB5">
        <w:t xml:space="preserve">be assigned 30 to 40 pages of reading a week and/or be asked to complete out-of-class exercises, both individually and in groups. </w:t>
      </w:r>
      <w:r w:rsidR="00262B47">
        <w:t xml:space="preserve"> </w:t>
      </w:r>
      <w:r w:rsidRPr="00E82962">
        <w:t>It is anticipated that you will spend</w:t>
      </w:r>
      <w:r w:rsidR="00E71784">
        <w:t>, on average,</w:t>
      </w:r>
      <w:r w:rsidRPr="00E82962">
        <w:t xml:space="preserve"> </w:t>
      </w:r>
      <w:r w:rsidR="00D445D9">
        <w:t>at least 4</w:t>
      </w:r>
      <w:r w:rsidR="00AA15D6">
        <w:t xml:space="preserve"> hours out of class </w:t>
      </w:r>
      <w:r w:rsidR="00D445D9">
        <w:t xml:space="preserve">each </w:t>
      </w:r>
      <w:r w:rsidR="00D445D9">
        <w:lastRenderedPageBreak/>
        <w:t xml:space="preserve">week </w:t>
      </w:r>
      <w:r w:rsidR="00AA15D6">
        <w:t>reading, engaging in out-of-class exercises, and/or preparing for in-</w:t>
      </w:r>
      <w:r w:rsidRPr="00E82962">
        <w:t xml:space="preserve">class </w:t>
      </w:r>
      <w:r w:rsidR="00AA15D6">
        <w:t xml:space="preserve">discussion and exercises.  </w:t>
      </w:r>
    </w:p>
    <w:p w14:paraId="4DF481E1" w14:textId="77777777" w:rsidR="00445271" w:rsidRDefault="00445271" w:rsidP="00834769">
      <w:pPr>
        <w:rPr>
          <w:i/>
        </w:rPr>
      </w:pPr>
    </w:p>
    <w:p w14:paraId="669993E8" w14:textId="77777777" w:rsidR="00DA29A0" w:rsidRDefault="00DA29A0" w:rsidP="00834769">
      <w:pPr>
        <w:rPr>
          <w:i/>
        </w:rPr>
      </w:pPr>
    </w:p>
    <w:p w14:paraId="4515CEAE" w14:textId="70A6BF60" w:rsidR="008261BD" w:rsidRPr="0011396E" w:rsidRDefault="008261BD" w:rsidP="00834769">
      <w:pPr>
        <w:rPr>
          <w:b/>
          <w:bCs/>
        </w:rPr>
      </w:pPr>
      <w:r w:rsidRPr="0011396E">
        <w:rPr>
          <w:b/>
          <w:bCs/>
          <w:i/>
        </w:rPr>
        <w:t>Grading and Written Work</w:t>
      </w:r>
    </w:p>
    <w:p w14:paraId="4808C1BB" w14:textId="77777777" w:rsidR="008261BD" w:rsidRDefault="008261BD" w:rsidP="00834769"/>
    <w:p w14:paraId="12FD0684" w14:textId="674803A1" w:rsidR="008261BD" w:rsidRDefault="008261BD" w:rsidP="00834769">
      <w:r>
        <w:t xml:space="preserve">Grades will be based on a combination of class participation (one-third of grade), out-of-class </w:t>
      </w:r>
      <w:r w:rsidR="00D445D9">
        <w:t xml:space="preserve">group </w:t>
      </w:r>
      <w:r>
        <w:t xml:space="preserve">exercises </w:t>
      </w:r>
      <w:r w:rsidR="00D445D9">
        <w:t xml:space="preserve">and papers </w:t>
      </w:r>
      <w:r>
        <w:t xml:space="preserve">that are not blindly graded (one-third of grade), and two </w:t>
      </w:r>
      <w:proofErr w:type="gramStart"/>
      <w:r>
        <w:t>5-7 page</w:t>
      </w:r>
      <w:proofErr w:type="gramEnd"/>
      <w:r>
        <w:t xml:space="preserve"> papers that will be blindly graded (one-third of grade).  More details about the exercises and papers will be provided throughout the semester.</w:t>
      </w:r>
    </w:p>
    <w:p w14:paraId="1950D323" w14:textId="77777777" w:rsidR="008261BD" w:rsidRDefault="008261BD" w:rsidP="00834769"/>
    <w:p w14:paraId="7928D88A" w14:textId="741DBA0D" w:rsidR="008261BD" w:rsidRPr="008261BD" w:rsidRDefault="008261BD" w:rsidP="008261BD">
      <w:r>
        <w:t xml:space="preserve">I will follow the </w:t>
      </w:r>
      <w:r w:rsidRPr="008261BD">
        <w:t>College</w:t>
      </w:r>
      <w:r>
        <w:t xml:space="preserve"> of Law’s posted grading policy, which sets forth how the mandatory mean will be calculated</w:t>
      </w:r>
      <w:r w:rsidRPr="008261BD">
        <w:t xml:space="preserve">.  </w:t>
      </w:r>
      <w:r w:rsidR="003218DA">
        <w:t>As with other classes at the College of Law, grades will fall on the following scale:</w:t>
      </w:r>
    </w:p>
    <w:p w14:paraId="2F08236A" w14:textId="77777777" w:rsidR="008261BD" w:rsidRPr="008261BD" w:rsidRDefault="008261BD" w:rsidP="008261BD">
      <w:r w:rsidRPr="008261BD">
        <w:t> </w:t>
      </w:r>
    </w:p>
    <w:tbl>
      <w:tblPr>
        <w:tblW w:w="0" w:type="auto"/>
        <w:tblCellMar>
          <w:left w:w="0" w:type="dxa"/>
          <w:right w:w="0" w:type="dxa"/>
        </w:tblCellMar>
        <w:tblLook w:val="04A0" w:firstRow="1" w:lastRow="0" w:firstColumn="1" w:lastColumn="0" w:noHBand="0" w:noVBand="1"/>
      </w:tblPr>
      <w:tblGrid>
        <w:gridCol w:w="3116"/>
        <w:gridCol w:w="3117"/>
      </w:tblGrid>
      <w:tr w:rsidR="008261BD" w:rsidRPr="008261BD" w14:paraId="3F8AF35F" w14:textId="77777777" w:rsidTr="008261BD">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64367F5" w14:textId="77777777" w:rsidR="008261BD" w:rsidRPr="008261BD" w:rsidRDefault="008261BD" w:rsidP="008261BD">
            <w:r w:rsidRPr="008261BD">
              <w:rPr>
                <w:b/>
                <w:bCs/>
              </w:rPr>
              <w:t>Letter Grade</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F802A9" w14:textId="77777777" w:rsidR="008261BD" w:rsidRPr="008261BD" w:rsidRDefault="008261BD" w:rsidP="008261BD">
            <w:r w:rsidRPr="008261BD">
              <w:rPr>
                <w:b/>
                <w:bCs/>
              </w:rPr>
              <w:t>Point Equivalent</w:t>
            </w:r>
          </w:p>
        </w:tc>
      </w:tr>
      <w:tr w:rsidR="008261BD" w:rsidRPr="008261BD" w14:paraId="154960A0" w14:textId="77777777" w:rsidTr="008261BD">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A76584" w14:textId="77777777" w:rsidR="008261BD" w:rsidRPr="008261BD" w:rsidRDefault="008261BD" w:rsidP="008261BD">
            <w:r w:rsidRPr="008261BD">
              <w:t>A (Excellent)</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0EE6945" w14:textId="77777777" w:rsidR="008261BD" w:rsidRPr="008261BD" w:rsidRDefault="008261BD" w:rsidP="008261BD">
            <w:r w:rsidRPr="008261BD">
              <w:t>4.0</w:t>
            </w:r>
          </w:p>
        </w:tc>
      </w:tr>
      <w:tr w:rsidR="008261BD" w:rsidRPr="008261BD" w14:paraId="1191F621" w14:textId="77777777" w:rsidTr="008261BD">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0C8476" w14:textId="77777777" w:rsidR="008261BD" w:rsidRPr="008261BD" w:rsidRDefault="008261BD" w:rsidP="008261BD">
            <w:r w:rsidRPr="008261BD">
              <w:t>A-</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A426E65" w14:textId="77777777" w:rsidR="008261BD" w:rsidRPr="008261BD" w:rsidRDefault="008261BD" w:rsidP="008261BD">
            <w:r w:rsidRPr="008261BD">
              <w:t>3.67</w:t>
            </w:r>
          </w:p>
        </w:tc>
      </w:tr>
      <w:tr w:rsidR="008261BD" w:rsidRPr="008261BD" w14:paraId="17E841FE" w14:textId="77777777" w:rsidTr="008261BD">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9C16DF" w14:textId="77777777" w:rsidR="008261BD" w:rsidRPr="008261BD" w:rsidRDefault="008261BD" w:rsidP="008261BD">
            <w:r w:rsidRPr="008261BD">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2A263C69" w14:textId="77777777" w:rsidR="008261BD" w:rsidRPr="008261BD" w:rsidRDefault="008261BD" w:rsidP="008261BD">
            <w:r w:rsidRPr="008261BD">
              <w:t>3.33</w:t>
            </w:r>
          </w:p>
        </w:tc>
      </w:tr>
      <w:tr w:rsidR="008261BD" w:rsidRPr="008261BD" w14:paraId="6CAE3EF0" w14:textId="77777777" w:rsidTr="008261BD">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386971" w14:textId="77777777" w:rsidR="008261BD" w:rsidRPr="008261BD" w:rsidRDefault="008261BD" w:rsidP="008261BD">
            <w:r w:rsidRPr="008261BD">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331E86C" w14:textId="77777777" w:rsidR="008261BD" w:rsidRPr="008261BD" w:rsidRDefault="008261BD" w:rsidP="008261BD">
            <w:r w:rsidRPr="008261BD">
              <w:t>3.0</w:t>
            </w:r>
          </w:p>
        </w:tc>
      </w:tr>
      <w:tr w:rsidR="008261BD" w:rsidRPr="008261BD" w14:paraId="3D70D7FA" w14:textId="77777777" w:rsidTr="008261BD">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B176DE" w14:textId="77777777" w:rsidR="008261BD" w:rsidRPr="008261BD" w:rsidRDefault="008261BD" w:rsidP="008261BD">
            <w:r w:rsidRPr="008261BD">
              <w:t>B-</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7A2A2240" w14:textId="77777777" w:rsidR="008261BD" w:rsidRPr="008261BD" w:rsidRDefault="008261BD" w:rsidP="008261BD">
            <w:r w:rsidRPr="008261BD">
              <w:t>2.67</w:t>
            </w:r>
          </w:p>
        </w:tc>
      </w:tr>
      <w:tr w:rsidR="008261BD" w:rsidRPr="008261BD" w14:paraId="458C77D1" w14:textId="77777777" w:rsidTr="008261BD">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1A6CDC" w14:textId="77777777" w:rsidR="008261BD" w:rsidRPr="008261BD" w:rsidRDefault="008261BD" w:rsidP="008261BD">
            <w:r w:rsidRPr="008261BD">
              <w:t>C+</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69CF01FF" w14:textId="77777777" w:rsidR="008261BD" w:rsidRPr="008261BD" w:rsidRDefault="008261BD" w:rsidP="008261BD">
            <w:r w:rsidRPr="008261BD">
              <w:t>2.33</w:t>
            </w:r>
          </w:p>
        </w:tc>
      </w:tr>
      <w:tr w:rsidR="008261BD" w:rsidRPr="008261BD" w14:paraId="2223EAF8" w14:textId="77777777" w:rsidTr="008261BD">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DD6125" w14:textId="77777777" w:rsidR="008261BD" w:rsidRPr="008261BD" w:rsidRDefault="008261BD" w:rsidP="008261BD">
            <w:r w:rsidRPr="008261BD">
              <w:t>C (Satisfactory)</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FE4A894" w14:textId="77777777" w:rsidR="008261BD" w:rsidRPr="008261BD" w:rsidRDefault="008261BD" w:rsidP="008261BD">
            <w:r w:rsidRPr="008261BD">
              <w:t>2.0</w:t>
            </w:r>
          </w:p>
        </w:tc>
      </w:tr>
      <w:tr w:rsidR="008261BD" w:rsidRPr="008261BD" w14:paraId="010E6E7B" w14:textId="77777777" w:rsidTr="008261BD">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F9DE38" w14:textId="77777777" w:rsidR="008261BD" w:rsidRPr="008261BD" w:rsidRDefault="008261BD" w:rsidP="008261BD">
            <w:r w:rsidRPr="008261BD">
              <w:t>C-</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4ACEF80A" w14:textId="77777777" w:rsidR="008261BD" w:rsidRPr="008261BD" w:rsidRDefault="008261BD" w:rsidP="008261BD">
            <w:r w:rsidRPr="008261BD">
              <w:t>1.67</w:t>
            </w:r>
          </w:p>
        </w:tc>
      </w:tr>
      <w:tr w:rsidR="008261BD" w:rsidRPr="008261BD" w14:paraId="52EA7E5A" w14:textId="77777777" w:rsidTr="008261BD">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B105CE" w14:textId="77777777" w:rsidR="008261BD" w:rsidRPr="008261BD" w:rsidRDefault="008261BD" w:rsidP="008261BD">
            <w:r w:rsidRPr="008261BD">
              <w:t>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F386E41" w14:textId="77777777" w:rsidR="008261BD" w:rsidRPr="008261BD" w:rsidRDefault="008261BD" w:rsidP="008261BD">
            <w:r w:rsidRPr="008261BD">
              <w:t>1.33</w:t>
            </w:r>
          </w:p>
        </w:tc>
      </w:tr>
      <w:tr w:rsidR="008261BD" w:rsidRPr="008261BD" w14:paraId="6150EDF1" w14:textId="77777777" w:rsidTr="008261BD">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FE36E0" w14:textId="77777777" w:rsidR="008261BD" w:rsidRPr="008261BD" w:rsidRDefault="008261BD" w:rsidP="008261BD">
            <w:r w:rsidRPr="008261BD">
              <w:t>D (Poor)</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1B8BE806" w14:textId="77777777" w:rsidR="008261BD" w:rsidRPr="008261BD" w:rsidRDefault="008261BD" w:rsidP="008261BD">
            <w:r w:rsidRPr="008261BD">
              <w:t>1.0</w:t>
            </w:r>
          </w:p>
        </w:tc>
      </w:tr>
      <w:tr w:rsidR="008261BD" w:rsidRPr="008261BD" w14:paraId="67684535" w14:textId="77777777" w:rsidTr="008261BD">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C5267E" w14:textId="77777777" w:rsidR="008261BD" w:rsidRPr="008261BD" w:rsidRDefault="008261BD" w:rsidP="008261BD">
            <w:r w:rsidRPr="008261BD">
              <w:t>D-</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E6297D9" w14:textId="77777777" w:rsidR="008261BD" w:rsidRPr="008261BD" w:rsidRDefault="008261BD" w:rsidP="008261BD">
            <w:r w:rsidRPr="008261BD">
              <w:t>0.67</w:t>
            </w:r>
          </w:p>
        </w:tc>
      </w:tr>
      <w:tr w:rsidR="008261BD" w:rsidRPr="008261BD" w14:paraId="5CF0FB2F" w14:textId="77777777" w:rsidTr="008261BD">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33F93E" w14:textId="77777777" w:rsidR="008261BD" w:rsidRPr="008261BD" w:rsidRDefault="008261BD" w:rsidP="008261BD">
            <w:r w:rsidRPr="008261BD">
              <w:t>E (Failure)</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32ED8415" w14:textId="77777777" w:rsidR="008261BD" w:rsidRPr="008261BD" w:rsidRDefault="008261BD" w:rsidP="008261BD">
            <w:r w:rsidRPr="008261BD">
              <w:t>0.0 </w:t>
            </w:r>
          </w:p>
        </w:tc>
      </w:tr>
      <w:tr w:rsidR="008261BD" w:rsidRPr="008261BD" w14:paraId="04B401D5" w14:textId="77777777" w:rsidTr="008261BD">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E126F2" w14:textId="77777777" w:rsidR="008261BD" w:rsidRPr="008261BD" w:rsidRDefault="008261BD" w:rsidP="008261BD">
            <w:r w:rsidRPr="008261BD">
              <w:t> </w:t>
            </w:r>
          </w:p>
        </w:tc>
        <w:tc>
          <w:tcPr>
            <w:tcW w:w="3117" w:type="dxa"/>
            <w:tcBorders>
              <w:top w:val="nil"/>
              <w:left w:val="nil"/>
              <w:bottom w:val="single" w:sz="8" w:space="0" w:color="auto"/>
              <w:right w:val="single" w:sz="8" w:space="0" w:color="auto"/>
            </w:tcBorders>
            <w:tcMar>
              <w:top w:w="0" w:type="dxa"/>
              <w:left w:w="108" w:type="dxa"/>
              <w:bottom w:w="0" w:type="dxa"/>
              <w:right w:w="108" w:type="dxa"/>
            </w:tcMar>
            <w:hideMark/>
          </w:tcPr>
          <w:p w14:paraId="0F9FE8D6" w14:textId="77777777" w:rsidR="008261BD" w:rsidRPr="008261BD" w:rsidRDefault="008261BD" w:rsidP="008261BD">
            <w:r w:rsidRPr="008261BD">
              <w:t> </w:t>
            </w:r>
          </w:p>
        </w:tc>
      </w:tr>
    </w:tbl>
    <w:p w14:paraId="36F4A98A" w14:textId="4E2A7318" w:rsidR="00445271" w:rsidRDefault="008261BD" w:rsidP="00834769">
      <w:r w:rsidRPr="008261BD">
        <w:t> </w:t>
      </w:r>
    </w:p>
    <w:p w14:paraId="2CCC1E26" w14:textId="77777777" w:rsidR="00DA29A0" w:rsidRDefault="00DA29A0" w:rsidP="00834769"/>
    <w:p w14:paraId="69BF130E" w14:textId="79E7474A" w:rsidR="00CA217E" w:rsidRPr="0011396E" w:rsidRDefault="00CA217E" w:rsidP="00834769">
      <w:pPr>
        <w:rPr>
          <w:b/>
          <w:bCs/>
          <w:i/>
        </w:rPr>
      </w:pPr>
      <w:r w:rsidRPr="0011396E">
        <w:rPr>
          <w:b/>
          <w:bCs/>
          <w:i/>
        </w:rPr>
        <w:t>Honor Code</w:t>
      </w:r>
    </w:p>
    <w:p w14:paraId="6F6E6A0C" w14:textId="77777777" w:rsidR="00CA217E" w:rsidRDefault="00CA217E" w:rsidP="00834769">
      <w:pPr>
        <w:rPr>
          <w:i/>
        </w:rPr>
      </w:pPr>
    </w:p>
    <w:p w14:paraId="42B4D1EA" w14:textId="742B468A" w:rsidR="00CA217E" w:rsidRPr="00CA217E" w:rsidRDefault="00CA217E" w:rsidP="00CA217E">
      <w:r w:rsidRPr="00CA217E">
        <w:t xml:space="preserve">Academic honesty and integrity are fundamental values of the </w:t>
      </w:r>
      <w:r>
        <w:t>College of Law and University communities</w:t>
      </w:r>
      <w:r w:rsidRPr="00CA217E">
        <w:t xml:space="preserve">. </w:t>
      </w:r>
      <w:r>
        <w:t xml:space="preserve"> Please</w:t>
      </w:r>
      <w:r w:rsidRPr="00CA217E">
        <w:t xml:space="preserve"> be sure that </w:t>
      </w:r>
      <w:r>
        <w:t>you</w:t>
      </w:r>
      <w:r w:rsidRPr="00CA217E">
        <w:t xml:space="preserve"> understand the UF Student Honor Code</w:t>
      </w:r>
      <w:r>
        <w:t>, which may be found</w:t>
      </w:r>
      <w:r w:rsidRPr="00CA217E">
        <w:t xml:space="preserve"> at </w:t>
      </w:r>
      <w:hyperlink r:id="rId7" w:history="1">
        <w:r w:rsidRPr="00CA217E">
          <w:rPr>
            <w:rStyle w:val="Hyperlink"/>
            <w:color w:val="000000" w:themeColor="text1"/>
            <w:u w:val="none"/>
          </w:rPr>
          <w:t>http</w:t>
        </w:r>
      </w:hyperlink>
      <w:hyperlink r:id="rId8" w:history="1">
        <w:r w:rsidRPr="00CA217E">
          <w:rPr>
            <w:rStyle w:val="Hyperlink"/>
            <w:color w:val="000000" w:themeColor="text1"/>
            <w:u w:val="none"/>
          </w:rPr>
          <w:t>://</w:t>
        </w:r>
      </w:hyperlink>
      <w:hyperlink r:id="rId9" w:history="1">
        <w:r w:rsidRPr="00CA217E">
          <w:rPr>
            <w:rStyle w:val="Hyperlink"/>
            <w:color w:val="000000" w:themeColor="text1"/>
            <w:u w:val="none"/>
          </w:rPr>
          <w:t>www</w:t>
        </w:r>
      </w:hyperlink>
      <w:hyperlink r:id="rId10" w:history="1">
        <w:r w:rsidRPr="00CA217E">
          <w:rPr>
            <w:rStyle w:val="Hyperlink"/>
            <w:color w:val="000000" w:themeColor="text1"/>
            <w:u w:val="none"/>
          </w:rPr>
          <w:t>.</w:t>
        </w:r>
      </w:hyperlink>
      <w:hyperlink r:id="rId11" w:history="1">
        <w:r w:rsidRPr="00CA217E">
          <w:rPr>
            <w:rStyle w:val="Hyperlink"/>
            <w:color w:val="000000" w:themeColor="text1"/>
            <w:u w:val="none"/>
          </w:rPr>
          <w:t>dso</w:t>
        </w:r>
      </w:hyperlink>
      <w:hyperlink r:id="rId12" w:history="1">
        <w:r w:rsidRPr="00CA217E">
          <w:rPr>
            <w:rStyle w:val="Hyperlink"/>
            <w:color w:val="000000" w:themeColor="text1"/>
            <w:u w:val="none"/>
          </w:rPr>
          <w:t>.</w:t>
        </w:r>
      </w:hyperlink>
      <w:hyperlink r:id="rId13" w:history="1">
        <w:r w:rsidRPr="00CA217E">
          <w:rPr>
            <w:rStyle w:val="Hyperlink"/>
            <w:color w:val="000000" w:themeColor="text1"/>
            <w:u w:val="none"/>
          </w:rPr>
          <w:t>ufl</w:t>
        </w:r>
      </w:hyperlink>
      <w:hyperlink r:id="rId14" w:history="1">
        <w:r w:rsidRPr="00CA217E">
          <w:rPr>
            <w:rStyle w:val="Hyperlink"/>
            <w:color w:val="000000" w:themeColor="text1"/>
            <w:u w:val="none"/>
          </w:rPr>
          <w:t>.</w:t>
        </w:r>
      </w:hyperlink>
      <w:hyperlink r:id="rId15" w:history="1">
        <w:r w:rsidRPr="00CA217E">
          <w:rPr>
            <w:rStyle w:val="Hyperlink"/>
            <w:color w:val="000000" w:themeColor="text1"/>
            <w:u w:val="none"/>
          </w:rPr>
          <w:t>edu</w:t>
        </w:r>
      </w:hyperlink>
      <w:hyperlink r:id="rId16" w:history="1">
        <w:r w:rsidRPr="00CA217E">
          <w:rPr>
            <w:rStyle w:val="Hyperlink"/>
            <w:color w:val="000000" w:themeColor="text1"/>
            <w:u w:val="none"/>
          </w:rPr>
          <w:t>/</w:t>
        </w:r>
      </w:hyperlink>
      <w:hyperlink r:id="rId17" w:history="1">
        <w:r w:rsidRPr="00CA217E">
          <w:rPr>
            <w:rStyle w:val="Hyperlink"/>
            <w:color w:val="000000" w:themeColor="text1"/>
            <w:u w:val="none"/>
          </w:rPr>
          <w:t>students</w:t>
        </w:r>
      </w:hyperlink>
      <w:hyperlink r:id="rId18" w:history="1">
        <w:r w:rsidRPr="00CA217E">
          <w:rPr>
            <w:rStyle w:val="Hyperlink"/>
            <w:color w:val="000000" w:themeColor="text1"/>
            <w:u w:val="none"/>
          </w:rPr>
          <w:t>.</w:t>
        </w:r>
      </w:hyperlink>
      <w:r>
        <w:t xml:space="preserve">php. </w:t>
      </w:r>
    </w:p>
    <w:p w14:paraId="624AECE1" w14:textId="77777777" w:rsidR="00CA217E" w:rsidRDefault="00CA217E" w:rsidP="00834769"/>
    <w:p w14:paraId="2DAD5CBD" w14:textId="77777777" w:rsidR="00DA29A0" w:rsidRPr="0011396E" w:rsidRDefault="00DA29A0" w:rsidP="00834769">
      <w:pPr>
        <w:rPr>
          <w:b/>
          <w:bCs/>
          <w:i/>
        </w:rPr>
      </w:pPr>
    </w:p>
    <w:p w14:paraId="2EBCCBEA" w14:textId="6CBB6D9A" w:rsidR="00336A83" w:rsidRPr="0011396E" w:rsidRDefault="00336A83" w:rsidP="00834769">
      <w:pPr>
        <w:rPr>
          <w:b/>
          <w:bCs/>
        </w:rPr>
      </w:pPr>
      <w:r w:rsidRPr="0011396E">
        <w:rPr>
          <w:b/>
          <w:bCs/>
          <w:i/>
        </w:rPr>
        <w:t>Accommodations</w:t>
      </w:r>
    </w:p>
    <w:p w14:paraId="6D6893F8" w14:textId="77777777" w:rsidR="00336A83" w:rsidRDefault="00336A83" w:rsidP="00834769"/>
    <w:p w14:paraId="60018801" w14:textId="4E8DDE8F" w:rsidR="00336A83" w:rsidRPr="00336A83" w:rsidRDefault="00336A83" w:rsidP="00834769">
      <w:r w:rsidRPr="00336A83">
        <w:t xml:space="preserve">Students with disabilities requesting accommodations should first register with the Disability Resource Center (352-392-8565, www.dso.ufl.edu/drc/) by providing appropriate documentation. </w:t>
      </w:r>
      <w:r>
        <w:t xml:space="preserve"> </w:t>
      </w:r>
      <w:r w:rsidRPr="00336A83">
        <w:t xml:space="preserve">Once registered, students will receive an accommodation letter which must be presented to </w:t>
      </w:r>
      <w:r w:rsidR="0011396E">
        <w:t>Assistant Dean Brian Mitchell</w:t>
      </w:r>
      <w:r w:rsidRPr="00336A83">
        <w:t xml:space="preserve"> as early as possible in the semester. </w:t>
      </w:r>
    </w:p>
    <w:p w14:paraId="1EB6FAAC" w14:textId="77777777" w:rsidR="00336A83" w:rsidRDefault="00336A83" w:rsidP="00834769">
      <w:pPr>
        <w:rPr>
          <w:i/>
        </w:rPr>
      </w:pPr>
    </w:p>
    <w:p w14:paraId="226107D4" w14:textId="540D7281" w:rsidR="00F13BEB" w:rsidRPr="0011396E" w:rsidRDefault="00F13BEB" w:rsidP="00834769">
      <w:pPr>
        <w:rPr>
          <w:b/>
          <w:bCs/>
        </w:rPr>
      </w:pPr>
      <w:r w:rsidRPr="0011396E">
        <w:rPr>
          <w:b/>
          <w:bCs/>
          <w:i/>
        </w:rPr>
        <w:lastRenderedPageBreak/>
        <w:t>Class Meetings and Office Hours</w:t>
      </w:r>
    </w:p>
    <w:p w14:paraId="7119E048" w14:textId="77777777" w:rsidR="00F13BEB" w:rsidRDefault="00F13BEB" w:rsidP="00834769">
      <w:pPr>
        <w:rPr>
          <w:i/>
        </w:rPr>
      </w:pPr>
    </w:p>
    <w:p w14:paraId="22EE9E79" w14:textId="1F7CA559" w:rsidR="00F13BEB" w:rsidRPr="00AF6BF9" w:rsidRDefault="00F13BEB" w:rsidP="00834769">
      <w:pPr>
        <w:rPr>
          <w:color w:val="0563C1" w:themeColor="hyperlink"/>
        </w:rPr>
      </w:pPr>
      <w:r>
        <w:t xml:space="preserve">We will meet on Mondays, from 4 p.m. </w:t>
      </w:r>
      <w:r w:rsidR="005B5BBB">
        <w:t>to 5:50 p.m.</w:t>
      </w:r>
      <w:r w:rsidR="00336A83">
        <w:t xml:space="preserve">.  I am also able to meet individually with students by appointment.  Please email </w:t>
      </w:r>
      <w:r w:rsidR="00AF6BF9">
        <w:t>Kay Epstein</w:t>
      </w:r>
      <w:r w:rsidR="00336A83">
        <w:t xml:space="preserve">, </w:t>
      </w:r>
      <w:hyperlink r:id="rId19" w:history="1">
        <w:r w:rsidR="00AF6BF9" w:rsidRPr="00F328B6">
          <w:rPr>
            <w:rStyle w:val="Hyperlink"/>
          </w:rPr>
          <w:t>epstein@law.law.edu</w:t>
        </w:r>
      </w:hyperlink>
      <w:r w:rsidR="00AF6BF9" w:rsidRPr="00AF6BF9">
        <w:rPr>
          <w:rStyle w:val="Hyperlink"/>
          <w:u w:val="none"/>
        </w:rPr>
        <w:t xml:space="preserve">, </w:t>
      </w:r>
      <w:r w:rsidR="00336A83" w:rsidRPr="00AF6BF9">
        <w:t>to</w:t>
      </w:r>
      <w:r w:rsidR="00336A83">
        <w:t xml:space="preserve"> schedule an appointment or call her at 352-273-0855.</w:t>
      </w:r>
    </w:p>
    <w:p w14:paraId="26169078" w14:textId="77777777" w:rsidR="00814F6C" w:rsidRDefault="00814F6C" w:rsidP="00834769">
      <w:pPr>
        <w:rPr>
          <w:i/>
        </w:rPr>
      </w:pPr>
    </w:p>
    <w:p w14:paraId="2DE3D2FE" w14:textId="77777777" w:rsidR="00DA29A0" w:rsidRDefault="00DA29A0" w:rsidP="00834769">
      <w:pPr>
        <w:rPr>
          <w:i/>
        </w:rPr>
      </w:pPr>
    </w:p>
    <w:p w14:paraId="30CBE25C" w14:textId="0851CD8E" w:rsidR="00484A7D" w:rsidRPr="0011396E" w:rsidRDefault="00AF6BF9" w:rsidP="00834769">
      <w:pPr>
        <w:rPr>
          <w:b/>
          <w:bCs/>
          <w:i/>
          <w:color w:val="000000" w:themeColor="text1"/>
        </w:rPr>
      </w:pPr>
      <w:r w:rsidRPr="0011396E">
        <w:rPr>
          <w:b/>
          <w:bCs/>
          <w:i/>
        </w:rPr>
        <w:t>Readings and Exercises</w:t>
      </w:r>
    </w:p>
    <w:p w14:paraId="4D8E44F2" w14:textId="159A156B" w:rsidR="00E71784" w:rsidRDefault="00E71784" w:rsidP="00834769"/>
    <w:p w14:paraId="53346656" w14:textId="3CD64D26" w:rsidR="0011396E" w:rsidRDefault="0011396E" w:rsidP="00834769">
      <w:r>
        <w:t>Our current schedule of readings and exercises is as follows.  This schedule is necessarily fluid</w:t>
      </w:r>
      <w:r w:rsidR="0018569A">
        <w:t xml:space="preserve"> because guest leaders will be joining us throughout the semester.  </w:t>
      </w:r>
      <w:r>
        <w:t xml:space="preserve">The list of guest leaders will be distributed by September 9, 2019.  </w:t>
      </w:r>
    </w:p>
    <w:p w14:paraId="1D332D81" w14:textId="77777777" w:rsidR="0011396E" w:rsidRDefault="0011396E" w:rsidP="00834769"/>
    <w:p w14:paraId="109FD3DE" w14:textId="480D9CF5" w:rsidR="007917E7" w:rsidRDefault="007917E7" w:rsidP="00834769"/>
    <w:p w14:paraId="4D4B3A72" w14:textId="77777777" w:rsidR="00C20527" w:rsidRPr="00484A7D" w:rsidRDefault="00C20527" w:rsidP="00834769"/>
    <w:p w14:paraId="591E84F4" w14:textId="1D9DC176" w:rsidR="00834769" w:rsidRPr="00484A7D" w:rsidRDefault="00AF6BF9" w:rsidP="00834769">
      <w:pPr>
        <w:rPr>
          <w:b/>
        </w:rPr>
      </w:pPr>
      <w:r>
        <w:rPr>
          <w:b/>
        </w:rPr>
        <w:t>8/</w:t>
      </w:r>
      <w:r w:rsidR="0018569A">
        <w:rPr>
          <w:b/>
        </w:rPr>
        <w:t>26</w:t>
      </w:r>
      <w:r w:rsidR="00D91855">
        <w:rPr>
          <w:b/>
        </w:rPr>
        <w:t>:</w:t>
      </w:r>
      <w:r w:rsidR="00D91855">
        <w:rPr>
          <w:b/>
        </w:rPr>
        <w:tab/>
        <w:t>What is Leadership? Who are Leaders?</w:t>
      </w:r>
    </w:p>
    <w:p w14:paraId="698AB604" w14:textId="6720C1AC" w:rsidR="0018569A" w:rsidRDefault="00E2173F" w:rsidP="0018569A">
      <w:r>
        <w:tab/>
      </w:r>
      <w:r>
        <w:tab/>
      </w:r>
      <w:r>
        <w:tab/>
      </w:r>
    </w:p>
    <w:p w14:paraId="5264EB1F" w14:textId="119401FD" w:rsidR="007917E7" w:rsidRDefault="007917E7" w:rsidP="007917E7">
      <w:pPr>
        <w:tabs>
          <w:tab w:val="left" w:pos="1080"/>
        </w:tabs>
        <w:ind w:left="1080"/>
      </w:pPr>
      <w:r>
        <w:rPr>
          <w:i/>
        </w:rPr>
        <w:t>Be prepared to discuss</w:t>
      </w:r>
      <w:r w:rsidRPr="005F0005">
        <w:t>:</w:t>
      </w:r>
    </w:p>
    <w:p w14:paraId="7F7683FC" w14:textId="77777777" w:rsidR="007917E7" w:rsidRDefault="007917E7" w:rsidP="0018569A">
      <w:pPr>
        <w:tabs>
          <w:tab w:val="left" w:pos="1080"/>
        </w:tabs>
      </w:pPr>
    </w:p>
    <w:p w14:paraId="4893EF82" w14:textId="409701FA" w:rsidR="0018569A" w:rsidRDefault="007917E7" w:rsidP="00C20527">
      <w:pPr>
        <w:tabs>
          <w:tab w:val="left" w:pos="1080"/>
        </w:tabs>
        <w:ind w:left="1170"/>
      </w:pPr>
      <w:r>
        <w:tab/>
        <w:t xml:space="preserve">* </w:t>
      </w:r>
      <w:r w:rsidR="0018569A">
        <w:t>Law Schools, Leadership, and Change, by Susan Sturm</w:t>
      </w:r>
    </w:p>
    <w:p w14:paraId="365500C4" w14:textId="77777777" w:rsidR="007917E7" w:rsidRDefault="0018569A" w:rsidP="00D91855">
      <w:pPr>
        <w:tabs>
          <w:tab w:val="left" w:pos="1080"/>
        </w:tabs>
      </w:pPr>
      <w:r>
        <w:tab/>
      </w:r>
    </w:p>
    <w:p w14:paraId="5A64809A" w14:textId="44285FCA" w:rsidR="007917E7" w:rsidRDefault="007917E7" w:rsidP="007917E7">
      <w:pPr>
        <w:tabs>
          <w:tab w:val="left" w:pos="1080"/>
        </w:tabs>
        <w:ind w:left="1080"/>
      </w:pPr>
      <w:r>
        <w:rPr>
          <w:i/>
        </w:rPr>
        <w:t>In-class activities</w:t>
      </w:r>
      <w:r w:rsidRPr="005F0005">
        <w:t>:</w:t>
      </w:r>
    </w:p>
    <w:p w14:paraId="28A0A0C6" w14:textId="77777777" w:rsidR="007917E7" w:rsidRDefault="007917E7" w:rsidP="00D91855">
      <w:pPr>
        <w:tabs>
          <w:tab w:val="left" w:pos="1080"/>
        </w:tabs>
      </w:pPr>
    </w:p>
    <w:p w14:paraId="7320F73B" w14:textId="52B98C0B" w:rsidR="00C20527" w:rsidRDefault="007917E7" w:rsidP="00C20527">
      <w:pPr>
        <w:tabs>
          <w:tab w:val="left" w:pos="1080"/>
        </w:tabs>
        <w:ind w:left="1260"/>
      </w:pPr>
      <w:r>
        <w:tab/>
      </w:r>
      <w:r w:rsidR="00C20527">
        <w:t>*</w:t>
      </w:r>
      <w:r w:rsidR="00484A7D">
        <w:t xml:space="preserve">Everyday Leadership </w:t>
      </w:r>
      <w:r w:rsidR="001A6CE0">
        <w:t>Ted Talk</w:t>
      </w:r>
      <w:r w:rsidR="00484A7D">
        <w:t>, by Drew Dudley</w:t>
      </w:r>
    </w:p>
    <w:p w14:paraId="682BFB41" w14:textId="662D8DF7" w:rsidR="001A6CE0" w:rsidRDefault="00D91855" w:rsidP="00C20527">
      <w:pPr>
        <w:tabs>
          <w:tab w:val="left" w:pos="1080"/>
        </w:tabs>
        <w:ind w:left="1260"/>
      </w:pPr>
      <w:r>
        <w:tab/>
      </w:r>
      <w:r w:rsidR="00C20527">
        <w:t>*</w:t>
      </w:r>
      <w:r w:rsidR="00AF6BF9">
        <w:t>First Group</w:t>
      </w:r>
      <w:r w:rsidR="001A6CE0">
        <w:t xml:space="preserve"> Exercise </w:t>
      </w:r>
      <w:r w:rsidR="0018569A">
        <w:t>– Lost At Sea</w:t>
      </w:r>
    </w:p>
    <w:p w14:paraId="241EA62A" w14:textId="5569F36B" w:rsidR="0018569A" w:rsidRDefault="0018569A" w:rsidP="00D91855">
      <w:pPr>
        <w:tabs>
          <w:tab w:val="left" w:pos="1080"/>
        </w:tabs>
      </w:pPr>
    </w:p>
    <w:p w14:paraId="49EC9D17" w14:textId="77777777" w:rsidR="0018569A" w:rsidRDefault="0018569A" w:rsidP="0018569A">
      <w:pPr>
        <w:rPr>
          <w:b/>
        </w:rPr>
      </w:pPr>
    </w:p>
    <w:p w14:paraId="545B9631" w14:textId="6433B2F0" w:rsidR="0018569A" w:rsidRDefault="0018569A" w:rsidP="0018569A">
      <w:pPr>
        <w:rPr>
          <w:b/>
        </w:rPr>
      </w:pPr>
      <w:r>
        <w:rPr>
          <w:b/>
        </w:rPr>
        <w:t>9/3</w:t>
      </w:r>
      <w:r>
        <w:rPr>
          <w:b/>
        </w:rPr>
        <w:t>:</w:t>
      </w:r>
      <w:r>
        <w:rPr>
          <w:b/>
        </w:rPr>
        <w:tab/>
      </w:r>
      <w:r>
        <w:rPr>
          <w:b/>
        </w:rPr>
        <w:t>Labor Day – No Class</w:t>
      </w:r>
    </w:p>
    <w:p w14:paraId="2E648571" w14:textId="0EF24401" w:rsidR="0018569A" w:rsidRDefault="0018569A" w:rsidP="0018569A">
      <w:pPr>
        <w:rPr>
          <w:b/>
        </w:rPr>
      </w:pPr>
    </w:p>
    <w:p w14:paraId="7F27A1FE" w14:textId="77777777" w:rsidR="007917E7" w:rsidRDefault="007917E7" w:rsidP="0018569A">
      <w:pPr>
        <w:rPr>
          <w:b/>
        </w:rPr>
      </w:pPr>
    </w:p>
    <w:p w14:paraId="4375A6EC" w14:textId="3F7978C3" w:rsidR="0018569A" w:rsidRDefault="0018569A" w:rsidP="0018569A">
      <w:pPr>
        <w:tabs>
          <w:tab w:val="left" w:pos="720"/>
        </w:tabs>
        <w:rPr>
          <w:b/>
        </w:rPr>
      </w:pPr>
      <w:r>
        <w:rPr>
          <w:b/>
        </w:rPr>
        <w:t>9/</w:t>
      </w:r>
      <w:r w:rsidR="007917E7">
        <w:rPr>
          <w:b/>
        </w:rPr>
        <w:t>9</w:t>
      </w:r>
      <w:r>
        <w:rPr>
          <w:b/>
        </w:rPr>
        <w:t>:</w:t>
      </w:r>
      <w:r>
        <w:rPr>
          <w:b/>
        </w:rPr>
        <w:tab/>
      </w:r>
      <w:r w:rsidR="007917E7">
        <w:rPr>
          <w:b/>
        </w:rPr>
        <w:t>Working In</w:t>
      </w:r>
      <w:r>
        <w:rPr>
          <w:b/>
        </w:rPr>
        <w:t xml:space="preserve"> Teams</w:t>
      </w:r>
      <w:r w:rsidR="007917E7">
        <w:rPr>
          <w:b/>
        </w:rPr>
        <w:t>, Leading Teams</w:t>
      </w:r>
    </w:p>
    <w:p w14:paraId="79367F58" w14:textId="573AFC90" w:rsidR="00C20527" w:rsidRDefault="00C20527" w:rsidP="0018569A">
      <w:pPr>
        <w:tabs>
          <w:tab w:val="left" w:pos="1080"/>
        </w:tabs>
        <w:rPr>
          <w:b/>
        </w:rPr>
      </w:pPr>
    </w:p>
    <w:p w14:paraId="1C35A6EE" w14:textId="6877CE87" w:rsidR="0018569A" w:rsidRDefault="00C20527" w:rsidP="0018569A">
      <w:pPr>
        <w:tabs>
          <w:tab w:val="left" w:pos="1080"/>
        </w:tabs>
        <w:rPr>
          <w:bCs/>
          <w:i/>
          <w:iCs/>
        </w:rPr>
      </w:pPr>
      <w:r>
        <w:rPr>
          <w:b/>
        </w:rPr>
        <w:tab/>
      </w:r>
      <w:r>
        <w:rPr>
          <w:bCs/>
          <w:i/>
          <w:iCs/>
        </w:rPr>
        <w:t xml:space="preserve">Pre-Work:  </w:t>
      </w:r>
      <w:r w:rsidR="007917E7">
        <w:rPr>
          <w:bCs/>
          <w:i/>
          <w:iCs/>
        </w:rPr>
        <w:t>Upload to Canvas</w:t>
      </w:r>
      <w:r w:rsidR="0018569A">
        <w:rPr>
          <w:bCs/>
          <w:i/>
          <w:iCs/>
        </w:rPr>
        <w:t xml:space="preserve"> by 9/</w:t>
      </w:r>
      <w:r w:rsidR="007917E7">
        <w:rPr>
          <w:bCs/>
          <w:i/>
          <w:iCs/>
        </w:rPr>
        <w:t>6</w:t>
      </w:r>
      <w:r w:rsidR="0018569A">
        <w:rPr>
          <w:bCs/>
          <w:i/>
          <w:iCs/>
        </w:rPr>
        <w:t xml:space="preserve"> at noon:</w:t>
      </w:r>
    </w:p>
    <w:p w14:paraId="0D55ED6F" w14:textId="77777777" w:rsidR="0018569A" w:rsidRDefault="0018569A" w:rsidP="0018569A">
      <w:pPr>
        <w:tabs>
          <w:tab w:val="left" w:pos="1080"/>
        </w:tabs>
        <w:rPr>
          <w:bCs/>
        </w:rPr>
      </w:pPr>
    </w:p>
    <w:p w14:paraId="637E99F2" w14:textId="24077085" w:rsidR="0018569A" w:rsidRPr="0018569A" w:rsidRDefault="00C20527" w:rsidP="00C20527">
      <w:pPr>
        <w:tabs>
          <w:tab w:val="left" w:pos="0"/>
        </w:tabs>
        <w:ind w:left="1440"/>
        <w:rPr>
          <w:bCs/>
        </w:rPr>
      </w:pPr>
      <w:r>
        <w:rPr>
          <w:bCs/>
        </w:rPr>
        <w:t xml:space="preserve">* </w:t>
      </w:r>
      <w:r w:rsidR="0018569A">
        <w:rPr>
          <w:bCs/>
        </w:rPr>
        <w:t>Complete the DISC personality test found at:</w:t>
      </w:r>
      <w:r w:rsidR="007917E7">
        <w:rPr>
          <w:bCs/>
        </w:rPr>
        <w:t xml:space="preserve">  </w:t>
      </w:r>
      <w:hyperlink r:id="rId20" w:history="1">
        <w:r w:rsidR="007917E7" w:rsidRPr="001E3B7A">
          <w:rPr>
            <w:rStyle w:val="Hyperlink"/>
            <w:bCs/>
          </w:rPr>
          <w:t>https://www.123test.com/disc-</w:t>
        </w:r>
        <w:r w:rsidR="007917E7" w:rsidRPr="001E3B7A">
          <w:rPr>
            <w:rStyle w:val="Hyperlink"/>
            <w:bCs/>
          </w:rPr>
          <w:t>p</w:t>
        </w:r>
        <w:r w:rsidR="007917E7" w:rsidRPr="001E3B7A">
          <w:rPr>
            <w:rStyle w:val="Hyperlink"/>
            <w:bCs/>
          </w:rPr>
          <w:t>ersonality-test/</w:t>
        </w:r>
      </w:hyperlink>
      <w:r w:rsidR="007917E7">
        <w:rPr>
          <w:bCs/>
        </w:rPr>
        <w:t>.  Once you have completed the preliminary test, please pay $14.99 for the extended report and download that extended report as a pdf.  Please upload the pdf to Canvas by noon on Friday, 9/6.  (Please note that this is the only cost for the course other than tuition.)</w:t>
      </w:r>
    </w:p>
    <w:p w14:paraId="48F27D2E" w14:textId="77777777" w:rsidR="0018569A" w:rsidRDefault="0018569A" w:rsidP="00C20527">
      <w:pPr>
        <w:tabs>
          <w:tab w:val="left" w:pos="1080"/>
        </w:tabs>
        <w:ind w:left="1440"/>
        <w:rPr>
          <w:b/>
        </w:rPr>
      </w:pPr>
    </w:p>
    <w:p w14:paraId="5003527B" w14:textId="397C6E5B" w:rsidR="0018569A" w:rsidRDefault="0018569A" w:rsidP="0018569A">
      <w:pPr>
        <w:tabs>
          <w:tab w:val="left" w:pos="1080"/>
        </w:tabs>
        <w:ind w:left="1080"/>
      </w:pPr>
      <w:r>
        <w:rPr>
          <w:i/>
        </w:rPr>
        <w:t>Be prepared to discuss</w:t>
      </w:r>
      <w:r w:rsidRPr="005F0005">
        <w:t>:</w:t>
      </w:r>
    </w:p>
    <w:p w14:paraId="75A25C1E" w14:textId="77777777" w:rsidR="0018569A" w:rsidRDefault="0018569A" w:rsidP="0018569A">
      <w:pPr>
        <w:tabs>
          <w:tab w:val="left" w:pos="1080"/>
        </w:tabs>
        <w:ind w:left="1080"/>
      </w:pPr>
    </w:p>
    <w:p w14:paraId="7AAB2D09" w14:textId="7F10904A" w:rsidR="0018569A" w:rsidRDefault="0018569A" w:rsidP="0018569A">
      <w:pPr>
        <w:tabs>
          <w:tab w:val="left" w:pos="1080"/>
        </w:tabs>
        <w:rPr>
          <w:b/>
        </w:rPr>
      </w:pPr>
      <w:r>
        <w:rPr>
          <w:b/>
        </w:rPr>
        <w:tab/>
      </w:r>
      <w:r>
        <w:rPr>
          <w:b/>
        </w:rPr>
        <w:tab/>
      </w:r>
      <w:r>
        <w:rPr>
          <w:b/>
        </w:rPr>
        <w:t>*</w:t>
      </w:r>
      <w:r w:rsidRPr="0018569A">
        <w:rPr>
          <w:rFonts w:asciiTheme="minorHAnsi" w:eastAsiaTheme="minorEastAsia" w:hAnsiTheme="minorHAnsi" w:cstheme="minorBidi"/>
        </w:rPr>
        <w:t xml:space="preserve"> </w:t>
      </w:r>
      <w:r w:rsidRPr="0018569A">
        <w:rPr>
          <w:bCs/>
        </w:rPr>
        <w:t>The Basics of Teamwork, by Neil Hamilton</w:t>
      </w:r>
    </w:p>
    <w:p w14:paraId="2A801166" w14:textId="53250966" w:rsidR="0018569A" w:rsidRDefault="0018569A" w:rsidP="0018569A">
      <w:pPr>
        <w:tabs>
          <w:tab w:val="left" w:pos="1080"/>
        </w:tabs>
      </w:pPr>
      <w:r>
        <w:rPr>
          <w:b/>
        </w:rPr>
        <w:tab/>
      </w:r>
      <w:r>
        <w:rPr>
          <w:b/>
        </w:rPr>
        <w:tab/>
      </w:r>
      <w:r>
        <w:t>* Case Study: Army Crew Team</w:t>
      </w:r>
    </w:p>
    <w:p w14:paraId="59C705EF" w14:textId="4F657BF0" w:rsidR="00834769" w:rsidRPr="00AF6BF9" w:rsidRDefault="00D91855" w:rsidP="00AF6BF9">
      <w:pPr>
        <w:tabs>
          <w:tab w:val="left" w:pos="1080"/>
        </w:tabs>
      </w:pPr>
      <w:r>
        <w:tab/>
      </w:r>
    </w:p>
    <w:p w14:paraId="433B8567" w14:textId="77777777" w:rsidR="00834769" w:rsidRDefault="00834769" w:rsidP="00D91855">
      <w:pPr>
        <w:tabs>
          <w:tab w:val="left" w:pos="1080"/>
        </w:tabs>
      </w:pPr>
    </w:p>
    <w:p w14:paraId="5D79A99E" w14:textId="7580CDE8" w:rsidR="00834769" w:rsidRDefault="007917E7" w:rsidP="003E1BC0">
      <w:pPr>
        <w:tabs>
          <w:tab w:val="left" w:pos="720"/>
          <w:tab w:val="left" w:pos="1080"/>
        </w:tabs>
      </w:pPr>
      <w:r>
        <w:rPr>
          <w:b/>
        </w:rPr>
        <w:lastRenderedPageBreak/>
        <w:t>9/16:</w:t>
      </w:r>
      <w:r w:rsidR="003E1BC0">
        <w:rPr>
          <w:b/>
        </w:rPr>
        <w:tab/>
      </w:r>
      <w:r w:rsidR="00484A7D">
        <w:rPr>
          <w:b/>
        </w:rPr>
        <w:t>What Makes Lawyers Leaders</w:t>
      </w:r>
      <w:r w:rsidR="003E1BC0">
        <w:rPr>
          <w:b/>
        </w:rPr>
        <w:t>?</w:t>
      </w:r>
    </w:p>
    <w:p w14:paraId="0465AD5F" w14:textId="22437EA1" w:rsidR="00A562BF" w:rsidRDefault="00766D83" w:rsidP="0018569A">
      <w:pPr>
        <w:tabs>
          <w:tab w:val="left" w:pos="1080"/>
        </w:tabs>
      </w:pPr>
      <w:r>
        <w:tab/>
      </w:r>
    </w:p>
    <w:p w14:paraId="125DB2B2" w14:textId="210B9EB3" w:rsidR="007917E7" w:rsidRDefault="007917E7" w:rsidP="0018569A">
      <w:pPr>
        <w:tabs>
          <w:tab w:val="left" w:pos="1080"/>
        </w:tabs>
        <w:rPr>
          <w:i/>
          <w:iCs/>
        </w:rPr>
      </w:pPr>
      <w:r>
        <w:tab/>
      </w:r>
      <w:r>
        <w:rPr>
          <w:i/>
          <w:iCs/>
        </w:rPr>
        <w:t>Guest Leader</w:t>
      </w:r>
    </w:p>
    <w:p w14:paraId="55D40754" w14:textId="77777777" w:rsidR="007917E7" w:rsidRPr="007917E7" w:rsidRDefault="007917E7" w:rsidP="0018569A">
      <w:pPr>
        <w:tabs>
          <w:tab w:val="left" w:pos="1080"/>
        </w:tabs>
        <w:rPr>
          <w:i/>
          <w:iCs/>
        </w:rPr>
      </w:pPr>
    </w:p>
    <w:p w14:paraId="16451E97" w14:textId="4229F43D" w:rsidR="00766D83" w:rsidRDefault="00A562BF" w:rsidP="00D91855">
      <w:pPr>
        <w:tabs>
          <w:tab w:val="left" w:pos="1080"/>
        </w:tabs>
      </w:pPr>
      <w:r>
        <w:tab/>
      </w:r>
      <w:r w:rsidR="00766D83">
        <w:rPr>
          <w:i/>
        </w:rPr>
        <w:t>Be prepared to discuss</w:t>
      </w:r>
      <w:r w:rsidR="00DD0E03">
        <w:rPr>
          <w:i/>
        </w:rPr>
        <w:t>/draw upon</w:t>
      </w:r>
      <w:r w:rsidR="00766D83" w:rsidRPr="005F0005">
        <w:t>:</w:t>
      </w:r>
    </w:p>
    <w:p w14:paraId="5E8B9004" w14:textId="77777777" w:rsidR="007917E7" w:rsidRPr="00766D83" w:rsidRDefault="007917E7" w:rsidP="00D91855">
      <w:pPr>
        <w:tabs>
          <w:tab w:val="left" w:pos="1080"/>
        </w:tabs>
        <w:rPr>
          <w:i/>
        </w:rPr>
      </w:pPr>
    </w:p>
    <w:p w14:paraId="3986D1CF" w14:textId="2B20CAB6" w:rsidR="00A36B0C" w:rsidRDefault="00D91855" w:rsidP="00A36B0C">
      <w:pPr>
        <w:tabs>
          <w:tab w:val="left" w:pos="1080"/>
        </w:tabs>
      </w:pPr>
      <w:r>
        <w:tab/>
      </w:r>
      <w:r>
        <w:tab/>
      </w:r>
      <w:r w:rsidR="00B3184C">
        <w:t xml:space="preserve">* </w:t>
      </w:r>
      <w:r w:rsidR="00484A7D">
        <w:t>What Lawyers Lack: Leadership, by Deborah Rhode</w:t>
      </w:r>
    </w:p>
    <w:p w14:paraId="60D70134" w14:textId="010BD2B2" w:rsidR="007917E7" w:rsidRDefault="007917E7" w:rsidP="007917E7">
      <w:pPr>
        <w:tabs>
          <w:tab w:val="left" w:pos="1080"/>
        </w:tabs>
      </w:pPr>
      <w:r>
        <w:tab/>
      </w:r>
      <w:r>
        <w:tab/>
        <w:t xml:space="preserve">* </w:t>
      </w:r>
      <w:r w:rsidRPr="007917E7">
        <w:t>The General Counsel as senior leader: more than “just a lawyer</w:t>
      </w:r>
      <w:r w:rsidR="00C20527">
        <w:t>,</w:t>
      </w:r>
      <w:r w:rsidRPr="007917E7">
        <w:t>”</w:t>
      </w:r>
      <w:r w:rsidR="00C20527">
        <w:t xml:space="preserve"> </w:t>
      </w:r>
      <w:r>
        <w:t>by Jo</w:t>
      </w:r>
      <w:r w:rsidR="00C20527">
        <w:t>h</w:t>
      </w:r>
      <w:r>
        <w:t>n Amar</w:t>
      </w:r>
    </w:p>
    <w:p w14:paraId="3D9EA2CC" w14:textId="0CA4B0F3" w:rsidR="007D7F14" w:rsidRPr="007917E7" w:rsidRDefault="007D7F14" w:rsidP="007917E7">
      <w:pPr>
        <w:tabs>
          <w:tab w:val="left" w:pos="1080"/>
        </w:tabs>
      </w:pPr>
      <w:r>
        <w:tab/>
      </w:r>
      <w:r>
        <w:tab/>
        <w:t>* Guidelines for First Group Assignment</w:t>
      </w:r>
    </w:p>
    <w:p w14:paraId="5798013E" w14:textId="5811E722" w:rsidR="00A562BF" w:rsidRDefault="00A562BF" w:rsidP="00A36B0C">
      <w:pPr>
        <w:tabs>
          <w:tab w:val="left" w:pos="1080"/>
        </w:tabs>
        <w:ind w:left="1440"/>
        <w:rPr>
          <w:bCs/>
        </w:rPr>
      </w:pPr>
    </w:p>
    <w:p w14:paraId="41DCE43C" w14:textId="77777777" w:rsidR="007917E7" w:rsidRPr="00A36B0C" w:rsidRDefault="007917E7" w:rsidP="00A36B0C">
      <w:pPr>
        <w:tabs>
          <w:tab w:val="left" w:pos="1080"/>
        </w:tabs>
        <w:ind w:left="1440"/>
        <w:rPr>
          <w:b/>
          <w:bCs/>
        </w:rPr>
      </w:pPr>
    </w:p>
    <w:p w14:paraId="1F832D2F" w14:textId="313373A4" w:rsidR="00AE16EB" w:rsidRDefault="00AE16EB" w:rsidP="00AE16EB">
      <w:pPr>
        <w:tabs>
          <w:tab w:val="left" w:pos="720"/>
          <w:tab w:val="left" w:pos="1080"/>
        </w:tabs>
      </w:pPr>
      <w:r>
        <w:rPr>
          <w:b/>
        </w:rPr>
        <w:t>9/</w:t>
      </w:r>
      <w:r>
        <w:rPr>
          <w:b/>
        </w:rPr>
        <w:t>23</w:t>
      </w:r>
      <w:r>
        <w:rPr>
          <w:b/>
        </w:rPr>
        <w:t>:</w:t>
      </w:r>
      <w:r>
        <w:rPr>
          <w:b/>
        </w:rPr>
        <w:tab/>
      </w:r>
      <w:r>
        <w:rPr>
          <w:b/>
        </w:rPr>
        <w:t>Judging &amp; Leadership</w:t>
      </w:r>
    </w:p>
    <w:p w14:paraId="0C0B9ED8" w14:textId="6D2D6133" w:rsidR="00AE16EB" w:rsidRDefault="00AE16EB" w:rsidP="00AE16EB">
      <w:pPr>
        <w:tabs>
          <w:tab w:val="left" w:pos="1080"/>
        </w:tabs>
        <w:rPr>
          <w:iCs/>
        </w:rPr>
      </w:pPr>
    </w:p>
    <w:p w14:paraId="00F6D931" w14:textId="02C57A89" w:rsidR="00AE16EB" w:rsidRDefault="00AE16EB" w:rsidP="00AE16EB">
      <w:pPr>
        <w:tabs>
          <w:tab w:val="left" w:pos="1080"/>
        </w:tabs>
        <w:rPr>
          <w:iCs/>
        </w:rPr>
      </w:pPr>
      <w:r>
        <w:rPr>
          <w:i/>
          <w:iCs/>
        </w:rPr>
        <w:tab/>
      </w:r>
      <w:r>
        <w:rPr>
          <w:i/>
          <w:iCs/>
        </w:rPr>
        <w:t>Guest Leader</w:t>
      </w:r>
    </w:p>
    <w:p w14:paraId="1656EB07" w14:textId="77777777" w:rsidR="00AE16EB" w:rsidRDefault="00AE16EB" w:rsidP="00AE16EB">
      <w:pPr>
        <w:tabs>
          <w:tab w:val="left" w:pos="1080"/>
        </w:tabs>
        <w:rPr>
          <w:iCs/>
        </w:rPr>
      </w:pPr>
    </w:p>
    <w:p w14:paraId="1278F2C8" w14:textId="5870A901" w:rsidR="00AE16EB" w:rsidRDefault="00AE16EB" w:rsidP="00AE16EB">
      <w:pPr>
        <w:tabs>
          <w:tab w:val="left" w:pos="1080"/>
        </w:tabs>
        <w:rPr>
          <w:iCs/>
        </w:rPr>
      </w:pPr>
      <w:r>
        <w:rPr>
          <w:i/>
        </w:rPr>
        <w:tab/>
      </w:r>
      <w:r>
        <w:rPr>
          <w:i/>
        </w:rPr>
        <w:t>Be prepared to discuss</w:t>
      </w:r>
      <w:r>
        <w:rPr>
          <w:i/>
        </w:rPr>
        <w:t>/draw upon</w:t>
      </w:r>
      <w:r>
        <w:rPr>
          <w:iCs/>
        </w:rPr>
        <w:t>:</w:t>
      </w:r>
    </w:p>
    <w:p w14:paraId="4C9EC2CE" w14:textId="6CF873A2" w:rsidR="00AE16EB" w:rsidRPr="00F734FD" w:rsidRDefault="00AE16EB" w:rsidP="00AE16EB">
      <w:pPr>
        <w:tabs>
          <w:tab w:val="left" w:pos="1080"/>
        </w:tabs>
        <w:rPr>
          <w:b/>
        </w:rPr>
      </w:pPr>
      <w:r>
        <w:t xml:space="preserve"> </w:t>
      </w:r>
    </w:p>
    <w:p w14:paraId="01A42AE3" w14:textId="726825E7" w:rsidR="00AE16EB" w:rsidRDefault="00AE16EB" w:rsidP="00AE16EB">
      <w:pPr>
        <w:tabs>
          <w:tab w:val="left" w:pos="1080"/>
        </w:tabs>
        <w:ind w:left="1440"/>
      </w:pPr>
      <w:r>
        <w:rPr>
          <w:b/>
        </w:rPr>
        <w:t xml:space="preserve">* </w:t>
      </w:r>
      <w:r>
        <w:t xml:space="preserve">The Judge as Servant-Leader, by </w:t>
      </w:r>
      <w:r w:rsidRPr="00CA3F2D">
        <w:t xml:space="preserve">Samuel A. </w:t>
      </w:r>
      <w:proofErr w:type="spellStart"/>
      <w:r w:rsidRPr="00CA3F2D">
        <w:t>Thumma</w:t>
      </w:r>
      <w:proofErr w:type="spellEnd"/>
      <w:r>
        <w:rPr>
          <w:vertAlign w:val="superscript"/>
        </w:rPr>
        <w:t xml:space="preserve"> </w:t>
      </w:r>
      <w:r>
        <w:t xml:space="preserve">&amp; </w:t>
      </w:r>
      <w:r w:rsidRPr="00CA3F2D">
        <w:t xml:space="preserve">Sarah </w:t>
      </w:r>
      <w:proofErr w:type="spellStart"/>
      <w:r w:rsidRPr="00CA3F2D">
        <w:t>Beene</w:t>
      </w:r>
      <w:proofErr w:type="spellEnd"/>
    </w:p>
    <w:p w14:paraId="5C1F0A14" w14:textId="3F6DBF47" w:rsidR="00AE16EB" w:rsidRDefault="00AE16EB" w:rsidP="00AE16EB">
      <w:pPr>
        <w:tabs>
          <w:tab w:val="left" w:pos="1080"/>
        </w:tabs>
      </w:pPr>
      <w:r>
        <w:tab/>
      </w:r>
      <w:r>
        <w:tab/>
      </w:r>
      <w:r>
        <w:t>* Learning by the Case Method, by John Hammond</w:t>
      </w:r>
    </w:p>
    <w:p w14:paraId="2DD29A34" w14:textId="77777777" w:rsidR="00AE16EB" w:rsidRDefault="00AE16EB" w:rsidP="00AE16EB">
      <w:pPr>
        <w:tabs>
          <w:tab w:val="left" w:pos="1080"/>
        </w:tabs>
      </w:pPr>
      <w:r>
        <w:tab/>
      </w:r>
      <w:r>
        <w:tab/>
        <w:t>* Case Study</w:t>
      </w:r>
    </w:p>
    <w:p w14:paraId="2082FC8A" w14:textId="77777777" w:rsidR="00AE16EB" w:rsidRPr="00C6745C" w:rsidRDefault="00AE16EB" w:rsidP="00AE16EB">
      <w:pPr>
        <w:tabs>
          <w:tab w:val="left" w:pos="1080"/>
        </w:tabs>
        <w:ind w:left="1440"/>
      </w:pPr>
    </w:p>
    <w:p w14:paraId="30219B54" w14:textId="77777777" w:rsidR="00AE16EB" w:rsidRDefault="00AE16EB" w:rsidP="00D47976">
      <w:pPr>
        <w:tabs>
          <w:tab w:val="left" w:pos="720"/>
          <w:tab w:val="left" w:pos="1080"/>
        </w:tabs>
        <w:rPr>
          <w:b/>
        </w:rPr>
      </w:pPr>
    </w:p>
    <w:p w14:paraId="28F254CC" w14:textId="1D08CD27" w:rsidR="00D47976" w:rsidRDefault="00AE16EB" w:rsidP="00D47976">
      <w:pPr>
        <w:tabs>
          <w:tab w:val="left" w:pos="720"/>
          <w:tab w:val="left" w:pos="1080"/>
        </w:tabs>
        <w:rPr>
          <w:b/>
        </w:rPr>
      </w:pPr>
      <w:r>
        <w:rPr>
          <w:b/>
        </w:rPr>
        <w:t>10/7</w:t>
      </w:r>
      <w:r w:rsidR="009541F0" w:rsidRPr="00121308">
        <w:rPr>
          <w:b/>
        </w:rPr>
        <w:t>:</w:t>
      </w:r>
      <w:r w:rsidR="00D47976">
        <w:rPr>
          <w:b/>
        </w:rPr>
        <w:tab/>
      </w:r>
      <w:r w:rsidR="00EF20D3">
        <w:rPr>
          <w:b/>
        </w:rPr>
        <w:t>Analyzing Leaders, Learning Leadership</w:t>
      </w:r>
    </w:p>
    <w:p w14:paraId="294A7349" w14:textId="204D3B84" w:rsidR="00AF6BF9" w:rsidRDefault="00AF6BF9" w:rsidP="007917E7">
      <w:pPr>
        <w:tabs>
          <w:tab w:val="left" w:pos="1080"/>
        </w:tabs>
      </w:pPr>
    </w:p>
    <w:p w14:paraId="7FE672A1" w14:textId="40AF4DEC" w:rsidR="00A562BF" w:rsidRDefault="00A562BF" w:rsidP="00A562BF">
      <w:pPr>
        <w:tabs>
          <w:tab w:val="left" w:pos="1080"/>
        </w:tabs>
      </w:pPr>
      <w:r>
        <w:tab/>
      </w:r>
      <w:r>
        <w:rPr>
          <w:i/>
        </w:rPr>
        <w:t>Guest Leader</w:t>
      </w:r>
    </w:p>
    <w:p w14:paraId="1986DB82" w14:textId="704FCEDF" w:rsidR="00F75445" w:rsidRDefault="00A562BF" w:rsidP="00D91855">
      <w:pPr>
        <w:tabs>
          <w:tab w:val="left" w:pos="1080"/>
        </w:tabs>
      </w:pPr>
      <w:r>
        <w:tab/>
      </w:r>
      <w:r>
        <w:tab/>
      </w:r>
    </w:p>
    <w:p w14:paraId="20DA66F8" w14:textId="4D2801FD" w:rsidR="00AE16EB" w:rsidRDefault="007D7F14" w:rsidP="00AE16EB">
      <w:pPr>
        <w:tabs>
          <w:tab w:val="left" w:pos="1080"/>
        </w:tabs>
        <w:ind w:left="1080"/>
      </w:pPr>
      <w:r>
        <w:rPr>
          <w:i/>
        </w:rPr>
        <w:t xml:space="preserve">After </w:t>
      </w:r>
      <w:r w:rsidR="00AE16EB">
        <w:rPr>
          <w:i/>
        </w:rPr>
        <w:t>Class Work</w:t>
      </w:r>
      <w:r w:rsidR="00AE16EB">
        <w:t>:</w:t>
      </w:r>
    </w:p>
    <w:p w14:paraId="75ACF5D5" w14:textId="77777777" w:rsidR="00AE16EB" w:rsidRDefault="00AE16EB" w:rsidP="00AE16EB">
      <w:pPr>
        <w:tabs>
          <w:tab w:val="left" w:pos="1080"/>
        </w:tabs>
        <w:ind w:left="1080"/>
      </w:pPr>
    </w:p>
    <w:p w14:paraId="075FDFFF" w14:textId="2AE20A56" w:rsidR="00AE16EB" w:rsidRDefault="00AE16EB" w:rsidP="00AE16EB">
      <w:pPr>
        <w:tabs>
          <w:tab w:val="left" w:pos="1080"/>
        </w:tabs>
        <w:ind w:left="1080"/>
      </w:pPr>
      <w:r>
        <w:tab/>
        <w:t xml:space="preserve">* First Group Assignment, </w:t>
      </w:r>
      <w:r w:rsidRPr="00DD0E03">
        <w:rPr>
          <w:b/>
        </w:rPr>
        <w:t xml:space="preserve">due by noon on </w:t>
      </w:r>
      <w:r>
        <w:rPr>
          <w:b/>
        </w:rPr>
        <w:t>October 1</w:t>
      </w:r>
      <w:r>
        <w:rPr>
          <w:b/>
        </w:rPr>
        <w:t>1</w:t>
      </w:r>
    </w:p>
    <w:p w14:paraId="78710A44" w14:textId="33B4A3BC" w:rsidR="00DA29A0" w:rsidRDefault="00DA29A0" w:rsidP="00D91855">
      <w:pPr>
        <w:tabs>
          <w:tab w:val="left" w:pos="1080"/>
        </w:tabs>
      </w:pPr>
    </w:p>
    <w:p w14:paraId="33FA3545" w14:textId="77777777" w:rsidR="00AE16EB" w:rsidRDefault="00AE16EB" w:rsidP="00D91855">
      <w:pPr>
        <w:tabs>
          <w:tab w:val="left" w:pos="1080"/>
        </w:tabs>
      </w:pPr>
    </w:p>
    <w:p w14:paraId="08E90AE3" w14:textId="685F0BA0" w:rsidR="003218DA" w:rsidRDefault="00AE16EB" w:rsidP="00A562BF">
      <w:pPr>
        <w:tabs>
          <w:tab w:val="left" w:pos="720"/>
        </w:tabs>
        <w:rPr>
          <w:b/>
        </w:rPr>
      </w:pPr>
      <w:r>
        <w:rPr>
          <w:b/>
        </w:rPr>
        <w:t>10/14</w:t>
      </w:r>
      <w:r w:rsidR="005F0005">
        <w:rPr>
          <w:b/>
        </w:rPr>
        <w:t>:</w:t>
      </w:r>
      <w:r w:rsidR="002139A5">
        <w:rPr>
          <w:b/>
        </w:rPr>
        <w:tab/>
      </w:r>
      <w:r>
        <w:rPr>
          <w:b/>
        </w:rPr>
        <w:t xml:space="preserve">Leadership and </w:t>
      </w:r>
      <w:r w:rsidR="002139A5">
        <w:rPr>
          <w:b/>
        </w:rPr>
        <w:t>Innovation</w:t>
      </w:r>
    </w:p>
    <w:p w14:paraId="506A3B10" w14:textId="7B91F1EF" w:rsidR="002139A5" w:rsidRDefault="00D445D9" w:rsidP="00AE16EB">
      <w:pPr>
        <w:tabs>
          <w:tab w:val="left" w:pos="720"/>
          <w:tab w:val="left" w:pos="1080"/>
        </w:tabs>
      </w:pPr>
      <w:r>
        <w:t xml:space="preserve"> </w:t>
      </w:r>
    </w:p>
    <w:p w14:paraId="4A069F37" w14:textId="4F0C95D1" w:rsidR="00A562BF" w:rsidRDefault="00A562BF" w:rsidP="00A562BF">
      <w:pPr>
        <w:tabs>
          <w:tab w:val="left" w:pos="1080"/>
        </w:tabs>
        <w:rPr>
          <w:i/>
        </w:rPr>
      </w:pPr>
      <w:r>
        <w:tab/>
      </w:r>
      <w:r>
        <w:rPr>
          <w:i/>
        </w:rPr>
        <w:t>Guest Leader</w:t>
      </w:r>
    </w:p>
    <w:p w14:paraId="79DB78C8" w14:textId="28FB62F9" w:rsidR="00A562BF" w:rsidRPr="00A562BF" w:rsidRDefault="00A562BF" w:rsidP="00A562BF">
      <w:pPr>
        <w:tabs>
          <w:tab w:val="left" w:pos="1080"/>
        </w:tabs>
      </w:pPr>
      <w:r>
        <w:tab/>
      </w:r>
      <w:r>
        <w:tab/>
      </w:r>
    </w:p>
    <w:p w14:paraId="1668C848" w14:textId="214DE819" w:rsidR="002139A5" w:rsidRDefault="002139A5" w:rsidP="002139A5">
      <w:pPr>
        <w:tabs>
          <w:tab w:val="left" w:pos="1080"/>
        </w:tabs>
        <w:ind w:left="1080"/>
      </w:pPr>
      <w:r>
        <w:rPr>
          <w:i/>
        </w:rPr>
        <w:t>Be prepared to discuss</w:t>
      </w:r>
      <w:r w:rsidR="00DD0E03">
        <w:rPr>
          <w:i/>
        </w:rPr>
        <w:t>/draw upon</w:t>
      </w:r>
      <w:r w:rsidRPr="005F0005">
        <w:t>:</w:t>
      </w:r>
    </w:p>
    <w:p w14:paraId="44CDBAEF" w14:textId="77777777" w:rsidR="00AE16EB" w:rsidRDefault="00AE16EB" w:rsidP="002139A5">
      <w:pPr>
        <w:tabs>
          <w:tab w:val="left" w:pos="1080"/>
        </w:tabs>
        <w:ind w:left="1080"/>
      </w:pPr>
    </w:p>
    <w:p w14:paraId="4CD8221C" w14:textId="238930FA" w:rsidR="002139A5" w:rsidRDefault="002139A5" w:rsidP="002139A5">
      <w:pPr>
        <w:tabs>
          <w:tab w:val="left" w:pos="1080"/>
        </w:tabs>
      </w:pPr>
      <w:r>
        <w:tab/>
      </w:r>
      <w:r>
        <w:tab/>
        <w:t xml:space="preserve">* </w:t>
      </w:r>
      <w:r w:rsidR="00A562BF">
        <w:t>Lead With Heart, by</w:t>
      </w:r>
      <w:r w:rsidR="00A562BF" w:rsidRPr="00A562BF">
        <w:t xml:space="preserve"> </w:t>
      </w:r>
      <w:r w:rsidR="00A562BF">
        <w:t xml:space="preserve">Tom </w:t>
      </w:r>
      <w:proofErr w:type="spellStart"/>
      <w:r w:rsidR="00A562BF">
        <w:t>Gartland</w:t>
      </w:r>
      <w:proofErr w:type="spellEnd"/>
      <w:r w:rsidR="00A562BF">
        <w:t xml:space="preserve"> with Patrick Sweeney (chapter 5)</w:t>
      </w:r>
    </w:p>
    <w:p w14:paraId="6128AB9A" w14:textId="77777777" w:rsidR="00AE16EB" w:rsidRDefault="00AE16EB" w:rsidP="002139A5">
      <w:pPr>
        <w:tabs>
          <w:tab w:val="left" w:pos="1080"/>
        </w:tabs>
      </w:pPr>
    </w:p>
    <w:p w14:paraId="23A3CEF0" w14:textId="77777777" w:rsidR="00DA29A0" w:rsidRPr="00375974" w:rsidRDefault="00DA29A0" w:rsidP="002139A5">
      <w:pPr>
        <w:tabs>
          <w:tab w:val="left" w:pos="1080"/>
        </w:tabs>
      </w:pPr>
    </w:p>
    <w:p w14:paraId="4348E3D5" w14:textId="19B859F9" w:rsidR="00AF6BF9" w:rsidRDefault="00AE16EB" w:rsidP="00AF6BF9">
      <w:r>
        <w:rPr>
          <w:b/>
        </w:rPr>
        <w:t>10</w:t>
      </w:r>
      <w:r w:rsidR="00AF6BF9">
        <w:rPr>
          <w:b/>
        </w:rPr>
        <w:t>/</w:t>
      </w:r>
      <w:r>
        <w:rPr>
          <w:b/>
        </w:rPr>
        <w:t>21</w:t>
      </w:r>
      <w:r w:rsidR="002139A5">
        <w:rPr>
          <w:b/>
        </w:rPr>
        <w:t>:</w:t>
      </w:r>
      <w:r w:rsidR="00B576C1">
        <w:rPr>
          <w:b/>
        </w:rPr>
        <w:tab/>
      </w:r>
      <w:r w:rsidR="00F75445">
        <w:rPr>
          <w:b/>
        </w:rPr>
        <w:t xml:space="preserve">More on </w:t>
      </w:r>
      <w:r w:rsidR="00A562BF">
        <w:rPr>
          <w:b/>
        </w:rPr>
        <w:t>Innovation</w:t>
      </w:r>
      <w:r>
        <w:rPr>
          <w:b/>
        </w:rPr>
        <w:t xml:space="preserve"> </w:t>
      </w:r>
      <w:r w:rsidR="00F75445">
        <w:rPr>
          <w:b/>
        </w:rPr>
        <w:t>. . . and Failure</w:t>
      </w:r>
    </w:p>
    <w:p w14:paraId="30DB42F7" w14:textId="77777777" w:rsidR="002139A5" w:rsidRPr="002139A5" w:rsidRDefault="002139A5" w:rsidP="002139A5">
      <w:pPr>
        <w:rPr>
          <w:b/>
        </w:rPr>
      </w:pPr>
    </w:p>
    <w:p w14:paraId="2B33F731" w14:textId="3D889407" w:rsidR="00A562BF" w:rsidRDefault="00A562BF" w:rsidP="00A562BF">
      <w:pPr>
        <w:tabs>
          <w:tab w:val="left" w:pos="1080"/>
        </w:tabs>
        <w:rPr>
          <w:i/>
        </w:rPr>
      </w:pPr>
      <w:r>
        <w:rPr>
          <w:i/>
        </w:rPr>
        <w:tab/>
        <w:t>Guest Leader</w:t>
      </w:r>
    </w:p>
    <w:p w14:paraId="3BA3B2A0" w14:textId="77777777" w:rsidR="00AE16EB" w:rsidRDefault="00AE16EB" w:rsidP="00A562BF">
      <w:pPr>
        <w:tabs>
          <w:tab w:val="left" w:pos="1080"/>
        </w:tabs>
        <w:rPr>
          <w:i/>
        </w:rPr>
      </w:pPr>
    </w:p>
    <w:p w14:paraId="48825121" w14:textId="1208750D" w:rsidR="00A562BF" w:rsidRDefault="00A562BF" w:rsidP="00A562BF">
      <w:pPr>
        <w:tabs>
          <w:tab w:val="left" w:pos="1080"/>
        </w:tabs>
        <w:ind w:left="1080"/>
      </w:pPr>
      <w:r>
        <w:rPr>
          <w:i/>
        </w:rPr>
        <w:t>Be prepared to discuss/draw upon</w:t>
      </w:r>
      <w:r w:rsidRPr="005F0005">
        <w:t>:</w:t>
      </w:r>
    </w:p>
    <w:p w14:paraId="697F2DCA" w14:textId="77777777" w:rsidR="00AE16EB" w:rsidRDefault="00AE16EB" w:rsidP="00A562BF">
      <w:pPr>
        <w:tabs>
          <w:tab w:val="left" w:pos="1080"/>
        </w:tabs>
        <w:ind w:left="1080"/>
      </w:pPr>
    </w:p>
    <w:p w14:paraId="39B3DC2A" w14:textId="744E2AF1" w:rsidR="00A562BF" w:rsidRDefault="00A562BF" w:rsidP="00A562BF">
      <w:pPr>
        <w:tabs>
          <w:tab w:val="left" w:pos="1080"/>
        </w:tabs>
      </w:pPr>
      <w:r>
        <w:lastRenderedPageBreak/>
        <w:tab/>
      </w:r>
      <w:r>
        <w:tab/>
        <w:t>* Legal Innovation is the Rage, but There’s Plenty of Resistance, by Mark Cohen</w:t>
      </w:r>
    </w:p>
    <w:p w14:paraId="70646FAC" w14:textId="75D25842" w:rsidR="00A562BF" w:rsidRPr="00EE3161" w:rsidRDefault="00A562BF" w:rsidP="00A562BF">
      <w:pPr>
        <w:tabs>
          <w:tab w:val="left" w:pos="1080"/>
        </w:tabs>
        <w:ind w:left="1440"/>
      </w:pPr>
      <w:r>
        <w:t xml:space="preserve">* The Failure-Tolerant Leader, by Richard </w:t>
      </w:r>
      <w:proofErr w:type="spellStart"/>
      <w:r>
        <w:t>Farson</w:t>
      </w:r>
      <w:proofErr w:type="spellEnd"/>
      <w:r>
        <w:t xml:space="preserve"> &amp; Ralph Keyes</w:t>
      </w:r>
    </w:p>
    <w:p w14:paraId="4AB11E2A" w14:textId="5F85324C" w:rsidR="00814F6C" w:rsidRDefault="00814F6C" w:rsidP="00EE3161">
      <w:pPr>
        <w:tabs>
          <w:tab w:val="left" w:pos="1080"/>
        </w:tabs>
        <w:ind w:left="1440"/>
      </w:pPr>
    </w:p>
    <w:p w14:paraId="32B45334" w14:textId="1E5E2415" w:rsidR="00AE755E" w:rsidRDefault="00AE755E" w:rsidP="00AE755E">
      <w:pPr>
        <w:tabs>
          <w:tab w:val="left" w:pos="1080"/>
        </w:tabs>
      </w:pPr>
      <w:r>
        <w:tab/>
      </w:r>
      <w:r w:rsidR="007D7F14">
        <w:rPr>
          <w:i/>
        </w:rPr>
        <w:t xml:space="preserve">After </w:t>
      </w:r>
      <w:r>
        <w:rPr>
          <w:i/>
        </w:rPr>
        <w:t>Class Work</w:t>
      </w:r>
      <w:r>
        <w:t>:</w:t>
      </w:r>
    </w:p>
    <w:p w14:paraId="4AE8CDAD" w14:textId="77777777" w:rsidR="00AE755E" w:rsidRDefault="00AE755E" w:rsidP="00AE755E">
      <w:pPr>
        <w:tabs>
          <w:tab w:val="left" w:pos="1080"/>
        </w:tabs>
      </w:pPr>
    </w:p>
    <w:p w14:paraId="6027533E" w14:textId="5A79B745" w:rsidR="00AE755E" w:rsidRPr="00DD0E03" w:rsidRDefault="00AE755E" w:rsidP="00AE755E">
      <w:pPr>
        <w:tabs>
          <w:tab w:val="left" w:pos="1080"/>
        </w:tabs>
        <w:ind w:left="1080"/>
        <w:rPr>
          <w:b/>
        </w:rPr>
      </w:pPr>
      <w:r>
        <w:tab/>
        <w:t xml:space="preserve">* First Blindly Graded Individual Paper, </w:t>
      </w:r>
      <w:r w:rsidRPr="00DD0E03">
        <w:rPr>
          <w:b/>
        </w:rPr>
        <w:t xml:space="preserve">due by noon on </w:t>
      </w:r>
      <w:r>
        <w:rPr>
          <w:b/>
        </w:rPr>
        <w:t>October 25</w:t>
      </w:r>
    </w:p>
    <w:p w14:paraId="13E77D08" w14:textId="77777777" w:rsidR="00AE755E" w:rsidRDefault="00AE755E" w:rsidP="00EE3161">
      <w:pPr>
        <w:tabs>
          <w:tab w:val="left" w:pos="1080"/>
        </w:tabs>
        <w:ind w:left="1440"/>
      </w:pPr>
    </w:p>
    <w:p w14:paraId="1981EF55" w14:textId="77777777" w:rsidR="00C20527" w:rsidRDefault="00C20527" w:rsidP="00AF6BF9">
      <w:pPr>
        <w:tabs>
          <w:tab w:val="left" w:pos="720"/>
        </w:tabs>
        <w:rPr>
          <w:b/>
        </w:rPr>
      </w:pPr>
    </w:p>
    <w:p w14:paraId="178C1608" w14:textId="5911C365" w:rsidR="00DD0E03" w:rsidRDefault="00AF6BF9" w:rsidP="00AF6BF9">
      <w:pPr>
        <w:tabs>
          <w:tab w:val="left" w:pos="720"/>
        </w:tabs>
        <w:rPr>
          <w:b/>
        </w:rPr>
      </w:pPr>
      <w:r>
        <w:rPr>
          <w:b/>
        </w:rPr>
        <w:t>10/</w:t>
      </w:r>
      <w:r w:rsidR="00AE16EB">
        <w:rPr>
          <w:b/>
        </w:rPr>
        <w:t>28</w:t>
      </w:r>
      <w:r w:rsidR="00DD0E03" w:rsidRPr="00DD0E03">
        <w:rPr>
          <w:b/>
        </w:rPr>
        <w:t>:</w:t>
      </w:r>
      <w:r w:rsidR="00DD0E03" w:rsidRPr="00DD0E03">
        <w:rPr>
          <w:b/>
        </w:rPr>
        <w:tab/>
      </w:r>
      <w:r w:rsidR="00AE16EB">
        <w:rPr>
          <w:b/>
        </w:rPr>
        <w:t>Leading During Change</w:t>
      </w:r>
    </w:p>
    <w:p w14:paraId="6F8D3514" w14:textId="77777777" w:rsidR="00DD0E03" w:rsidRDefault="00DD0E03" w:rsidP="00D91855">
      <w:pPr>
        <w:tabs>
          <w:tab w:val="left" w:pos="1080"/>
        </w:tabs>
        <w:rPr>
          <w:b/>
        </w:rPr>
      </w:pPr>
    </w:p>
    <w:p w14:paraId="733109E9" w14:textId="702EBC76" w:rsidR="00C20527" w:rsidRDefault="00C20527" w:rsidP="00C20527">
      <w:pPr>
        <w:tabs>
          <w:tab w:val="left" w:pos="1080"/>
        </w:tabs>
        <w:ind w:left="1080"/>
      </w:pPr>
      <w:r>
        <w:rPr>
          <w:i/>
        </w:rPr>
        <w:t>Guest Leader</w:t>
      </w:r>
    </w:p>
    <w:p w14:paraId="2190CDCB" w14:textId="3BAF718E" w:rsidR="00C20527" w:rsidRDefault="00C20527" w:rsidP="00C20527">
      <w:pPr>
        <w:tabs>
          <w:tab w:val="left" w:pos="1080"/>
        </w:tabs>
      </w:pPr>
    </w:p>
    <w:p w14:paraId="372EB8F2" w14:textId="2C9C0BED" w:rsidR="00C20527" w:rsidRDefault="00C20527" w:rsidP="00C20527">
      <w:pPr>
        <w:tabs>
          <w:tab w:val="left" w:pos="1080"/>
        </w:tabs>
      </w:pPr>
      <w:r>
        <w:rPr>
          <w:i/>
        </w:rPr>
        <w:tab/>
      </w:r>
      <w:r>
        <w:rPr>
          <w:i/>
        </w:rPr>
        <w:t>Be prepared to discuss/draw upon</w:t>
      </w:r>
      <w:r w:rsidRPr="005F0005">
        <w:t>:</w:t>
      </w:r>
    </w:p>
    <w:p w14:paraId="79825058" w14:textId="77777777" w:rsidR="00C20527" w:rsidRDefault="00C20527" w:rsidP="00C20527">
      <w:pPr>
        <w:tabs>
          <w:tab w:val="left" w:pos="1080"/>
        </w:tabs>
      </w:pPr>
    </w:p>
    <w:p w14:paraId="1679F4DB" w14:textId="77777777" w:rsidR="00C20527" w:rsidRPr="00A562BF" w:rsidRDefault="00C20527" w:rsidP="00C20527">
      <w:pPr>
        <w:tabs>
          <w:tab w:val="left" w:pos="1080"/>
        </w:tabs>
        <w:ind w:left="1440"/>
      </w:pPr>
      <w:r>
        <w:t>* Case Study: Collaborating for Growth: Duane Morris in a Turbulent Legal Sector</w:t>
      </w:r>
    </w:p>
    <w:p w14:paraId="1A4C457E" w14:textId="77777777" w:rsidR="00AE16EB" w:rsidRPr="00A562BF" w:rsidRDefault="00AE16EB" w:rsidP="00C20527">
      <w:pPr>
        <w:tabs>
          <w:tab w:val="left" w:pos="1080"/>
        </w:tabs>
      </w:pPr>
    </w:p>
    <w:p w14:paraId="00728018" w14:textId="77777777" w:rsidR="00C20527" w:rsidRDefault="00C20527" w:rsidP="00C20527">
      <w:pPr>
        <w:tabs>
          <w:tab w:val="left" w:pos="720"/>
          <w:tab w:val="left" w:pos="1080"/>
        </w:tabs>
        <w:rPr>
          <w:b/>
        </w:rPr>
      </w:pPr>
    </w:p>
    <w:p w14:paraId="15E79DF4" w14:textId="28C74A1A" w:rsidR="00C20527" w:rsidRDefault="00C20527" w:rsidP="00C20527">
      <w:pPr>
        <w:tabs>
          <w:tab w:val="left" w:pos="720"/>
          <w:tab w:val="left" w:pos="1080"/>
        </w:tabs>
        <w:rPr>
          <w:b/>
        </w:rPr>
      </w:pPr>
      <w:r>
        <w:rPr>
          <w:b/>
        </w:rPr>
        <w:t>11/</w:t>
      </w:r>
      <w:r>
        <w:rPr>
          <w:b/>
        </w:rPr>
        <w:t>4</w:t>
      </w:r>
      <w:r>
        <w:rPr>
          <w:b/>
        </w:rPr>
        <w:t>:</w:t>
      </w:r>
      <w:r>
        <w:rPr>
          <w:b/>
        </w:rPr>
        <w:tab/>
        <w:t>Habits of Excellence and Self-Advocacy</w:t>
      </w:r>
    </w:p>
    <w:p w14:paraId="71A3647E" w14:textId="77777777" w:rsidR="00C20527" w:rsidRDefault="00C20527" w:rsidP="00C20527">
      <w:pPr>
        <w:tabs>
          <w:tab w:val="left" w:pos="1080"/>
        </w:tabs>
        <w:rPr>
          <w:b/>
        </w:rPr>
      </w:pPr>
    </w:p>
    <w:p w14:paraId="24532139" w14:textId="64119EF5" w:rsidR="00C20527" w:rsidRDefault="00C20527" w:rsidP="00C20527">
      <w:pPr>
        <w:tabs>
          <w:tab w:val="left" w:pos="720"/>
          <w:tab w:val="left" w:pos="1080"/>
        </w:tabs>
      </w:pPr>
      <w:r>
        <w:rPr>
          <w:i/>
        </w:rPr>
        <w:tab/>
      </w:r>
      <w:r>
        <w:rPr>
          <w:i/>
        </w:rPr>
        <w:tab/>
        <w:t>Guest Leader</w:t>
      </w:r>
    </w:p>
    <w:p w14:paraId="242E4D78" w14:textId="328CAF38" w:rsidR="00C20527" w:rsidRDefault="00C20527" w:rsidP="00C20527">
      <w:pPr>
        <w:tabs>
          <w:tab w:val="left" w:pos="1080"/>
        </w:tabs>
      </w:pPr>
    </w:p>
    <w:p w14:paraId="1F5EAC31" w14:textId="7743AFE6" w:rsidR="00C20527" w:rsidRDefault="00C20527" w:rsidP="00C20527">
      <w:pPr>
        <w:tabs>
          <w:tab w:val="left" w:pos="1080"/>
        </w:tabs>
      </w:pPr>
      <w:r>
        <w:rPr>
          <w:b/>
        </w:rPr>
        <w:tab/>
      </w:r>
      <w:r>
        <w:rPr>
          <w:i/>
        </w:rPr>
        <w:t>Be prepared to discuss/draw upon</w:t>
      </w:r>
      <w:r w:rsidRPr="005F0005">
        <w:t>:</w:t>
      </w:r>
    </w:p>
    <w:p w14:paraId="7ABFFF37" w14:textId="77777777" w:rsidR="00C20527" w:rsidRPr="00A7079B" w:rsidRDefault="00C20527" w:rsidP="00C20527">
      <w:pPr>
        <w:tabs>
          <w:tab w:val="left" w:pos="1080"/>
        </w:tabs>
      </w:pPr>
    </w:p>
    <w:p w14:paraId="0E00A51A" w14:textId="77777777" w:rsidR="00C20527" w:rsidRDefault="00C20527" w:rsidP="00C20527">
      <w:pPr>
        <w:tabs>
          <w:tab w:val="left" w:pos="1080"/>
        </w:tabs>
      </w:pPr>
      <w:r>
        <w:rPr>
          <w:i/>
        </w:rPr>
        <w:tab/>
      </w:r>
      <w:r>
        <w:rPr>
          <w:i/>
        </w:rPr>
        <w:tab/>
      </w:r>
      <w:r>
        <w:t>* Stop Holding Yourself Back, by Anne Morris, Robin J. Ely &amp; Frances X. Frei</w:t>
      </w:r>
    </w:p>
    <w:p w14:paraId="49CA8CFE" w14:textId="5A2AD87D" w:rsidR="00C20527" w:rsidRDefault="00C20527" w:rsidP="00C20527">
      <w:pPr>
        <w:tabs>
          <w:tab w:val="left" w:pos="1080"/>
        </w:tabs>
      </w:pPr>
      <w:r>
        <w:tab/>
      </w:r>
      <w:r>
        <w:tab/>
        <w:t>* Your Elevator Pitch Needs an Elevator Pitch, by Tim David</w:t>
      </w:r>
    </w:p>
    <w:p w14:paraId="38C00D23" w14:textId="46161726" w:rsidR="00C20527" w:rsidRDefault="00C20527" w:rsidP="00C20527">
      <w:pPr>
        <w:tabs>
          <w:tab w:val="left" w:pos="1080"/>
        </w:tabs>
      </w:pPr>
    </w:p>
    <w:p w14:paraId="3F85D6A1" w14:textId="77777777" w:rsidR="00C20527" w:rsidRDefault="00C20527" w:rsidP="00C20527">
      <w:pPr>
        <w:rPr>
          <w:b/>
        </w:rPr>
      </w:pPr>
    </w:p>
    <w:p w14:paraId="2E7B74C6" w14:textId="534E75B5" w:rsidR="00C20527" w:rsidRDefault="00C20527" w:rsidP="00C20527">
      <w:pPr>
        <w:rPr>
          <w:b/>
        </w:rPr>
      </w:pPr>
      <w:r>
        <w:rPr>
          <w:b/>
        </w:rPr>
        <w:t>11/11</w:t>
      </w:r>
      <w:r>
        <w:rPr>
          <w:b/>
        </w:rPr>
        <w:t>:</w:t>
      </w:r>
      <w:r>
        <w:rPr>
          <w:b/>
        </w:rPr>
        <w:tab/>
      </w:r>
      <w:r>
        <w:rPr>
          <w:b/>
        </w:rPr>
        <w:t xml:space="preserve">Veterans </w:t>
      </w:r>
      <w:r>
        <w:rPr>
          <w:b/>
        </w:rPr>
        <w:t>Day – No Class</w:t>
      </w:r>
    </w:p>
    <w:p w14:paraId="5882D6E8" w14:textId="77777777" w:rsidR="00C20527" w:rsidRDefault="00C20527" w:rsidP="00C20527">
      <w:pPr>
        <w:tabs>
          <w:tab w:val="left" w:pos="1080"/>
        </w:tabs>
      </w:pPr>
    </w:p>
    <w:p w14:paraId="7A8FCF1A" w14:textId="39BF3611" w:rsidR="00C20527" w:rsidRDefault="00C20527" w:rsidP="00C20527">
      <w:pPr>
        <w:tabs>
          <w:tab w:val="left" w:pos="1080"/>
        </w:tabs>
        <w:rPr>
          <w:i/>
        </w:rPr>
      </w:pPr>
      <w:r>
        <w:tab/>
      </w:r>
      <w:r>
        <w:rPr>
          <w:i/>
        </w:rPr>
        <w:t>Out-of-Class Work:</w:t>
      </w:r>
    </w:p>
    <w:p w14:paraId="7789F267" w14:textId="77777777" w:rsidR="00C20527" w:rsidRDefault="00C20527" w:rsidP="00C20527">
      <w:pPr>
        <w:tabs>
          <w:tab w:val="left" w:pos="1080"/>
        </w:tabs>
      </w:pPr>
    </w:p>
    <w:p w14:paraId="7A0908AF" w14:textId="6E8173C8" w:rsidR="00C20527" w:rsidRDefault="00C20527" w:rsidP="00C20527">
      <w:pPr>
        <w:tabs>
          <w:tab w:val="left" w:pos="1080"/>
        </w:tabs>
        <w:rPr>
          <w:b/>
        </w:rPr>
      </w:pPr>
      <w:r>
        <w:tab/>
      </w:r>
      <w:r>
        <w:tab/>
        <w:t xml:space="preserve">* </w:t>
      </w:r>
      <w:r>
        <w:t xml:space="preserve">Second </w:t>
      </w:r>
      <w:r>
        <w:t xml:space="preserve">Group Assignment, </w:t>
      </w:r>
      <w:r>
        <w:rPr>
          <w:b/>
        </w:rPr>
        <w:t>due by noon</w:t>
      </w:r>
      <w:r w:rsidRPr="001E176C">
        <w:rPr>
          <w:b/>
        </w:rPr>
        <w:t xml:space="preserve"> on </w:t>
      </w:r>
      <w:r>
        <w:rPr>
          <w:b/>
        </w:rPr>
        <w:t>November 1</w:t>
      </w:r>
      <w:r>
        <w:rPr>
          <w:b/>
        </w:rPr>
        <w:t>5</w:t>
      </w:r>
    </w:p>
    <w:p w14:paraId="479F25AC" w14:textId="77777777" w:rsidR="00C20527" w:rsidRDefault="00C20527" w:rsidP="00C20527">
      <w:pPr>
        <w:tabs>
          <w:tab w:val="left" w:pos="720"/>
          <w:tab w:val="left" w:pos="1080"/>
        </w:tabs>
        <w:rPr>
          <w:b/>
        </w:rPr>
      </w:pPr>
    </w:p>
    <w:p w14:paraId="35E8F751" w14:textId="77777777" w:rsidR="00C20527" w:rsidRPr="00DD0E03" w:rsidRDefault="00C20527" w:rsidP="00C20527">
      <w:pPr>
        <w:tabs>
          <w:tab w:val="left" w:pos="1080"/>
        </w:tabs>
        <w:rPr>
          <w:b/>
        </w:rPr>
      </w:pPr>
    </w:p>
    <w:p w14:paraId="4564B079" w14:textId="494FF9B8" w:rsidR="00C20527" w:rsidRDefault="00C20527" w:rsidP="00C20527">
      <w:pPr>
        <w:tabs>
          <w:tab w:val="left" w:pos="720"/>
          <w:tab w:val="left" w:pos="1080"/>
        </w:tabs>
        <w:rPr>
          <w:b/>
        </w:rPr>
      </w:pPr>
      <w:r>
        <w:rPr>
          <w:b/>
        </w:rPr>
        <w:t>11/</w:t>
      </w:r>
      <w:r>
        <w:rPr>
          <w:b/>
        </w:rPr>
        <w:t>18</w:t>
      </w:r>
      <w:r>
        <w:rPr>
          <w:b/>
        </w:rPr>
        <w:t>:</w:t>
      </w:r>
      <w:r>
        <w:rPr>
          <w:b/>
        </w:rPr>
        <w:tab/>
      </w:r>
      <w:r>
        <w:rPr>
          <w:b/>
        </w:rPr>
        <w:t>Commitments and Priorities</w:t>
      </w:r>
    </w:p>
    <w:p w14:paraId="6CEB31EF" w14:textId="3E15A9F7" w:rsidR="00C20527" w:rsidRDefault="00C20527" w:rsidP="00A7079B">
      <w:pPr>
        <w:tabs>
          <w:tab w:val="left" w:pos="720"/>
        </w:tabs>
        <w:rPr>
          <w:b/>
        </w:rPr>
      </w:pPr>
    </w:p>
    <w:p w14:paraId="60263C6C" w14:textId="47558256" w:rsidR="00C20527" w:rsidRDefault="00C20527" w:rsidP="00C20527">
      <w:pPr>
        <w:tabs>
          <w:tab w:val="left" w:pos="720"/>
          <w:tab w:val="left" w:pos="1080"/>
        </w:tabs>
        <w:rPr>
          <w:i/>
        </w:rPr>
      </w:pPr>
      <w:r>
        <w:rPr>
          <w:i/>
        </w:rPr>
        <w:tab/>
      </w:r>
      <w:r>
        <w:rPr>
          <w:i/>
        </w:rPr>
        <w:tab/>
      </w:r>
      <w:r>
        <w:rPr>
          <w:i/>
        </w:rPr>
        <w:t>Guest Leader</w:t>
      </w:r>
    </w:p>
    <w:p w14:paraId="3675F476" w14:textId="77777777" w:rsidR="00C20527" w:rsidRDefault="00C20527" w:rsidP="00C20527">
      <w:pPr>
        <w:tabs>
          <w:tab w:val="left" w:pos="720"/>
          <w:tab w:val="left" w:pos="1080"/>
        </w:tabs>
        <w:rPr>
          <w:b/>
        </w:rPr>
      </w:pPr>
    </w:p>
    <w:p w14:paraId="01E50B5A" w14:textId="663016D3" w:rsidR="00F75445" w:rsidRDefault="00F75445" w:rsidP="00F75445">
      <w:pPr>
        <w:tabs>
          <w:tab w:val="left" w:pos="1080"/>
        </w:tabs>
      </w:pPr>
      <w:r>
        <w:rPr>
          <w:i/>
        </w:rPr>
        <w:tab/>
        <w:t>Be prepared to discuss/draw upon</w:t>
      </w:r>
      <w:r w:rsidRPr="005F0005">
        <w:t>:</w:t>
      </w:r>
      <w:r>
        <w:t xml:space="preserve"> </w:t>
      </w:r>
    </w:p>
    <w:p w14:paraId="5DE89330" w14:textId="77777777" w:rsidR="00C20527" w:rsidRPr="00F734FD" w:rsidRDefault="00C20527" w:rsidP="00F75445">
      <w:pPr>
        <w:tabs>
          <w:tab w:val="left" w:pos="1080"/>
        </w:tabs>
        <w:rPr>
          <w:b/>
        </w:rPr>
      </w:pPr>
    </w:p>
    <w:p w14:paraId="2D18E5FC" w14:textId="05735797" w:rsidR="00F75445" w:rsidRDefault="00F75445" w:rsidP="00F75445">
      <w:pPr>
        <w:tabs>
          <w:tab w:val="left" w:pos="720"/>
          <w:tab w:val="left" w:pos="1080"/>
        </w:tabs>
        <w:ind w:left="1440"/>
        <w:jc w:val="both"/>
        <w:rPr>
          <w:rFonts w:eastAsiaTheme="minorHAnsi"/>
        </w:rPr>
      </w:pPr>
      <w:r>
        <w:rPr>
          <w:b/>
        </w:rPr>
        <w:t>*</w:t>
      </w:r>
      <w:r>
        <w:t xml:space="preserve"> The Leader’s Calendar, by </w:t>
      </w:r>
      <w:r>
        <w:rPr>
          <w:rFonts w:eastAsiaTheme="minorHAnsi"/>
        </w:rPr>
        <w:t xml:space="preserve">Michael E. Porter, Nitin </w:t>
      </w:r>
      <w:proofErr w:type="spellStart"/>
      <w:r>
        <w:rPr>
          <w:rFonts w:eastAsiaTheme="minorHAnsi"/>
        </w:rPr>
        <w:t>Noh</w:t>
      </w:r>
      <w:r w:rsidR="00D445D9">
        <w:rPr>
          <w:rFonts w:eastAsiaTheme="minorHAnsi"/>
        </w:rPr>
        <w:t>ria</w:t>
      </w:r>
      <w:proofErr w:type="spellEnd"/>
      <w:r w:rsidR="00D445D9">
        <w:rPr>
          <w:rFonts w:eastAsiaTheme="minorHAnsi"/>
        </w:rPr>
        <w:t>, Tom Gentile, Daniel McGinn &amp;</w:t>
      </w:r>
      <w:r>
        <w:rPr>
          <w:rFonts w:eastAsiaTheme="minorHAnsi"/>
        </w:rPr>
        <w:t xml:space="preserve"> </w:t>
      </w:r>
      <w:r w:rsidRPr="00F75445">
        <w:rPr>
          <w:rFonts w:eastAsiaTheme="minorHAnsi"/>
        </w:rPr>
        <w:t>Sarah Higgins</w:t>
      </w:r>
    </w:p>
    <w:p w14:paraId="7A2961A1" w14:textId="73F386A6" w:rsidR="00DA29A0" w:rsidRDefault="00DA29A0" w:rsidP="00A7079B">
      <w:pPr>
        <w:tabs>
          <w:tab w:val="left" w:pos="720"/>
          <w:tab w:val="left" w:pos="1080"/>
        </w:tabs>
        <w:rPr>
          <w:b/>
        </w:rPr>
      </w:pPr>
    </w:p>
    <w:p w14:paraId="6081752E" w14:textId="77777777" w:rsidR="00C20527" w:rsidRDefault="00C20527" w:rsidP="00A7079B">
      <w:pPr>
        <w:tabs>
          <w:tab w:val="left" w:pos="720"/>
          <w:tab w:val="left" w:pos="1080"/>
        </w:tabs>
        <w:rPr>
          <w:b/>
        </w:rPr>
      </w:pPr>
    </w:p>
    <w:p w14:paraId="1FE19398" w14:textId="0F56C09D" w:rsidR="00A7079B" w:rsidRDefault="00DA29A0" w:rsidP="00A7079B">
      <w:pPr>
        <w:tabs>
          <w:tab w:val="left" w:pos="720"/>
          <w:tab w:val="left" w:pos="1080"/>
        </w:tabs>
        <w:rPr>
          <w:b/>
        </w:rPr>
      </w:pPr>
      <w:r>
        <w:rPr>
          <w:b/>
        </w:rPr>
        <w:t>11/</w:t>
      </w:r>
      <w:r w:rsidR="00AE755E">
        <w:rPr>
          <w:b/>
        </w:rPr>
        <w:t>25</w:t>
      </w:r>
      <w:r w:rsidR="00A7079B">
        <w:rPr>
          <w:b/>
        </w:rPr>
        <w:t>:</w:t>
      </w:r>
      <w:r w:rsidR="00A7079B">
        <w:rPr>
          <w:b/>
        </w:rPr>
        <w:tab/>
        <w:t>Applications of Self-Advocacy</w:t>
      </w:r>
    </w:p>
    <w:p w14:paraId="7D6D916E" w14:textId="77777777" w:rsidR="00A7079B" w:rsidRDefault="00A7079B" w:rsidP="00F34379">
      <w:pPr>
        <w:tabs>
          <w:tab w:val="left" w:pos="1080"/>
        </w:tabs>
        <w:rPr>
          <w:b/>
        </w:rPr>
      </w:pPr>
    </w:p>
    <w:p w14:paraId="4146BB14" w14:textId="0E27F100" w:rsidR="00A7079B" w:rsidRDefault="00A7079B" w:rsidP="00F34379">
      <w:pPr>
        <w:tabs>
          <w:tab w:val="left" w:pos="1080"/>
        </w:tabs>
        <w:rPr>
          <w:i/>
        </w:rPr>
      </w:pPr>
      <w:r>
        <w:rPr>
          <w:i/>
        </w:rPr>
        <w:tab/>
        <w:t>In-Class Activity:</w:t>
      </w:r>
    </w:p>
    <w:p w14:paraId="2D5535B0" w14:textId="77777777" w:rsidR="00AE755E" w:rsidRDefault="00AE755E" w:rsidP="00F34379">
      <w:pPr>
        <w:tabs>
          <w:tab w:val="left" w:pos="1080"/>
        </w:tabs>
        <w:rPr>
          <w:b/>
        </w:rPr>
      </w:pPr>
    </w:p>
    <w:p w14:paraId="1A64339A" w14:textId="38F96C9E" w:rsidR="00F34379" w:rsidRDefault="00A7079B" w:rsidP="00F34379">
      <w:pPr>
        <w:tabs>
          <w:tab w:val="left" w:pos="1080"/>
        </w:tabs>
      </w:pPr>
      <w:r>
        <w:rPr>
          <w:b/>
        </w:rPr>
        <w:tab/>
      </w:r>
      <w:r>
        <w:rPr>
          <w:b/>
        </w:rPr>
        <w:tab/>
      </w:r>
      <w:r w:rsidR="00F34379">
        <w:t>* Taping of Individual Pitches</w:t>
      </w:r>
    </w:p>
    <w:p w14:paraId="53C8AE68" w14:textId="77777777" w:rsidR="00AE755E" w:rsidRDefault="00AE755E" w:rsidP="00F34379">
      <w:pPr>
        <w:tabs>
          <w:tab w:val="left" w:pos="1080"/>
        </w:tabs>
      </w:pPr>
    </w:p>
    <w:p w14:paraId="111C66A0" w14:textId="6D0A99BB" w:rsidR="00F34379" w:rsidRDefault="00F34379" w:rsidP="00F34379">
      <w:pPr>
        <w:tabs>
          <w:tab w:val="left" w:pos="1080"/>
        </w:tabs>
      </w:pPr>
      <w:r>
        <w:rPr>
          <w:i/>
        </w:rPr>
        <w:tab/>
      </w:r>
      <w:r w:rsidR="007D7F14">
        <w:rPr>
          <w:i/>
        </w:rPr>
        <w:t xml:space="preserve"> After </w:t>
      </w:r>
      <w:bookmarkStart w:id="0" w:name="_GoBack"/>
      <w:bookmarkEnd w:id="0"/>
      <w:r>
        <w:rPr>
          <w:i/>
        </w:rPr>
        <w:t>Class Work</w:t>
      </w:r>
      <w:r>
        <w:t>:</w:t>
      </w:r>
    </w:p>
    <w:p w14:paraId="5336ABA4" w14:textId="77777777" w:rsidR="00AE755E" w:rsidRDefault="00AE755E" w:rsidP="00F34379">
      <w:pPr>
        <w:tabs>
          <w:tab w:val="left" w:pos="1080"/>
        </w:tabs>
      </w:pPr>
    </w:p>
    <w:p w14:paraId="5BD0C23F" w14:textId="4857252E" w:rsidR="00CA3F2D" w:rsidRPr="00DA29A0" w:rsidRDefault="00F34379" w:rsidP="00DA29A0">
      <w:pPr>
        <w:tabs>
          <w:tab w:val="left" w:pos="1080"/>
        </w:tabs>
        <w:ind w:left="1440"/>
      </w:pPr>
      <w:r>
        <w:t>* Upload to Canvas individual papers of no more than 1,500 words analyzing your own pitch and the pitches of the other members of your group</w:t>
      </w:r>
      <w:r w:rsidRPr="00024436">
        <w:rPr>
          <w:b/>
        </w:rPr>
        <w:t xml:space="preserve"> by </w:t>
      </w:r>
      <w:r w:rsidR="003E3EBD">
        <w:rPr>
          <w:b/>
        </w:rPr>
        <w:t>noon</w:t>
      </w:r>
      <w:r w:rsidRPr="00024436">
        <w:rPr>
          <w:b/>
        </w:rPr>
        <w:t xml:space="preserve"> on </w:t>
      </w:r>
      <w:r w:rsidR="00AE755E">
        <w:rPr>
          <w:b/>
        </w:rPr>
        <w:t>December 2</w:t>
      </w:r>
      <w:r>
        <w:t>.</w:t>
      </w:r>
    </w:p>
    <w:p w14:paraId="67210F07" w14:textId="77777777" w:rsidR="00D445D9" w:rsidRDefault="00D445D9" w:rsidP="00A7079B">
      <w:pPr>
        <w:tabs>
          <w:tab w:val="left" w:pos="720"/>
        </w:tabs>
        <w:rPr>
          <w:b/>
        </w:rPr>
      </w:pPr>
    </w:p>
    <w:p w14:paraId="36A0990B" w14:textId="3D7F096E" w:rsidR="00AE612D" w:rsidRDefault="00A562BF" w:rsidP="00A7079B">
      <w:pPr>
        <w:tabs>
          <w:tab w:val="left" w:pos="720"/>
        </w:tabs>
        <w:rPr>
          <w:b/>
        </w:rPr>
      </w:pPr>
      <w:r>
        <w:rPr>
          <w:b/>
        </w:rPr>
        <w:t>1</w:t>
      </w:r>
      <w:r w:rsidR="00AE755E">
        <w:rPr>
          <w:b/>
        </w:rPr>
        <w:t>2/2</w:t>
      </w:r>
      <w:r>
        <w:rPr>
          <w:b/>
        </w:rPr>
        <w:t>:</w:t>
      </w:r>
      <w:r>
        <w:rPr>
          <w:b/>
        </w:rPr>
        <w:tab/>
      </w:r>
      <w:r w:rsidR="00DB0049">
        <w:rPr>
          <w:b/>
        </w:rPr>
        <w:t>Concluding Thoughts on Law and Leadership</w:t>
      </w:r>
    </w:p>
    <w:p w14:paraId="1EC8479D" w14:textId="77777777" w:rsidR="00F75445" w:rsidRDefault="006B4152" w:rsidP="00F75445">
      <w:pPr>
        <w:tabs>
          <w:tab w:val="left" w:pos="720"/>
          <w:tab w:val="left" w:pos="1080"/>
        </w:tabs>
      </w:pPr>
      <w:r w:rsidRPr="006B4152">
        <w:t xml:space="preserve"> </w:t>
      </w:r>
      <w:r w:rsidR="00F75445">
        <w:tab/>
      </w:r>
      <w:r w:rsidR="00F75445">
        <w:tab/>
      </w:r>
    </w:p>
    <w:p w14:paraId="3CBB9C3B" w14:textId="73639628" w:rsidR="00F75445" w:rsidRDefault="00F75445" w:rsidP="00F75445">
      <w:pPr>
        <w:tabs>
          <w:tab w:val="left" w:pos="1080"/>
        </w:tabs>
        <w:ind w:left="1080"/>
      </w:pPr>
      <w:r>
        <w:rPr>
          <w:i/>
        </w:rPr>
        <w:t>Due by noon</w:t>
      </w:r>
      <w:r>
        <w:t>:</w:t>
      </w:r>
    </w:p>
    <w:p w14:paraId="4E8465BB" w14:textId="77777777" w:rsidR="00AE755E" w:rsidRDefault="00AE755E" w:rsidP="00F75445">
      <w:pPr>
        <w:tabs>
          <w:tab w:val="left" w:pos="1080"/>
        </w:tabs>
        <w:ind w:left="1080"/>
      </w:pPr>
    </w:p>
    <w:p w14:paraId="271CA809" w14:textId="773F59CC" w:rsidR="00F75445" w:rsidRDefault="00DA29A0" w:rsidP="00F75445">
      <w:pPr>
        <w:tabs>
          <w:tab w:val="left" w:pos="1080"/>
        </w:tabs>
        <w:ind w:left="1440"/>
      </w:pPr>
      <w:r>
        <w:t>* Upload to Canvas individual papers of no more than 1,500 words analyzing your own pitch and the pitches of the other members of your group</w:t>
      </w:r>
      <w:r w:rsidRPr="00024436">
        <w:rPr>
          <w:b/>
        </w:rPr>
        <w:t xml:space="preserve"> </w:t>
      </w:r>
      <w:r>
        <w:t>(</w:t>
      </w:r>
      <w:r w:rsidR="00AE755E">
        <w:t>see above</w:t>
      </w:r>
      <w:r>
        <w:t>)</w:t>
      </w:r>
    </w:p>
    <w:p w14:paraId="5464EF8E" w14:textId="77777777" w:rsidR="00AE755E" w:rsidRPr="00DA29A0" w:rsidRDefault="00AE755E" w:rsidP="00F75445">
      <w:pPr>
        <w:tabs>
          <w:tab w:val="left" w:pos="1080"/>
        </w:tabs>
        <w:ind w:left="1440"/>
      </w:pPr>
    </w:p>
    <w:p w14:paraId="11A8A949" w14:textId="0E2F31CE" w:rsidR="00F75445" w:rsidRDefault="00F75445" w:rsidP="00F75445">
      <w:pPr>
        <w:tabs>
          <w:tab w:val="left" w:pos="720"/>
          <w:tab w:val="left" w:pos="1080"/>
        </w:tabs>
      </w:pPr>
      <w:r>
        <w:rPr>
          <w:i/>
        </w:rPr>
        <w:tab/>
      </w:r>
      <w:r>
        <w:rPr>
          <w:i/>
        </w:rPr>
        <w:tab/>
        <w:t>Guest Leader</w:t>
      </w:r>
    </w:p>
    <w:p w14:paraId="022420F6" w14:textId="49C44C0D" w:rsidR="006B4152" w:rsidRDefault="006B4152" w:rsidP="00F75445">
      <w:pPr>
        <w:tabs>
          <w:tab w:val="left" w:pos="1080"/>
        </w:tabs>
      </w:pPr>
    </w:p>
    <w:p w14:paraId="1CDA1F01" w14:textId="1D69E4AB" w:rsidR="00F734FD" w:rsidRDefault="00CA3F2D" w:rsidP="00CA3F2D">
      <w:pPr>
        <w:tabs>
          <w:tab w:val="left" w:pos="1080"/>
        </w:tabs>
      </w:pPr>
      <w:r>
        <w:tab/>
      </w:r>
      <w:r w:rsidR="00F734FD">
        <w:rPr>
          <w:i/>
        </w:rPr>
        <w:t>Out-of-Class Work</w:t>
      </w:r>
      <w:r w:rsidR="00F734FD">
        <w:t>:</w:t>
      </w:r>
    </w:p>
    <w:p w14:paraId="02762880" w14:textId="77777777" w:rsidR="00AE755E" w:rsidRDefault="00AE755E" w:rsidP="00CA3F2D">
      <w:pPr>
        <w:tabs>
          <w:tab w:val="left" w:pos="1080"/>
        </w:tabs>
      </w:pPr>
    </w:p>
    <w:p w14:paraId="5856F9CB" w14:textId="695FB46A" w:rsidR="00DD0E03" w:rsidRDefault="00F734FD" w:rsidP="003E3EBD">
      <w:pPr>
        <w:tabs>
          <w:tab w:val="left" w:pos="1080"/>
        </w:tabs>
        <w:ind w:left="1440"/>
      </w:pPr>
      <w:r>
        <w:t xml:space="preserve">* Second </w:t>
      </w:r>
      <w:r w:rsidR="005772C1">
        <w:t xml:space="preserve">Blindly Graded </w:t>
      </w:r>
      <w:r>
        <w:t xml:space="preserve">Individual Paper, </w:t>
      </w:r>
      <w:r w:rsidRPr="00DD0E03">
        <w:rPr>
          <w:b/>
        </w:rPr>
        <w:t xml:space="preserve">due by </w:t>
      </w:r>
      <w:r w:rsidR="003E3EBD">
        <w:rPr>
          <w:b/>
        </w:rPr>
        <w:t>noon</w:t>
      </w:r>
      <w:r w:rsidRPr="00DD0E03">
        <w:rPr>
          <w:b/>
        </w:rPr>
        <w:t xml:space="preserve"> on </w:t>
      </w:r>
      <w:r w:rsidR="00A7079B">
        <w:rPr>
          <w:b/>
        </w:rPr>
        <w:t xml:space="preserve">December </w:t>
      </w:r>
      <w:r w:rsidR="00DA29A0">
        <w:rPr>
          <w:b/>
        </w:rPr>
        <w:t>1</w:t>
      </w:r>
      <w:r w:rsidR="00AE755E">
        <w:rPr>
          <w:b/>
        </w:rPr>
        <w:t>9</w:t>
      </w:r>
      <w:r w:rsidR="003E3EBD">
        <w:t xml:space="preserve"> (early submissions welcome any time after </w:t>
      </w:r>
      <w:r w:rsidR="00AE755E">
        <w:t>December 2</w:t>
      </w:r>
      <w:r w:rsidR="003E3EBD">
        <w:t>)</w:t>
      </w:r>
    </w:p>
    <w:p w14:paraId="39107BF7" w14:textId="77777777" w:rsidR="00A562BF" w:rsidRDefault="00A562BF" w:rsidP="003E3EBD">
      <w:pPr>
        <w:tabs>
          <w:tab w:val="left" w:pos="1080"/>
        </w:tabs>
        <w:ind w:left="1440"/>
      </w:pPr>
    </w:p>
    <w:p w14:paraId="487094D0" w14:textId="77777777" w:rsidR="00A562BF" w:rsidRDefault="00A562BF" w:rsidP="003E3EBD">
      <w:pPr>
        <w:tabs>
          <w:tab w:val="left" w:pos="1080"/>
        </w:tabs>
        <w:ind w:left="1440"/>
      </w:pPr>
    </w:p>
    <w:p w14:paraId="3EFE8B59" w14:textId="77777777" w:rsidR="00A562BF" w:rsidRDefault="00A562BF" w:rsidP="003E3EBD">
      <w:pPr>
        <w:tabs>
          <w:tab w:val="left" w:pos="1080"/>
        </w:tabs>
        <w:ind w:left="1440"/>
      </w:pPr>
    </w:p>
    <w:p w14:paraId="46349EB0" w14:textId="3ECC0C31" w:rsidR="00A562BF" w:rsidRPr="003E3EBD" w:rsidRDefault="00A562BF" w:rsidP="003E3EBD">
      <w:pPr>
        <w:tabs>
          <w:tab w:val="left" w:pos="1080"/>
        </w:tabs>
        <w:ind w:left="1440"/>
      </w:pPr>
    </w:p>
    <w:sectPr w:rsidR="00A562BF" w:rsidRPr="003E3EBD" w:rsidSect="00A34E67">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03414" w14:textId="77777777" w:rsidR="00F264A9" w:rsidRDefault="00F264A9" w:rsidP="002269DB">
      <w:r>
        <w:separator/>
      </w:r>
    </w:p>
  </w:endnote>
  <w:endnote w:type="continuationSeparator" w:id="0">
    <w:p w14:paraId="5DBB4638" w14:textId="77777777" w:rsidR="00F264A9" w:rsidRDefault="00F264A9" w:rsidP="0022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EC318" w14:textId="77777777" w:rsidR="002269DB" w:rsidRDefault="002269DB" w:rsidP="00BC616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D117E7" w14:textId="77777777" w:rsidR="002269DB" w:rsidRDefault="00226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A4EE1" w14:textId="77777777" w:rsidR="002269DB" w:rsidRDefault="002269DB" w:rsidP="00BC616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0321">
      <w:rPr>
        <w:rStyle w:val="PageNumber"/>
        <w:noProof/>
      </w:rPr>
      <w:t>1</w:t>
    </w:r>
    <w:r>
      <w:rPr>
        <w:rStyle w:val="PageNumber"/>
      </w:rPr>
      <w:fldChar w:fldCharType="end"/>
    </w:r>
  </w:p>
  <w:p w14:paraId="02D2CE20" w14:textId="77777777" w:rsidR="002269DB" w:rsidRDefault="00226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BCD0F" w14:textId="77777777" w:rsidR="00F264A9" w:rsidRDefault="00F264A9" w:rsidP="002269DB">
      <w:r>
        <w:separator/>
      </w:r>
    </w:p>
  </w:footnote>
  <w:footnote w:type="continuationSeparator" w:id="0">
    <w:p w14:paraId="67D82BA0" w14:textId="77777777" w:rsidR="00F264A9" w:rsidRDefault="00F264A9" w:rsidP="00226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23154"/>
    <w:multiLevelType w:val="hybridMultilevel"/>
    <w:tmpl w:val="75A25B86"/>
    <w:lvl w:ilvl="0" w:tplc="76E0DC7E">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3907D69"/>
    <w:multiLevelType w:val="hybridMultilevel"/>
    <w:tmpl w:val="0928BE26"/>
    <w:lvl w:ilvl="0" w:tplc="B2E47752">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B34581"/>
    <w:multiLevelType w:val="hybridMultilevel"/>
    <w:tmpl w:val="B9CAE97E"/>
    <w:lvl w:ilvl="0" w:tplc="F2401396">
      <w:start w:val="5"/>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5BB7D78"/>
    <w:multiLevelType w:val="hybridMultilevel"/>
    <w:tmpl w:val="CA26CE50"/>
    <w:lvl w:ilvl="0" w:tplc="3D7C1B40">
      <w:start w:val="5"/>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B142762"/>
    <w:multiLevelType w:val="hybridMultilevel"/>
    <w:tmpl w:val="DF2660CC"/>
    <w:lvl w:ilvl="0" w:tplc="4C1C5734">
      <w:start w:val="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F52602D"/>
    <w:multiLevelType w:val="hybridMultilevel"/>
    <w:tmpl w:val="E9249424"/>
    <w:lvl w:ilvl="0" w:tplc="52482782">
      <w:start w:val="4225"/>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7DC795B"/>
    <w:multiLevelType w:val="hybridMultilevel"/>
    <w:tmpl w:val="7150A9B8"/>
    <w:lvl w:ilvl="0" w:tplc="5F04B5A8">
      <w:start w:val="5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E874F1"/>
    <w:multiLevelType w:val="hybridMultilevel"/>
    <w:tmpl w:val="780AA0AE"/>
    <w:lvl w:ilvl="0" w:tplc="47B41B3E">
      <w:start w:val="5"/>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769"/>
    <w:rsid w:val="00024436"/>
    <w:rsid w:val="000A0442"/>
    <w:rsid w:val="000B48AA"/>
    <w:rsid w:val="000D4ED2"/>
    <w:rsid w:val="0010130A"/>
    <w:rsid w:val="001033A6"/>
    <w:rsid w:val="0011396E"/>
    <w:rsid w:val="00121308"/>
    <w:rsid w:val="00123E75"/>
    <w:rsid w:val="00125C77"/>
    <w:rsid w:val="00130524"/>
    <w:rsid w:val="001314C4"/>
    <w:rsid w:val="00154BBD"/>
    <w:rsid w:val="00175A31"/>
    <w:rsid w:val="0018569A"/>
    <w:rsid w:val="001A1984"/>
    <w:rsid w:val="001A30B1"/>
    <w:rsid w:val="001A6CE0"/>
    <w:rsid w:val="001B0D0A"/>
    <w:rsid w:val="001C3CD7"/>
    <w:rsid w:val="001C7F07"/>
    <w:rsid w:val="001E176C"/>
    <w:rsid w:val="001F49E5"/>
    <w:rsid w:val="0021332E"/>
    <w:rsid w:val="002139A5"/>
    <w:rsid w:val="002269DB"/>
    <w:rsid w:val="00233FE8"/>
    <w:rsid w:val="00241C9F"/>
    <w:rsid w:val="00245333"/>
    <w:rsid w:val="00262B47"/>
    <w:rsid w:val="002E57DB"/>
    <w:rsid w:val="003218DA"/>
    <w:rsid w:val="00325F48"/>
    <w:rsid w:val="0032788B"/>
    <w:rsid w:val="00336A83"/>
    <w:rsid w:val="00336BA5"/>
    <w:rsid w:val="00374AB2"/>
    <w:rsid w:val="00375974"/>
    <w:rsid w:val="00393DB5"/>
    <w:rsid w:val="003B13AA"/>
    <w:rsid w:val="003E1BC0"/>
    <w:rsid w:val="003E3EBD"/>
    <w:rsid w:val="004037CB"/>
    <w:rsid w:val="00442505"/>
    <w:rsid w:val="00445271"/>
    <w:rsid w:val="00484A7D"/>
    <w:rsid w:val="004A4268"/>
    <w:rsid w:val="004F08C5"/>
    <w:rsid w:val="004F1F3F"/>
    <w:rsid w:val="004F270A"/>
    <w:rsid w:val="004F5A23"/>
    <w:rsid w:val="00514AB5"/>
    <w:rsid w:val="00546EA7"/>
    <w:rsid w:val="0057723D"/>
    <w:rsid w:val="005772C1"/>
    <w:rsid w:val="00586BF2"/>
    <w:rsid w:val="005B5BBB"/>
    <w:rsid w:val="005F0005"/>
    <w:rsid w:val="00626B88"/>
    <w:rsid w:val="006270F6"/>
    <w:rsid w:val="0063467A"/>
    <w:rsid w:val="00641C92"/>
    <w:rsid w:val="006A3175"/>
    <w:rsid w:val="006A5CBA"/>
    <w:rsid w:val="006B4152"/>
    <w:rsid w:val="006C5466"/>
    <w:rsid w:val="006E2E8D"/>
    <w:rsid w:val="00700EE2"/>
    <w:rsid w:val="00752DD1"/>
    <w:rsid w:val="007634FE"/>
    <w:rsid w:val="00766D83"/>
    <w:rsid w:val="0077772B"/>
    <w:rsid w:val="007917E7"/>
    <w:rsid w:val="00797C90"/>
    <w:rsid w:val="007D7F14"/>
    <w:rsid w:val="00814F6C"/>
    <w:rsid w:val="008251F6"/>
    <w:rsid w:val="008261BD"/>
    <w:rsid w:val="00831BF2"/>
    <w:rsid w:val="00834769"/>
    <w:rsid w:val="008904F8"/>
    <w:rsid w:val="008C0321"/>
    <w:rsid w:val="008F5A44"/>
    <w:rsid w:val="00901E3B"/>
    <w:rsid w:val="0093149F"/>
    <w:rsid w:val="009541F0"/>
    <w:rsid w:val="00957AF6"/>
    <w:rsid w:val="00960D27"/>
    <w:rsid w:val="00972CEA"/>
    <w:rsid w:val="009760EC"/>
    <w:rsid w:val="00987CD8"/>
    <w:rsid w:val="009918E1"/>
    <w:rsid w:val="00A0007D"/>
    <w:rsid w:val="00A1646B"/>
    <w:rsid w:val="00A34E67"/>
    <w:rsid w:val="00A36B0C"/>
    <w:rsid w:val="00A40E32"/>
    <w:rsid w:val="00A562BF"/>
    <w:rsid w:val="00A7079B"/>
    <w:rsid w:val="00A714C0"/>
    <w:rsid w:val="00A83A48"/>
    <w:rsid w:val="00A8452C"/>
    <w:rsid w:val="00A90646"/>
    <w:rsid w:val="00A95719"/>
    <w:rsid w:val="00AA15D6"/>
    <w:rsid w:val="00AA5B3D"/>
    <w:rsid w:val="00AE16EB"/>
    <w:rsid w:val="00AE612D"/>
    <w:rsid w:val="00AE755E"/>
    <w:rsid w:val="00AF6BF9"/>
    <w:rsid w:val="00B17927"/>
    <w:rsid w:val="00B238A9"/>
    <w:rsid w:val="00B3184C"/>
    <w:rsid w:val="00B321A7"/>
    <w:rsid w:val="00B4248A"/>
    <w:rsid w:val="00B576C1"/>
    <w:rsid w:val="00B6071E"/>
    <w:rsid w:val="00BB2575"/>
    <w:rsid w:val="00BB79E3"/>
    <w:rsid w:val="00BC6168"/>
    <w:rsid w:val="00C15CB8"/>
    <w:rsid w:val="00C20527"/>
    <w:rsid w:val="00C359DF"/>
    <w:rsid w:val="00C363DA"/>
    <w:rsid w:val="00C6745C"/>
    <w:rsid w:val="00C7300B"/>
    <w:rsid w:val="00CA0D4A"/>
    <w:rsid w:val="00CA217E"/>
    <w:rsid w:val="00CA3F2D"/>
    <w:rsid w:val="00D445D9"/>
    <w:rsid w:val="00D47976"/>
    <w:rsid w:val="00D57AF4"/>
    <w:rsid w:val="00D91855"/>
    <w:rsid w:val="00D93DE3"/>
    <w:rsid w:val="00DA29A0"/>
    <w:rsid w:val="00DB0049"/>
    <w:rsid w:val="00DC381F"/>
    <w:rsid w:val="00DD0BEC"/>
    <w:rsid w:val="00DD0E03"/>
    <w:rsid w:val="00DF121E"/>
    <w:rsid w:val="00E2173F"/>
    <w:rsid w:val="00E604E6"/>
    <w:rsid w:val="00E71784"/>
    <w:rsid w:val="00E72AD9"/>
    <w:rsid w:val="00E82962"/>
    <w:rsid w:val="00E9144C"/>
    <w:rsid w:val="00EE189E"/>
    <w:rsid w:val="00EE3161"/>
    <w:rsid w:val="00EF20D3"/>
    <w:rsid w:val="00F13BEB"/>
    <w:rsid w:val="00F15E34"/>
    <w:rsid w:val="00F264A9"/>
    <w:rsid w:val="00F34379"/>
    <w:rsid w:val="00F734FD"/>
    <w:rsid w:val="00F75445"/>
    <w:rsid w:val="00F847B6"/>
    <w:rsid w:val="00FA0259"/>
    <w:rsid w:val="00FD1761"/>
    <w:rsid w:val="00FD61A5"/>
    <w:rsid w:val="00FF6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553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F75445"/>
    <w:rPr>
      <w:rFonts w:ascii="Times New Roman" w:eastAsia="Times New Roman" w:hAnsi="Times New Roman" w:cs="Times New Roman"/>
    </w:rPr>
  </w:style>
  <w:style w:type="paragraph" w:styleId="Heading1">
    <w:name w:val="heading 1"/>
    <w:basedOn w:val="Normal"/>
    <w:next w:val="Normal"/>
    <w:link w:val="Heading1Char"/>
    <w:uiPriority w:val="9"/>
    <w:qFormat/>
    <w:rsid w:val="007917E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52C"/>
    <w:pPr>
      <w:ind w:left="720"/>
      <w:contextualSpacing/>
    </w:pPr>
    <w:rPr>
      <w:rFonts w:asciiTheme="minorHAnsi" w:hAnsiTheme="minorHAnsi" w:cstheme="minorBidi"/>
    </w:rPr>
  </w:style>
  <w:style w:type="character" w:styleId="Hyperlink">
    <w:name w:val="Hyperlink"/>
    <w:basedOn w:val="DefaultParagraphFont"/>
    <w:uiPriority w:val="99"/>
    <w:unhideWhenUsed/>
    <w:rsid w:val="0063467A"/>
    <w:rPr>
      <w:color w:val="0563C1" w:themeColor="hyperlink"/>
      <w:u w:val="single"/>
    </w:rPr>
  </w:style>
  <w:style w:type="paragraph" w:styleId="Footer">
    <w:name w:val="footer"/>
    <w:basedOn w:val="Normal"/>
    <w:link w:val="FooterChar"/>
    <w:uiPriority w:val="99"/>
    <w:unhideWhenUsed/>
    <w:rsid w:val="002269DB"/>
    <w:pPr>
      <w:tabs>
        <w:tab w:val="center" w:pos="4680"/>
        <w:tab w:val="right" w:pos="9360"/>
      </w:tabs>
    </w:pPr>
  </w:style>
  <w:style w:type="character" w:customStyle="1" w:styleId="FooterChar">
    <w:name w:val="Footer Char"/>
    <w:basedOn w:val="DefaultParagraphFont"/>
    <w:link w:val="Footer"/>
    <w:uiPriority w:val="99"/>
    <w:rsid w:val="002269DB"/>
    <w:rPr>
      <w:rFonts w:ascii="Times New Roman" w:hAnsi="Times New Roman" w:cs="Times New Roman"/>
    </w:rPr>
  </w:style>
  <w:style w:type="character" w:styleId="PageNumber">
    <w:name w:val="page number"/>
    <w:basedOn w:val="DefaultParagraphFont"/>
    <w:uiPriority w:val="99"/>
    <w:semiHidden/>
    <w:unhideWhenUsed/>
    <w:rsid w:val="002269DB"/>
  </w:style>
  <w:style w:type="character" w:styleId="UnresolvedMention">
    <w:name w:val="Unresolved Mention"/>
    <w:basedOn w:val="DefaultParagraphFont"/>
    <w:uiPriority w:val="99"/>
    <w:rsid w:val="00AF6BF9"/>
    <w:rPr>
      <w:color w:val="605E5C"/>
      <w:shd w:val="clear" w:color="auto" w:fill="E1DFDD"/>
    </w:rPr>
  </w:style>
  <w:style w:type="character" w:styleId="FollowedHyperlink">
    <w:name w:val="FollowedHyperlink"/>
    <w:basedOn w:val="DefaultParagraphFont"/>
    <w:uiPriority w:val="99"/>
    <w:semiHidden/>
    <w:unhideWhenUsed/>
    <w:rsid w:val="00F75445"/>
    <w:rPr>
      <w:color w:val="954F72" w:themeColor="followedHyperlink"/>
      <w:u w:val="single"/>
    </w:rPr>
  </w:style>
  <w:style w:type="character" w:customStyle="1" w:styleId="Heading1Char">
    <w:name w:val="Heading 1 Char"/>
    <w:basedOn w:val="DefaultParagraphFont"/>
    <w:link w:val="Heading1"/>
    <w:uiPriority w:val="9"/>
    <w:rsid w:val="007917E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94027">
      <w:bodyDiv w:val="1"/>
      <w:marLeft w:val="0"/>
      <w:marRight w:val="0"/>
      <w:marTop w:val="0"/>
      <w:marBottom w:val="0"/>
      <w:divBdr>
        <w:top w:val="none" w:sz="0" w:space="0" w:color="auto"/>
        <w:left w:val="none" w:sz="0" w:space="0" w:color="auto"/>
        <w:bottom w:val="none" w:sz="0" w:space="0" w:color="auto"/>
        <w:right w:val="none" w:sz="0" w:space="0" w:color="auto"/>
      </w:divBdr>
    </w:div>
    <w:div w:id="63188150">
      <w:bodyDiv w:val="1"/>
      <w:marLeft w:val="0"/>
      <w:marRight w:val="0"/>
      <w:marTop w:val="0"/>
      <w:marBottom w:val="0"/>
      <w:divBdr>
        <w:top w:val="none" w:sz="0" w:space="0" w:color="auto"/>
        <w:left w:val="none" w:sz="0" w:space="0" w:color="auto"/>
        <w:bottom w:val="none" w:sz="0" w:space="0" w:color="auto"/>
        <w:right w:val="none" w:sz="0" w:space="0" w:color="auto"/>
      </w:divBdr>
    </w:div>
    <w:div w:id="163709053">
      <w:bodyDiv w:val="1"/>
      <w:marLeft w:val="0"/>
      <w:marRight w:val="0"/>
      <w:marTop w:val="0"/>
      <w:marBottom w:val="0"/>
      <w:divBdr>
        <w:top w:val="none" w:sz="0" w:space="0" w:color="auto"/>
        <w:left w:val="none" w:sz="0" w:space="0" w:color="auto"/>
        <w:bottom w:val="none" w:sz="0" w:space="0" w:color="auto"/>
        <w:right w:val="none" w:sz="0" w:space="0" w:color="auto"/>
      </w:divBdr>
    </w:div>
    <w:div w:id="380329973">
      <w:bodyDiv w:val="1"/>
      <w:marLeft w:val="0"/>
      <w:marRight w:val="0"/>
      <w:marTop w:val="0"/>
      <w:marBottom w:val="0"/>
      <w:divBdr>
        <w:top w:val="none" w:sz="0" w:space="0" w:color="auto"/>
        <w:left w:val="none" w:sz="0" w:space="0" w:color="auto"/>
        <w:bottom w:val="none" w:sz="0" w:space="0" w:color="auto"/>
        <w:right w:val="none" w:sz="0" w:space="0" w:color="auto"/>
      </w:divBdr>
    </w:div>
    <w:div w:id="454637490">
      <w:bodyDiv w:val="1"/>
      <w:marLeft w:val="0"/>
      <w:marRight w:val="0"/>
      <w:marTop w:val="0"/>
      <w:marBottom w:val="0"/>
      <w:divBdr>
        <w:top w:val="none" w:sz="0" w:space="0" w:color="auto"/>
        <w:left w:val="none" w:sz="0" w:space="0" w:color="auto"/>
        <w:bottom w:val="none" w:sz="0" w:space="0" w:color="auto"/>
        <w:right w:val="none" w:sz="0" w:space="0" w:color="auto"/>
      </w:divBdr>
    </w:div>
    <w:div w:id="518735014">
      <w:bodyDiv w:val="1"/>
      <w:marLeft w:val="0"/>
      <w:marRight w:val="0"/>
      <w:marTop w:val="0"/>
      <w:marBottom w:val="0"/>
      <w:divBdr>
        <w:top w:val="none" w:sz="0" w:space="0" w:color="auto"/>
        <w:left w:val="none" w:sz="0" w:space="0" w:color="auto"/>
        <w:bottom w:val="none" w:sz="0" w:space="0" w:color="auto"/>
        <w:right w:val="none" w:sz="0" w:space="0" w:color="auto"/>
      </w:divBdr>
    </w:div>
    <w:div w:id="927884113">
      <w:bodyDiv w:val="1"/>
      <w:marLeft w:val="0"/>
      <w:marRight w:val="0"/>
      <w:marTop w:val="0"/>
      <w:marBottom w:val="0"/>
      <w:divBdr>
        <w:top w:val="none" w:sz="0" w:space="0" w:color="auto"/>
        <w:left w:val="none" w:sz="0" w:space="0" w:color="auto"/>
        <w:bottom w:val="none" w:sz="0" w:space="0" w:color="auto"/>
        <w:right w:val="none" w:sz="0" w:space="0" w:color="auto"/>
      </w:divBdr>
    </w:div>
    <w:div w:id="1038816132">
      <w:bodyDiv w:val="1"/>
      <w:marLeft w:val="0"/>
      <w:marRight w:val="0"/>
      <w:marTop w:val="0"/>
      <w:marBottom w:val="0"/>
      <w:divBdr>
        <w:top w:val="none" w:sz="0" w:space="0" w:color="auto"/>
        <w:left w:val="none" w:sz="0" w:space="0" w:color="auto"/>
        <w:bottom w:val="none" w:sz="0" w:space="0" w:color="auto"/>
        <w:right w:val="none" w:sz="0" w:space="0" w:color="auto"/>
      </w:divBdr>
    </w:div>
    <w:div w:id="1072968603">
      <w:bodyDiv w:val="1"/>
      <w:marLeft w:val="0"/>
      <w:marRight w:val="0"/>
      <w:marTop w:val="0"/>
      <w:marBottom w:val="0"/>
      <w:divBdr>
        <w:top w:val="none" w:sz="0" w:space="0" w:color="auto"/>
        <w:left w:val="none" w:sz="0" w:space="0" w:color="auto"/>
        <w:bottom w:val="none" w:sz="0" w:space="0" w:color="auto"/>
        <w:right w:val="none" w:sz="0" w:space="0" w:color="auto"/>
      </w:divBdr>
    </w:div>
    <w:div w:id="1108936642">
      <w:bodyDiv w:val="1"/>
      <w:marLeft w:val="0"/>
      <w:marRight w:val="0"/>
      <w:marTop w:val="0"/>
      <w:marBottom w:val="0"/>
      <w:divBdr>
        <w:top w:val="none" w:sz="0" w:space="0" w:color="auto"/>
        <w:left w:val="none" w:sz="0" w:space="0" w:color="auto"/>
        <w:bottom w:val="none" w:sz="0" w:space="0" w:color="auto"/>
        <w:right w:val="none" w:sz="0" w:space="0" w:color="auto"/>
      </w:divBdr>
    </w:div>
    <w:div w:id="1183207998">
      <w:bodyDiv w:val="1"/>
      <w:marLeft w:val="0"/>
      <w:marRight w:val="0"/>
      <w:marTop w:val="0"/>
      <w:marBottom w:val="0"/>
      <w:divBdr>
        <w:top w:val="none" w:sz="0" w:space="0" w:color="auto"/>
        <w:left w:val="none" w:sz="0" w:space="0" w:color="auto"/>
        <w:bottom w:val="none" w:sz="0" w:space="0" w:color="auto"/>
        <w:right w:val="none" w:sz="0" w:space="0" w:color="auto"/>
      </w:divBdr>
    </w:div>
    <w:div w:id="1346055006">
      <w:bodyDiv w:val="1"/>
      <w:marLeft w:val="0"/>
      <w:marRight w:val="0"/>
      <w:marTop w:val="0"/>
      <w:marBottom w:val="0"/>
      <w:divBdr>
        <w:top w:val="none" w:sz="0" w:space="0" w:color="auto"/>
        <w:left w:val="none" w:sz="0" w:space="0" w:color="auto"/>
        <w:bottom w:val="none" w:sz="0" w:space="0" w:color="auto"/>
        <w:right w:val="none" w:sz="0" w:space="0" w:color="auto"/>
      </w:divBdr>
    </w:div>
    <w:div w:id="1403989876">
      <w:bodyDiv w:val="1"/>
      <w:marLeft w:val="0"/>
      <w:marRight w:val="0"/>
      <w:marTop w:val="0"/>
      <w:marBottom w:val="0"/>
      <w:divBdr>
        <w:top w:val="none" w:sz="0" w:space="0" w:color="auto"/>
        <w:left w:val="none" w:sz="0" w:space="0" w:color="auto"/>
        <w:bottom w:val="none" w:sz="0" w:space="0" w:color="auto"/>
        <w:right w:val="none" w:sz="0" w:space="0" w:color="auto"/>
      </w:divBdr>
    </w:div>
    <w:div w:id="1415317256">
      <w:bodyDiv w:val="1"/>
      <w:marLeft w:val="0"/>
      <w:marRight w:val="0"/>
      <w:marTop w:val="0"/>
      <w:marBottom w:val="0"/>
      <w:divBdr>
        <w:top w:val="none" w:sz="0" w:space="0" w:color="auto"/>
        <w:left w:val="none" w:sz="0" w:space="0" w:color="auto"/>
        <w:bottom w:val="none" w:sz="0" w:space="0" w:color="auto"/>
        <w:right w:val="none" w:sz="0" w:space="0" w:color="auto"/>
      </w:divBdr>
    </w:div>
    <w:div w:id="1467351957">
      <w:bodyDiv w:val="1"/>
      <w:marLeft w:val="0"/>
      <w:marRight w:val="0"/>
      <w:marTop w:val="0"/>
      <w:marBottom w:val="0"/>
      <w:divBdr>
        <w:top w:val="none" w:sz="0" w:space="0" w:color="auto"/>
        <w:left w:val="none" w:sz="0" w:space="0" w:color="auto"/>
        <w:bottom w:val="none" w:sz="0" w:space="0" w:color="auto"/>
        <w:right w:val="none" w:sz="0" w:space="0" w:color="auto"/>
      </w:divBdr>
    </w:div>
    <w:div w:id="1631281332">
      <w:bodyDiv w:val="1"/>
      <w:marLeft w:val="0"/>
      <w:marRight w:val="0"/>
      <w:marTop w:val="0"/>
      <w:marBottom w:val="0"/>
      <w:divBdr>
        <w:top w:val="none" w:sz="0" w:space="0" w:color="auto"/>
        <w:left w:val="none" w:sz="0" w:space="0" w:color="auto"/>
        <w:bottom w:val="none" w:sz="0" w:space="0" w:color="auto"/>
        <w:right w:val="none" w:sz="0" w:space="0" w:color="auto"/>
      </w:divBdr>
    </w:div>
    <w:div w:id="20280223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o.ufl.edu/students.php" TargetMode="External"/><Relationship Id="rId13" Type="http://schemas.openxmlformats.org/officeDocument/2006/relationships/hyperlink" Target="http://www.dso.ufl.edu/students.php" TargetMode="External"/><Relationship Id="rId18" Type="http://schemas.openxmlformats.org/officeDocument/2006/relationships/hyperlink" Target="http://www.dso.ufl.edu/students.php"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dso.ufl.edu/students.php" TargetMode="External"/><Relationship Id="rId12" Type="http://schemas.openxmlformats.org/officeDocument/2006/relationships/hyperlink" Target="http://www.dso.ufl.edu/students.php" TargetMode="External"/><Relationship Id="rId17" Type="http://schemas.openxmlformats.org/officeDocument/2006/relationships/hyperlink" Target="http://www.dso.ufl.edu/students.php" TargetMode="External"/><Relationship Id="rId2" Type="http://schemas.openxmlformats.org/officeDocument/2006/relationships/styles" Target="styles.xml"/><Relationship Id="rId16" Type="http://schemas.openxmlformats.org/officeDocument/2006/relationships/hyperlink" Target="http://www.dso.ufl.edu/students.php" TargetMode="External"/><Relationship Id="rId20" Type="http://schemas.openxmlformats.org/officeDocument/2006/relationships/hyperlink" Target="https://www.123test.com/disc-personality-te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students.ph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so.ufl.edu/students.php" TargetMode="External"/><Relationship Id="rId23" Type="http://schemas.openxmlformats.org/officeDocument/2006/relationships/fontTable" Target="fontTable.xml"/><Relationship Id="rId10" Type="http://schemas.openxmlformats.org/officeDocument/2006/relationships/hyperlink" Target="http://www.dso.ufl.edu/students.php" TargetMode="External"/><Relationship Id="rId19" Type="http://schemas.openxmlformats.org/officeDocument/2006/relationships/hyperlink" Target="mailto:epstein@law.law.edu" TargetMode="External"/><Relationship Id="rId4" Type="http://schemas.openxmlformats.org/officeDocument/2006/relationships/webSettings" Target="webSettings.xml"/><Relationship Id="rId9" Type="http://schemas.openxmlformats.org/officeDocument/2006/relationships/hyperlink" Target="http://www.dso.ufl.edu/students.php" TargetMode="External"/><Relationship Id="rId14" Type="http://schemas.openxmlformats.org/officeDocument/2006/relationships/hyperlink" Target="http://www.dso.ufl.edu/students.php"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7</Pages>
  <Words>1636</Words>
  <Characters>9330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Rosenbury,Laura Ann</cp:lastModifiedBy>
  <cp:revision>4</cp:revision>
  <cp:lastPrinted>2019-08-26T19:10:00Z</cp:lastPrinted>
  <dcterms:created xsi:type="dcterms:W3CDTF">2019-08-26T17:20:00Z</dcterms:created>
  <dcterms:modified xsi:type="dcterms:W3CDTF">2019-08-26T19:41:00Z</dcterms:modified>
</cp:coreProperties>
</file>