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1E91" w14:textId="77777777" w:rsidR="00A70538" w:rsidRPr="0071642C" w:rsidRDefault="00A70538" w:rsidP="00A70538">
      <w:pPr>
        <w:pStyle w:val="Heading1"/>
        <w:rPr>
          <w:smallCaps/>
          <w:sz w:val="28"/>
          <w:szCs w:val="28"/>
          <w:u w:val="single"/>
        </w:rPr>
      </w:pPr>
      <w:r w:rsidRPr="0071642C">
        <w:rPr>
          <w:smallCaps/>
          <w:sz w:val="28"/>
          <w:szCs w:val="28"/>
          <w:u w:val="single"/>
        </w:rPr>
        <w:t>Patent Law</w:t>
      </w:r>
      <w:proofErr w:type="gramStart"/>
      <w:r w:rsidRPr="0071642C">
        <w:rPr>
          <w:smallCaps/>
          <w:sz w:val="28"/>
          <w:szCs w:val="28"/>
          <w:u w:val="single"/>
        </w:rPr>
        <w:t>-  fall</w:t>
      </w:r>
      <w:proofErr w:type="gramEnd"/>
      <w:r w:rsidRPr="0071642C">
        <w:rPr>
          <w:smallCaps/>
          <w:sz w:val="28"/>
          <w:szCs w:val="28"/>
          <w:u w:val="single"/>
        </w:rPr>
        <w:t xml:space="preserve"> 20</w:t>
      </w:r>
      <w:r>
        <w:rPr>
          <w:smallCaps/>
          <w:sz w:val="28"/>
          <w:szCs w:val="28"/>
          <w:u w:val="single"/>
        </w:rPr>
        <w:t>21</w:t>
      </w:r>
      <w:r w:rsidRPr="0071642C">
        <w:rPr>
          <w:smallCaps/>
          <w:sz w:val="28"/>
          <w:szCs w:val="28"/>
          <w:u w:val="single"/>
        </w:rPr>
        <w:tab/>
      </w:r>
      <w:r w:rsidRPr="0071642C">
        <w:rPr>
          <w:smallCaps/>
          <w:sz w:val="28"/>
          <w:szCs w:val="28"/>
          <w:u w:val="single"/>
        </w:rPr>
        <w:tab/>
      </w:r>
      <w:r w:rsidRPr="0071642C">
        <w:rPr>
          <w:smallCaps/>
          <w:sz w:val="28"/>
          <w:szCs w:val="28"/>
          <w:u w:val="single"/>
        </w:rPr>
        <w:tab/>
        <w:t>Professor Elizabeth Rowe</w:t>
      </w:r>
    </w:p>
    <w:p w14:paraId="37676FA7" w14:textId="77777777" w:rsidR="00A70538" w:rsidRPr="0071642C" w:rsidRDefault="00A70538" w:rsidP="00A70538">
      <w:pPr>
        <w:rPr>
          <w:b/>
          <w:sz w:val="28"/>
          <w:szCs w:val="28"/>
        </w:rPr>
      </w:pPr>
    </w:p>
    <w:p w14:paraId="16331E61" w14:textId="77777777" w:rsidR="00A70538" w:rsidRPr="0071642C" w:rsidRDefault="00A70538" w:rsidP="00A70538">
      <w:pPr>
        <w:rPr>
          <w:b/>
          <w:sz w:val="28"/>
          <w:szCs w:val="28"/>
        </w:rPr>
      </w:pPr>
      <w:r w:rsidRPr="0071642C">
        <w:rPr>
          <w:b/>
          <w:sz w:val="28"/>
          <w:szCs w:val="28"/>
        </w:rPr>
        <w:t xml:space="preserve">Law 6573 </w:t>
      </w:r>
    </w:p>
    <w:p w14:paraId="4221385E" w14:textId="77777777" w:rsidR="00A70538" w:rsidRPr="0071642C" w:rsidRDefault="00A70538" w:rsidP="00A70538">
      <w:pPr>
        <w:rPr>
          <w:b/>
          <w:bCs/>
          <w:sz w:val="28"/>
          <w:szCs w:val="28"/>
        </w:rPr>
      </w:pPr>
      <w:r w:rsidRPr="0071642C">
        <w:rPr>
          <w:b/>
          <w:bCs/>
          <w:sz w:val="28"/>
          <w:szCs w:val="28"/>
        </w:rPr>
        <w:t>3 Credits</w:t>
      </w:r>
    </w:p>
    <w:p w14:paraId="00750F5D" w14:textId="365B0463" w:rsidR="00BF3F57" w:rsidRDefault="00BF3F57"/>
    <w:p w14:paraId="5D404181" w14:textId="77777777" w:rsidR="00A70538" w:rsidRDefault="00A70538" w:rsidP="00A70538">
      <w:pPr>
        <w:rPr>
          <w:color w:val="000000"/>
        </w:rPr>
      </w:pPr>
      <w:r>
        <w:rPr>
          <w:color w:val="000000"/>
        </w:rPr>
        <w:t>The required text for this course is Merges and Duffy, </w:t>
      </w:r>
      <w:r>
        <w:rPr>
          <w:color w:val="000000"/>
          <w:u w:val="single"/>
        </w:rPr>
        <w:t>Patent Law and Policy: Cases and Materials, </w:t>
      </w:r>
      <w:r>
        <w:rPr>
          <w:b/>
          <w:bCs/>
          <w:color w:val="000000"/>
          <w:u w:val="single"/>
        </w:rPr>
        <w:t>7</w:t>
      </w:r>
      <w:proofErr w:type="gramStart"/>
      <w:r>
        <w:rPr>
          <w:b/>
          <w:bCs/>
          <w:color w:val="000000"/>
          <w:u w:val="single"/>
        </w:rPr>
        <w:t>th</w:t>
      </w:r>
      <w:r>
        <w:rPr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 </w:t>
      </w:r>
      <w:r>
        <w:rPr>
          <w:color w:val="000000"/>
          <w:u w:val="single"/>
        </w:rPr>
        <w:t>Edition</w:t>
      </w:r>
      <w:proofErr w:type="gramEnd"/>
      <w:r>
        <w:rPr>
          <w:color w:val="000000"/>
          <w:u w:val="single"/>
        </w:rPr>
        <w:t> </w:t>
      </w:r>
      <w:r>
        <w:rPr>
          <w:color w:val="000000"/>
        </w:rPr>
        <w:t>(2017).  </w:t>
      </w:r>
    </w:p>
    <w:p w14:paraId="051DDD17" w14:textId="77777777" w:rsidR="00A70538" w:rsidRDefault="00A70538" w:rsidP="00A70538">
      <w:pPr>
        <w:rPr>
          <w:color w:val="000000"/>
        </w:rPr>
      </w:pPr>
      <w:r>
        <w:rPr>
          <w:color w:val="000000"/>
        </w:rPr>
        <w:t> </w:t>
      </w:r>
    </w:p>
    <w:p w14:paraId="65B76C0F" w14:textId="77777777" w:rsidR="00A70538" w:rsidRDefault="00A70538" w:rsidP="00A70538">
      <w:pPr>
        <w:rPr>
          <w:color w:val="000000"/>
        </w:rPr>
      </w:pPr>
      <w:r>
        <w:rPr>
          <w:color w:val="000000"/>
        </w:rPr>
        <w:t>Before the first day of class:</w:t>
      </w:r>
    </w:p>
    <w:p w14:paraId="48B957D6" w14:textId="77777777" w:rsidR="00A70538" w:rsidRDefault="00A70538" w:rsidP="00A7053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Please register on TWEN® to access supplemental reading materials as well as the syllabus and reading assignments.  (The syllabus is also available on Canvas.)</w:t>
      </w:r>
    </w:p>
    <w:p w14:paraId="096B8529" w14:textId="77777777" w:rsidR="00A70538" w:rsidRDefault="00A70538" w:rsidP="00A7053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Review the syllabus.</w:t>
      </w:r>
    </w:p>
    <w:p w14:paraId="7CE03641" w14:textId="77777777" w:rsidR="00A70538" w:rsidRDefault="00A70538" w:rsidP="00A7053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Read pages 19-32 in the casebook.</w:t>
      </w:r>
    </w:p>
    <w:p w14:paraId="408E5CF1" w14:textId="77777777" w:rsidR="00A70538" w:rsidRDefault="00A70538" w:rsidP="00A70538">
      <w:pPr>
        <w:rPr>
          <w:rFonts w:eastAsiaTheme="minorHAnsi"/>
          <w:color w:val="000000"/>
        </w:rPr>
      </w:pPr>
      <w:r>
        <w:rPr>
          <w:color w:val="000000"/>
          <w:sz w:val="22"/>
          <w:szCs w:val="22"/>
        </w:rPr>
        <w:t> </w:t>
      </w:r>
    </w:p>
    <w:p w14:paraId="5CC408C1" w14:textId="77777777" w:rsidR="00A70538" w:rsidRDefault="00A70538"/>
    <w:sectPr w:rsidR="00A7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609F4"/>
    <w:multiLevelType w:val="multilevel"/>
    <w:tmpl w:val="F342EE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38"/>
    <w:rsid w:val="001F1538"/>
    <w:rsid w:val="00A70538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D5D1"/>
  <w15:chartTrackingRefBased/>
  <w15:docId w15:val="{ED4C2EE9-A0BC-4DF3-86DF-DB385B53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3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053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538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2021-08-20T12:06:00Z</dcterms:created>
  <dcterms:modified xsi:type="dcterms:W3CDTF">2021-08-20T12:07:00Z</dcterms:modified>
</cp:coreProperties>
</file>