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D7957" w14:textId="62D803EF" w:rsidR="008C19DA" w:rsidRPr="00716F8F" w:rsidRDefault="00033729" w:rsidP="00033729">
      <w:pPr>
        <w:pStyle w:val="Title"/>
        <w:jc w:val="center"/>
        <w:rPr>
          <w:rFonts w:ascii="Times New Roman" w:hAnsi="Times New Roman" w:cs="Times New Roman"/>
          <w:sz w:val="72"/>
          <w:szCs w:val="72"/>
        </w:rPr>
      </w:pPr>
      <w:r w:rsidRPr="00716F8F">
        <w:rPr>
          <w:rFonts w:ascii="Times New Roman" w:hAnsi="Times New Roman" w:cs="Times New Roman"/>
          <w:sz w:val="72"/>
          <w:szCs w:val="72"/>
        </w:rPr>
        <w:t>Trial Practice</w:t>
      </w:r>
    </w:p>
    <w:p w14:paraId="141BC7F6" w14:textId="1161CA28" w:rsidR="00716F8F" w:rsidRPr="00716F8F" w:rsidRDefault="00716F8F" w:rsidP="00716F8F">
      <w:pPr>
        <w:pStyle w:val="Title"/>
        <w:jc w:val="center"/>
        <w:rPr>
          <w:rFonts w:ascii="Times New Roman" w:hAnsi="Times New Roman" w:cs="Times New Roman"/>
          <w:sz w:val="44"/>
          <w:szCs w:val="44"/>
        </w:rPr>
      </w:pPr>
      <w:r w:rsidRPr="00716F8F">
        <w:rPr>
          <w:rFonts w:ascii="Times New Roman" w:hAnsi="Times New Roman" w:cs="Times New Roman"/>
          <w:sz w:val="44"/>
          <w:szCs w:val="44"/>
        </w:rPr>
        <w:t>University of Florida Levin College of Law</w:t>
      </w:r>
    </w:p>
    <w:p w14:paraId="33877F41" w14:textId="4CC6E937" w:rsidR="00033729" w:rsidRPr="00716F8F" w:rsidRDefault="007A59A2" w:rsidP="00033729">
      <w:pPr>
        <w:pStyle w:val="Heading2"/>
        <w:jc w:val="center"/>
        <w:rPr>
          <w:rFonts w:ascii="Times New Roman" w:hAnsi="Times New Roman" w:cs="Times New Roman"/>
          <w:color w:val="auto"/>
        </w:rPr>
      </w:pPr>
      <w:r>
        <w:rPr>
          <w:rFonts w:ascii="Times New Roman" w:hAnsi="Times New Roman" w:cs="Times New Roman"/>
          <w:color w:val="auto"/>
        </w:rPr>
        <w:t>Spring 2024</w:t>
      </w:r>
      <w:r w:rsidR="00716F8F" w:rsidRPr="00716F8F">
        <w:rPr>
          <w:rFonts w:ascii="Times New Roman" w:hAnsi="Times New Roman" w:cs="Times New Roman"/>
          <w:color w:val="auto"/>
        </w:rPr>
        <w:t xml:space="preserve"> Syllabus</w:t>
      </w:r>
    </w:p>
    <w:p w14:paraId="5EC231DF" w14:textId="10FB4596" w:rsidR="00033729" w:rsidRPr="00716F8F" w:rsidRDefault="00033729" w:rsidP="00033729">
      <w:pPr>
        <w:pStyle w:val="Heading2"/>
        <w:pBdr>
          <w:bottom w:val="single" w:sz="12" w:space="1" w:color="auto"/>
        </w:pBdr>
        <w:jc w:val="center"/>
        <w:rPr>
          <w:rFonts w:ascii="Times New Roman" w:hAnsi="Times New Roman" w:cs="Times New Roman"/>
          <w:color w:val="auto"/>
        </w:rPr>
      </w:pPr>
      <w:r w:rsidRPr="00716F8F">
        <w:rPr>
          <w:rFonts w:ascii="Times New Roman" w:hAnsi="Times New Roman" w:cs="Times New Roman"/>
          <w:color w:val="auto"/>
        </w:rPr>
        <w:t xml:space="preserve">LAW 6363 </w:t>
      </w:r>
      <w:r w:rsidR="00716F8F">
        <w:rPr>
          <w:rFonts w:ascii="Times New Roman" w:hAnsi="Times New Roman" w:cs="Times New Roman"/>
          <w:color w:val="auto"/>
        </w:rPr>
        <w:t xml:space="preserve">/ </w:t>
      </w:r>
      <w:r w:rsidR="00716F8F" w:rsidRPr="00716F8F">
        <w:rPr>
          <w:rFonts w:ascii="Times New Roman" w:hAnsi="Times New Roman" w:cs="Times New Roman"/>
          <w:color w:val="auto"/>
        </w:rPr>
        <w:t>Class Number 2</w:t>
      </w:r>
      <w:r w:rsidR="007A59A2">
        <w:rPr>
          <w:rFonts w:ascii="Times New Roman" w:hAnsi="Times New Roman" w:cs="Times New Roman"/>
          <w:color w:val="auto"/>
        </w:rPr>
        <w:t>7608</w:t>
      </w:r>
      <w:r w:rsidRPr="00716F8F">
        <w:rPr>
          <w:rFonts w:ascii="Times New Roman" w:hAnsi="Times New Roman" w:cs="Times New Roman"/>
          <w:color w:val="auto"/>
        </w:rPr>
        <w:t xml:space="preserve"> </w:t>
      </w:r>
      <w:r w:rsidR="00716F8F">
        <w:rPr>
          <w:rFonts w:ascii="Times New Roman" w:hAnsi="Times New Roman" w:cs="Times New Roman"/>
          <w:color w:val="auto"/>
        </w:rPr>
        <w:t>/ Section C</w:t>
      </w:r>
    </w:p>
    <w:p w14:paraId="0A5A0744" w14:textId="77777777" w:rsidR="00033729" w:rsidRPr="00716F8F" w:rsidRDefault="00033729" w:rsidP="00033729">
      <w:pPr>
        <w:rPr>
          <w:rFonts w:ascii="Times New Roman" w:hAnsi="Times New Roman" w:cs="Times New Roman"/>
        </w:rPr>
      </w:pPr>
    </w:p>
    <w:p w14:paraId="1626D248" w14:textId="24451C43" w:rsidR="00033729" w:rsidRDefault="00033729" w:rsidP="00033729">
      <w:pPr>
        <w:pStyle w:val="NoSpacing"/>
        <w:jc w:val="center"/>
        <w:rPr>
          <w:rFonts w:ascii="Times New Roman" w:hAnsi="Times New Roman" w:cs="Times New Roman"/>
          <w:b/>
          <w:bCs/>
          <w:sz w:val="24"/>
          <w:szCs w:val="24"/>
        </w:rPr>
      </w:pPr>
      <w:r w:rsidRPr="00716F8F">
        <w:rPr>
          <w:rFonts w:ascii="Times New Roman" w:hAnsi="Times New Roman" w:cs="Times New Roman"/>
          <w:b/>
          <w:bCs/>
          <w:sz w:val="24"/>
          <w:szCs w:val="24"/>
        </w:rPr>
        <w:t>CONTACT INFORMATION</w:t>
      </w:r>
    </w:p>
    <w:p w14:paraId="004B737A" w14:textId="77777777" w:rsidR="002F0B28" w:rsidRPr="00716F8F" w:rsidRDefault="002F0B28" w:rsidP="00033729">
      <w:pPr>
        <w:pStyle w:val="NoSpacing"/>
        <w:jc w:val="center"/>
        <w:rPr>
          <w:rFonts w:ascii="Times New Roman" w:hAnsi="Times New Roman" w:cs="Times New Roman"/>
          <w:b/>
          <w:bCs/>
          <w:sz w:val="24"/>
          <w:szCs w:val="24"/>
        </w:rPr>
      </w:pPr>
    </w:p>
    <w:p w14:paraId="6A83C8D1" w14:textId="4FC52FD7" w:rsidR="00033729" w:rsidRPr="0049167A" w:rsidRDefault="00033729" w:rsidP="00033729">
      <w:pPr>
        <w:pStyle w:val="NoSpacing"/>
        <w:rPr>
          <w:rFonts w:ascii="Times New Roman" w:hAnsi="Times New Roman" w:cs="Times New Roman"/>
          <w:sz w:val="28"/>
          <w:szCs w:val="28"/>
        </w:rPr>
      </w:pPr>
      <w:r w:rsidRPr="0049167A">
        <w:rPr>
          <w:rFonts w:ascii="Times New Roman" w:hAnsi="Times New Roman" w:cs="Times New Roman"/>
          <w:sz w:val="28"/>
          <w:szCs w:val="28"/>
        </w:rPr>
        <w:t>Professor</w:t>
      </w:r>
      <w:r w:rsidR="007A59A2" w:rsidRPr="0049167A">
        <w:rPr>
          <w:rFonts w:ascii="Times New Roman" w:hAnsi="Times New Roman" w:cs="Times New Roman"/>
          <w:sz w:val="28"/>
          <w:szCs w:val="28"/>
        </w:rPr>
        <w:t>:</w:t>
      </w:r>
      <w:r w:rsidR="007A59A2" w:rsidRPr="0049167A">
        <w:rPr>
          <w:rFonts w:ascii="Times New Roman" w:hAnsi="Times New Roman" w:cs="Times New Roman"/>
          <w:sz w:val="28"/>
          <w:szCs w:val="28"/>
        </w:rPr>
        <w:tab/>
        <w:t>Lisa M. De Sanctis</w:t>
      </w:r>
    </w:p>
    <w:p w14:paraId="7B450B45" w14:textId="6AC33C47" w:rsidR="00A13D0B" w:rsidRPr="002F0B28" w:rsidRDefault="00A13D0B" w:rsidP="00033729">
      <w:pPr>
        <w:pStyle w:val="NoSpacing"/>
        <w:rPr>
          <w:rFonts w:ascii="Times New Roman" w:hAnsi="Times New Roman" w:cs="Times New Roman"/>
          <w:sz w:val="28"/>
          <w:szCs w:val="28"/>
        </w:rPr>
      </w:pPr>
      <w:r w:rsidRPr="002F0B28">
        <w:rPr>
          <w:rFonts w:ascii="Times New Roman" w:hAnsi="Times New Roman" w:cs="Times New Roman"/>
          <w:sz w:val="28"/>
          <w:szCs w:val="28"/>
        </w:rPr>
        <w:t xml:space="preserve">Email:  </w:t>
      </w:r>
      <w:r w:rsidR="007A59A2" w:rsidRPr="002F0B28">
        <w:rPr>
          <w:sz w:val="28"/>
          <w:szCs w:val="28"/>
        </w:rPr>
        <w:tab/>
      </w:r>
      <w:hyperlink r:id="rId7" w:history="1">
        <w:r w:rsidR="007A59A2" w:rsidRPr="002F0B28">
          <w:rPr>
            <w:rStyle w:val="Hyperlink"/>
            <w:sz w:val="28"/>
            <w:szCs w:val="28"/>
          </w:rPr>
          <w:t>desanctis@law.ufl.edu</w:t>
        </w:r>
      </w:hyperlink>
      <w:r w:rsidR="007A59A2" w:rsidRPr="002F0B28">
        <w:rPr>
          <w:sz w:val="28"/>
          <w:szCs w:val="28"/>
        </w:rPr>
        <w:t xml:space="preserve"> </w:t>
      </w:r>
    </w:p>
    <w:p w14:paraId="63F6AA6E" w14:textId="573F23CC" w:rsidR="006A31EC" w:rsidRPr="002F0B28" w:rsidRDefault="006A31EC" w:rsidP="006A31EC">
      <w:pPr>
        <w:pStyle w:val="NoSpacing"/>
        <w:rPr>
          <w:rFonts w:ascii="Times New Roman" w:hAnsi="Times New Roman" w:cs="Times New Roman"/>
          <w:sz w:val="28"/>
          <w:szCs w:val="28"/>
        </w:rPr>
      </w:pPr>
      <w:r w:rsidRPr="002F0B28">
        <w:rPr>
          <w:rFonts w:ascii="Times New Roman" w:hAnsi="Times New Roman" w:cs="Times New Roman"/>
          <w:sz w:val="28"/>
          <w:szCs w:val="28"/>
        </w:rPr>
        <w:t xml:space="preserve">Phone:  </w:t>
      </w:r>
      <w:r w:rsidR="007A59A2" w:rsidRPr="002F0B28">
        <w:rPr>
          <w:rFonts w:ascii="Times New Roman" w:hAnsi="Times New Roman" w:cs="Times New Roman"/>
          <w:sz w:val="28"/>
          <w:szCs w:val="28"/>
        </w:rPr>
        <w:tab/>
      </w:r>
      <w:r w:rsidRPr="002F0B28">
        <w:rPr>
          <w:rFonts w:ascii="Times New Roman" w:hAnsi="Times New Roman" w:cs="Times New Roman"/>
          <w:sz w:val="28"/>
          <w:szCs w:val="28"/>
        </w:rPr>
        <w:t>352-</w:t>
      </w:r>
      <w:r w:rsidR="007A59A2" w:rsidRPr="002F0B28">
        <w:rPr>
          <w:rFonts w:ascii="Times New Roman" w:hAnsi="Times New Roman" w:cs="Times New Roman"/>
          <w:sz w:val="28"/>
          <w:szCs w:val="28"/>
        </w:rPr>
        <w:t xml:space="preserve">273-0629 </w:t>
      </w:r>
    </w:p>
    <w:p w14:paraId="531CBD95" w14:textId="309A7B1D" w:rsidR="007A59A2" w:rsidRPr="002F0B28" w:rsidRDefault="007A59A2" w:rsidP="006A31EC">
      <w:pPr>
        <w:pStyle w:val="NoSpacing"/>
        <w:rPr>
          <w:rFonts w:ascii="Times New Roman" w:hAnsi="Times New Roman" w:cs="Times New Roman"/>
          <w:sz w:val="28"/>
          <w:szCs w:val="28"/>
        </w:rPr>
      </w:pPr>
      <w:r w:rsidRPr="002F0B28">
        <w:rPr>
          <w:rStyle w:val="ItemDescription"/>
          <w:rFonts w:ascii="Times New Roman" w:hAnsi="Times New Roman" w:cs="Times New Roman"/>
          <w:i w:val="0"/>
          <w:iCs/>
          <w:sz w:val="28"/>
          <w:szCs w:val="28"/>
        </w:rPr>
        <w:t>Zoom:</w:t>
      </w:r>
      <w:r w:rsidRPr="002F0B28">
        <w:rPr>
          <w:rStyle w:val="ItemDescription"/>
          <w:i w:val="0"/>
          <w:iCs/>
          <w:sz w:val="28"/>
          <w:szCs w:val="28"/>
        </w:rPr>
        <w:t xml:space="preserve"> </w:t>
      </w:r>
      <w:r w:rsidRPr="002F0B28">
        <w:rPr>
          <w:rStyle w:val="ItemDescription"/>
          <w:i w:val="0"/>
          <w:iCs/>
          <w:sz w:val="28"/>
          <w:szCs w:val="28"/>
        </w:rPr>
        <w:tab/>
      </w:r>
      <w:hyperlink r:id="rId8" w:history="1">
        <w:r w:rsidR="009F464C" w:rsidRPr="00EE1CF6">
          <w:rPr>
            <w:rStyle w:val="Hyperlink"/>
            <w:rFonts w:eastAsia="Calibri" w:cs="Calibri"/>
            <w:sz w:val="28"/>
            <w:szCs w:val="28"/>
            <w:lang w:val="en"/>
          </w:rPr>
          <w:t>https://ufl.zoom.us/j/6200165286</w:t>
        </w:r>
      </w:hyperlink>
    </w:p>
    <w:p w14:paraId="64B1FB67" w14:textId="77777777" w:rsidR="006A31EC" w:rsidRPr="002F0B28" w:rsidRDefault="006A31EC" w:rsidP="00033729">
      <w:pPr>
        <w:pStyle w:val="NoSpacing"/>
        <w:rPr>
          <w:rFonts w:ascii="Times New Roman" w:hAnsi="Times New Roman" w:cs="Times New Roman"/>
          <w:sz w:val="28"/>
          <w:szCs w:val="28"/>
        </w:rPr>
      </w:pPr>
    </w:p>
    <w:p w14:paraId="480282CE" w14:textId="577D4BAA" w:rsidR="006A31EC" w:rsidRPr="002F0B28" w:rsidRDefault="006A31EC" w:rsidP="006A31EC">
      <w:pPr>
        <w:pStyle w:val="NoSpacing"/>
        <w:rPr>
          <w:rFonts w:ascii="Times New Roman" w:hAnsi="Times New Roman" w:cs="Times New Roman"/>
          <w:sz w:val="28"/>
          <w:szCs w:val="28"/>
        </w:rPr>
      </w:pPr>
      <w:r w:rsidRPr="002F0B28">
        <w:rPr>
          <w:rFonts w:ascii="Times New Roman" w:hAnsi="Times New Roman" w:cs="Times New Roman"/>
          <w:sz w:val="28"/>
          <w:szCs w:val="28"/>
        </w:rPr>
        <w:t>Time:</w:t>
      </w:r>
      <w:r w:rsidRPr="002F0B28">
        <w:rPr>
          <w:rFonts w:ascii="Times New Roman" w:hAnsi="Times New Roman" w:cs="Times New Roman"/>
          <w:sz w:val="28"/>
          <w:szCs w:val="28"/>
        </w:rPr>
        <w:tab/>
        <w:t xml:space="preserve">   </w:t>
      </w:r>
      <w:r w:rsidRPr="002F0B28">
        <w:rPr>
          <w:rFonts w:ascii="Times New Roman" w:hAnsi="Times New Roman" w:cs="Times New Roman"/>
          <w:sz w:val="28"/>
          <w:szCs w:val="28"/>
        </w:rPr>
        <w:tab/>
      </w:r>
      <w:r w:rsidR="007A59A2" w:rsidRPr="002F0B28">
        <w:rPr>
          <w:rFonts w:ascii="Times New Roman" w:hAnsi="Times New Roman" w:cs="Times New Roman"/>
          <w:sz w:val="28"/>
          <w:szCs w:val="28"/>
        </w:rPr>
        <w:t>Tuesday</w:t>
      </w:r>
      <w:r w:rsidRPr="002F0B28">
        <w:rPr>
          <w:rFonts w:ascii="Times New Roman" w:hAnsi="Times New Roman" w:cs="Times New Roman"/>
          <w:sz w:val="28"/>
          <w:szCs w:val="28"/>
        </w:rPr>
        <w:t xml:space="preserve">, </w:t>
      </w:r>
      <w:r w:rsidR="007A59A2" w:rsidRPr="002F0B28">
        <w:rPr>
          <w:rFonts w:ascii="Times New Roman" w:hAnsi="Times New Roman" w:cs="Times New Roman"/>
          <w:sz w:val="28"/>
          <w:szCs w:val="28"/>
        </w:rPr>
        <w:t>3</w:t>
      </w:r>
      <w:r w:rsidRPr="002F0B28">
        <w:rPr>
          <w:rFonts w:ascii="Times New Roman" w:hAnsi="Times New Roman" w:cs="Times New Roman"/>
          <w:sz w:val="28"/>
          <w:szCs w:val="28"/>
        </w:rPr>
        <w:t>:</w:t>
      </w:r>
      <w:r w:rsidR="007A59A2" w:rsidRPr="002F0B28">
        <w:rPr>
          <w:rFonts w:ascii="Times New Roman" w:hAnsi="Times New Roman" w:cs="Times New Roman"/>
          <w:sz w:val="28"/>
          <w:szCs w:val="28"/>
        </w:rPr>
        <w:t>30</w:t>
      </w:r>
      <w:r w:rsidRPr="002F0B28">
        <w:rPr>
          <w:rFonts w:ascii="Times New Roman" w:hAnsi="Times New Roman" w:cs="Times New Roman"/>
          <w:sz w:val="28"/>
          <w:szCs w:val="28"/>
        </w:rPr>
        <w:t xml:space="preserve"> </w:t>
      </w:r>
      <w:r w:rsidR="007A59A2" w:rsidRPr="002F0B28">
        <w:rPr>
          <w:rFonts w:ascii="Times New Roman" w:hAnsi="Times New Roman" w:cs="Times New Roman"/>
          <w:sz w:val="28"/>
          <w:szCs w:val="28"/>
        </w:rPr>
        <w:t>p</w:t>
      </w:r>
      <w:r w:rsidRPr="002F0B28">
        <w:rPr>
          <w:rFonts w:ascii="Times New Roman" w:hAnsi="Times New Roman" w:cs="Times New Roman"/>
          <w:sz w:val="28"/>
          <w:szCs w:val="28"/>
        </w:rPr>
        <w:t xml:space="preserve">.m. </w:t>
      </w:r>
      <w:r w:rsidR="007A59A2" w:rsidRPr="002F0B28">
        <w:rPr>
          <w:rFonts w:ascii="Times New Roman" w:hAnsi="Times New Roman" w:cs="Times New Roman"/>
          <w:sz w:val="28"/>
          <w:szCs w:val="28"/>
        </w:rPr>
        <w:t>to 6</w:t>
      </w:r>
      <w:r w:rsidRPr="002F0B28">
        <w:rPr>
          <w:rFonts w:ascii="Times New Roman" w:hAnsi="Times New Roman" w:cs="Times New Roman"/>
          <w:sz w:val="28"/>
          <w:szCs w:val="28"/>
        </w:rPr>
        <w:t>:</w:t>
      </w:r>
      <w:r w:rsidR="007A59A2" w:rsidRPr="002F0B28">
        <w:rPr>
          <w:rFonts w:ascii="Times New Roman" w:hAnsi="Times New Roman" w:cs="Times New Roman"/>
          <w:sz w:val="28"/>
          <w:szCs w:val="28"/>
        </w:rPr>
        <w:t>3</w:t>
      </w:r>
      <w:r w:rsidRPr="002F0B28">
        <w:rPr>
          <w:rFonts w:ascii="Times New Roman" w:hAnsi="Times New Roman" w:cs="Times New Roman"/>
          <w:sz w:val="28"/>
          <w:szCs w:val="28"/>
        </w:rPr>
        <w:t>0 p.m.</w:t>
      </w:r>
    </w:p>
    <w:p w14:paraId="2360E138" w14:textId="7CCC93CB" w:rsidR="006A31EC" w:rsidRPr="002F0B28" w:rsidRDefault="006A31EC" w:rsidP="006A31EC">
      <w:pPr>
        <w:pStyle w:val="NoSpacing"/>
        <w:rPr>
          <w:rFonts w:ascii="Times New Roman" w:hAnsi="Times New Roman" w:cs="Times New Roman"/>
          <w:sz w:val="28"/>
          <w:szCs w:val="28"/>
        </w:rPr>
      </w:pPr>
      <w:r w:rsidRPr="002F0B28">
        <w:rPr>
          <w:rFonts w:ascii="Times New Roman" w:hAnsi="Times New Roman" w:cs="Times New Roman"/>
          <w:sz w:val="28"/>
          <w:szCs w:val="28"/>
        </w:rPr>
        <w:t>Location:</w:t>
      </w:r>
      <w:r w:rsidRPr="002F0B28">
        <w:rPr>
          <w:rFonts w:ascii="Times New Roman" w:hAnsi="Times New Roman" w:cs="Times New Roman"/>
          <w:sz w:val="28"/>
          <w:szCs w:val="28"/>
        </w:rPr>
        <w:tab/>
        <w:t>MLAC 106</w:t>
      </w:r>
    </w:p>
    <w:p w14:paraId="50512B8E" w14:textId="2F0A2959" w:rsidR="009F464C" w:rsidRDefault="007A59A2" w:rsidP="00033729">
      <w:pPr>
        <w:pStyle w:val="NoSpacing"/>
        <w:rPr>
          <w:rFonts w:ascii="Times New Roman" w:hAnsi="Times New Roman" w:cs="Times New Roman"/>
          <w:sz w:val="28"/>
          <w:szCs w:val="28"/>
        </w:rPr>
      </w:pPr>
      <w:r w:rsidRPr="002F0B28">
        <w:rPr>
          <w:rFonts w:ascii="Times New Roman" w:hAnsi="Times New Roman" w:cs="Times New Roman"/>
          <w:sz w:val="28"/>
          <w:szCs w:val="28"/>
        </w:rPr>
        <w:t xml:space="preserve">Office </w:t>
      </w:r>
      <w:proofErr w:type="spellStart"/>
      <w:r w:rsidRPr="002F0B28">
        <w:rPr>
          <w:rFonts w:ascii="Times New Roman" w:hAnsi="Times New Roman" w:cs="Times New Roman"/>
          <w:sz w:val="28"/>
          <w:szCs w:val="28"/>
        </w:rPr>
        <w:t>Hrs</w:t>
      </w:r>
      <w:proofErr w:type="spellEnd"/>
      <w:r w:rsidRPr="002F0B28">
        <w:rPr>
          <w:rFonts w:ascii="Times New Roman" w:hAnsi="Times New Roman" w:cs="Times New Roman"/>
          <w:sz w:val="28"/>
          <w:szCs w:val="28"/>
        </w:rPr>
        <w:t>:</w:t>
      </w:r>
      <w:r w:rsidRPr="002F0B28">
        <w:rPr>
          <w:rFonts w:ascii="Times New Roman" w:hAnsi="Times New Roman" w:cs="Times New Roman"/>
          <w:sz w:val="28"/>
          <w:szCs w:val="28"/>
        </w:rPr>
        <w:tab/>
        <w:t>Thursday, 3:30 p.m. to 5:30 p.m.</w:t>
      </w:r>
    </w:p>
    <w:p w14:paraId="3A43BFF0" w14:textId="0141B6E1" w:rsidR="002F0B28" w:rsidRPr="009F464C" w:rsidRDefault="009F464C" w:rsidP="009F464C">
      <w:pPr>
        <w:pStyle w:val="NormalWeb"/>
        <w:rPr>
          <w:rFonts w:ascii="Times New Roman" w:hAnsi="Times New Roman" w:cs="Times New Roman"/>
          <w:sz w:val="28"/>
          <w:szCs w:val="28"/>
        </w:rPr>
      </w:pPr>
      <w:r w:rsidRPr="009F464C">
        <w:rPr>
          <w:rFonts w:ascii="Times New Roman" w:hAnsi="Times New Roman" w:cs="Times New Roman"/>
          <w:sz w:val="28"/>
          <w:szCs w:val="28"/>
        </w:rPr>
        <w:t>TAs:</w:t>
      </w:r>
      <w:r w:rsidRPr="009F464C">
        <w:rPr>
          <w:rFonts w:ascii="Times New Roman" w:hAnsi="Times New Roman" w:cs="Times New Roman"/>
          <w:sz w:val="28"/>
          <w:szCs w:val="28"/>
        </w:rPr>
        <w:tab/>
      </w:r>
      <w:r w:rsidRPr="009F464C">
        <w:rPr>
          <w:rFonts w:ascii="Times New Roman" w:hAnsi="Times New Roman" w:cs="Times New Roman"/>
          <w:sz w:val="28"/>
          <w:szCs w:val="28"/>
        </w:rPr>
        <w:tab/>
        <w:t>Kyle Brumbaugh </w:t>
      </w:r>
      <w:r w:rsidRPr="009F464C">
        <w:rPr>
          <w:rFonts w:ascii="Times New Roman" w:hAnsi="Times New Roman" w:cs="Times New Roman"/>
          <w:sz w:val="28"/>
          <w:szCs w:val="28"/>
        </w:rPr>
        <w:tab/>
      </w:r>
      <w:r>
        <w:rPr>
          <w:rFonts w:ascii="Times New Roman" w:hAnsi="Times New Roman" w:cs="Times New Roman"/>
          <w:sz w:val="28"/>
          <w:szCs w:val="28"/>
        </w:rPr>
        <w:tab/>
      </w:r>
      <w:hyperlink r:id="rId9" w:history="1">
        <w:r w:rsidRPr="00EE1CF6">
          <w:rPr>
            <w:rStyle w:val="Hyperlink"/>
            <w:rFonts w:ascii="Times New Roman" w:hAnsi="Times New Roman" w:cs="Times New Roman"/>
            <w:sz w:val="28"/>
            <w:szCs w:val="28"/>
          </w:rPr>
          <w:t>k.brumbaugh1@ufl.edu</w:t>
        </w:r>
      </w:hyperlink>
      <w:r w:rsidRPr="009F464C">
        <w:rPr>
          <w:rFonts w:ascii="Times New Roman" w:hAnsi="Times New Roman" w:cs="Times New Roman"/>
          <w:sz w:val="28"/>
          <w:szCs w:val="28"/>
        </w:rPr>
        <w:t> </w:t>
      </w:r>
      <w:r w:rsidRPr="009F464C">
        <w:rPr>
          <w:rFonts w:ascii="Times New Roman" w:hAnsi="Times New Roman" w:cs="Times New Roman"/>
          <w:sz w:val="28"/>
          <w:szCs w:val="28"/>
        </w:rPr>
        <w:br/>
      </w:r>
      <w:r w:rsidRPr="009F464C">
        <w:rPr>
          <w:rFonts w:ascii="Times New Roman" w:hAnsi="Times New Roman" w:cs="Times New Roman"/>
          <w:sz w:val="28"/>
          <w:szCs w:val="28"/>
        </w:rPr>
        <w:tab/>
      </w:r>
      <w:r w:rsidRPr="009F464C">
        <w:rPr>
          <w:rFonts w:ascii="Times New Roman" w:hAnsi="Times New Roman" w:cs="Times New Roman"/>
          <w:sz w:val="28"/>
          <w:szCs w:val="28"/>
        </w:rPr>
        <w:tab/>
        <w:t>Alexandra Williams </w:t>
      </w:r>
      <w:r w:rsidRPr="009F464C">
        <w:rPr>
          <w:rFonts w:ascii="Times New Roman" w:hAnsi="Times New Roman" w:cs="Times New Roman"/>
          <w:sz w:val="28"/>
          <w:szCs w:val="28"/>
        </w:rPr>
        <w:tab/>
      </w:r>
      <w:hyperlink r:id="rId10" w:history="1">
        <w:r w:rsidRPr="009F464C">
          <w:rPr>
            <w:rStyle w:val="Hyperlink"/>
            <w:rFonts w:ascii="Times New Roman" w:hAnsi="Times New Roman" w:cs="Times New Roman"/>
            <w:sz w:val="28"/>
            <w:szCs w:val="28"/>
          </w:rPr>
          <w:t>awilliams20@ufl.edu</w:t>
        </w:r>
      </w:hyperlink>
    </w:p>
    <w:p w14:paraId="7809E747" w14:textId="3CAFAB19" w:rsidR="00033729" w:rsidRPr="00716F8F" w:rsidRDefault="00492DEE" w:rsidP="000E1618">
      <w:pPr>
        <w:pStyle w:val="NoSpacing"/>
        <w:ind w:firstLine="720"/>
        <w:rPr>
          <w:rFonts w:ascii="Times New Roman" w:hAnsi="Times New Roman" w:cs="Times New Roman"/>
          <w:sz w:val="24"/>
          <w:szCs w:val="24"/>
        </w:rPr>
      </w:pPr>
      <w:r>
        <w:rPr>
          <w:rFonts w:ascii="Times New Roman" w:hAnsi="Times New Roman" w:cs="Times New Roman"/>
          <w:sz w:val="24"/>
          <w:szCs w:val="24"/>
        </w:rPr>
        <w:t>Please sign up for office hour slots through Canvas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If my office hours are full or you need time outside of my scheduled office hours, please email me for an </w:t>
      </w:r>
      <w:r w:rsidR="00033729" w:rsidRPr="00716F8F">
        <w:rPr>
          <w:rFonts w:ascii="Times New Roman" w:hAnsi="Times New Roman" w:cs="Times New Roman"/>
          <w:sz w:val="24"/>
          <w:szCs w:val="24"/>
        </w:rPr>
        <w:t>appointment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I look forward to working with you.    </w:t>
      </w:r>
    </w:p>
    <w:p w14:paraId="5AEBAD86" w14:textId="1E6CE51E" w:rsidR="00D1306F" w:rsidRDefault="00D1306F" w:rsidP="00033729">
      <w:pPr>
        <w:pStyle w:val="NoSpacing"/>
        <w:rPr>
          <w:rFonts w:ascii="Times New Roman" w:hAnsi="Times New Roman" w:cs="Times New Roman"/>
          <w:sz w:val="24"/>
          <w:szCs w:val="24"/>
        </w:rPr>
      </w:pPr>
    </w:p>
    <w:p w14:paraId="5240F59B" w14:textId="6096208F"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bCs/>
          <w:sz w:val="24"/>
          <w:szCs w:val="24"/>
        </w:rPr>
      </w:pPr>
      <w:r w:rsidRPr="00716F8F">
        <w:rPr>
          <w:rFonts w:ascii="Times New Roman" w:eastAsia="Times New Roman" w:hAnsi="Times New Roman" w:cs="Times New Roman"/>
          <w:b/>
          <w:bCs/>
          <w:sz w:val="24"/>
          <w:szCs w:val="24"/>
        </w:rPr>
        <w:t>Course Description</w:t>
      </w:r>
      <w:r>
        <w:rPr>
          <w:rFonts w:ascii="Times New Roman" w:eastAsia="Times New Roman" w:hAnsi="Times New Roman" w:cs="Times New Roman"/>
          <w:b/>
          <w:bCs/>
          <w:sz w:val="24"/>
          <w:szCs w:val="24"/>
        </w:rPr>
        <w:t xml:space="preserve"> and Objectives</w:t>
      </w:r>
    </w:p>
    <w:p w14:paraId="211B178C" w14:textId="77777777"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bCs/>
          <w:sz w:val="24"/>
          <w:szCs w:val="24"/>
          <w:u w:val="single"/>
        </w:rPr>
      </w:pPr>
    </w:p>
    <w:p w14:paraId="27632057" w14:textId="7E74CA93"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ab/>
      </w:r>
      <w:r w:rsidR="000E1618">
        <w:rPr>
          <w:rFonts w:ascii="Times New Roman" w:eastAsia="Times New Roman" w:hAnsi="Times New Roman" w:cs="Times New Roman"/>
          <w:bCs/>
          <w:sz w:val="24"/>
          <w:szCs w:val="24"/>
        </w:rPr>
        <w:tab/>
      </w:r>
      <w:r w:rsidRPr="00716F8F">
        <w:rPr>
          <w:rFonts w:ascii="Times New Roman" w:eastAsia="Times New Roman" w:hAnsi="Times New Roman" w:cs="Times New Roman"/>
          <w:bCs/>
          <w:sz w:val="24"/>
          <w:szCs w:val="24"/>
        </w:rPr>
        <w:t>This course covers trial procedures and advocacy techniques, including jury selection, opening statements, direct examinations, cross examinations, objections and other motion practice, preservation of error, closing arguments, and proper courtroom demeanor</w:t>
      </w:r>
      <w:proofErr w:type="gramStart"/>
      <w:r w:rsidRPr="00716F8F">
        <w:rPr>
          <w:rFonts w:ascii="Times New Roman" w:eastAsia="Times New Roman" w:hAnsi="Times New Roman" w:cs="Times New Roman"/>
          <w:bCs/>
          <w:sz w:val="24"/>
          <w:szCs w:val="24"/>
        </w:rPr>
        <w:t xml:space="preserve">. </w:t>
      </w:r>
      <w:proofErr w:type="gramEnd"/>
      <w:r w:rsidRPr="00716F8F">
        <w:rPr>
          <w:rFonts w:ascii="Times New Roman" w:eastAsia="Times New Roman" w:hAnsi="Times New Roman" w:cs="Times New Roman"/>
          <w:bCs/>
          <w:sz w:val="24"/>
          <w:szCs w:val="24"/>
        </w:rPr>
        <w:t>Using realistic fact patterns and full trial assignments, students will learn by doing.</w:t>
      </w:r>
    </w:p>
    <w:p w14:paraId="20DC7237" w14:textId="7394489B"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3B997C58" w14:textId="77777777"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bCs/>
          <w:sz w:val="24"/>
          <w:szCs w:val="24"/>
        </w:rPr>
      </w:pPr>
      <w:r w:rsidRPr="00716F8F">
        <w:rPr>
          <w:rFonts w:ascii="Times New Roman" w:eastAsia="Times New Roman" w:hAnsi="Times New Roman" w:cs="Times New Roman"/>
          <w:b/>
          <w:bCs/>
          <w:sz w:val="24"/>
          <w:szCs w:val="24"/>
        </w:rPr>
        <w:t>Purpose of Course</w:t>
      </w:r>
    </w:p>
    <w:p w14:paraId="0A441A88" w14:textId="77777777"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Cs/>
          <w:sz w:val="24"/>
          <w:szCs w:val="24"/>
        </w:rPr>
      </w:pPr>
    </w:p>
    <w:p w14:paraId="71BA8FB9" w14:textId="618C6EFF"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ab/>
      </w:r>
      <w:r w:rsidR="000E1618">
        <w:rPr>
          <w:rFonts w:ascii="Times New Roman" w:eastAsia="Times New Roman" w:hAnsi="Times New Roman" w:cs="Times New Roman"/>
          <w:bCs/>
          <w:sz w:val="24"/>
          <w:szCs w:val="24"/>
        </w:rPr>
        <w:tab/>
      </w:r>
      <w:r w:rsidRPr="00716F8F">
        <w:rPr>
          <w:rFonts w:ascii="Times New Roman" w:eastAsia="Times New Roman" w:hAnsi="Times New Roman" w:cs="Times New Roman"/>
          <w:bCs/>
          <w:sz w:val="24"/>
          <w:szCs w:val="24"/>
        </w:rPr>
        <w:t>The purpose of this course is to provide strong entry-level courtroom skills together with an understanding of effective preparation for trial and an awareness of various persuasive methods</w:t>
      </w:r>
      <w:proofErr w:type="gramStart"/>
      <w:r w:rsidRPr="00716F8F">
        <w:rPr>
          <w:rFonts w:ascii="Times New Roman" w:eastAsia="Times New Roman" w:hAnsi="Times New Roman" w:cs="Times New Roman"/>
          <w:bCs/>
          <w:sz w:val="24"/>
          <w:szCs w:val="24"/>
        </w:rPr>
        <w:t xml:space="preserve">. </w:t>
      </w:r>
      <w:proofErr w:type="gramEnd"/>
      <w:r w:rsidRPr="00716F8F">
        <w:rPr>
          <w:rFonts w:ascii="Times New Roman" w:eastAsia="Times New Roman" w:hAnsi="Times New Roman" w:cs="Times New Roman"/>
          <w:bCs/>
          <w:sz w:val="24"/>
          <w:szCs w:val="24"/>
        </w:rPr>
        <w:t>Courtroom skills include effective communication, effective advocacy in each phase of a trial, making and meeting objections, raising, and addressing other issues by way of motions, and proper preservation of error</w:t>
      </w:r>
      <w:proofErr w:type="gramStart"/>
      <w:r w:rsidRPr="00716F8F">
        <w:rPr>
          <w:rFonts w:ascii="Times New Roman" w:eastAsia="Times New Roman" w:hAnsi="Times New Roman" w:cs="Times New Roman"/>
          <w:bCs/>
          <w:sz w:val="24"/>
          <w:szCs w:val="24"/>
        </w:rPr>
        <w:t xml:space="preserve">. </w:t>
      </w:r>
      <w:proofErr w:type="gramEnd"/>
      <w:r w:rsidRPr="00716F8F">
        <w:rPr>
          <w:rFonts w:ascii="Times New Roman" w:eastAsia="Times New Roman" w:hAnsi="Times New Roman" w:cs="Times New Roman"/>
          <w:bCs/>
          <w:sz w:val="24"/>
          <w:szCs w:val="24"/>
        </w:rPr>
        <w:t xml:space="preserve">Students develop the knowledge and skills necessary for effective trial advocacy through a combination of study, observation, discussion, and (most importantly) mock trial exercises, with helpful critique and feedback. </w:t>
      </w:r>
    </w:p>
    <w:p w14:paraId="0F072FAC" w14:textId="77777777" w:rsidR="002F0B28" w:rsidRDefault="002F0B28" w:rsidP="009F464C">
      <w:p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
          <w:bCs/>
          <w:sz w:val="24"/>
          <w:szCs w:val="24"/>
        </w:rPr>
      </w:pPr>
    </w:p>
    <w:p w14:paraId="3D84EEEA" w14:textId="77777777" w:rsidR="002F0B28" w:rsidRDefault="002F0B28" w:rsidP="009F464C">
      <w:p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
          <w:bCs/>
          <w:sz w:val="24"/>
          <w:szCs w:val="24"/>
        </w:rPr>
      </w:pPr>
    </w:p>
    <w:p w14:paraId="37F01D6B" w14:textId="4AB28429"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bCs/>
          <w:sz w:val="24"/>
          <w:szCs w:val="24"/>
        </w:rPr>
      </w:pPr>
      <w:r w:rsidRPr="00716F8F">
        <w:rPr>
          <w:rFonts w:ascii="Times New Roman" w:eastAsia="Times New Roman" w:hAnsi="Times New Roman" w:cs="Times New Roman"/>
          <w:b/>
          <w:bCs/>
          <w:sz w:val="24"/>
          <w:szCs w:val="24"/>
        </w:rPr>
        <w:t>Course Goals and Objectives</w:t>
      </w:r>
    </w:p>
    <w:p w14:paraId="11A565F2" w14:textId="77777777"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
          <w:bCs/>
          <w:sz w:val="24"/>
          <w:szCs w:val="24"/>
          <w:u w:val="single"/>
        </w:rPr>
      </w:pPr>
    </w:p>
    <w:p w14:paraId="1144A0C0" w14:textId="77777777" w:rsidR="00D1306F" w:rsidRPr="00716F8F" w:rsidRDefault="00D1306F" w:rsidP="00D1306F">
      <w:pPr>
        <w:pStyle w:val="ListParagraph"/>
        <w:widowControl w:val="0"/>
        <w:numPr>
          <w:ilvl w:val="0"/>
          <w:numId w:val="1"/>
        </w:num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The development of courtroom communication skills.</w:t>
      </w:r>
    </w:p>
    <w:p w14:paraId="10D7A332" w14:textId="77777777" w:rsidR="00D1306F" w:rsidRPr="00716F8F" w:rsidRDefault="00D1306F" w:rsidP="00D1306F">
      <w:pPr>
        <w:widowControl w:val="0"/>
        <w:numPr>
          <w:ilvl w:val="0"/>
          <w:numId w:val="1"/>
        </w:num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An understanding of the structure and function of each part of a trial.</w:t>
      </w:r>
    </w:p>
    <w:p w14:paraId="3B9C668B" w14:textId="2A37740E" w:rsidR="00D1306F" w:rsidRPr="00716F8F" w:rsidRDefault="00D1306F" w:rsidP="00D1306F">
      <w:pPr>
        <w:widowControl w:val="0"/>
        <w:numPr>
          <w:ilvl w:val="0"/>
          <w:numId w:val="1"/>
        </w:num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The development of strong entry-level advocacy skill</w:t>
      </w:r>
      <w:r w:rsidR="00FC4956">
        <w:rPr>
          <w:rFonts w:ascii="Times New Roman" w:eastAsia="Times New Roman" w:hAnsi="Times New Roman" w:cs="Times New Roman"/>
          <w:bCs/>
          <w:sz w:val="24"/>
          <w:szCs w:val="24"/>
        </w:rPr>
        <w:t>s</w:t>
      </w:r>
      <w:r w:rsidRPr="00716F8F">
        <w:rPr>
          <w:rFonts w:ascii="Times New Roman" w:eastAsia="Times New Roman" w:hAnsi="Times New Roman" w:cs="Times New Roman"/>
          <w:bCs/>
          <w:sz w:val="24"/>
          <w:szCs w:val="24"/>
        </w:rPr>
        <w:t xml:space="preserve"> and technique.</w:t>
      </w:r>
    </w:p>
    <w:p w14:paraId="7A16B0DE" w14:textId="77777777" w:rsidR="00D1306F" w:rsidRPr="00716F8F" w:rsidRDefault="00D1306F" w:rsidP="00D1306F">
      <w:pPr>
        <w:widowControl w:val="0"/>
        <w:numPr>
          <w:ilvl w:val="0"/>
          <w:numId w:val="1"/>
        </w:num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The development of understanding and experience in making and meeting objections.</w:t>
      </w:r>
    </w:p>
    <w:p w14:paraId="538C34B3" w14:textId="77777777" w:rsidR="00D1306F" w:rsidRPr="00716F8F" w:rsidRDefault="00D1306F" w:rsidP="00D1306F">
      <w:pPr>
        <w:widowControl w:val="0"/>
        <w:numPr>
          <w:ilvl w:val="0"/>
          <w:numId w:val="1"/>
        </w:num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Developing familiarity with case analysis and trial preparation.</w:t>
      </w:r>
    </w:p>
    <w:p w14:paraId="44CEA133" w14:textId="77777777" w:rsidR="00D1306F" w:rsidRPr="00716F8F" w:rsidRDefault="00D1306F" w:rsidP="00D1306F">
      <w:pPr>
        <w:widowControl w:val="0"/>
        <w:numPr>
          <w:ilvl w:val="0"/>
          <w:numId w:val="1"/>
        </w:num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Understanding professionalism and best practices in the context of courtroom conduct.</w:t>
      </w:r>
    </w:p>
    <w:p w14:paraId="529E835E" w14:textId="1AB244B1" w:rsidR="00D1306F" w:rsidRDefault="00D1306F" w:rsidP="00033729">
      <w:pPr>
        <w:pStyle w:val="NoSpacing"/>
        <w:rPr>
          <w:rFonts w:ascii="Times New Roman" w:hAnsi="Times New Roman" w:cs="Times New Roman"/>
          <w:sz w:val="24"/>
          <w:szCs w:val="24"/>
        </w:rPr>
      </w:pPr>
    </w:p>
    <w:p w14:paraId="60BC982B" w14:textId="77777777" w:rsidR="00FC0D53" w:rsidRPr="00DE2ECB" w:rsidRDefault="00FC0D53" w:rsidP="00FC0D53">
      <w:pPr>
        <w:tabs>
          <w:tab w:val="left" w:pos="-1134"/>
          <w:tab w:val="left" w:pos="-774"/>
          <w:tab w:val="left" w:pos="-54"/>
          <w:tab w:val="left" w:pos="405"/>
        </w:tabs>
        <w:autoSpaceDE w:val="0"/>
        <w:autoSpaceDN w:val="0"/>
        <w:adjustRightInd w:val="0"/>
        <w:spacing w:after="0" w:line="240" w:lineRule="auto"/>
        <w:ind w:left="-54"/>
        <w:jc w:val="center"/>
        <w:rPr>
          <w:rFonts w:ascii="Palatino Linotype" w:eastAsia="Times New Roman" w:hAnsi="Palatino Linotype" w:cs="Palatino Linotype"/>
          <w:b/>
          <w:bCs/>
          <w:sz w:val="24"/>
          <w:szCs w:val="24"/>
        </w:rPr>
      </w:pPr>
      <w:r w:rsidRPr="00C27333">
        <w:rPr>
          <w:rFonts w:ascii="Palatino Linotype" w:eastAsia="Times New Roman" w:hAnsi="Palatino Linotype" w:cs="Palatino Linotype"/>
          <w:b/>
          <w:bCs/>
          <w:sz w:val="24"/>
          <w:szCs w:val="24"/>
        </w:rPr>
        <w:t>Desired Learning Outcomes</w:t>
      </w:r>
    </w:p>
    <w:p w14:paraId="3E26A2EE" w14:textId="77777777" w:rsidR="00FC0D53" w:rsidRPr="00C27333" w:rsidRDefault="00FC0D53" w:rsidP="00FC0D53">
      <w:pPr>
        <w:tabs>
          <w:tab w:val="left" w:pos="-1134"/>
          <w:tab w:val="left" w:pos="-774"/>
          <w:tab w:val="left" w:pos="-54"/>
          <w:tab w:val="left" w:pos="405"/>
        </w:tabs>
        <w:autoSpaceDE w:val="0"/>
        <w:autoSpaceDN w:val="0"/>
        <w:adjustRightInd w:val="0"/>
        <w:spacing w:after="0" w:line="240" w:lineRule="auto"/>
        <w:ind w:left="-54"/>
        <w:jc w:val="center"/>
        <w:rPr>
          <w:rFonts w:ascii="Palatino Linotype" w:eastAsia="Times New Roman" w:hAnsi="Palatino Linotype" w:cs="Palatino Linotype"/>
          <w:b/>
          <w:bCs/>
          <w:sz w:val="24"/>
          <w:szCs w:val="24"/>
        </w:rPr>
      </w:pPr>
    </w:p>
    <w:p w14:paraId="6B456138" w14:textId="77777777" w:rsidR="00FC0D53" w:rsidRPr="00DE2ECB" w:rsidRDefault="00FC0D53" w:rsidP="00FC0D53">
      <w:pPr>
        <w:pStyle w:val="ListParagraph"/>
        <w:widowControl w:val="0"/>
        <w:numPr>
          <w:ilvl w:val="0"/>
          <w:numId w:val="2"/>
        </w:numPr>
        <w:tabs>
          <w:tab w:val="left" w:pos="-1134"/>
          <w:tab w:val="left" w:pos="-774"/>
          <w:tab w:val="left" w:pos="-54"/>
          <w:tab w:val="left" w:pos="405"/>
        </w:tabs>
        <w:autoSpaceDE w:val="0"/>
        <w:autoSpaceDN w:val="0"/>
        <w:adjustRightInd w:val="0"/>
        <w:spacing w:after="0" w:line="240" w:lineRule="auto"/>
        <w:rPr>
          <w:rFonts w:ascii="Palatino Linotype" w:eastAsia="Times New Roman" w:hAnsi="Palatino Linotype" w:cs="Palatino Linotype"/>
          <w:bCs/>
          <w:sz w:val="24"/>
          <w:szCs w:val="24"/>
        </w:rPr>
      </w:pPr>
      <w:r w:rsidRPr="00DE2ECB">
        <w:rPr>
          <w:rFonts w:ascii="Palatino Linotype" w:eastAsia="Times New Roman" w:hAnsi="Palatino Linotype" w:cs="Palatino Linotype"/>
          <w:bCs/>
          <w:sz w:val="24"/>
          <w:szCs w:val="24"/>
        </w:rPr>
        <w:t>The student has developed courtroom communication skills.</w:t>
      </w:r>
    </w:p>
    <w:p w14:paraId="5FAF9C99" w14:textId="77777777" w:rsidR="00FC0D53" w:rsidRPr="00C27333" w:rsidRDefault="00FC0D53" w:rsidP="00FC0D53">
      <w:pPr>
        <w:widowControl w:val="0"/>
        <w:numPr>
          <w:ilvl w:val="0"/>
          <w:numId w:val="2"/>
        </w:numPr>
        <w:tabs>
          <w:tab w:val="left" w:pos="-1134"/>
          <w:tab w:val="left" w:pos="-774"/>
          <w:tab w:val="left" w:pos="-54"/>
          <w:tab w:val="left" w:pos="405"/>
        </w:tabs>
        <w:autoSpaceDE w:val="0"/>
        <w:autoSpaceDN w:val="0"/>
        <w:adjustRightInd w:val="0"/>
        <w:spacing w:after="0" w:line="240" w:lineRule="auto"/>
        <w:rPr>
          <w:rFonts w:ascii="Palatino Linotype" w:eastAsia="Times New Roman" w:hAnsi="Palatino Linotype" w:cs="Palatino Linotype"/>
          <w:bCs/>
          <w:sz w:val="24"/>
          <w:szCs w:val="24"/>
        </w:rPr>
      </w:pPr>
      <w:r w:rsidRPr="00C27333">
        <w:rPr>
          <w:rFonts w:ascii="Palatino Linotype" w:eastAsia="Times New Roman" w:hAnsi="Palatino Linotype" w:cs="Palatino Linotype"/>
          <w:bCs/>
          <w:sz w:val="24"/>
          <w:szCs w:val="24"/>
        </w:rPr>
        <w:t>The student understands the structure and function of each part of a trial.</w:t>
      </w:r>
    </w:p>
    <w:p w14:paraId="6F179224" w14:textId="33BC7C28" w:rsidR="00FC0D53" w:rsidRPr="00C27333" w:rsidRDefault="00FC0D53" w:rsidP="00FC0D53">
      <w:pPr>
        <w:widowControl w:val="0"/>
        <w:numPr>
          <w:ilvl w:val="0"/>
          <w:numId w:val="2"/>
        </w:numPr>
        <w:tabs>
          <w:tab w:val="left" w:pos="-1134"/>
          <w:tab w:val="left" w:pos="-774"/>
          <w:tab w:val="left" w:pos="-54"/>
          <w:tab w:val="left" w:pos="405"/>
        </w:tabs>
        <w:autoSpaceDE w:val="0"/>
        <w:autoSpaceDN w:val="0"/>
        <w:adjustRightInd w:val="0"/>
        <w:spacing w:after="0" w:line="240" w:lineRule="auto"/>
        <w:rPr>
          <w:rFonts w:ascii="Palatino Linotype" w:eastAsia="Times New Roman" w:hAnsi="Palatino Linotype" w:cs="Palatino Linotype"/>
          <w:bCs/>
          <w:sz w:val="24"/>
          <w:szCs w:val="24"/>
        </w:rPr>
      </w:pPr>
      <w:r w:rsidRPr="00C27333">
        <w:rPr>
          <w:rFonts w:ascii="Palatino Linotype" w:eastAsia="Times New Roman" w:hAnsi="Palatino Linotype" w:cs="Palatino Linotype"/>
          <w:bCs/>
          <w:sz w:val="24"/>
          <w:szCs w:val="24"/>
        </w:rPr>
        <w:t xml:space="preserve">The student has strong entry-level advocacy </w:t>
      </w:r>
      <w:r w:rsidR="00FC4956" w:rsidRPr="00C27333">
        <w:rPr>
          <w:rFonts w:ascii="Palatino Linotype" w:eastAsia="Times New Roman" w:hAnsi="Palatino Linotype" w:cs="Palatino Linotype"/>
          <w:bCs/>
          <w:sz w:val="24"/>
          <w:szCs w:val="24"/>
        </w:rPr>
        <w:t>skills</w:t>
      </w:r>
      <w:r w:rsidRPr="00C27333">
        <w:rPr>
          <w:rFonts w:ascii="Palatino Linotype" w:eastAsia="Times New Roman" w:hAnsi="Palatino Linotype" w:cs="Palatino Linotype"/>
          <w:bCs/>
          <w:sz w:val="24"/>
          <w:szCs w:val="24"/>
        </w:rPr>
        <w:t xml:space="preserve"> and technique.</w:t>
      </w:r>
    </w:p>
    <w:p w14:paraId="764E52E1" w14:textId="77777777" w:rsidR="00FC0D53" w:rsidRPr="00C27333" w:rsidRDefault="00FC0D53" w:rsidP="00FC0D53">
      <w:pPr>
        <w:widowControl w:val="0"/>
        <w:numPr>
          <w:ilvl w:val="0"/>
          <w:numId w:val="2"/>
        </w:numPr>
        <w:tabs>
          <w:tab w:val="left" w:pos="-1134"/>
          <w:tab w:val="left" w:pos="-774"/>
          <w:tab w:val="left" w:pos="-54"/>
          <w:tab w:val="left" w:pos="405"/>
        </w:tabs>
        <w:autoSpaceDE w:val="0"/>
        <w:autoSpaceDN w:val="0"/>
        <w:adjustRightInd w:val="0"/>
        <w:spacing w:after="0" w:line="240" w:lineRule="auto"/>
        <w:rPr>
          <w:rFonts w:ascii="Palatino Linotype" w:eastAsia="Times New Roman" w:hAnsi="Palatino Linotype" w:cs="Palatino Linotype"/>
          <w:bCs/>
          <w:sz w:val="24"/>
          <w:szCs w:val="24"/>
        </w:rPr>
      </w:pPr>
      <w:r w:rsidRPr="00C27333">
        <w:rPr>
          <w:rFonts w:ascii="Palatino Linotype" w:eastAsia="Times New Roman" w:hAnsi="Palatino Linotype" w:cs="Palatino Linotype"/>
          <w:bCs/>
          <w:sz w:val="24"/>
          <w:szCs w:val="24"/>
        </w:rPr>
        <w:t>The student understands how to make and meet objections and possesses simulation-based experience as preparation for entry level advocacy.</w:t>
      </w:r>
    </w:p>
    <w:p w14:paraId="35CE7FD8" w14:textId="77777777" w:rsidR="00FC0D53" w:rsidRPr="00C27333" w:rsidRDefault="00FC0D53" w:rsidP="00FC0D53">
      <w:pPr>
        <w:widowControl w:val="0"/>
        <w:numPr>
          <w:ilvl w:val="0"/>
          <w:numId w:val="2"/>
        </w:numPr>
        <w:tabs>
          <w:tab w:val="left" w:pos="-1134"/>
          <w:tab w:val="left" w:pos="-774"/>
          <w:tab w:val="left" w:pos="-54"/>
          <w:tab w:val="left" w:pos="405"/>
        </w:tabs>
        <w:autoSpaceDE w:val="0"/>
        <w:autoSpaceDN w:val="0"/>
        <w:adjustRightInd w:val="0"/>
        <w:spacing w:after="0" w:line="240" w:lineRule="auto"/>
        <w:rPr>
          <w:rFonts w:ascii="Palatino Linotype" w:eastAsia="Times New Roman" w:hAnsi="Palatino Linotype" w:cs="Palatino Linotype"/>
          <w:bCs/>
          <w:sz w:val="24"/>
          <w:szCs w:val="24"/>
        </w:rPr>
      </w:pPr>
      <w:r w:rsidRPr="00C27333">
        <w:rPr>
          <w:rFonts w:ascii="Palatino Linotype" w:eastAsia="Times New Roman" w:hAnsi="Palatino Linotype" w:cs="Palatino Linotype"/>
          <w:bCs/>
          <w:sz w:val="24"/>
          <w:szCs w:val="24"/>
        </w:rPr>
        <w:t>The student is familiar with the process of case analysis and trial preparation.</w:t>
      </w:r>
    </w:p>
    <w:p w14:paraId="4E0B4FEB" w14:textId="77777777" w:rsidR="00FC0D53" w:rsidRPr="00C27333" w:rsidRDefault="00FC0D53" w:rsidP="00FC0D53">
      <w:pPr>
        <w:widowControl w:val="0"/>
        <w:numPr>
          <w:ilvl w:val="0"/>
          <w:numId w:val="2"/>
        </w:numPr>
        <w:tabs>
          <w:tab w:val="left" w:pos="-1134"/>
          <w:tab w:val="left" w:pos="-774"/>
          <w:tab w:val="left" w:pos="-54"/>
          <w:tab w:val="left" w:pos="405"/>
        </w:tabs>
        <w:autoSpaceDE w:val="0"/>
        <w:autoSpaceDN w:val="0"/>
        <w:adjustRightInd w:val="0"/>
        <w:spacing w:after="0" w:line="240" w:lineRule="auto"/>
        <w:rPr>
          <w:rFonts w:ascii="Palatino Linotype" w:eastAsia="Times New Roman" w:hAnsi="Palatino Linotype" w:cs="Palatino Linotype"/>
          <w:bCs/>
          <w:sz w:val="24"/>
          <w:szCs w:val="24"/>
        </w:rPr>
      </w:pPr>
      <w:r w:rsidRPr="00C27333">
        <w:rPr>
          <w:rFonts w:ascii="Palatino Linotype" w:eastAsia="Times New Roman" w:hAnsi="Palatino Linotype" w:cs="Palatino Linotype"/>
          <w:bCs/>
          <w:sz w:val="24"/>
          <w:szCs w:val="24"/>
        </w:rPr>
        <w:t>The student understands professionalism in the context of trial advocacy.</w:t>
      </w:r>
      <w:r w:rsidRPr="00C27333">
        <w:rPr>
          <w:rFonts w:ascii="Palatino Linotype" w:eastAsia="Times New Roman" w:hAnsi="Palatino Linotype" w:cs="Palatino Linotype"/>
          <w:bCs/>
          <w:sz w:val="24"/>
          <w:szCs w:val="24"/>
        </w:rPr>
        <w:tab/>
      </w:r>
    </w:p>
    <w:p w14:paraId="17A11291" w14:textId="1951F30F" w:rsidR="00D1306F" w:rsidRDefault="00D1306F" w:rsidP="00033729">
      <w:pPr>
        <w:pStyle w:val="NoSpacing"/>
        <w:rPr>
          <w:rFonts w:ascii="Times New Roman" w:hAnsi="Times New Roman" w:cs="Times New Roman"/>
          <w:sz w:val="24"/>
          <w:szCs w:val="24"/>
        </w:rPr>
      </w:pPr>
    </w:p>
    <w:p w14:paraId="6ED48506" w14:textId="77777777" w:rsidR="00FC0D53" w:rsidRPr="00716F8F" w:rsidRDefault="00FC0D53" w:rsidP="00FC0D53">
      <w:pPr>
        <w:autoSpaceDE w:val="0"/>
        <w:autoSpaceDN w:val="0"/>
        <w:adjustRightInd w:val="0"/>
        <w:spacing w:after="0" w:line="240" w:lineRule="auto"/>
        <w:jc w:val="center"/>
        <w:rPr>
          <w:rFonts w:ascii="Times New Roman" w:eastAsia="Times New Roman" w:hAnsi="Times New Roman" w:cs="Times New Roman"/>
          <w:sz w:val="24"/>
          <w:szCs w:val="24"/>
        </w:rPr>
      </w:pPr>
      <w:r w:rsidRPr="00716F8F">
        <w:rPr>
          <w:rFonts w:ascii="Times New Roman" w:eastAsia="Times New Roman" w:hAnsi="Times New Roman" w:cs="Times New Roman"/>
          <w:b/>
          <w:bCs/>
          <w:sz w:val="24"/>
          <w:szCs w:val="24"/>
        </w:rPr>
        <w:t>Textbook and Course Materials</w:t>
      </w:r>
      <w:r w:rsidRPr="00716F8F">
        <w:rPr>
          <w:rFonts w:ascii="Times New Roman" w:eastAsia="Times New Roman" w:hAnsi="Times New Roman" w:cs="Times New Roman"/>
          <w:sz w:val="24"/>
          <w:szCs w:val="24"/>
        </w:rPr>
        <w:t>:</w:t>
      </w:r>
    </w:p>
    <w:p w14:paraId="6A0025C6" w14:textId="77777777" w:rsidR="00FC0D53" w:rsidRPr="00716F8F" w:rsidRDefault="00FC0D53" w:rsidP="00FC0D53">
      <w:pPr>
        <w:autoSpaceDE w:val="0"/>
        <w:autoSpaceDN w:val="0"/>
        <w:adjustRightInd w:val="0"/>
        <w:spacing w:after="0" w:line="240" w:lineRule="auto"/>
        <w:jc w:val="center"/>
        <w:rPr>
          <w:rFonts w:ascii="Times New Roman" w:eastAsia="Times New Roman" w:hAnsi="Times New Roman" w:cs="Times New Roman"/>
          <w:sz w:val="24"/>
          <w:szCs w:val="24"/>
        </w:rPr>
      </w:pPr>
    </w:p>
    <w:p w14:paraId="22B5FAAB" w14:textId="77777777" w:rsidR="00FC0D53" w:rsidRPr="00716F8F" w:rsidRDefault="00FC0D53" w:rsidP="00FC0D53">
      <w:pPr>
        <w:tabs>
          <w:tab w:val="left" w:pos="-1080"/>
          <w:tab w:val="left" w:pos="-720"/>
        </w:tabs>
        <w:autoSpaceDE w:val="0"/>
        <w:autoSpaceDN w:val="0"/>
        <w:adjustRightInd w:val="0"/>
        <w:spacing w:after="0" w:line="240" w:lineRule="auto"/>
        <w:ind w:left="450" w:hanging="45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(1)</w:t>
      </w: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b/>
          <w:bCs/>
          <w:i/>
          <w:iCs/>
          <w:sz w:val="24"/>
          <w:szCs w:val="24"/>
        </w:rPr>
        <w:t>Trying Cases: Promise, Prove, and Persuade</w:t>
      </w:r>
      <w:r w:rsidRPr="00716F8F">
        <w:rPr>
          <w:rFonts w:ascii="Times New Roman" w:eastAsia="Times New Roman" w:hAnsi="Times New Roman" w:cs="Times New Roman"/>
          <w:sz w:val="24"/>
          <w:szCs w:val="24"/>
        </w:rPr>
        <w:t xml:space="preserve">, (J. Zedalis, </w:t>
      </w:r>
      <w:proofErr w:type="spellStart"/>
      <w:r w:rsidRPr="00716F8F">
        <w:rPr>
          <w:rFonts w:ascii="Times New Roman" w:eastAsia="Times New Roman" w:hAnsi="Times New Roman" w:cs="Times New Roman"/>
          <w:sz w:val="24"/>
          <w:szCs w:val="24"/>
        </w:rPr>
        <w:t>Vandeplas</w:t>
      </w:r>
      <w:proofErr w:type="spellEnd"/>
      <w:r w:rsidRPr="00716F8F">
        <w:rPr>
          <w:rFonts w:ascii="Times New Roman" w:eastAsia="Times New Roman" w:hAnsi="Times New Roman" w:cs="Times New Roman"/>
          <w:sz w:val="24"/>
          <w:szCs w:val="24"/>
        </w:rPr>
        <w:t xml:space="preserve"> Publishing) (also available as an e-book)</w:t>
      </w:r>
    </w:p>
    <w:p w14:paraId="3A5E2E84" w14:textId="77777777" w:rsidR="00FC0D53" w:rsidRPr="00716F8F" w:rsidRDefault="00FC0D53" w:rsidP="00FC0D53">
      <w:pPr>
        <w:tabs>
          <w:tab w:val="left" w:pos="-1080"/>
          <w:tab w:val="left" w:pos="-720"/>
        </w:tabs>
        <w:autoSpaceDE w:val="0"/>
        <w:autoSpaceDN w:val="0"/>
        <w:adjustRightInd w:val="0"/>
        <w:spacing w:after="0" w:line="240" w:lineRule="auto"/>
        <w:ind w:left="450" w:hanging="45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(2)</w:t>
      </w:r>
      <w:r w:rsidRPr="00716F8F">
        <w:rPr>
          <w:rFonts w:ascii="Times New Roman" w:eastAsia="Times New Roman" w:hAnsi="Times New Roman" w:cs="Times New Roman"/>
          <w:sz w:val="24"/>
          <w:szCs w:val="24"/>
        </w:rPr>
        <w:tab/>
        <w:t>Workshop/Trial Coursebook: available for this course on CANVAS</w:t>
      </w:r>
    </w:p>
    <w:p w14:paraId="4A2B40DD" w14:textId="77777777" w:rsidR="00FC0D53" w:rsidRPr="00716F8F" w:rsidRDefault="00FC0D53" w:rsidP="00FC0D53">
      <w:pPr>
        <w:autoSpaceDE w:val="0"/>
        <w:autoSpaceDN w:val="0"/>
        <w:adjustRightInd w:val="0"/>
        <w:spacing w:after="0" w:line="240" w:lineRule="auto"/>
        <w:ind w:left="450" w:hanging="45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(3)</w:t>
      </w:r>
      <w:r w:rsidRPr="00716F8F">
        <w:rPr>
          <w:rFonts w:ascii="Times New Roman" w:eastAsia="Times New Roman" w:hAnsi="Times New Roman" w:cs="Times New Roman"/>
          <w:sz w:val="24"/>
          <w:szCs w:val="24"/>
        </w:rPr>
        <w:tab/>
        <w:t>Florida Evidence Code Summary Trial Guide (available at the Levin College of Law Bookstore)</w:t>
      </w:r>
    </w:p>
    <w:p w14:paraId="78643FFD" w14:textId="77777777" w:rsidR="00FC0D53" w:rsidRPr="00716F8F" w:rsidRDefault="00FC0D53" w:rsidP="00FC0D53">
      <w:pPr>
        <w:autoSpaceDE w:val="0"/>
        <w:autoSpaceDN w:val="0"/>
        <w:adjustRightInd w:val="0"/>
        <w:spacing w:after="0" w:line="240" w:lineRule="auto"/>
        <w:ind w:left="450" w:hanging="45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(4)   Case Summaries for Trial Preparation (provided by the Professor)</w:t>
      </w:r>
    </w:p>
    <w:p w14:paraId="38F7C7B8" w14:textId="77777777" w:rsidR="00FC0D53" w:rsidRPr="00716F8F" w:rsidRDefault="00FC0D53" w:rsidP="00FC0D53">
      <w:pPr>
        <w:tabs>
          <w:tab w:val="left" w:pos="-1152"/>
          <w:tab w:val="left" w:pos="-792"/>
          <w:tab w:val="left" w:pos="-72"/>
        </w:tabs>
        <w:autoSpaceDE w:val="0"/>
        <w:autoSpaceDN w:val="0"/>
        <w:adjustRightInd w:val="0"/>
        <w:spacing w:after="0" w:line="240" w:lineRule="auto"/>
        <w:ind w:left="-72"/>
        <w:rPr>
          <w:rFonts w:ascii="Times New Roman" w:eastAsia="Times New Roman" w:hAnsi="Times New Roman" w:cs="Times New Roman"/>
          <w:b/>
          <w:bCs/>
          <w:sz w:val="24"/>
          <w:szCs w:val="24"/>
          <w:u w:val="single"/>
        </w:rPr>
      </w:pPr>
    </w:p>
    <w:p w14:paraId="14B5AC99" w14:textId="77777777" w:rsidR="00FC0D53" w:rsidRPr="00716F8F" w:rsidRDefault="00FC0D53" w:rsidP="00FC0D53">
      <w:pPr>
        <w:tabs>
          <w:tab w:val="left" w:pos="-1152"/>
          <w:tab w:val="left" w:pos="-792"/>
          <w:tab w:val="left" w:pos="-72"/>
        </w:tabs>
        <w:autoSpaceDE w:val="0"/>
        <w:autoSpaceDN w:val="0"/>
        <w:adjustRightInd w:val="0"/>
        <w:spacing w:after="0" w:line="240" w:lineRule="auto"/>
        <w:ind w:left="-72"/>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Other Good Resources (not required)</w:t>
      </w:r>
      <w:r w:rsidRPr="00716F8F">
        <w:rPr>
          <w:rFonts w:ascii="Times New Roman" w:eastAsia="Times New Roman" w:hAnsi="Times New Roman" w:cs="Times New Roman"/>
          <w:b/>
          <w:bCs/>
          <w:sz w:val="24"/>
          <w:szCs w:val="24"/>
        </w:rPr>
        <w:t>:</w:t>
      </w:r>
      <w:r w:rsidRPr="00716F8F">
        <w:rPr>
          <w:rFonts w:ascii="Times New Roman" w:eastAsia="Times New Roman" w:hAnsi="Times New Roman" w:cs="Times New Roman"/>
          <w:sz w:val="24"/>
          <w:szCs w:val="24"/>
        </w:rPr>
        <w:t xml:space="preserve"> </w:t>
      </w:r>
    </w:p>
    <w:p w14:paraId="18AB1964" w14:textId="77777777" w:rsidR="00FC0D53" w:rsidRPr="00716F8F" w:rsidRDefault="00FC0D53" w:rsidP="00FC0D53">
      <w:pPr>
        <w:tabs>
          <w:tab w:val="left" w:pos="-1152"/>
          <w:tab w:val="left" w:pos="-792"/>
          <w:tab w:val="left" w:pos="-72"/>
        </w:tabs>
        <w:autoSpaceDE w:val="0"/>
        <w:autoSpaceDN w:val="0"/>
        <w:adjustRightInd w:val="0"/>
        <w:spacing w:after="0" w:line="240" w:lineRule="auto"/>
        <w:ind w:left="-72"/>
        <w:rPr>
          <w:rFonts w:ascii="Times New Roman" w:eastAsia="Times New Roman" w:hAnsi="Times New Roman" w:cs="Times New Roman"/>
          <w:sz w:val="24"/>
          <w:szCs w:val="24"/>
        </w:rPr>
      </w:pPr>
    </w:p>
    <w:p w14:paraId="76F9C074" w14:textId="77777777" w:rsidR="00FC0D53" w:rsidRPr="00716F8F" w:rsidRDefault="00FC0D53" w:rsidP="00FC0D53">
      <w:pPr>
        <w:tabs>
          <w:tab w:val="left" w:pos="-1152"/>
          <w:tab w:val="left" w:pos="-792"/>
          <w:tab w:val="left" w:pos="-72"/>
        </w:tabs>
        <w:autoSpaceDE w:val="0"/>
        <w:autoSpaceDN w:val="0"/>
        <w:adjustRightInd w:val="0"/>
        <w:spacing w:after="0" w:line="240" w:lineRule="auto"/>
        <w:ind w:left="1368"/>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 Carlson, A Student’s Guide to Elements of Proof (Thomson West) </w:t>
      </w:r>
    </w:p>
    <w:p w14:paraId="66592C02" w14:textId="77777777" w:rsidR="00FC0D53" w:rsidRPr="00716F8F" w:rsidRDefault="00FC0D53" w:rsidP="00FC0D53">
      <w:pPr>
        <w:tabs>
          <w:tab w:val="left" w:pos="-1152"/>
          <w:tab w:val="left" w:pos="-792"/>
          <w:tab w:val="left" w:pos="-72"/>
        </w:tabs>
        <w:autoSpaceDE w:val="0"/>
        <w:autoSpaceDN w:val="0"/>
        <w:adjustRightInd w:val="0"/>
        <w:spacing w:after="0" w:line="240" w:lineRule="auto"/>
        <w:ind w:left="1368"/>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 Ehrhardt, Florida Evidence</w:t>
      </w:r>
    </w:p>
    <w:p w14:paraId="05FA2AF6" w14:textId="77777777" w:rsidR="00FC0D53" w:rsidRPr="00716F8F" w:rsidRDefault="00FC0D53" w:rsidP="00FC0D53">
      <w:pPr>
        <w:tabs>
          <w:tab w:val="left" w:pos="-1152"/>
          <w:tab w:val="left" w:pos="-792"/>
          <w:tab w:val="left" w:pos="-72"/>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t>Ehrhardt, Florida Trial Objections.</w:t>
      </w:r>
    </w:p>
    <w:p w14:paraId="694ED7DC" w14:textId="77777777" w:rsidR="00FC0D53" w:rsidRPr="00716F8F" w:rsidRDefault="00FC0D53" w:rsidP="00FC0D53">
      <w:pPr>
        <w:tabs>
          <w:tab w:val="left" w:pos="-1134"/>
          <w:tab w:val="left" w:pos="-774"/>
          <w:tab w:val="left" w:pos="-54"/>
        </w:tabs>
        <w:autoSpaceDE w:val="0"/>
        <w:autoSpaceDN w:val="0"/>
        <w:adjustRightInd w:val="0"/>
        <w:spacing w:after="0" w:line="240" w:lineRule="auto"/>
        <w:ind w:left="1386"/>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 McElhaney, Trial Notebook (ABA)</w:t>
      </w:r>
      <w:r w:rsidRPr="00716F8F">
        <w:rPr>
          <w:rFonts w:ascii="Times New Roman" w:eastAsia="Times New Roman" w:hAnsi="Times New Roman" w:cs="Times New Roman"/>
          <w:sz w:val="24"/>
          <w:szCs w:val="24"/>
        </w:rPr>
        <w:tab/>
      </w:r>
    </w:p>
    <w:p w14:paraId="10BC117B" w14:textId="77777777" w:rsidR="00FC0D53" w:rsidRPr="00716F8F" w:rsidRDefault="00FC0D53" w:rsidP="00FC0D53">
      <w:pPr>
        <w:tabs>
          <w:tab w:val="left" w:pos="-1134"/>
          <w:tab w:val="left" w:pos="-774"/>
          <w:tab w:val="left" w:pos="-54"/>
        </w:tabs>
        <w:autoSpaceDE w:val="0"/>
        <w:autoSpaceDN w:val="0"/>
        <w:adjustRightInd w:val="0"/>
        <w:spacing w:after="0" w:line="240" w:lineRule="auto"/>
        <w:ind w:left="1386"/>
        <w:rPr>
          <w:rFonts w:ascii="Times New Roman" w:eastAsia="Times New Roman" w:hAnsi="Times New Roman" w:cs="Times New Roman"/>
          <w:sz w:val="24"/>
          <w:szCs w:val="24"/>
        </w:rPr>
      </w:pPr>
    </w:p>
    <w:p w14:paraId="19F74725" w14:textId="77777777" w:rsidR="00FC0D53" w:rsidRPr="00716F8F" w:rsidRDefault="00FC0D53" w:rsidP="00FC0D53">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bCs/>
          <w:sz w:val="24"/>
          <w:szCs w:val="24"/>
        </w:rPr>
      </w:pPr>
      <w:r w:rsidRPr="00716F8F">
        <w:rPr>
          <w:rFonts w:ascii="Times New Roman" w:eastAsia="Times New Roman" w:hAnsi="Times New Roman" w:cs="Times New Roman"/>
          <w:b/>
          <w:bCs/>
          <w:sz w:val="24"/>
          <w:szCs w:val="24"/>
        </w:rPr>
        <w:t>Assigned Reading and Preparation</w:t>
      </w:r>
    </w:p>
    <w:p w14:paraId="3E711768" w14:textId="77777777" w:rsidR="00FC0D53" w:rsidRPr="00716F8F" w:rsidRDefault="00FC0D53" w:rsidP="00FC0D53">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Cs/>
          <w:sz w:val="24"/>
          <w:szCs w:val="24"/>
        </w:rPr>
      </w:pPr>
    </w:p>
    <w:p w14:paraId="139BB6C4" w14:textId="5553B684" w:rsidR="00FC0D53" w:rsidRPr="00716F8F" w:rsidRDefault="00FC0D53" w:rsidP="00FC0D53">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ab/>
        <w:t>Students are required to do the assigned reading and participate in discussions well as assigned skills exercises</w:t>
      </w:r>
      <w:proofErr w:type="gramStart"/>
      <w:r w:rsidRPr="00716F8F">
        <w:rPr>
          <w:rFonts w:ascii="Times New Roman" w:eastAsia="Times New Roman" w:hAnsi="Times New Roman" w:cs="Times New Roman"/>
          <w:bCs/>
          <w:sz w:val="24"/>
          <w:szCs w:val="24"/>
        </w:rPr>
        <w:t xml:space="preserve">. </w:t>
      </w:r>
      <w:proofErr w:type="gramEnd"/>
      <w:r w:rsidRPr="00716F8F">
        <w:rPr>
          <w:rFonts w:ascii="Times New Roman" w:eastAsia="Times New Roman" w:hAnsi="Times New Roman" w:cs="Times New Roman"/>
          <w:bCs/>
          <w:sz w:val="24"/>
          <w:szCs w:val="24"/>
        </w:rPr>
        <w:t>The reading assignments are brief and to the point</w:t>
      </w:r>
      <w:proofErr w:type="gramStart"/>
      <w:r w:rsidRPr="00716F8F">
        <w:rPr>
          <w:rFonts w:ascii="Times New Roman" w:eastAsia="Times New Roman" w:hAnsi="Times New Roman" w:cs="Times New Roman"/>
          <w:bCs/>
          <w:sz w:val="24"/>
          <w:szCs w:val="24"/>
        </w:rPr>
        <w:t xml:space="preserve">. </w:t>
      </w:r>
      <w:proofErr w:type="gramEnd"/>
      <w:r w:rsidRPr="00716F8F">
        <w:rPr>
          <w:rFonts w:ascii="Times New Roman" w:eastAsia="Times New Roman" w:hAnsi="Times New Roman" w:cs="Times New Roman"/>
          <w:bCs/>
          <w:sz w:val="24"/>
          <w:szCs w:val="24"/>
        </w:rPr>
        <w:t>This course will be taught in a lab/workshop structure</w:t>
      </w:r>
      <w:proofErr w:type="gramStart"/>
      <w:r w:rsidRPr="00716F8F">
        <w:rPr>
          <w:rFonts w:ascii="Times New Roman" w:eastAsia="Times New Roman" w:hAnsi="Times New Roman" w:cs="Times New Roman"/>
          <w:bCs/>
          <w:sz w:val="24"/>
          <w:szCs w:val="24"/>
        </w:rPr>
        <w:t xml:space="preserve">. </w:t>
      </w:r>
      <w:proofErr w:type="gramEnd"/>
      <w:r w:rsidRPr="00716F8F">
        <w:rPr>
          <w:rFonts w:ascii="Times New Roman" w:eastAsia="Times New Roman" w:hAnsi="Times New Roman" w:cs="Times New Roman"/>
          <w:bCs/>
          <w:sz w:val="24"/>
          <w:szCs w:val="24"/>
        </w:rPr>
        <w:t xml:space="preserve">Students are required to prepare for all in-class presentations prior to the commencement of the class for which that presentation will occur.  A written or electronic copy of each </w:t>
      </w:r>
      <w:r w:rsidR="00490CC0" w:rsidRPr="00716F8F">
        <w:rPr>
          <w:rFonts w:ascii="Times New Roman" w:eastAsia="Times New Roman" w:hAnsi="Times New Roman" w:cs="Times New Roman"/>
          <w:bCs/>
          <w:sz w:val="24"/>
          <w:szCs w:val="24"/>
        </w:rPr>
        <w:t>student’s</w:t>
      </w:r>
      <w:r w:rsidRPr="00716F8F">
        <w:rPr>
          <w:rFonts w:ascii="Times New Roman" w:eastAsia="Times New Roman" w:hAnsi="Times New Roman" w:cs="Times New Roman"/>
          <w:bCs/>
          <w:sz w:val="24"/>
          <w:szCs w:val="24"/>
        </w:rPr>
        <w:t xml:space="preserve"> preparation </w:t>
      </w:r>
      <w:r w:rsidR="006B3829">
        <w:rPr>
          <w:rFonts w:ascii="Times New Roman" w:eastAsia="Times New Roman" w:hAnsi="Times New Roman" w:cs="Times New Roman"/>
          <w:bCs/>
          <w:sz w:val="24"/>
          <w:szCs w:val="24"/>
        </w:rPr>
        <w:t xml:space="preserve">for that day’s class </w:t>
      </w:r>
      <w:r w:rsidRPr="00716F8F">
        <w:rPr>
          <w:rFonts w:ascii="Times New Roman" w:eastAsia="Times New Roman" w:hAnsi="Times New Roman" w:cs="Times New Roman"/>
          <w:bCs/>
          <w:sz w:val="24"/>
          <w:szCs w:val="24"/>
        </w:rPr>
        <w:t>must be provided to the professor prior to the</w:t>
      </w:r>
      <w:r w:rsidR="00490CC0">
        <w:rPr>
          <w:rFonts w:ascii="Times New Roman" w:eastAsia="Times New Roman" w:hAnsi="Times New Roman" w:cs="Times New Roman"/>
          <w:bCs/>
          <w:sz w:val="24"/>
          <w:szCs w:val="24"/>
        </w:rPr>
        <w:t xml:space="preserve"> start of class.</w:t>
      </w:r>
    </w:p>
    <w:p w14:paraId="7067B95C" w14:textId="563EE8AB" w:rsidR="00FC0D53" w:rsidRDefault="00FC0D53" w:rsidP="00FC0D53">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Cs/>
          <w:sz w:val="24"/>
          <w:szCs w:val="24"/>
          <w:u w:val="single"/>
        </w:rPr>
      </w:pPr>
    </w:p>
    <w:p w14:paraId="4670D7D7" w14:textId="2E390BC5" w:rsidR="00FC0D53" w:rsidRPr="00FC0D53" w:rsidRDefault="00FC0D53" w:rsidP="00FC0D53">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sz w:val="24"/>
          <w:szCs w:val="24"/>
        </w:rPr>
      </w:pPr>
      <w:r w:rsidRPr="00FC0D53">
        <w:rPr>
          <w:rFonts w:ascii="Times New Roman" w:eastAsia="Times New Roman" w:hAnsi="Times New Roman" w:cs="Times New Roman"/>
          <w:b/>
          <w:sz w:val="24"/>
          <w:szCs w:val="24"/>
        </w:rPr>
        <w:t>ABA Out of Class Hours Requirements</w:t>
      </w:r>
    </w:p>
    <w:p w14:paraId="3AD0D8A9" w14:textId="77777777" w:rsidR="00FC0D53" w:rsidRPr="00716F8F" w:rsidRDefault="00FC0D53" w:rsidP="00FC0D53">
      <w:p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
          <w:bCs/>
          <w:sz w:val="24"/>
          <w:szCs w:val="24"/>
        </w:rPr>
      </w:pPr>
    </w:p>
    <w:p w14:paraId="7914907A" w14:textId="77777777" w:rsidR="00FC0D53" w:rsidRPr="00716F8F" w:rsidRDefault="00FC0D53" w:rsidP="00FC0D53">
      <w:p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sidRPr="00716F8F">
        <w:rPr>
          <w:rFonts w:ascii="Times New Roman" w:eastAsia="Times New Roman" w:hAnsi="Times New Roman" w:cs="Times New Roman"/>
          <w:b/>
          <w:bCs/>
          <w:sz w:val="24"/>
          <w:szCs w:val="24"/>
        </w:rPr>
        <w:tab/>
      </w:r>
      <w:r w:rsidRPr="00716F8F">
        <w:rPr>
          <w:rFonts w:ascii="Times New Roman" w:eastAsia="Times New Roman" w:hAnsi="Times New Roman" w:cs="Times New Roman"/>
          <w:bCs/>
          <w:sz w:val="24"/>
          <w:szCs w:val="24"/>
        </w:rPr>
        <w:t>ABA Standard 310 calls for 120 minutes of preparation for each hour of classroom instruction</w:t>
      </w:r>
      <w:proofErr w:type="gramStart"/>
      <w:r w:rsidRPr="00716F8F">
        <w:rPr>
          <w:rFonts w:ascii="Times New Roman" w:eastAsia="Times New Roman" w:hAnsi="Times New Roman" w:cs="Times New Roman"/>
          <w:bCs/>
          <w:sz w:val="24"/>
          <w:szCs w:val="24"/>
        </w:rPr>
        <w:t xml:space="preserve">. </w:t>
      </w:r>
      <w:proofErr w:type="gramEnd"/>
      <w:r w:rsidRPr="00716F8F">
        <w:rPr>
          <w:rFonts w:ascii="Times New Roman" w:eastAsia="Times New Roman" w:hAnsi="Times New Roman" w:cs="Times New Roman"/>
          <w:bCs/>
          <w:sz w:val="24"/>
          <w:szCs w:val="24"/>
        </w:rPr>
        <w:t>This course is a 3-credit course</w:t>
      </w:r>
      <w:proofErr w:type="gramStart"/>
      <w:r w:rsidRPr="00716F8F">
        <w:rPr>
          <w:rFonts w:ascii="Times New Roman" w:eastAsia="Times New Roman" w:hAnsi="Times New Roman" w:cs="Times New Roman"/>
          <w:bCs/>
          <w:sz w:val="24"/>
          <w:szCs w:val="24"/>
        </w:rPr>
        <w:t xml:space="preserve">. </w:t>
      </w:r>
      <w:proofErr w:type="gramEnd"/>
      <w:r w:rsidRPr="00716F8F">
        <w:rPr>
          <w:rFonts w:ascii="Times New Roman" w:eastAsia="Times New Roman" w:hAnsi="Times New Roman" w:cs="Times New Roman"/>
          <w:bCs/>
          <w:sz w:val="24"/>
          <w:szCs w:val="24"/>
        </w:rPr>
        <w:t>Trial practice has both classroom and simulation components</w:t>
      </w:r>
      <w:proofErr w:type="gramStart"/>
      <w:r w:rsidRPr="00716F8F">
        <w:rPr>
          <w:rFonts w:ascii="Times New Roman" w:eastAsia="Times New Roman" w:hAnsi="Times New Roman" w:cs="Times New Roman"/>
          <w:bCs/>
          <w:sz w:val="24"/>
          <w:szCs w:val="24"/>
        </w:rPr>
        <w:t xml:space="preserve">. </w:t>
      </w:r>
      <w:proofErr w:type="gramEnd"/>
      <w:r w:rsidRPr="00716F8F">
        <w:rPr>
          <w:rFonts w:ascii="Times New Roman" w:eastAsia="Times New Roman" w:hAnsi="Times New Roman" w:cs="Times New Roman"/>
          <w:bCs/>
          <w:sz w:val="24"/>
          <w:szCs w:val="24"/>
        </w:rPr>
        <w:t xml:space="preserve">It is expected that over the course of the 13-week semester, students will spend at least 78 hours engaged in the following activities: Study, planning, research, and preparation of workshop and trial materials, review (of recorded work), observation and critical reflection in courtroom proceedings, and preparation for assigned witness and critique roles. </w:t>
      </w:r>
    </w:p>
    <w:p w14:paraId="77E64AA2" w14:textId="0EE6EF38" w:rsidR="00D1306F" w:rsidRDefault="00D1306F" w:rsidP="00033729">
      <w:pPr>
        <w:pStyle w:val="NoSpacing"/>
        <w:rPr>
          <w:rFonts w:ascii="Times New Roman" w:hAnsi="Times New Roman" w:cs="Times New Roman"/>
          <w:sz w:val="24"/>
          <w:szCs w:val="24"/>
        </w:rPr>
      </w:pPr>
    </w:p>
    <w:p w14:paraId="38ADCCA6" w14:textId="605A79B5" w:rsidR="00BB3220" w:rsidRDefault="00BB3220" w:rsidP="006A31EC">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Attendance</w:t>
      </w:r>
    </w:p>
    <w:p w14:paraId="7E90CF66" w14:textId="77777777" w:rsidR="00BB3220" w:rsidRDefault="00BB3220" w:rsidP="00BB3220">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p>
    <w:p w14:paraId="147166C1" w14:textId="6C808E92" w:rsidR="00BB3220" w:rsidRDefault="00BB3220" w:rsidP="00BB3220">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sidRPr="00BB3220">
        <w:rPr>
          <w:rFonts w:ascii="Times New Roman" w:eastAsia="Times New Roman" w:hAnsi="Times New Roman" w:cs="Times New Roman"/>
          <w:sz w:val="24"/>
          <w:szCs w:val="24"/>
        </w:rPr>
        <w:t>Attendance in class is required by both the ABA and the Law School</w:t>
      </w:r>
      <w:proofErr w:type="gramStart"/>
      <w:r w:rsidRPr="00BB3220">
        <w:rPr>
          <w:rFonts w:ascii="Times New Roman" w:eastAsia="Times New Roman" w:hAnsi="Times New Roman" w:cs="Times New Roman"/>
          <w:sz w:val="24"/>
          <w:szCs w:val="24"/>
        </w:rPr>
        <w:t xml:space="preserve">. </w:t>
      </w:r>
      <w:proofErr w:type="gramEnd"/>
      <w:r w:rsidRPr="00BB3220">
        <w:rPr>
          <w:rFonts w:ascii="Times New Roman" w:eastAsia="Times New Roman" w:hAnsi="Times New Roman" w:cs="Times New Roman"/>
          <w:sz w:val="24"/>
          <w:szCs w:val="24"/>
        </w:rPr>
        <w:t xml:space="preserve">Attendance will be taken at each class meeting.  Students are allowed </w:t>
      </w:r>
      <w:r>
        <w:rPr>
          <w:rFonts w:ascii="Times New Roman" w:eastAsia="Times New Roman" w:hAnsi="Times New Roman" w:cs="Times New Roman"/>
          <w:sz w:val="24"/>
          <w:szCs w:val="24"/>
        </w:rPr>
        <w:t xml:space="preserve">no unexcused </w:t>
      </w:r>
      <w:r w:rsidRPr="00BB3220">
        <w:rPr>
          <w:rFonts w:ascii="Times New Roman" w:eastAsia="Times New Roman" w:hAnsi="Times New Roman" w:cs="Times New Roman"/>
          <w:sz w:val="24"/>
          <w:szCs w:val="24"/>
        </w:rPr>
        <w:t>absences during the semester</w:t>
      </w:r>
      <w:r>
        <w:rPr>
          <w:rFonts w:ascii="Times New Roman" w:eastAsia="Times New Roman" w:hAnsi="Times New Roman" w:cs="Times New Roman"/>
          <w:sz w:val="24"/>
          <w:szCs w:val="24"/>
        </w:rPr>
        <w:t xml:space="preserve"> and final trials.  </w:t>
      </w:r>
      <w:r w:rsidRPr="00BB3220">
        <w:rPr>
          <w:rFonts w:ascii="Times New Roman" w:eastAsia="Times New Roman" w:hAnsi="Times New Roman" w:cs="Times New Roman"/>
          <w:sz w:val="24"/>
          <w:szCs w:val="24"/>
        </w:rPr>
        <w:t>Students are responsible for ensuring that they are not recorded as absent if they come in late.  A student who fails to meet the attendance requirement will be dropped from the course</w:t>
      </w:r>
      <w:proofErr w:type="gramStart"/>
      <w:r w:rsidRPr="00BB3220">
        <w:rPr>
          <w:rFonts w:ascii="Times New Roman" w:eastAsia="Times New Roman" w:hAnsi="Times New Roman" w:cs="Times New Roman"/>
          <w:sz w:val="24"/>
          <w:szCs w:val="24"/>
        </w:rPr>
        <w:t xml:space="preserve">. </w:t>
      </w:r>
      <w:proofErr w:type="gramEnd"/>
      <w:r w:rsidRPr="00BB3220">
        <w:rPr>
          <w:rFonts w:ascii="Times New Roman" w:eastAsia="Times New Roman" w:hAnsi="Times New Roman" w:cs="Times New Roman"/>
          <w:sz w:val="24"/>
          <w:szCs w:val="24"/>
        </w:rPr>
        <w:t xml:space="preserve">The law school’s policy on attendance can be found </w:t>
      </w:r>
      <w:hyperlink r:id="rId11" w:anchor=":~:text=co%2Dcurricular%20activities.-,Attendance,regular%20and%20punctual%20class%20attendance.&amp;text=UF%20Law%20policy%20permits%20dismissal,of%2012%20credits%20per%20semester." w:history="1">
        <w:r w:rsidRPr="00BB3220">
          <w:rPr>
            <w:rFonts w:ascii="Times New Roman" w:eastAsia="Times New Roman" w:hAnsi="Times New Roman" w:cs="Times New Roman"/>
            <w:color w:val="0000FF"/>
            <w:u w:val="single"/>
          </w:rPr>
          <w:t>here</w:t>
        </w:r>
      </w:hyperlink>
      <w:r w:rsidRPr="00BB3220">
        <w:rPr>
          <w:rFonts w:ascii="Times New Roman" w:eastAsia="Times New Roman" w:hAnsi="Times New Roman" w:cs="Times New Roman"/>
        </w:rPr>
        <w:t>.</w:t>
      </w:r>
      <w:r>
        <w:rPr>
          <w:rFonts w:ascii="Times New Roman" w:eastAsia="Times New Roman" w:hAnsi="Times New Roman" w:cs="Times New Roman"/>
          <w:sz w:val="24"/>
          <w:szCs w:val="24"/>
        </w:rPr>
        <w:t xml:space="preserve"> Attendance is important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this course because it is a courtroom skills course</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The course is interactive</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Although the assigned reading is essential, students cannot develop advocacy skills from reading or relying on passive learning techniques.  </w:t>
      </w:r>
      <w:r>
        <w:rPr>
          <w:rFonts w:ascii="Times New Roman" w:eastAsia="Times New Roman" w:hAnsi="Times New Roman" w:cs="Times New Roman"/>
          <w:sz w:val="24"/>
          <w:szCs w:val="24"/>
          <w:u w:val="single"/>
        </w:rPr>
        <w:t>Absences must be excused in advance.</w:t>
      </w:r>
    </w:p>
    <w:p w14:paraId="2A378622" w14:textId="77777777" w:rsidR="002F0B28" w:rsidRDefault="002F0B28" w:rsidP="00BB3220">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u w:val="single"/>
        </w:rPr>
      </w:pPr>
    </w:p>
    <w:p w14:paraId="793DFE15" w14:textId="77777777" w:rsidR="002F0B28" w:rsidRPr="00396E93" w:rsidRDefault="002F0B28" w:rsidP="002F0B28">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jc w:val="center"/>
        <w:rPr>
          <w:rFonts w:ascii="Times New Roman" w:eastAsia="Times New Roman" w:hAnsi="Times New Roman" w:cs="Times New Roman"/>
          <w:b/>
          <w:bCs/>
          <w:sz w:val="24"/>
          <w:szCs w:val="24"/>
        </w:rPr>
      </w:pPr>
      <w:r w:rsidRPr="00396E93">
        <w:rPr>
          <w:rFonts w:ascii="Times New Roman" w:eastAsia="Times New Roman" w:hAnsi="Times New Roman" w:cs="Times New Roman"/>
          <w:b/>
          <w:bCs/>
          <w:sz w:val="24"/>
          <w:szCs w:val="24"/>
        </w:rPr>
        <w:t>Observance of Religious Holidays</w:t>
      </w:r>
    </w:p>
    <w:p w14:paraId="5A496D67" w14:textId="77777777" w:rsidR="002F0B28" w:rsidRDefault="002F0B28" w:rsidP="002F0B28">
      <w:pPr>
        <w:pStyle w:val="NoSpacing"/>
        <w:rPr>
          <w:rFonts w:ascii="Times New Roman" w:hAnsi="Times New Roman" w:cs="Times New Roman"/>
          <w:sz w:val="24"/>
          <w:szCs w:val="24"/>
        </w:rPr>
      </w:pPr>
    </w:p>
    <w:p w14:paraId="4DF6F956" w14:textId="77777777" w:rsidR="002F0B28" w:rsidRPr="00396E93" w:rsidRDefault="002F0B28" w:rsidP="002F0B28">
      <w:pPr>
        <w:rPr>
          <w:rFonts w:ascii="Times New Roman" w:eastAsia="Times New Roman" w:hAnsi="Times New Roman" w:cs="Times New Roman"/>
        </w:rPr>
      </w:pPr>
      <w:r>
        <w:rPr>
          <w:rFonts w:ascii="Times New Roman" w:hAnsi="Times New Roman" w:cs="Times New Roman"/>
          <w:sz w:val="24"/>
          <w:szCs w:val="24"/>
        </w:rPr>
        <w:tab/>
      </w:r>
      <w:r w:rsidRPr="00396E93">
        <w:rPr>
          <w:rFonts w:ascii="Times New Roman" w:eastAsia="Times New Roman" w:hAnsi="Times New Roman" w:cs="Times New Roman"/>
        </w:rPr>
        <w:t xml:space="preserve">UF Law respects students’ </w:t>
      </w:r>
      <w:hyperlink r:id="rId12" w:history="1">
        <w:r w:rsidRPr="00396E93">
          <w:rPr>
            <w:rFonts w:ascii="Times New Roman" w:eastAsia="Times New Roman" w:hAnsi="Times New Roman" w:cs="Times New Roman"/>
            <w:color w:val="0000FF"/>
            <w:u w:val="single"/>
          </w:rPr>
          <w:t>observance of religious holidays</w:t>
        </w:r>
      </w:hyperlink>
      <w:r w:rsidRPr="00396E93">
        <w:rPr>
          <w:rFonts w:ascii="Times New Roman" w:eastAsia="Times New Roman" w:hAnsi="Times New Roman" w:cs="Times New Roman"/>
        </w:rPr>
        <w:t>.</w:t>
      </w:r>
    </w:p>
    <w:p w14:paraId="16C827D2" w14:textId="77777777" w:rsidR="002F0B28" w:rsidRPr="00396E93" w:rsidRDefault="002F0B28" w:rsidP="002F0B28">
      <w:pPr>
        <w:numPr>
          <w:ilvl w:val="0"/>
          <w:numId w:val="5"/>
        </w:numPr>
        <w:spacing w:after="0" w:line="240" w:lineRule="auto"/>
        <w:contextualSpacing/>
        <w:rPr>
          <w:rFonts w:ascii="Times New Roman" w:eastAsia="Times New Roman" w:hAnsi="Times New Roman" w:cs="Times New Roman"/>
        </w:rPr>
      </w:pPr>
      <w:r w:rsidRPr="00396E93">
        <w:rPr>
          <w:rFonts w:ascii="Times New Roman" w:eastAsia="Times New Roman" w:hAnsi="Times New Roman" w:cs="Times New Roman"/>
        </w:rPr>
        <w:t>Students, upon prior notification to their instructors, shall be excused from class or other scheduled academic activity to observe a religious holy day of their faith.</w:t>
      </w:r>
    </w:p>
    <w:p w14:paraId="17AC5305" w14:textId="77777777" w:rsidR="002F0B28" w:rsidRPr="00396E93" w:rsidRDefault="002F0B28" w:rsidP="002F0B28">
      <w:pPr>
        <w:numPr>
          <w:ilvl w:val="0"/>
          <w:numId w:val="5"/>
        </w:numPr>
        <w:spacing w:after="0" w:line="240" w:lineRule="auto"/>
        <w:contextualSpacing/>
        <w:rPr>
          <w:rFonts w:ascii="Times New Roman" w:eastAsia="Times New Roman" w:hAnsi="Times New Roman" w:cs="Times New Roman"/>
        </w:rPr>
      </w:pPr>
      <w:r w:rsidRPr="00396E93">
        <w:rPr>
          <w:rFonts w:ascii="Times New Roman" w:eastAsia="Times New Roman" w:hAnsi="Times New Roman" w:cs="Times New Roman"/>
        </w:rPr>
        <w:t>Students shall be permitted a reasonable amount of time to make up the material or activities covered in their absence.</w:t>
      </w:r>
    </w:p>
    <w:p w14:paraId="34FD6CA6" w14:textId="13B64DC5" w:rsidR="002F0B28" w:rsidRPr="002F0B28" w:rsidRDefault="002F0B28" w:rsidP="002F0B28">
      <w:pPr>
        <w:numPr>
          <w:ilvl w:val="0"/>
          <w:numId w:val="5"/>
        </w:numPr>
        <w:spacing w:after="0" w:line="240" w:lineRule="auto"/>
        <w:contextualSpacing/>
        <w:rPr>
          <w:rFonts w:ascii="Times New Roman" w:eastAsia="Times New Roman" w:hAnsi="Times New Roman" w:cs="Times New Roman"/>
        </w:rPr>
      </w:pPr>
      <w:r w:rsidRPr="00396E93">
        <w:rPr>
          <w:rFonts w:ascii="Times New Roman" w:eastAsia="Times New Roman" w:hAnsi="Times New Roman" w:cs="Times New Roman"/>
        </w:rPr>
        <w:t>Students shall not be penalized due to absence from class or other scheduled academic activity because of religious observances.</w:t>
      </w:r>
    </w:p>
    <w:p w14:paraId="4C73E593" w14:textId="77777777" w:rsidR="00BB3220" w:rsidRDefault="00BB3220" w:rsidP="00033729">
      <w:pPr>
        <w:pStyle w:val="NoSpacing"/>
        <w:rPr>
          <w:rFonts w:ascii="Times New Roman" w:hAnsi="Times New Roman" w:cs="Times New Roman"/>
          <w:sz w:val="24"/>
          <w:szCs w:val="24"/>
        </w:rPr>
      </w:pPr>
    </w:p>
    <w:p w14:paraId="6791D807" w14:textId="2C3B1D27" w:rsidR="00F00B1D" w:rsidRPr="00716F8F" w:rsidRDefault="00F00B1D" w:rsidP="00F00B1D">
      <w:pPr>
        <w:pStyle w:val="NoSpacing"/>
        <w:jc w:val="center"/>
        <w:rPr>
          <w:rFonts w:ascii="Times New Roman" w:hAnsi="Times New Roman" w:cs="Times New Roman"/>
          <w:b/>
          <w:bCs/>
          <w:sz w:val="24"/>
          <w:szCs w:val="24"/>
        </w:rPr>
      </w:pPr>
      <w:r w:rsidRPr="00716F8F">
        <w:rPr>
          <w:rFonts w:ascii="Times New Roman" w:hAnsi="Times New Roman" w:cs="Times New Roman"/>
          <w:b/>
          <w:bCs/>
          <w:sz w:val="24"/>
          <w:szCs w:val="24"/>
        </w:rPr>
        <w:t>Grading</w:t>
      </w:r>
    </w:p>
    <w:p w14:paraId="72DA2E1E" w14:textId="372823A5" w:rsidR="00F00B1D" w:rsidRPr="00716F8F" w:rsidRDefault="00F00B1D" w:rsidP="00F00B1D">
      <w:pPr>
        <w:pStyle w:val="NoSpacing"/>
        <w:rPr>
          <w:rFonts w:ascii="Times New Roman" w:hAnsi="Times New Roman" w:cs="Times New Roman"/>
          <w:b/>
          <w:bCs/>
          <w:sz w:val="24"/>
          <w:szCs w:val="24"/>
        </w:rPr>
      </w:pPr>
    </w:p>
    <w:p w14:paraId="19EC3667" w14:textId="05DA6D18" w:rsidR="00F00B1D" w:rsidRPr="00716F8F" w:rsidRDefault="00F00B1D" w:rsidP="00F00B1D">
      <w:pPr>
        <w:pStyle w:val="NoSpacing"/>
        <w:rPr>
          <w:rFonts w:ascii="Times New Roman" w:hAnsi="Times New Roman" w:cs="Times New Roman"/>
          <w:sz w:val="24"/>
          <w:szCs w:val="24"/>
        </w:rPr>
      </w:pPr>
      <w:r w:rsidRPr="00716F8F">
        <w:rPr>
          <w:rFonts w:ascii="Times New Roman" w:hAnsi="Times New Roman" w:cs="Times New Roman"/>
          <w:sz w:val="24"/>
          <w:szCs w:val="24"/>
        </w:rPr>
        <w:t>3 Credits,  S / U</w:t>
      </w:r>
    </w:p>
    <w:p w14:paraId="29B9A46F" w14:textId="77777777" w:rsidR="00F00B1D" w:rsidRPr="00716F8F" w:rsidRDefault="00F00B1D" w:rsidP="00F00B1D">
      <w:pPr>
        <w:pStyle w:val="NoSpacing"/>
        <w:rPr>
          <w:rFonts w:ascii="Times New Roman" w:hAnsi="Times New Roman" w:cs="Times New Roman"/>
          <w:sz w:val="24"/>
          <w:szCs w:val="24"/>
        </w:rPr>
      </w:pPr>
    </w:p>
    <w:p w14:paraId="0080D688" w14:textId="77777777" w:rsidR="0049167A" w:rsidRPr="0049167A" w:rsidRDefault="00F00B1D" w:rsidP="0049167A">
      <w:pPr>
        <w:rPr>
          <w:rFonts w:ascii="Times New Roman" w:hAnsi="Times New Roman" w:cs="Times New Roman"/>
          <w:sz w:val="24"/>
          <w:szCs w:val="24"/>
        </w:rPr>
      </w:pPr>
      <w:r w:rsidRPr="00716F8F">
        <w:rPr>
          <w:rFonts w:ascii="Times New Roman" w:hAnsi="Times New Roman" w:cs="Times New Roman"/>
          <w:sz w:val="24"/>
          <w:szCs w:val="24"/>
        </w:rPr>
        <w:t>To achieve a satisfactory grade, students must maintain good attendance, prepare, and actively participate in the workshops and the final trials</w:t>
      </w:r>
      <w:proofErr w:type="gramStart"/>
      <w:r w:rsidRPr="00716F8F">
        <w:rPr>
          <w:rFonts w:ascii="Times New Roman" w:hAnsi="Times New Roman" w:cs="Times New Roman"/>
          <w:sz w:val="24"/>
          <w:szCs w:val="24"/>
        </w:rPr>
        <w:t xml:space="preserve">. </w:t>
      </w:r>
      <w:proofErr w:type="gramEnd"/>
      <w:r w:rsidRPr="00716F8F">
        <w:rPr>
          <w:rFonts w:ascii="Times New Roman" w:hAnsi="Times New Roman" w:cs="Times New Roman"/>
          <w:sz w:val="24"/>
          <w:szCs w:val="24"/>
        </w:rPr>
        <w:t xml:space="preserve">All students will be required to participate as a </w:t>
      </w:r>
      <w:bookmarkStart w:id="0" w:name="_Hlk137797288"/>
      <w:r w:rsidRPr="00716F8F">
        <w:rPr>
          <w:rFonts w:ascii="Times New Roman" w:hAnsi="Times New Roman" w:cs="Times New Roman"/>
          <w:sz w:val="24"/>
          <w:szCs w:val="24"/>
        </w:rPr>
        <w:t>witness</w:t>
      </w:r>
      <w:r w:rsidR="00170978" w:rsidRPr="00716F8F">
        <w:rPr>
          <w:rFonts w:ascii="Times New Roman" w:hAnsi="Times New Roman" w:cs="Times New Roman"/>
          <w:sz w:val="24"/>
          <w:szCs w:val="24"/>
        </w:rPr>
        <w:t>, juror, and courtroom personnel</w:t>
      </w:r>
      <w:r w:rsidRPr="00716F8F">
        <w:rPr>
          <w:rFonts w:ascii="Times New Roman" w:hAnsi="Times New Roman" w:cs="Times New Roman"/>
          <w:sz w:val="24"/>
          <w:szCs w:val="24"/>
        </w:rPr>
        <w:t xml:space="preserve"> </w:t>
      </w:r>
      <w:bookmarkEnd w:id="0"/>
      <w:r w:rsidRPr="00716F8F">
        <w:rPr>
          <w:rFonts w:ascii="Times New Roman" w:hAnsi="Times New Roman" w:cs="Times New Roman"/>
          <w:sz w:val="24"/>
          <w:szCs w:val="24"/>
        </w:rPr>
        <w:t>in both class and final trials in addition to their lawyer / case assignments</w:t>
      </w:r>
      <w:proofErr w:type="gramStart"/>
      <w:r w:rsidRPr="00716F8F">
        <w:rPr>
          <w:rFonts w:ascii="Times New Roman" w:hAnsi="Times New Roman" w:cs="Times New Roman"/>
          <w:sz w:val="24"/>
          <w:szCs w:val="24"/>
        </w:rPr>
        <w:t xml:space="preserve">. </w:t>
      </w:r>
      <w:proofErr w:type="gramEnd"/>
      <w:r w:rsidRPr="00716F8F">
        <w:rPr>
          <w:rFonts w:ascii="Times New Roman" w:hAnsi="Times New Roman" w:cs="Times New Roman"/>
          <w:sz w:val="24"/>
          <w:szCs w:val="24"/>
        </w:rPr>
        <w:t xml:space="preserve">Competence, preparation, and attendance as a </w:t>
      </w:r>
      <w:r w:rsidR="00170978" w:rsidRPr="00716F8F">
        <w:rPr>
          <w:rFonts w:ascii="Times New Roman" w:hAnsi="Times New Roman" w:cs="Times New Roman"/>
          <w:sz w:val="24"/>
          <w:szCs w:val="24"/>
        </w:rPr>
        <w:t>witness, juror, and courtroom personnel</w:t>
      </w:r>
      <w:r w:rsidRPr="00716F8F">
        <w:rPr>
          <w:rFonts w:ascii="Times New Roman" w:hAnsi="Times New Roman" w:cs="Times New Roman"/>
          <w:sz w:val="24"/>
          <w:szCs w:val="24"/>
        </w:rPr>
        <w:t xml:space="preserve"> are considered in grading.</w:t>
      </w:r>
      <w:r w:rsidR="00170978" w:rsidRPr="00716F8F">
        <w:rPr>
          <w:rFonts w:ascii="Times New Roman" w:hAnsi="Times New Roman" w:cs="Times New Roman"/>
          <w:sz w:val="24"/>
          <w:szCs w:val="24"/>
        </w:rPr>
        <w:t xml:space="preserve"> </w:t>
      </w:r>
      <w:r w:rsidR="0049167A" w:rsidRPr="0049167A">
        <w:rPr>
          <w:rFonts w:ascii="Times New Roman" w:hAnsi="Times New Roman" w:cs="Times New Roman"/>
          <w:sz w:val="24"/>
          <w:szCs w:val="24"/>
        </w:rPr>
        <w:t xml:space="preserve">The law school grading policy is available </w:t>
      </w:r>
      <w:hyperlink r:id="rId13" w:history="1">
        <w:r w:rsidR="0049167A" w:rsidRPr="0049167A">
          <w:rPr>
            <w:rStyle w:val="Hyperlink"/>
            <w:rFonts w:ascii="Times New Roman" w:hAnsi="Times New Roman" w:cs="Times New Roman"/>
            <w:sz w:val="24"/>
            <w:szCs w:val="24"/>
          </w:rPr>
          <w:t>here</w:t>
        </w:r>
      </w:hyperlink>
      <w:r w:rsidR="0049167A" w:rsidRPr="0049167A">
        <w:rPr>
          <w:rFonts w:ascii="Times New Roman" w:hAnsi="Times New Roman" w:cs="Times New Roman"/>
          <w:sz w:val="24"/>
          <w:szCs w:val="24"/>
        </w:rPr>
        <w:t>.</w:t>
      </w:r>
    </w:p>
    <w:p w14:paraId="0B3303BF" w14:textId="69B2BE80" w:rsidR="00F00B1D" w:rsidRPr="00716F8F" w:rsidRDefault="00F00B1D" w:rsidP="00F00B1D">
      <w:pPr>
        <w:pStyle w:val="NoSpacing"/>
        <w:ind w:firstLine="720"/>
        <w:rPr>
          <w:rFonts w:ascii="Times New Roman" w:hAnsi="Times New Roman" w:cs="Times New Roman"/>
          <w:sz w:val="24"/>
          <w:szCs w:val="24"/>
        </w:rPr>
      </w:pPr>
    </w:p>
    <w:p w14:paraId="46A80377" w14:textId="3699C492" w:rsidR="00B90E1B" w:rsidRPr="00716F8F" w:rsidRDefault="00B90E1B" w:rsidP="00B90E1B">
      <w:pPr>
        <w:pStyle w:val="NoSpacing"/>
        <w:rPr>
          <w:rFonts w:ascii="Times New Roman" w:hAnsi="Times New Roman" w:cs="Times New Roman"/>
          <w:sz w:val="24"/>
          <w:szCs w:val="24"/>
        </w:rPr>
      </w:pPr>
    </w:p>
    <w:p w14:paraId="4416F4CC" w14:textId="0F7C3956" w:rsidR="00B90E1B" w:rsidRPr="00716F8F" w:rsidRDefault="00B90E1B" w:rsidP="00B90E1B">
      <w:pPr>
        <w:pStyle w:val="NoSpacing"/>
        <w:jc w:val="center"/>
        <w:rPr>
          <w:rFonts w:ascii="Times New Roman" w:hAnsi="Times New Roman" w:cs="Times New Roman"/>
          <w:b/>
          <w:bCs/>
          <w:sz w:val="24"/>
          <w:szCs w:val="24"/>
        </w:rPr>
      </w:pPr>
      <w:r w:rsidRPr="00716F8F">
        <w:rPr>
          <w:rFonts w:ascii="Times New Roman" w:hAnsi="Times New Roman" w:cs="Times New Roman"/>
          <w:b/>
          <w:bCs/>
          <w:sz w:val="24"/>
          <w:szCs w:val="24"/>
        </w:rPr>
        <w:t>In-Class Participation / Use of Electronic Devices</w:t>
      </w:r>
    </w:p>
    <w:p w14:paraId="2BB048F2" w14:textId="24EB484D" w:rsidR="00B90E1B" w:rsidRPr="00716F8F" w:rsidRDefault="00B90E1B" w:rsidP="00B90E1B">
      <w:pPr>
        <w:pStyle w:val="NoSpacing"/>
        <w:rPr>
          <w:rFonts w:ascii="Times New Roman" w:hAnsi="Times New Roman" w:cs="Times New Roman"/>
          <w:sz w:val="24"/>
          <w:szCs w:val="24"/>
        </w:rPr>
      </w:pPr>
    </w:p>
    <w:p w14:paraId="0BB6FD5E" w14:textId="77777777" w:rsidR="00DE2ECB" w:rsidRPr="00716F8F" w:rsidRDefault="00B90E1B" w:rsidP="00B90E1B">
      <w:pPr>
        <w:pStyle w:val="NoSpacing"/>
        <w:rPr>
          <w:rFonts w:ascii="Times New Roman" w:hAnsi="Times New Roman" w:cs="Times New Roman"/>
          <w:sz w:val="24"/>
          <w:szCs w:val="24"/>
        </w:rPr>
      </w:pPr>
      <w:r w:rsidRPr="00716F8F">
        <w:rPr>
          <w:rFonts w:ascii="Times New Roman" w:hAnsi="Times New Roman" w:cs="Times New Roman"/>
          <w:sz w:val="24"/>
          <w:szCs w:val="24"/>
        </w:rPr>
        <w:lastRenderedPageBreak/>
        <w:tab/>
        <w:t xml:space="preserve">Class is divided into 2 hours of practical exercises and 1 hour of instruction.  </w:t>
      </w:r>
      <w:r w:rsidR="00170978" w:rsidRPr="00716F8F">
        <w:rPr>
          <w:rFonts w:ascii="Times New Roman" w:hAnsi="Times New Roman" w:cs="Times New Roman"/>
          <w:sz w:val="24"/>
          <w:szCs w:val="24"/>
        </w:rPr>
        <w:t>Students are required to actively participate in both instruction and practical exercises.  Participation during practical exercises includes both presenting, observing, and critiquing the exercises</w:t>
      </w:r>
      <w:r w:rsidR="00DE2ECB" w:rsidRPr="00716F8F">
        <w:rPr>
          <w:rFonts w:ascii="Times New Roman" w:hAnsi="Times New Roman" w:cs="Times New Roman"/>
          <w:sz w:val="24"/>
          <w:szCs w:val="24"/>
        </w:rPr>
        <w:t xml:space="preserve"> and practice trials</w:t>
      </w:r>
      <w:r w:rsidR="00170978" w:rsidRPr="00716F8F">
        <w:rPr>
          <w:rFonts w:ascii="Times New Roman" w:hAnsi="Times New Roman" w:cs="Times New Roman"/>
          <w:sz w:val="24"/>
          <w:szCs w:val="24"/>
        </w:rPr>
        <w:t xml:space="preserve">. </w:t>
      </w:r>
    </w:p>
    <w:p w14:paraId="6A50F695" w14:textId="5452E8BA" w:rsidR="00170978" w:rsidRPr="00716F8F" w:rsidRDefault="00170978" w:rsidP="00B90E1B">
      <w:pPr>
        <w:pStyle w:val="NoSpacing"/>
        <w:rPr>
          <w:rFonts w:ascii="Times New Roman" w:hAnsi="Times New Roman" w:cs="Times New Roman"/>
          <w:sz w:val="24"/>
          <w:szCs w:val="24"/>
        </w:rPr>
      </w:pPr>
      <w:r w:rsidRPr="00716F8F">
        <w:rPr>
          <w:rFonts w:ascii="Times New Roman" w:hAnsi="Times New Roman" w:cs="Times New Roman"/>
          <w:sz w:val="24"/>
          <w:szCs w:val="24"/>
        </w:rPr>
        <w:t xml:space="preserve"> </w:t>
      </w:r>
    </w:p>
    <w:p w14:paraId="71418A63" w14:textId="52FE07D4" w:rsidR="00B90E1B" w:rsidRPr="00716F8F" w:rsidRDefault="00B90E1B" w:rsidP="00170978">
      <w:pPr>
        <w:pStyle w:val="NoSpacing"/>
        <w:ind w:firstLine="720"/>
        <w:rPr>
          <w:rFonts w:ascii="Times New Roman" w:hAnsi="Times New Roman" w:cs="Times New Roman"/>
          <w:sz w:val="24"/>
          <w:szCs w:val="24"/>
        </w:rPr>
      </w:pPr>
      <w:r w:rsidRPr="00716F8F">
        <w:rPr>
          <w:rFonts w:ascii="Times New Roman" w:hAnsi="Times New Roman" w:cs="Times New Roman"/>
          <w:sz w:val="24"/>
          <w:szCs w:val="24"/>
        </w:rPr>
        <w:t xml:space="preserve">During instruction, students are permitted to use electronic devices.  </w:t>
      </w:r>
      <w:r w:rsidR="00DE2ECB" w:rsidRPr="00716F8F">
        <w:rPr>
          <w:rFonts w:ascii="Times New Roman" w:hAnsi="Times New Roman" w:cs="Times New Roman"/>
          <w:sz w:val="24"/>
          <w:szCs w:val="24"/>
        </w:rPr>
        <w:t xml:space="preserve">Use of electronic devices for recording instruction is governed by the recording policy below.  </w:t>
      </w:r>
      <w:r w:rsidRPr="00716F8F">
        <w:rPr>
          <w:rFonts w:ascii="Times New Roman" w:hAnsi="Times New Roman" w:cs="Times New Roman"/>
          <w:sz w:val="24"/>
          <w:szCs w:val="24"/>
        </w:rPr>
        <w:t>During practical exercises, students may not use electronic devices except as necessary during presentation of the assigned exercise by the student</w:t>
      </w:r>
      <w:r w:rsidR="00C577B0" w:rsidRPr="00716F8F">
        <w:rPr>
          <w:rFonts w:ascii="Times New Roman" w:hAnsi="Times New Roman" w:cs="Times New Roman"/>
          <w:sz w:val="24"/>
          <w:szCs w:val="24"/>
        </w:rPr>
        <w:t>(s)</w:t>
      </w:r>
      <w:r w:rsidRPr="00716F8F">
        <w:rPr>
          <w:rFonts w:ascii="Times New Roman" w:hAnsi="Times New Roman" w:cs="Times New Roman"/>
          <w:sz w:val="24"/>
          <w:szCs w:val="24"/>
        </w:rPr>
        <w:t xml:space="preserve"> actively presenting.  For example, the use of a computer, tablet, or phone is permissible while a student is conducting an examination of a witness or presenting a closing argument.  Students observing </w:t>
      </w:r>
      <w:r w:rsidR="00170978" w:rsidRPr="00716F8F">
        <w:rPr>
          <w:rFonts w:ascii="Times New Roman" w:hAnsi="Times New Roman" w:cs="Times New Roman"/>
          <w:sz w:val="24"/>
          <w:szCs w:val="24"/>
        </w:rPr>
        <w:t xml:space="preserve">and critiquing </w:t>
      </w:r>
      <w:r w:rsidRPr="00716F8F">
        <w:rPr>
          <w:rFonts w:ascii="Times New Roman" w:hAnsi="Times New Roman" w:cs="Times New Roman"/>
          <w:sz w:val="24"/>
          <w:szCs w:val="24"/>
        </w:rPr>
        <w:t xml:space="preserve">such </w:t>
      </w:r>
      <w:r w:rsidR="00FC4956" w:rsidRPr="00716F8F">
        <w:rPr>
          <w:rFonts w:ascii="Times New Roman" w:hAnsi="Times New Roman" w:cs="Times New Roman"/>
          <w:sz w:val="24"/>
          <w:szCs w:val="24"/>
        </w:rPr>
        <w:t>presentations</w:t>
      </w:r>
      <w:r w:rsidRPr="00716F8F">
        <w:rPr>
          <w:rFonts w:ascii="Times New Roman" w:hAnsi="Times New Roman" w:cs="Times New Roman"/>
          <w:sz w:val="24"/>
          <w:szCs w:val="24"/>
        </w:rPr>
        <w:t xml:space="preserve"> may not use electronic devices.  Use of an electronic device includes having such device visible to either the student or the professor.</w:t>
      </w:r>
    </w:p>
    <w:p w14:paraId="2E8D6E13" w14:textId="6F44B3E3" w:rsidR="00F00B1D" w:rsidRPr="00716F8F" w:rsidRDefault="00F00B1D" w:rsidP="00F00B1D">
      <w:pPr>
        <w:pStyle w:val="NoSpacing"/>
        <w:rPr>
          <w:rFonts w:ascii="Times New Roman" w:hAnsi="Times New Roman" w:cs="Times New Roman"/>
          <w:sz w:val="24"/>
          <w:szCs w:val="24"/>
        </w:rPr>
      </w:pPr>
    </w:p>
    <w:p w14:paraId="39B6017A" w14:textId="435BF7E2" w:rsidR="00C577B0" w:rsidRPr="00716F8F" w:rsidRDefault="00C577B0" w:rsidP="00F00B1D">
      <w:pPr>
        <w:pStyle w:val="NoSpacing"/>
        <w:rPr>
          <w:rFonts w:ascii="Times New Roman" w:hAnsi="Times New Roman" w:cs="Times New Roman"/>
          <w:sz w:val="24"/>
          <w:szCs w:val="24"/>
        </w:rPr>
      </w:pPr>
      <w:r w:rsidRPr="00716F8F">
        <w:rPr>
          <w:rFonts w:ascii="Times New Roman" w:hAnsi="Times New Roman" w:cs="Times New Roman"/>
          <w:sz w:val="24"/>
          <w:szCs w:val="24"/>
        </w:rPr>
        <w:tab/>
        <w:t>During practical exercise</w:t>
      </w:r>
      <w:r w:rsidR="00170978" w:rsidRPr="00716F8F">
        <w:rPr>
          <w:rFonts w:ascii="Times New Roman" w:hAnsi="Times New Roman" w:cs="Times New Roman"/>
          <w:sz w:val="24"/>
          <w:szCs w:val="24"/>
        </w:rPr>
        <w:t xml:space="preserve"> portion of the class</w:t>
      </w:r>
      <w:r w:rsidRPr="00716F8F">
        <w:rPr>
          <w:rFonts w:ascii="Times New Roman" w:hAnsi="Times New Roman" w:cs="Times New Roman"/>
          <w:sz w:val="24"/>
          <w:szCs w:val="24"/>
        </w:rPr>
        <w:t>, students are permitted to excuse themselves from the classroom to use an electronic device</w:t>
      </w:r>
      <w:r w:rsidR="00170978" w:rsidRPr="00716F8F">
        <w:rPr>
          <w:rFonts w:ascii="Times New Roman" w:hAnsi="Times New Roman" w:cs="Times New Roman"/>
          <w:sz w:val="24"/>
          <w:szCs w:val="24"/>
        </w:rPr>
        <w:t xml:space="preserve"> when necessary</w:t>
      </w:r>
      <w:r w:rsidRPr="00716F8F">
        <w:rPr>
          <w:rFonts w:ascii="Times New Roman" w:hAnsi="Times New Roman" w:cs="Times New Roman"/>
          <w:sz w:val="24"/>
          <w:szCs w:val="24"/>
        </w:rPr>
        <w:t>.</w:t>
      </w:r>
    </w:p>
    <w:p w14:paraId="68B687F4" w14:textId="77777777" w:rsidR="00F3473C" w:rsidRDefault="00F3473C" w:rsidP="002F0B28">
      <w:pPr>
        <w:pStyle w:val="NoSpacing"/>
        <w:rPr>
          <w:rFonts w:ascii="Times New Roman" w:hAnsi="Times New Roman" w:cs="Times New Roman"/>
          <w:b/>
          <w:bCs/>
          <w:sz w:val="24"/>
          <w:szCs w:val="24"/>
        </w:rPr>
      </w:pPr>
    </w:p>
    <w:p w14:paraId="06B23FDD" w14:textId="77777777" w:rsidR="00F3473C" w:rsidRDefault="00F3473C" w:rsidP="00F00B1D">
      <w:pPr>
        <w:pStyle w:val="NoSpacing"/>
        <w:jc w:val="center"/>
        <w:rPr>
          <w:rFonts w:ascii="Times New Roman" w:hAnsi="Times New Roman" w:cs="Times New Roman"/>
          <w:b/>
          <w:bCs/>
          <w:sz w:val="24"/>
          <w:szCs w:val="24"/>
        </w:rPr>
      </w:pPr>
    </w:p>
    <w:p w14:paraId="4C2302DC" w14:textId="3D8A88E3" w:rsidR="00F00B1D" w:rsidRPr="00716F8F" w:rsidRDefault="00F00B1D" w:rsidP="00F00B1D">
      <w:pPr>
        <w:pStyle w:val="NoSpacing"/>
        <w:jc w:val="center"/>
        <w:rPr>
          <w:rFonts w:ascii="Times New Roman" w:hAnsi="Times New Roman" w:cs="Times New Roman"/>
          <w:b/>
          <w:bCs/>
          <w:sz w:val="24"/>
          <w:szCs w:val="24"/>
        </w:rPr>
      </w:pPr>
      <w:r w:rsidRPr="00716F8F">
        <w:rPr>
          <w:rFonts w:ascii="Times New Roman" w:hAnsi="Times New Roman" w:cs="Times New Roman"/>
          <w:b/>
          <w:bCs/>
          <w:sz w:val="24"/>
          <w:szCs w:val="24"/>
        </w:rPr>
        <w:t>Final Trials</w:t>
      </w:r>
    </w:p>
    <w:p w14:paraId="17FFF3E7" w14:textId="513CB4DE" w:rsidR="00F00B1D" w:rsidRPr="00716F8F" w:rsidRDefault="00F00B1D" w:rsidP="00F00B1D">
      <w:pPr>
        <w:pStyle w:val="NoSpacing"/>
        <w:jc w:val="center"/>
        <w:rPr>
          <w:rFonts w:ascii="Times New Roman" w:hAnsi="Times New Roman" w:cs="Times New Roman"/>
          <w:b/>
          <w:bCs/>
          <w:sz w:val="24"/>
          <w:szCs w:val="24"/>
        </w:rPr>
      </w:pPr>
    </w:p>
    <w:p w14:paraId="20F37B39" w14:textId="3BDD87CE" w:rsidR="00F00B1D" w:rsidRPr="002F0B28" w:rsidRDefault="00F00B1D" w:rsidP="00F00B1D">
      <w:pPr>
        <w:pStyle w:val="NoSpacing"/>
        <w:rPr>
          <w:rFonts w:ascii="Times New Roman" w:hAnsi="Times New Roman" w:cs="Times New Roman"/>
          <w:sz w:val="24"/>
          <w:szCs w:val="24"/>
          <w:u w:val="single"/>
        </w:rPr>
      </w:pPr>
      <w:r w:rsidRPr="00716F8F">
        <w:rPr>
          <w:rFonts w:ascii="Times New Roman" w:hAnsi="Times New Roman" w:cs="Times New Roman"/>
          <w:b/>
          <w:bCs/>
          <w:sz w:val="24"/>
          <w:szCs w:val="24"/>
        </w:rPr>
        <w:tab/>
      </w:r>
      <w:r w:rsidRPr="002F0B28">
        <w:rPr>
          <w:rFonts w:ascii="Times New Roman" w:hAnsi="Times New Roman" w:cs="Times New Roman"/>
          <w:sz w:val="24"/>
          <w:szCs w:val="24"/>
          <w:highlight w:val="yellow"/>
          <w:u w:val="single"/>
        </w:rPr>
        <w:t xml:space="preserve">Final Trial Dates for </w:t>
      </w:r>
      <w:r w:rsidR="00E22EF7" w:rsidRPr="002F0B28">
        <w:rPr>
          <w:rFonts w:ascii="Times New Roman" w:hAnsi="Times New Roman" w:cs="Times New Roman"/>
          <w:sz w:val="24"/>
          <w:szCs w:val="24"/>
          <w:highlight w:val="yellow"/>
          <w:u w:val="single"/>
        </w:rPr>
        <w:t>Spring 2024</w:t>
      </w:r>
      <w:r w:rsidRPr="002F0B28">
        <w:rPr>
          <w:rFonts w:ascii="Times New Roman" w:hAnsi="Times New Roman" w:cs="Times New Roman"/>
          <w:sz w:val="24"/>
          <w:szCs w:val="24"/>
          <w:highlight w:val="yellow"/>
          <w:u w:val="single"/>
        </w:rPr>
        <w:t xml:space="preserve"> are </w:t>
      </w:r>
      <w:r w:rsidR="002F0B28" w:rsidRPr="00FA7716">
        <w:rPr>
          <w:rFonts w:ascii="Times New Roman" w:hAnsi="Times New Roman" w:cs="Times New Roman"/>
          <w:b/>
          <w:bCs/>
          <w:sz w:val="24"/>
          <w:szCs w:val="24"/>
          <w:highlight w:val="yellow"/>
          <w:u w:val="single"/>
        </w:rPr>
        <w:t xml:space="preserve">April 5, 6, 19, and 20. </w:t>
      </w:r>
      <w:r w:rsidR="00752B1B" w:rsidRPr="002F0B28">
        <w:rPr>
          <w:rFonts w:ascii="Times New Roman" w:hAnsi="Times New Roman" w:cs="Times New Roman"/>
          <w:sz w:val="24"/>
          <w:szCs w:val="24"/>
          <w:highlight w:val="yellow"/>
          <w:u w:val="single"/>
        </w:rPr>
        <w:t>All students must be present for each day of the final trials, even if not presenting</w:t>
      </w:r>
      <w:r w:rsidR="00752B1B" w:rsidRPr="002F0B28">
        <w:rPr>
          <w:rFonts w:ascii="Times New Roman" w:hAnsi="Times New Roman" w:cs="Times New Roman"/>
          <w:sz w:val="24"/>
          <w:szCs w:val="24"/>
          <w:u w:val="single"/>
        </w:rPr>
        <w:t>.</w:t>
      </w:r>
    </w:p>
    <w:p w14:paraId="5601067E" w14:textId="0062F229" w:rsidR="00C27333" w:rsidRPr="00716F8F" w:rsidRDefault="00C27333" w:rsidP="00F00B1D">
      <w:pPr>
        <w:pStyle w:val="NoSpacing"/>
        <w:rPr>
          <w:rFonts w:ascii="Times New Roman" w:hAnsi="Times New Roman" w:cs="Times New Roman"/>
          <w:sz w:val="24"/>
          <w:szCs w:val="24"/>
        </w:rPr>
      </w:pPr>
    </w:p>
    <w:p w14:paraId="7648CED7" w14:textId="3808E851" w:rsidR="00C27333" w:rsidRPr="00716F8F" w:rsidRDefault="00C27333" w:rsidP="00DA1FE8">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bCs/>
          <w:sz w:val="24"/>
          <w:szCs w:val="24"/>
        </w:rPr>
      </w:pPr>
      <w:r w:rsidRPr="00716F8F">
        <w:rPr>
          <w:rFonts w:ascii="Times New Roman" w:eastAsia="Times New Roman" w:hAnsi="Times New Roman" w:cs="Times New Roman"/>
          <w:b/>
          <w:bCs/>
          <w:sz w:val="24"/>
          <w:szCs w:val="24"/>
        </w:rPr>
        <w:t>Prerequisite Knowledge and Skills</w:t>
      </w:r>
    </w:p>
    <w:p w14:paraId="48C54484" w14:textId="77777777" w:rsidR="00DA1FE8" w:rsidRPr="00716F8F" w:rsidRDefault="00DA1FE8" w:rsidP="00DA1FE8">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bCs/>
          <w:sz w:val="24"/>
          <w:szCs w:val="24"/>
          <w:u w:val="single"/>
        </w:rPr>
      </w:pPr>
    </w:p>
    <w:p w14:paraId="62340397" w14:textId="3D2D89EC" w:rsidR="00C27333" w:rsidRPr="00716F8F" w:rsidRDefault="00E22EF7" w:rsidP="00C27333">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0E1618">
        <w:rPr>
          <w:rFonts w:ascii="Times New Roman" w:eastAsia="Times New Roman" w:hAnsi="Times New Roman" w:cs="Times New Roman"/>
          <w:bCs/>
          <w:sz w:val="24"/>
          <w:szCs w:val="24"/>
        </w:rPr>
        <w:tab/>
      </w:r>
      <w:r w:rsidR="00C27333" w:rsidRPr="00716F8F">
        <w:rPr>
          <w:rFonts w:ascii="Times New Roman" w:eastAsia="Times New Roman" w:hAnsi="Times New Roman" w:cs="Times New Roman"/>
          <w:bCs/>
          <w:sz w:val="24"/>
          <w:szCs w:val="24"/>
        </w:rPr>
        <w:t xml:space="preserve">Evidence must be taken prior to or in the same semester as trial practice. </w:t>
      </w:r>
    </w:p>
    <w:p w14:paraId="1FA29BA7" w14:textId="77777777" w:rsidR="00C27333" w:rsidRPr="00716F8F" w:rsidRDefault="00C27333" w:rsidP="00C27333">
      <w:p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p>
    <w:p w14:paraId="712281AF" w14:textId="02BCBB24" w:rsidR="00DA1FE8" w:rsidRPr="00716F8F" w:rsidRDefault="00C27333" w:rsidP="00DA1FE8">
      <w:pPr>
        <w:tabs>
          <w:tab w:val="left" w:pos="-1134"/>
          <w:tab w:val="left" w:pos="-774"/>
          <w:tab w:val="left" w:pos="-54"/>
          <w:tab w:val="left" w:pos="405"/>
        </w:tabs>
        <w:autoSpaceDE w:val="0"/>
        <w:autoSpaceDN w:val="0"/>
        <w:adjustRightInd w:val="0"/>
        <w:spacing w:after="0" w:line="240" w:lineRule="auto"/>
        <w:jc w:val="center"/>
        <w:rPr>
          <w:rFonts w:ascii="Times New Roman" w:eastAsia="Times New Roman" w:hAnsi="Times New Roman" w:cs="Times New Roman"/>
          <w:b/>
          <w:sz w:val="24"/>
          <w:szCs w:val="24"/>
        </w:rPr>
      </w:pPr>
      <w:bookmarkStart w:id="1" w:name="_Hlk92269005"/>
      <w:r w:rsidRPr="00716F8F">
        <w:rPr>
          <w:rFonts w:ascii="Times New Roman" w:eastAsia="Times New Roman" w:hAnsi="Times New Roman" w:cs="Times New Roman"/>
          <w:b/>
          <w:sz w:val="24"/>
          <w:szCs w:val="24"/>
        </w:rPr>
        <w:t>Course Evaluations</w:t>
      </w:r>
    </w:p>
    <w:p w14:paraId="57DB5A8A" w14:textId="77777777" w:rsidR="00DA1FE8" w:rsidRPr="00716F8F" w:rsidRDefault="00DA1FE8" w:rsidP="00C27333">
      <w:p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
          <w:sz w:val="24"/>
          <w:szCs w:val="24"/>
        </w:rPr>
      </w:pPr>
    </w:p>
    <w:p w14:paraId="3C3A191B" w14:textId="5D7A803A" w:rsidR="00C27333" w:rsidRPr="00716F8F" w:rsidRDefault="009332A7" w:rsidP="00C27333">
      <w:p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
          <w:sz w:val="24"/>
          <w:szCs w:val="24"/>
        </w:rPr>
      </w:pPr>
      <w:r w:rsidRPr="00716F8F">
        <w:rPr>
          <w:rFonts w:ascii="Times New Roman" w:eastAsia="Times New Roman" w:hAnsi="Times New Roman" w:cs="Times New Roman"/>
          <w:sz w:val="24"/>
          <w:szCs w:val="24"/>
        </w:rPr>
        <w:tab/>
      </w:r>
      <w:r w:rsidR="00C27333" w:rsidRPr="00716F8F">
        <w:rPr>
          <w:rFonts w:ascii="Times New Roman" w:eastAsia="Times New Roman" w:hAnsi="Times New Roman" w:cs="Times New Roman"/>
          <w:sz w:val="24"/>
          <w:szCs w:val="24"/>
        </w:rPr>
        <w:t>Students are expected to provide professional and respectful feedback on the quality of instruction in this course by completing course evaluations online via GatorEvals</w:t>
      </w:r>
      <w:proofErr w:type="gramStart"/>
      <w:r w:rsidR="00C27333" w:rsidRPr="00716F8F">
        <w:rPr>
          <w:rFonts w:ascii="Times New Roman" w:eastAsia="Times New Roman" w:hAnsi="Times New Roman" w:cs="Times New Roman"/>
          <w:sz w:val="24"/>
          <w:szCs w:val="24"/>
        </w:rPr>
        <w:t xml:space="preserve">. </w:t>
      </w:r>
      <w:proofErr w:type="gramEnd"/>
      <w:r w:rsidR="00C27333" w:rsidRPr="00716F8F">
        <w:rPr>
          <w:rFonts w:ascii="Times New Roman" w:eastAsia="Times New Roman" w:hAnsi="Times New Roman" w:cs="Times New Roman"/>
          <w:sz w:val="24"/>
          <w:szCs w:val="24"/>
        </w:rPr>
        <w:t xml:space="preserve">Click </w:t>
      </w:r>
      <w:hyperlink r:id="rId14" w:history="1">
        <w:r w:rsidR="00C27333" w:rsidRPr="00716F8F">
          <w:rPr>
            <w:rFonts w:ascii="Times New Roman" w:eastAsia="Times New Roman" w:hAnsi="Times New Roman" w:cs="Times New Roman"/>
            <w:color w:val="0000FF"/>
            <w:sz w:val="24"/>
            <w:szCs w:val="24"/>
            <w:u w:val="single"/>
          </w:rPr>
          <w:t>here</w:t>
        </w:r>
      </w:hyperlink>
      <w:r w:rsidR="00C27333" w:rsidRPr="00716F8F">
        <w:rPr>
          <w:rFonts w:ascii="Times New Roman" w:eastAsia="Times New Roman" w:hAnsi="Times New Roman" w:cs="Times New Roman"/>
          <w:sz w:val="24"/>
          <w:szCs w:val="24"/>
        </w:rPr>
        <w:t xml:space="preserve"> for guidance on how to give feedback in a professional and respectful manner</w:t>
      </w:r>
      <w:proofErr w:type="gramStart"/>
      <w:r w:rsidR="00C27333" w:rsidRPr="00716F8F">
        <w:rPr>
          <w:rFonts w:ascii="Times New Roman" w:eastAsia="Times New Roman" w:hAnsi="Times New Roman" w:cs="Times New Roman"/>
          <w:sz w:val="24"/>
          <w:szCs w:val="24"/>
        </w:rPr>
        <w:t xml:space="preserve">. </w:t>
      </w:r>
      <w:proofErr w:type="gramEnd"/>
      <w:r w:rsidR="00C27333" w:rsidRPr="00716F8F">
        <w:rPr>
          <w:rFonts w:ascii="Times New Roman" w:eastAsia="Times New Roman" w:hAnsi="Times New Roman" w:cs="Times New Roman"/>
          <w:sz w:val="24"/>
          <w:szCs w:val="24"/>
        </w:rPr>
        <w:t xml:space="preserve">Students will be notified when the evaluation period opens and may complete evaluations through the email they receive from GatorEvals, in their Canvas course menu under GatorEvals, or via </w:t>
      </w:r>
      <w:hyperlink r:id="rId15" w:history="1">
        <w:r w:rsidR="00C27333" w:rsidRPr="00716F8F">
          <w:rPr>
            <w:rFonts w:ascii="Times New Roman" w:eastAsia="Times New Roman" w:hAnsi="Times New Roman" w:cs="Times New Roman"/>
            <w:color w:val="0000FF"/>
            <w:sz w:val="24"/>
            <w:szCs w:val="24"/>
            <w:u w:val="single"/>
          </w:rPr>
          <w:t>https://ufl.bluera.com/ufl/</w:t>
        </w:r>
      </w:hyperlink>
      <w:r w:rsidR="00C27333" w:rsidRPr="00716F8F">
        <w:rPr>
          <w:rFonts w:ascii="Times New Roman" w:eastAsia="Times New Roman" w:hAnsi="Times New Roman" w:cs="Times New Roman"/>
          <w:sz w:val="24"/>
          <w:szCs w:val="24"/>
        </w:rPr>
        <w:t xml:space="preserve">. Summaries of course evaluation results are available to students </w:t>
      </w:r>
      <w:hyperlink r:id="rId16" w:history="1">
        <w:r w:rsidR="00C27333" w:rsidRPr="00716F8F">
          <w:rPr>
            <w:rFonts w:ascii="Times New Roman" w:eastAsia="Times New Roman" w:hAnsi="Times New Roman" w:cs="Times New Roman"/>
            <w:color w:val="0000FF"/>
            <w:sz w:val="24"/>
            <w:szCs w:val="24"/>
            <w:u w:val="single"/>
          </w:rPr>
          <w:t>here</w:t>
        </w:r>
      </w:hyperlink>
      <w:r w:rsidR="00C27333" w:rsidRPr="00716F8F">
        <w:rPr>
          <w:rFonts w:ascii="Times New Roman" w:eastAsia="Times New Roman" w:hAnsi="Times New Roman" w:cs="Times New Roman"/>
          <w:color w:val="0000FF"/>
          <w:sz w:val="24"/>
          <w:szCs w:val="24"/>
          <w:u w:val="single"/>
        </w:rPr>
        <w:t>.</w:t>
      </w:r>
    </w:p>
    <w:bookmarkEnd w:id="1"/>
    <w:p w14:paraId="6EF0AEF6" w14:textId="569167CE" w:rsidR="00C27333" w:rsidRPr="00716F8F" w:rsidRDefault="00C27333" w:rsidP="00F00B1D">
      <w:pPr>
        <w:pStyle w:val="NoSpacing"/>
        <w:rPr>
          <w:rFonts w:ascii="Times New Roman" w:hAnsi="Times New Roman" w:cs="Times New Roman"/>
          <w:sz w:val="24"/>
          <w:szCs w:val="24"/>
        </w:rPr>
      </w:pPr>
    </w:p>
    <w:p w14:paraId="288D7E93"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jc w:val="center"/>
        <w:rPr>
          <w:rFonts w:ascii="Times New Roman" w:eastAsia="Times New Roman" w:hAnsi="Times New Roman" w:cs="Times New Roman"/>
          <w:sz w:val="24"/>
          <w:szCs w:val="24"/>
        </w:rPr>
      </w:pPr>
      <w:r w:rsidRPr="00716F8F">
        <w:rPr>
          <w:rFonts w:ascii="Times New Roman" w:eastAsia="Times New Roman" w:hAnsi="Times New Roman" w:cs="Times New Roman"/>
          <w:b/>
          <w:bCs/>
          <w:sz w:val="24"/>
          <w:szCs w:val="24"/>
        </w:rPr>
        <w:t>IMPORTANT INFORMATION FOR ALL TRIAL PRACTICE STUDENTS</w:t>
      </w:r>
    </w:p>
    <w:p w14:paraId="4C8AC328"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p>
    <w:p w14:paraId="573D86B9" w14:textId="026DA75B"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r w:rsidRPr="00716F8F">
        <w:rPr>
          <w:rFonts w:ascii="Times New Roman" w:eastAsia="Times New Roman" w:hAnsi="Times New Roman" w:cs="Times New Roman"/>
          <w:b/>
          <w:sz w:val="24"/>
          <w:szCs w:val="24"/>
        </w:rPr>
        <w:t>Dressing for Court:</w:t>
      </w:r>
    </w:p>
    <w:p w14:paraId="43BA0F06"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p>
    <w:p w14:paraId="6E663F52" w14:textId="0FACDCC1"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r w:rsidRPr="006A31EC">
        <w:rPr>
          <w:rFonts w:ascii="Times New Roman" w:eastAsia="Times New Roman" w:hAnsi="Times New Roman" w:cs="Times New Roman"/>
          <w:sz w:val="24"/>
          <w:szCs w:val="24"/>
        </w:rPr>
        <w:t xml:space="preserve">Courtroom attire is required for the </w:t>
      </w:r>
      <w:r w:rsidR="00E22EF7" w:rsidRPr="00E22EF7">
        <w:rPr>
          <w:rFonts w:ascii="Times New Roman" w:eastAsia="Times New Roman" w:hAnsi="Times New Roman" w:cs="Times New Roman"/>
          <w:sz w:val="24"/>
          <w:szCs w:val="24"/>
          <w:u w:val="single"/>
        </w:rPr>
        <w:t>practice trials and final trials</w:t>
      </w:r>
      <w:proofErr w:type="gramStart"/>
      <w:r w:rsidR="00E22EF7" w:rsidRPr="00E22EF7">
        <w:rPr>
          <w:rFonts w:ascii="Times New Roman" w:eastAsia="Times New Roman" w:hAnsi="Times New Roman" w:cs="Times New Roman"/>
          <w:sz w:val="24"/>
          <w:szCs w:val="24"/>
        </w:rPr>
        <w:t>.</w:t>
      </w:r>
      <w:r w:rsidR="00E22EF7">
        <w:rPr>
          <w:rFonts w:ascii="Times New Roman" w:eastAsia="Times New Roman" w:hAnsi="Times New Roman" w:cs="Times New Roman"/>
          <w:sz w:val="24"/>
          <w:szCs w:val="24"/>
        </w:rPr>
        <w:t xml:space="preserve"> </w:t>
      </w:r>
      <w:proofErr w:type="gramEnd"/>
      <w:r w:rsidRPr="006A31EC">
        <w:rPr>
          <w:rFonts w:ascii="Times New Roman" w:eastAsia="Times New Roman" w:hAnsi="Times New Roman" w:cs="Times New Roman"/>
          <w:sz w:val="24"/>
          <w:szCs w:val="24"/>
        </w:rPr>
        <w:t>During regular weekly classes, and for witness or critiquing roles at trial, students may wear business casual clothing.</w:t>
      </w:r>
      <w:r w:rsidRPr="00716F8F">
        <w:rPr>
          <w:rFonts w:ascii="Times New Roman" w:eastAsia="Times New Roman" w:hAnsi="Times New Roman" w:cs="Times New Roman"/>
          <w:sz w:val="24"/>
          <w:szCs w:val="24"/>
        </w:rPr>
        <w:t xml:space="preserve"> </w:t>
      </w:r>
    </w:p>
    <w:p w14:paraId="63981E01"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p>
    <w:p w14:paraId="5DC3F7E2" w14:textId="53DF1F2A"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r w:rsidRPr="00716F8F">
        <w:rPr>
          <w:rFonts w:ascii="Times New Roman" w:eastAsia="Times New Roman" w:hAnsi="Times New Roman" w:cs="Times New Roman"/>
          <w:b/>
          <w:sz w:val="24"/>
          <w:szCs w:val="24"/>
        </w:rPr>
        <w:t>Witness Roles:</w:t>
      </w:r>
    </w:p>
    <w:p w14:paraId="31BB71C4"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p>
    <w:p w14:paraId="42098C0B" w14:textId="77777777" w:rsidR="00C027E6"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lastRenderedPageBreak/>
        <w:tab/>
        <w:t>Each student will be assigned a witness role for the trials</w:t>
      </w:r>
      <w:proofErr w:type="gramStart"/>
      <w:r w:rsidRPr="00716F8F">
        <w:rPr>
          <w:rFonts w:ascii="Times New Roman" w:eastAsia="Times New Roman" w:hAnsi="Times New Roman" w:cs="Times New Roman"/>
          <w:sz w:val="24"/>
          <w:szCs w:val="24"/>
        </w:rPr>
        <w:t xml:space="preserve">. </w:t>
      </w:r>
      <w:proofErr w:type="gramEnd"/>
      <w:r w:rsidRPr="00716F8F">
        <w:rPr>
          <w:rFonts w:ascii="Times New Roman" w:eastAsia="Times New Roman" w:hAnsi="Times New Roman" w:cs="Times New Roman"/>
          <w:sz w:val="24"/>
          <w:szCs w:val="24"/>
        </w:rPr>
        <w:t xml:space="preserve">All witnesses are expected to be well prepared. </w:t>
      </w:r>
    </w:p>
    <w:p w14:paraId="444F0537" w14:textId="77777777" w:rsidR="002F0B28" w:rsidRDefault="002F0B28"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p>
    <w:p w14:paraId="4906BA6C" w14:textId="77777777" w:rsidR="002F0B28" w:rsidRPr="00716F8F" w:rsidRDefault="002F0B28"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p>
    <w:p w14:paraId="034E4DE7"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p>
    <w:p w14:paraId="76F61965" w14:textId="58AED379" w:rsidR="00C027E6" w:rsidRPr="00716F8F" w:rsidRDefault="009332A7"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r w:rsidRPr="00716F8F">
        <w:rPr>
          <w:rFonts w:ascii="Times New Roman" w:eastAsia="Times New Roman" w:hAnsi="Times New Roman" w:cs="Times New Roman"/>
          <w:b/>
          <w:sz w:val="24"/>
          <w:szCs w:val="24"/>
        </w:rPr>
        <w:t>Self-review and critique</w:t>
      </w:r>
      <w:r w:rsidR="00C027E6" w:rsidRPr="00716F8F">
        <w:rPr>
          <w:rFonts w:ascii="Times New Roman" w:eastAsia="Times New Roman" w:hAnsi="Times New Roman" w:cs="Times New Roman"/>
          <w:b/>
          <w:sz w:val="24"/>
          <w:szCs w:val="24"/>
        </w:rPr>
        <w:t xml:space="preserve"> required work with teaching assistants</w:t>
      </w:r>
      <w:r w:rsidRPr="00716F8F">
        <w:rPr>
          <w:rFonts w:ascii="Times New Roman" w:eastAsia="Times New Roman" w:hAnsi="Times New Roman" w:cs="Times New Roman"/>
          <w:b/>
          <w:sz w:val="24"/>
          <w:szCs w:val="24"/>
        </w:rPr>
        <w:t>:</w:t>
      </w:r>
      <w:r w:rsidR="00C027E6" w:rsidRPr="00716F8F">
        <w:rPr>
          <w:rFonts w:ascii="Times New Roman" w:eastAsia="Times New Roman" w:hAnsi="Times New Roman" w:cs="Times New Roman"/>
          <w:b/>
          <w:sz w:val="24"/>
          <w:szCs w:val="24"/>
        </w:rPr>
        <w:tab/>
      </w:r>
    </w:p>
    <w:p w14:paraId="6E0F4A77" w14:textId="7F082811"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r w:rsidRPr="00716F8F">
        <w:rPr>
          <w:rFonts w:ascii="Times New Roman" w:eastAsia="Times New Roman" w:hAnsi="Times New Roman" w:cs="Times New Roman"/>
          <w:b/>
          <w:sz w:val="24"/>
          <w:szCs w:val="24"/>
        </w:rPr>
        <w:tab/>
      </w:r>
    </w:p>
    <w:p w14:paraId="5BA8B63C"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t>Workshops on direct exam, cross exam, expert witnesses, and opening/closing will be recorded, and students are required to review their own performances</w:t>
      </w:r>
      <w:proofErr w:type="gramStart"/>
      <w:r w:rsidRPr="00716F8F">
        <w:rPr>
          <w:rFonts w:ascii="Times New Roman" w:eastAsia="Times New Roman" w:hAnsi="Times New Roman" w:cs="Times New Roman"/>
          <w:sz w:val="24"/>
          <w:szCs w:val="24"/>
        </w:rPr>
        <w:t xml:space="preserve">. </w:t>
      </w:r>
      <w:proofErr w:type="gramEnd"/>
      <w:r w:rsidRPr="00716F8F">
        <w:rPr>
          <w:rFonts w:ascii="Times New Roman" w:eastAsia="Times New Roman" w:hAnsi="Times New Roman" w:cs="Times New Roman"/>
          <w:sz w:val="24"/>
          <w:szCs w:val="24"/>
        </w:rPr>
        <w:t>Additionally, each student is required to review their recorded performances with an assigned advanced student</w:t>
      </w:r>
      <w:proofErr w:type="gramStart"/>
      <w:r w:rsidRPr="00716F8F">
        <w:rPr>
          <w:rFonts w:ascii="Times New Roman" w:eastAsia="Times New Roman" w:hAnsi="Times New Roman" w:cs="Times New Roman"/>
          <w:sz w:val="24"/>
          <w:szCs w:val="24"/>
        </w:rPr>
        <w:t xml:space="preserve">. </w:t>
      </w:r>
      <w:proofErr w:type="gramEnd"/>
      <w:r w:rsidRPr="00716F8F">
        <w:rPr>
          <w:rFonts w:ascii="Times New Roman" w:eastAsia="Times New Roman" w:hAnsi="Times New Roman" w:cs="Times New Roman"/>
          <w:sz w:val="24"/>
          <w:szCs w:val="24"/>
        </w:rPr>
        <w:t>Details will be explained in class.</w:t>
      </w:r>
    </w:p>
    <w:p w14:paraId="72640811"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p>
    <w:p w14:paraId="6833798C" w14:textId="45F3BB5F"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r w:rsidRPr="00716F8F">
        <w:rPr>
          <w:rFonts w:ascii="Times New Roman" w:eastAsia="Times New Roman" w:hAnsi="Times New Roman" w:cs="Times New Roman"/>
          <w:b/>
          <w:sz w:val="24"/>
          <w:szCs w:val="24"/>
        </w:rPr>
        <w:t>Preparation:</w:t>
      </w:r>
    </w:p>
    <w:p w14:paraId="3268135D" w14:textId="77777777" w:rsidR="009332A7" w:rsidRPr="00716F8F" w:rsidRDefault="009332A7"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p>
    <w:p w14:paraId="39FADAC4" w14:textId="09F0CBA7" w:rsidR="00E22EF7" w:rsidRPr="002F0B28" w:rsidRDefault="00C027E6" w:rsidP="002F0B28">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t>All students are expected to prepare for and complete their assigned advocacy exercises</w:t>
      </w:r>
      <w:proofErr w:type="gramStart"/>
      <w:r w:rsidRPr="00716F8F">
        <w:rPr>
          <w:rFonts w:ascii="Times New Roman" w:eastAsia="Times New Roman" w:hAnsi="Times New Roman" w:cs="Times New Roman"/>
          <w:sz w:val="24"/>
          <w:szCs w:val="24"/>
        </w:rPr>
        <w:t xml:space="preserve">. </w:t>
      </w:r>
      <w:proofErr w:type="gramEnd"/>
      <w:r w:rsidRPr="00716F8F">
        <w:rPr>
          <w:rFonts w:ascii="Times New Roman" w:eastAsia="Times New Roman" w:hAnsi="Times New Roman" w:cs="Times New Roman"/>
          <w:sz w:val="24"/>
          <w:szCs w:val="24"/>
        </w:rPr>
        <w:t xml:space="preserve">The final trials are considered a skills course equivalent </w:t>
      </w:r>
      <w:r w:rsidR="00FC4956" w:rsidRPr="00716F8F">
        <w:rPr>
          <w:rFonts w:ascii="Times New Roman" w:eastAsia="Times New Roman" w:hAnsi="Times New Roman" w:cs="Times New Roman"/>
          <w:sz w:val="24"/>
          <w:szCs w:val="24"/>
        </w:rPr>
        <w:t>to</w:t>
      </w:r>
      <w:r w:rsidRPr="00716F8F">
        <w:rPr>
          <w:rFonts w:ascii="Times New Roman" w:eastAsia="Times New Roman" w:hAnsi="Times New Roman" w:cs="Times New Roman"/>
          <w:sz w:val="24"/>
          <w:szCs w:val="24"/>
        </w:rPr>
        <w:t xml:space="preserve"> final exams, and participation is mandatory</w:t>
      </w:r>
      <w:proofErr w:type="gramStart"/>
      <w:r w:rsidRPr="00716F8F">
        <w:rPr>
          <w:rFonts w:ascii="Times New Roman" w:eastAsia="Times New Roman" w:hAnsi="Times New Roman" w:cs="Times New Roman"/>
          <w:sz w:val="24"/>
          <w:szCs w:val="24"/>
        </w:rPr>
        <w:t xml:space="preserve">. </w:t>
      </w:r>
      <w:proofErr w:type="gramEnd"/>
      <w:r w:rsidRPr="00716F8F">
        <w:rPr>
          <w:rFonts w:ascii="Times New Roman" w:eastAsia="Times New Roman" w:hAnsi="Times New Roman" w:cs="Times New Roman"/>
          <w:sz w:val="24"/>
          <w:szCs w:val="24"/>
        </w:rPr>
        <w:t xml:space="preserve">Participation includes assigned witness and critiquing roles as well as assigned trial roles.  All students participate in each trial round. </w:t>
      </w:r>
    </w:p>
    <w:p w14:paraId="1D40D0FB" w14:textId="77777777" w:rsidR="00E22EF7" w:rsidRDefault="00E22EF7"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p>
    <w:p w14:paraId="1704FA1D" w14:textId="67A76E56"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r w:rsidRPr="00716F8F">
        <w:rPr>
          <w:rFonts w:ascii="Times New Roman" w:eastAsia="Times New Roman" w:hAnsi="Times New Roman" w:cs="Times New Roman"/>
          <w:b/>
          <w:sz w:val="24"/>
          <w:szCs w:val="24"/>
        </w:rPr>
        <w:t>Accommodations: (UF Policy)</w:t>
      </w:r>
    </w:p>
    <w:p w14:paraId="470560E8"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p>
    <w:p w14:paraId="34FBE07C" w14:textId="6C505CB0" w:rsidR="00C027E6" w:rsidRPr="00716F8F" w:rsidRDefault="00C027E6" w:rsidP="00E22EF7">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t xml:space="preserve">Students with disabilities requesting accommodations should first register with the Disability Resource Center (352-392-8565, </w:t>
      </w:r>
      <w:hyperlink r:id="rId17" w:tgtFrame="_blank" w:history="1">
        <w:r w:rsidRPr="00716F8F">
          <w:rPr>
            <w:rFonts w:ascii="Times New Roman" w:eastAsia="Times New Roman" w:hAnsi="Times New Roman" w:cs="Times New Roman"/>
            <w:color w:val="0000FF"/>
            <w:sz w:val="24"/>
            <w:szCs w:val="24"/>
            <w:u w:val="single"/>
          </w:rPr>
          <w:t>www.dso.ufl.edu/drc/</w:t>
        </w:r>
      </w:hyperlink>
      <w:r w:rsidRPr="00716F8F">
        <w:rPr>
          <w:rFonts w:ascii="Times New Roman" w:eastAsia="Times New Roman" w:hAnsi="Times New Roman" w:cs="Times New Roman"/>
          <w:sz w:val="24"/>
          <w:szCs w:val="24"/>
        </w:rPr>
        <w:t>) by providing appropriate documentation.  Once registered, students will receive an accommodation letter</w:t>
      </w:r>
      <w:r w:rsidR="00FC4956">
        <w:rPr>
          <w:rFonts w:ascii="Times New Roman" w:eastAsia="Times New Roman" w:hAnsi="Times New Roman" w:cs="Times New Roman"/>
          <w:sz w:val="24"/>
          <w:szCs w:val="24"/>
        </w:rPr>
        <w:t>,</w:t>
      </w:r>
      <w:r w:rsidRPr="00716F8F">
        <w:rPr>
          <w:rFonts w:ascii="Times New Roman" w:eastAsia="Times New Roman" w:hAnsi="Times New Roman" w:cs="Times New Roman"/>
          <w:sz w:val="24"/>
          <w:szCs w:val="24"/>
        </w:rPr>
        <w:t xml:space="preserve"> which must be </w:t>
      </w:r>
      <w:r w:rsidR="00FC4956" w:rsidRPr="00716F8F">
        <w:rPr>
          <w:rFonts w:ascii="Times New Roman" w:eastAsia="Times New Roman" w:hAnsi="Times New Roman" w:cs="Times New Roman"/>
          <w:sz w:val="24"/>
          <w:szCs w:val="24"/>
        </w:rPr>
        <w:t>presented to</w:t>
      </w:r>
      <w:r w:rsidRPr="00716F8F">
        <w:rPr>
          <w:rFonts w:ascii="Times New Roman" w:eastAsia="Times New Roman" w:hAnsi="Times New Roman" w:cs="Times New Roman"/>
          <w:sz w:val="24"/>
          <w:szCs w:val="24"/>
        </w:rPr>
        <w:t xml:space="preserve"> </w:t>
      </w:r>
      <w:r w:rsidR="00E22EF7">
        <w:rPr>
          <w:rFonts w:ascii="Times New Roman" w:eastAsia="Times New Roman" w:hAnsi="Times New Roman" w:cs="Times New Roman"/>
          <w:sz w:val="24"/>
          <w:szCs w:val="24"/>
        </w:rPr>
        <w:t>me and to Dean Mitchell</w:t>
      </w:r>
      <w:r w:rsidRPr="00716F8F">
        <w:rPr>
          <w:rFonts w:ascii="Times New Roman" w:eastAsia="Times New Roman" w:hAnsi="Times New Roman" w:cs="Times New Roman"/>
          <w:sz w:val="24"/>
          <w:szCs w:val="24"/>
        </w:rPr>
        <w:t xml:space="preserve"> when requesting </w:t>
      </w:r>
      <w:proofErr w:type="gramStart"/>
      <w:r w:rsidRPr="00716F8F">
        <w:rPr>
          <w:rFonts w:ascii="Times New Roman" w:eastAsia="Times New Roman" w:hAnsi="Times New Roman" w:cs="Times New Roman"/>
          <w:sz w:val="24"/>
          <w:szCs w:val="24"/>
        </w:rPr>
        <w:t>accommodations</w:t>
      </w:r>
      <w:proofErr w:type="gramEnd"/>
      <w:r w:rsidRPr="00716F8F">
        <w:rPr>
          <w:rFonts w:ascii="Times New Roman" w:eastAsia="Times New Roman" w:hAnsi="Times New Roman" w:cs="Times New Roman"/>
          <w:sz w:val="24"/>
          <w:szCs w:val="24"/>
        </w:rPr>
        <w:t xml:space="preserve">.  Students with disabilities should follow this procedure as early as possible in the semester.    </w:t>
      </w:r>
    </w:p>
    <w:p w14:paraId="3DDFC67F"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p>
    <w:p w14:paraId="4CCEBA9F" w14:textId="77777777" w:rsidR="00C027E6" w:rsidRPr="00716F8F" w:rsidRDefault="00C027E6" w:rsidP="00C027E6">
      <w:pPr>
        <w:widowControl w:val="0"/>
        <w:autoSpaceDE w:val="0"/>
        <w:autoSpaceDN w:val="0"/>
        <w:adjustRightInd w:val="0"/>
        <w:spacing w:after="288" w:line="336" w:lineRule="atLeast"/>
        <w:rPr>
          <w:rFonts w:ascii="Times New Roman" w:eastAsia="Times New Roman" w:hAnsi="Times New Roman" w:cs="Times New Roman"/>
          <w:b/>
          <w:sz w:val="24"/>
          <w:szCs w:val="24"/>
        </w:rPr>
      </w:pPr>
      <w:r w:rsidRPr="00716F8F">
        <w:rPr>
          <w:rFonts w:ascii="Times New Roman" w:eastAsia="Times New Roman" w:hAnsi="Times New Roman" w:cs="Times New Roman"/>
          <w:b/>
          <w:sz w:val="24"/>
          <w:szCs w:val="24"/>
        </w:rPr>
        <w:t>Academic Honesty: (UF Policy)</w:t>
      </w:r>
    </w:p>
    <w:p w14:paraId="31DA405A" w14:textId="5D62EB05" w:rsidR="00C027E6" w:rsidRPr="00716F8F" w:rsidRDefault="00C027E6" w:rsidP="00E22EF7">
      <w:pPr>
        <w:widowControl w:val="0"/>
        <w:autoSpaceDE w:val="0"/>
        <w:autoSpaceDN w:val="0"/>
        <w:adjustRightInd w:val="0"/>
        <w:spacing w:after="0" w:line="240" w:lineRule="auto"/>
        <w:ind w:firstLine="45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Academic honesty and integrity are fundamental values of the University community</w:t>
      </w:r>
      <w:proofErr w:type="gramStart"/>
      <w:r w:rsidRPr="00716F8F">
        <w:rPr>
          <w:rFonts w:ascii="Times New Roman" w:eastAsia="Times New Roman" w:hAnsi="Times New Roman" w:cs="Times New Roman"/>
          <w:sz w:val="24"/>
          <w:szCs w:val="24"/>
        </w:rPr>
        <w:t xml:space="preserve">. </w:t>
      </w:r>
      <w:proofErr w:type="gramEnd"/>
      <w:r w:rsidRPr="00716F8F">
        <w:rPr>
          <w:rFonts w:ascii="Times New Roman" w:eastAsia="Times New Roman" w:hAnsi="Times New Roman" w:cs="Times New Roman"/>
          <w:sz w:val="24"/>
          <w:szCs w:val="24"/>
        </w:rPr>
        <w:t>Students should be sure that they understand the UF Student Honor Code at:</w:t>
      </w:r>
    </w:p>
    <w:p w14:paraId="1CE38754" w14:textId="77191820" w:rsidR="00C027E6" w:rsidRPr="00716F8F" w:rsidRDefault="00C54776" w:rsidP="00C027E6">
      <w:pPr>
        <w:widowControl w:val="0"/>
        <w:autoSpaceDE w:val="0"/>
        <w:autoSpaceDN w:val="0"/>
        <w:adjustRightInd w:val="0"/>
        <w:spacing w:after="288" w:line="336" w:lineRule="atLeast"/>
        <w:rPr>
          <w:rFonts w:ascii="Times New Roman" w:eastAsia="Times New Roman" w:hAnsi="Times New Roman" w:cs="Times New Roman"/>
          <w:sz w:val="24"/>
          <w:szCs w:val="24"/>
          <w:u w:val="single"/>
        </w:rPr>
      </w:pPr>
      <w:hyperlink r:id="rId18" w:history="1">
        <w:r w:rsidR="00E22EF7" w:rsidRPr="00EE1CF6">
          <w:rPr>
            <w:rStyle w:val="Hyperlink"/>
            <w:rFonts w:ascii="Times New Roman" w:eastAsia="Times New Roman" w:hAnsi="Times New Roman" w:cs="Times New Roman"/>
            <w:sz w:val="24"/>
            <w:szCs w:val="24"/>
          </w:rPr>
          <w:t>http://www.dso.ufl.edu/students.php</w:t>
        </w:r>
      </w:hyperlink>
      <w:r w:rsidR="00E22EF7">
        <w:rPr>
          <w:rFonts w:ascii="Times New Roman" w:eastAsia="Times New Roman" w:hAnsi="Times New Roman" w:cs="Times New Roman"/>
          <w:sz w:val="24"/>
          <w:szCs w:val="24"/>
          <w:u w:val="single"/>
        </w:rPr>
        <w:t xml:space="preserve"> </w:t>
      </w:r>
      <w:r w:rsidR="00C027E6" w:rsidRPr="00716F8F">
        <w:rPr>
          <w:rFonts w:ascii="Times New Roman" w:eastAsia="Times New Roman" w:hAnsi="Times New Roman" w:cs="Times New Roman"/>
          <w:sz w:val="24"/>
          <w:szCs w:val="24"/>
          <w:u w:val="single"/>
        </w:rPr>
        <w:t xml:space="preserve"> </w:t>
      </w:r>
    </w:p>
    <w:p w14:paraId="5FCB51B1" w14:textId="77777777" w:rsidR="00C027E6" w:rsidRPr="00716F8F" w:rsidRDefault="00C027E6" w:rsidP="00C027E6">
      <w:pPr>
        <w:widowControl w:val="0"/>
        <w:autoSpaceDE w:val="0"/>
        <w:autoSpaceDN w:val="0"/>
        <w:adjustRightInd w:val="0"/>
        <w:spacing w:after="288" w:line="336" w:lineRule="atLeast"/>
        <w:rPr>
          <w:rFonts w:ascii="Times New Roman" w:eastAsia="Times New Roman" w:hAnsi="Times New Roman" w:cs="Times New Roman"/>
          <w:b/>
          <w:bCs/>
          <w:sz w:val="24"/>
          <w:szCs w:val="24"/>
        </w:rPr>
      </w:pPr>
      <w:r w:rsidRPr="00716F8F">
        <w:rPr>
          <w:rFonts w:ascii="Times New Roman" w:eastAsia="Times New Roman" w:hAnsi="Times New Roman" w:cs="Times New Roman"/>
          <w:b/>
          <w:bCs/>
          <w:sz w:val="24"/>
          <w:szCs w:val="24"/>
        </w:rPr>
        <w:t>Class Recording Policy:</w:t>
      </w:r>
    </w:p>
    <w:p w14:paraId="2177FC93" w14:textId="7889B68C" w:rsidR="00857759" w:rsidRPr="00857759" w:rsidRDefault="000E1618" w:rsidP="000E1618">
      <w:pPr>
        <w:tabs>
          <w:tab w:val="left" w:pos="-864"/>
          <w:tab w:val="left" w:pos="-774"/>
          <w:tab w:val="left" w:pos="-54"/>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57759" w:rsidRPr="00857759">
        <w:rPr>
          <w:rFonts w:ascii="Times New Roman" w:eastAsia="Times New Roman" w:hAnsi="Times New Roman" w:cs="Times New Roman"/>
          <w:sz w:val="24"/>
          <w:szCs w:val="24"/>
        </w:rPr>
        <w:t>All classes will be recorded via Mediasite in case students must miss class for health reasons</w:t>
      </w:r>
      <w:proofErr w:type="gramStart"/>
      <w:r w:rsidR="00857759" w:rsidRPr="00857759">
        <w:rPr>
          <w:rFonts w:ascii="Times New Roman" w:eastAsia="Times New Roman" w:hAnsi="Times New Roman" w:cs="Times New Roman"/>
          <w:sz w:val="24"/>
          <w:szCs w:val="24"/>
        </w:rPr>
        <w:t>. </w:t>
      </w:r>
      <w:proofErr w:type="gramEnd"/>
      <w:r w:rsidR="00857759" w:rsidRPr="00857759">
        <w:rPr>
          <w:rFonts w:ascii="Times New Roman" w:eastAsia="Times New Roman" w:hAnsi="Times New Roman" w:cs="Times New Roman"/>
          <w:sz w:val="24"/>
          <w:szCs w:val="24"/>
        </w:rPr>
        <w:t>The Office of Student Affairs will work with faculty to determine when students may have access to these recordings, and the recordings will be password protected</w:t>
      </w:r>
      <w:proofErr w:type="gramStart"/>
      <w:r w:rsidR="00857759" w:rsidRPr="00857759">
        <w:rPr>
          <w:rFonts w:ascii="Times New Roman" w:eastAsia="Times New Roman" w:hAnsi="Times New Roman" w:cs="Times New Roman"/>
          <w:sz w:val="24"/>
          <w:szCs w:val="24"/>
        </w:rPr>
        <w:t xml:space="preserve">. </w:t>
      </w:r>
      <w:proofErr w:type="gramEnd"/>
      <w:r w:rsidR="00857759" w:rsidRPr="00857759">
        <w:rPr>
          <w:rFonts w:ascii="Times New Roman" w:eastAsia="Times New Roman" w:hAnsi="Times New Roman" w:cs="Times New Roman"/>
          <w:sz w:val="24"/>
          <w:szCs w:val="24"/>
        </w:rPr>
        <w:t>It is the student’s responsibility to contact the Office of Student Affairs as soon as possible after an absence.</w:t>
      </w:r>
    </w:p>
    <w:p w14:paraId="766558B5" w14:textId="77777777" w:rsidR="00125BBF" w:rsidRDefault="00125BBF" w:rsidP="007635E6">
      <w:pPr>
        <w:tabs>
          <w:tab w:val="left" w:pos="-864"/>
          <w:tab w:val="left" w:pos="-774"/>
          <w:tab w:val="left" w:pos="-54"/>
        </w:tabs>
        <w:autoSpaceDE w:val="0"/>
        <w:autoSpaceDN w:val="0"/>
        <w:adjustRightInd w:val="0"/>
        <w:spacing w:after="0" w:line="240" w:lineRule="auto"/>
        <w:ind w:left="2556" w:hanging="2610"/>
        <w:jc w:val="center"/>
        <w:rPr>
          <w:rFonts w:ascii="Times New Roman" w:eastAsia="Times New Roman" w:hAnsi="Times New Roman" w:cs="Times New Roman"/>
          <w:b/>
          <w:bCs/>
          <w:sz w:val="24"/>
          <w:szCs w:val="24"/>
        </w:rPr>
      </w:pPr>
    </w:p>
    <w:p w14:paraId="58E991CA" w14:textId="77777777" w:rsidR="00125BBF" w:rsidRDefault="00125BBF" w:rsidP="007635E6">
      <w:pPr>
        <w:tabs>
          <w:tab w:val="left" w:pos="-864"/>
          <w:tab w:val="left" w:pos="-774"/>
          <w:tab w:val="left" w:pos="-54"/>
        </w:tabs>
        <w:autoSpaceDE w:val="0"/>
        <w:autoSpaceDN w:val="0"/>
        <w:adjustRightInd w:val="0"/>
        <w:spacing w:after="0" w:line="240" w:lineRule="auto"/>
        <w:ind w:left="2556" w:hanging="2610"/>
        <w:jc w:val="center"/>
        <w:rPr>
          <w:rFonts w:ascii="Times New Roman" w:eastAsia="Times New Roman" w:hAnsi="Times New Roman" w:cs="Times New Roman"/>
          <w:b/>
          <w:bCs/>
          <w:sz w:val="24"/>
          <w:szCs w:val="24"/>
        </w:rPr>
      </w:pPr>
    </w:p>
    <w:p w14:paraId="55B4BE48" w14:textId="3F4D1F06" w:rsidR="007635E6" w:rsidRDefault="00857759" w:rsidP="007635E6">
      <w:pPr>
        <w:tabs>
          <w:tab w:val="left" w:pos="-864"/>
          <w:tab w:val="left" w:pos="-774"/>
          <w:tab w:val="left" w:pos="-54"/>
        </w:tabs>
        <w:autoSpaceDE w:val="0"/>
        <w:autoSpaceDN w:val="0"/>
        <w:adjustRightInd w:val="0"/>
        <w:spacing w:after="0" w:line="240" w:lineRule="auto"/>
        <w:ind w:left="2556" w:hanging="261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w:t>
      </w:r>
      <w:r w:rsidR="007635E6" w:rsidRPr="00716F8F">
        <w:rPr>
          <w:rFonts w:ascii="Times New Roman" w:eastAsia="Times New Roman" w:hAnsi="Times New Roman" w:cs="Times New Roman"/>
          <w:b/>
          <w:bCs/>
          <w:sz w:val="24"/>
          <w:szCs w:val="24"/>
        </w:rPr>
        <w:t>ourse Schedule</w:t>
      </w:r>
    </w:p>
    <w:p w14:paraId="6A2BC499" w14:textId="50A5666E" w:rsidR="00125BBF" w:rsidRDefault="00125BBF" w:rsidP="00125BBF">
      <w:pPr>
        <w:tabs>
          <w:tab w:val="left" w:pos="-864"/>
          <w:tab w:val="left" w:pos="-774"/>
          <w:tab w:val="left" w:pos="-54"/>
        </w:tabs>
        <w:autoSpaceDE w:val="0"/>
        <w:autoSpaceDN w:val="0"/>
        <w:adjustRightInd w:val="0"/>
        <w:spacing w:after="0" w:line="240" w:lineRule="auto"/>
        <w:ind w:left="2556" w:hanging="2610"/>
        <w:rPr>
          <w:rFonts w:ascii="Times New Roman" w:eastAsia="Times New Roman" w:hAnsi="Times New Roman" w:cs="Times New Roman"/>
          <w:b/>
          <w:bCs/>
          <w:sz w:val="24"/>
          <w:szCs w:val="24"/>
        </w:rPr>
      </w:pPr>
    </w:p>
    <w:p w14:paraId="04C92873" w14:textId="23A4C105" w:rsidR="00125BBF" w:rsidRPr="00125BBF" w:rsidRDefault="00125BBF" w:rsidP="00125BBF">
      <w:pPr>
        <w:tabs>
          <w:tab w:val="left" w:pos="-864"/>
          <w:tab w:val="left" w:pos="-774"/>
          <w:tab w:val="left" w:pos="-54"/>
          <w:tab w:val="left" w:pos="7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Pr="00125BBF">
        <w:rPr>
          <w:rFonts w:ascii="Times New Roman" w:eastAsia="Times New Roman" w:hAnsi="Times New Roman" w:cs="Times New Roman"/>
          <w:sz w:val="24"/>
          <w:szCs w:val="24"/>
        </w:rPr>
        <w:t>Class</w:t>
      </w:r>
      <w:r>
        <w:rPr>
          <w:rFonts w:ascii="Times New Roman" w:eastAsia="Times New Roman" w:hAnsi="Times New Roman" w:cs="Times New Roman"/>
          <w:sz w:val="24"/>
          <w:szCs w:val="24"/>
        </w:rPr>
        <w:t xml:space="preserve"> will be divided into a two-hour </w:t>
      </w:r>
      <w:r w:rsidR="007F69E0">
        <w:rPr>
          <w:rFonts w:ascii="Times New Roman" w:eastAsia="Times New Roman" w:hAnsi="Times New Roman" w:cs="Times New Roman"/>
          <w:sz w:val="24"/>
          <w:szCs w:val="24"/>
        </w:rPr>
        <w:t xml:space="preserve">trial skill </w:t>
      </w:r>
      <w:r>
        <w:rPr>
          <w:rFonts w:ascii="Times New Roman" w:eastAsia="Times New Roman" w:hAnsi="Times New Roman" w:cs="Times New Roman"/>
          <w:sz w:val="24"/>
          <w:szCs w:val="24"/>
        </w:rPr>
        <w:t>exercise block and a one-hour block of instruction.  Exercises will follow from the previous class</w:t>
      </w:r>
      <w:r w:rsidR="007F69E0">
        <w:rPr>
          <w:rFonts w:ascii="Times New Roman" w:eastAsia="Times New Roman" w:hAnsi="Times New Roman" w:cs="Times New Roman"/>
          <w:sz w:val="24"/>
          <w:szCs w:val="24"/>
        </w:rPr>
        <w:t xml:space="preserve"> instruction</w:t>
      </w:r>
      <w:r>
        <w:rPr>
          <w:rFonts w:ascii="Times New Roman" w:eastAsia="Times New Roman" w:hAnsi="Times New Roman" w:cs="Times New Roman"/>
          <w:sz w:val="24"/>
          <w:szCs w:val="24"/>
        </w:rPr>
        <w:t xml:space="preserve"> as set forth below.  There </w:t>
      </w:r>
      <w:r>
        <w:rPr>
          <w:rFonts w:ascii="Times New Roman" w:eastAsia="Times New Roman" w:hAnsi="Times New Roman" w:cs="Times New Roman"/>
          <w:sz w:val="24"/>
          <w:szCs w:val="24"/>
        </w:rPr>
        <w:lastRenderedPageBreak/>
        <w:t>are no exercises for the first class.</w:t>
      </w:r>
      <w:r w:rsidR="007F69E0">
        <w:rPr>
          <w:rFonts w:ascii="Times New Roman" w:eastAsia="Times New Roman" w:hAnsi="Times New Roman" w:cs="Times New Roman"/>
          <w:sz w:val="24"/>
          <w:szCs w:val="24"/>
        </w:rPr>
        <w:t xml:space="preserve">  There will be four classes of practice final trials without lecture.  There is no class between the first and second final trial.</w:t>
      </w:r>
    </w:p>
    <w:p w14:paraId="23464D0A" w14:textId="19C25E39" w:rsidR="00125BBF" w:rsidRDefault="00125BBF" w:rsidP="00125BBF">
      <w:pPr>
        <w:tabs>
          <w:tab w:val="left" w:pos="-864"/>
          <w:tab w:val="left" w:pos="-774"/>
          <w:tab w:val="left" w:pos="-54"/>
        </w:tabs>
        <w:autoSpaceDE w:val="0"/>
        <w:autoSpaceDN w:val="0"/>
        <w:adjustRightInd w:val="0"/>
        <w:spacing w:after="0" w:line="240" w:lineRule="auto"/>
        <w:ind w:left="2556" w:hanging="2610"/>
        <w:rPr>
          <w:rFonts w:ascii="Times New Roman" w:eastAsia="Times New Roman" w:hAnsi="Times New Roman" w:cs="Times New Roman"/>
          <w:b/>
          <w:bCs/>
          <w:sz w:val="24"/>
          <w:szCs w:val="24"/>
        </w:rPr>
      </w:pPr>
    </w:p>
    <w:p w14:paraId="2D8EFD4D" w14:textId="77777777" w:rsidR="002F0B28" w:rsidRDefault="002F0B28" w:rsidP="00125BBF">
      <w:pPr>
        <w:tabs>
          <w:tab w:val="left" w:pos="-864"/>
          <w:tab w:val="left" w:pos="-774"/>
          <w:tab w:val="left" w:pos="-54"/>
        </w:tabs>
        <w:autoSpaceDE w:val="0"/>
        <w:autoSpaceDN w:val="0"/>
        <w:adjustRightInd w:val="0"/>
        <w:spacing w:after="0" w:line="240" w:lineRule="auto"/>
        <w:ind w:left="2556" w:hanging="2610"/>
        <w:rPr>
          <w:rFonts w:ascii="Times New Roman" w:eastAsia="Times New Roman" w:hAnsi="Times New Roman" w:cs="Times New Roman"/>
          <w:b/>
          <w:bCs/>
          <w:sz w:val="24"/>
          <w:szCs w:val="24"/>
        </w:rPr>
      </w:pPr>
    </w:p>
    <w:p w14:paraId="3344CA49" w14:textId="71111607" w:rsidR="0034075F" w:rsidRDefault="0034075F" w:rsidP="007635E6">
      <w:pPr>
        <w:tabs>
          <w:tab w:val="left" w:pos="-864"/>
          <w:tab w:val="left" w:pos="-774"/>
          <w:tab w:val="left" w:pos="-54"/>
        </w:tabs>
        <w:autoSpaceDE w:val="0"/>
        <w:autoSpaceDN w:val="0"/>
        <w:adjustRightInd w:val="0"/>
        <w:spacing w:after="0" w:line="240" w:lineRule="auto"/>
        <w:ind w:left="2556" w:hanging="2610"/>
        <w:jc w:val="center"/>
        <w:rPr>
          <w:rFonts w:ascii="Times New Roman" w:eastAsia="Times New Roman" w:hAnsi="Times New Roman" w:cs="Times New Roman"/>
          <w:b/>
          <w:bCs/>
          <w:sz w:val="24"/>
          <w:szCs w:val="24"/>
        </w:rPr>
      </w:pPr>
    </w:p>
    <w:tbl>
      <w:tblPr>
        <w:tblStyle w:val="TableGrid"/>
        <w:tblW w:w="9445" w:type="dxa"/>
        <w:tblLook w:val="04A0" w:firstRow="1" w:lastRow="0" w:firstColumn="1" w:lastColumn="0" w:noHBand="0" w:noVBand="1"/>
      </w:tblPr>
      <w:tblGrid>
        <w:gridCol w:w="1278"/>
        <w:gridCol w:w="1327"/>
        <w:gridCol w:w="3420"/>
        <w:gridCol w:w="3420"/>
      </w:tblGrid>
      <w:tr w:rsidR="00125BBF" w:rsidRPr="006A31EC" w14:paraId="70958582" w14:textId="77777777" w:rsidTr="005E3D37">
        <w:trPr>
          <w:trHeight w:val="290"/>
        </w:trPr>
        <w:tc>
          <w:tcPr>
            <w:tcW w:w="1278" w:type="dxa"/>
            <w:noWrap/>
            <w:hideMark/>
          </w:tcPr>
          <w:p w14:paraId="5206AA67"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Date</w:t>
            </w:r>
          </w:p>
        </w:tc>
        <w:tc>
          <w:tcPr>
            <w:tcW w:w="1327" w:type="dxa"/>
            <w:noWrap/>
            <w:hideMark/>
          </w:tcPr>
          <w:p w14:paraId="64C40BDB"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Part No</w:t>
            </w:r>
          </w:p>
        </w:tc>
        <w:tc>
          <w:tcPr>
            <w:tcW w:w="3420" w:type="dxa"/>
            <w:noWrap/>
            <w:hideMark/>
          </w:tcPr>
          <w:p w14:paraId="5007B39D"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Exercises</w:t>
            </w:r>
          </w:p>
        </w:tc>
        <w:tc>
          <w:tcPr>
            <w:tcW w:w="3420" w:type="dxa"/>
            <w:noWrap/>
            <w:hideMark/>
          </w:tcPr>
          <w:p w14:paraId="52826CD2"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Lecture</w:t>
            </w:r>
          </w:p>
        </w:tc>
      </w:tr>
      <w:tr w:rsidR="00125BBF" w:rsidRPr="006A31EC" w14:paraId="64FB0784" w14:textId="77777777" w:rsidTr="005E3D37">
        <w:trPr>
          <w:trHeight w:val="290"/>
        </w:trPr>
        <w:tc>
          <w:tcPr>
            <w:tcW w:w="1278" w:type="dxa"/>
            <w:noWrap/>
            <w:hideMark/>
          </w:tcPr>
          <w:p w14:paraId="332FC889" w14:textId="640596CA" w:rsidR="00125BBF" w:rsidRPr="006A31EC" w:rsidRDefault="00FA7716" w:rsidP="002C7B44">
            <w:pPr>
              <w:rPr>
                <w:rFonts w:ascii="Times New Roman" w:hAnsi="Times New Roman" w:cs="Times New Roman"/>
              </w:rPr>
            </w:pPr>
            <w:r>
              <w:rPr>
                <w:rFonts w:ascii="Times New Roman" w:hAnsi="Times New Roman" w:cs="Times New Roman"/>
              </w:rPr>
              <w:t>1/16/2024</w:t>
            </w:r>
          </w:p>
        </w:tc>
        <w:tc>
          <w:tcPr>
            <w:tcW w:w="1327" w:type="dxa"/>
            <w:noWrap/>
            <w:hideMark/>
          </w:tcPr>
          <w:p w14:paraId="4B2CF06F"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1</w:t>
            </w:r>
          </w:p>
        </w:tc>
        <w:tc>
          <w:tcPr>
            <w:tcW w:w="3420" w:type="dxa"/>
            <w:noWrap/>
            <w:hideMark/>
          </w:tcPr>
          <w:p w14:paraId="1610A2CD"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None</w:t>
            </w:r>
          </w:p>
        </w:tc>
        <w:tc>
          <w:tcPr>
            <w:tcW w:w="3420" w:type="dxa"/>
            <w:noWrap/>
            <w:hideMark/>
          </w:tcPr>
          <w:p w14:paraId="17424919"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Introduction to Trial Practice</w:t>
            </w:r>
          </w:p>
        </w:tc>
      </w:tr>
      <w:tr w:rsidR="00125BBF" w:rsidRPr="006A31EC" w14:paraId="76C7D376" w14:textId="77777777" w:rsidTr="005E3D37">
        <w:trPr>
          <w:trHeight w:val="290"/>
        </w:trPr>
        <w:tc>
          <w:tcPr>
            <w:tcW w:w="1278" w:type="dxa"/>
            <w:noWrap/>
            <w:hideMark/>
          </w:tcPr>
          <w:p w14:paraId="0D5C3F14" w14:textId="5475D855" w:rsidR="00125BBF" w:rsidRPr="006A31EC" w:rsidRDefault="00FA7716" w:rsidP="002C7B44">
            <w:pPr>
              <w:rPr>
                <w:rFonts w:ascii="Times New Roman" w:hAnsi="Times New Roman" w:cs="Times New Roman"/>
              </w:rPr>
            </w:pPr>
            <w:r>
              <w:rPr>
                <w:rFonts w:ascii="Times New Roman" w:hAnsi="Times New Roman" w:cs="Times New Roman"/>
              </w:rPr>
              <w:t>1/23/2024</w:t>
            </w:r>
          </w:p>
        </w:tc>
        <w:tc>
          <w:tcPr>
            <w:tcW w:w="1327" w:type="dxa"/>
            <w:noWrap/>
            <w:hideMark/>
          </w:tcPr>
          <w:p w14:paraId="26EC99DD"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2</w:t>
            </w:r>
          </w:p>
        </w:tc>
        <w:tc>
          <w:tcPr>
            <w:tcW w:w="3420" w:type="dxa"/>
            <w:noWrap/>
            <w:hideMark/>
          </w:tcPr>
          <w:p w14:paraId="5DD78495"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Direct Examination</w:t>
            </w:r>
          </w:p>
        </w:tc>
        <w:tc>
          <w:tcPr>
            <w:tcW w:w="3420" w:type="dxa"/>
            <w:noWrap/>
            <w:hideMark/>
          </w:tcPr>
          <w:p w14:paraId="3006250B"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Cross Examination</w:t>
            </w:r>
          </w:p>
        </w:tc>
      </w:tr>
      <w:tr w:rsidR="00125BBF" w:rsidRPr="006A31EC" w14:paraId="490FAA18" w14:textId="77777777" w:rsidTr="005E3D37">
        <w:trPr>
          <w:trHeight w:val="290"/>
        </w:trPr>
        <w:tc>
          <w:tcPr>
            <w:tcW w:w="1278" w:type="dxa"/>
            <w:noWrap/>
            <w:hideMark/>
          </w:tcPr>
          <w:p w14:paraId="6B08461C" w14:textId="3D091CE4" w:rsidR="00125BBF" w:rsidRPr="006A31EC" w:rsidRDefault="00FA7716" w:rsidP="002C7B44">
            <w:pPr>
              <w:rPr>
                <w:rFonts w:ascii="Times New Roman" w:hAnsi="Times New Roman" w:cs="Times New Roman"/>
              </w:rPr>
            </w:pPr>
            <w:r>
              <w:rPr>
                <w:rFonts w:ascii="Times New Roman" w:hAnsi="Times New Roman" w:cs="Times New Roman"/>
              </w:rPr>
              <w:t>1/30/2024</w:t>
            </w:r>
          </w:p>
        </w:tc>
        <w:tc>
          <w:tcPr>
            <w:tcW w:w="1327" w:type="dxa"/>
            <w:noWrap/>
            <w:hideMark/>
          </w:tcPr>
          <w:p w14:paraId="37767DE8"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3</w:t>
            </w:r>
          </w:p>
        </w:tc>
        <w:tc>
          <w:tcPr>
            <w:tcW w:w="3420" w:type="dxa"/>
            <w:noWrap/>
            <w:hideMark/>
          </w:tcPr>
          <w:p w14:paraId="57C9101C"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Cross Examination</w:t>
            </w:r>
          </w:p>
        </w:tc>
        <w:tc>
          <w:tcPr>
            <w:tcW w:w="3420" w:type="dxa"/>
            <w:noWrap/>
            <w:hideMark/>
          </w:tcPr>
          <w:p w14:paraId="577BF26A"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Exhibits and Visual Aids</w:t>
            </w:r>
          </w:p>
        </w:tc>
      </w:tr>
      <w:tr w:rsidR="00125BBF" w:rsidRPr="006A31EC" w14:paraId="3ABFCC9D" w14:textId="77777777" w:rsidTr="005E3D37">
        <w:trPr>
          <w:trHeight w:val="290"/>
        </w:trPr>
        <w:tc>
          <w:tcPr>
            <w:tcW w:w="1278" w:type="dxa"/>
            <w:noWrap/>
            <w:hideMark/>
          </w:tcPr>
          <w:p w14:paraId="78FD2F89" w14:textId="51387798" w:rsidR="00125BBF" w:rsidRPr="006A31EC" w:rsidRDefault="00FA7716" w:rsidP="002C7B44">
            <w:pPr>
              <w:rPr>
                <w:rFonts w:ascii="Times New Roman" w:hAnsi="Times New Roman" w:cs="Times New Roman"/>
              </w:rPr>
            </w:pPr>
            <w:r>
              <w:rPr>
                <w:rFonts w:ascii="Times New Roman" w:hAnsi="Times New Roman" w:cs="Times New Roman"/>
              </w:rPr>
              <w:t>2/6/2024</w:t>
            </w:r>
          </w:p>
        </w:tc>
        <w:tc>
          <w:tcPr>
            <w:tcW w:w="1327" w:type="dxa"/>
            <w:noWrap/>
            <w:hideMark/>
          </w:tcPr>
          <w:p w14:paraId="24158C4A"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4</w:t>
            </w:r>
          </w:p>
        </w:tc>
        <w:tc>
          <w:tcPr>
            <w:tcW w:w="3420" w:type="dxa"/>
            <w:noWrap/>
            <w:hideMark/>
          </w:tcPr>
          <w:p w14:paraId="69B3AD8D" w14:textId="2221218B" w:rsidR="00125BBF" w:rsidRPr="006A31EC" w:rsidRDefault="006E4DA1" w:rsidP="002C7B44">
            <w:pPr>
              <w:rPr>
                <w:rFonts w:ascii="Times New Roman" w:hAnsi="Times New Roman" w:cs="Times New Roman"/>
              </w:rPr>
            </w:pPr>
            <w:r>
              <w:rPr>
                <w:rFonts w:ascii="Times New Roman" w:hAnsi="Times New Roman" w:cs="Times New Roman"/>
              </w:rPr>
              <w:t xml:space="preserve">Exhibits and </w:t>
            </w:r>
            <w:r w:rsidR="00125BBF" w:rsidRPr="006A31EC">
              <w:rPr>
                <w:rFonts w:ascii="Times New Roman" w:hAnsi="Times New Roman" w:cs="Times New Roman"/>
              </w:rPr>
              <w:t>Visual Aides</w:t>
            </w:r>
          </w:p>
        </w:tc>
        <w:tc>
          <w:tcPr>
            <w:tcW w:w="3420" w:type="dxa"/>
            <w:noWrap/>
            <w:hideMark/>
          </w:tcPr>
          <w:p w14:paraId="2D15DCAE"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Expert Witnesses and Case Strategy</w:t>
            </w:r>
          </w:p>
        </w:tc>
      </w:tr>
      <w:tr w:rsidR="00125BBF" w:rsidRPr="006A31EC" w14:paraId="742A7975" w14:textId="77777777" w:rsidTr="005E3D37">
        <w:trPr>
          <w:trHeight w:val="290"/>
        </w:trPr>
        <w:tc>
          <w:tcPr>
            <w:tcW w:w="1278" w:type="dxa"/>
            <w:noWrap/>
            <w:hideMark/>
          </w:tcPr>
          <w:p w14:paraId="6B196EDC" w14:textId="5DFBDDF0" w:rsidR="00125BBF" w:rsidRPr="006A31EC" w:rsidRDefault="00FA7716" w:rsidP="002C7B44">
            <w:pPr>
              <w:rPr>
                <w:rFonts w:ascii="Times New Roman" w:hAnsi="Times New Roman" w:cs="Times New Roman"/>
              </w:rPr>
            </w:pPr>
            <w:r>
              <w:rPr>
                <w:rFonts w:ascii="Times New Roman" w:hAnsi="Times New Roman" w:cs="Times New Roman"/>
              </w:rPr>
              <w:t>2/13/2024</w:t>
            </w:r>
          </w:p>
        </w:tc>
        <w:tc>
          <w:tcPr>
            <w:tcW w:w="1327" w:type="dxa"/>
            <w:noWrap/>
            <w:hideMark/>
          </w:tcPr>
          <w:p w14:paraId="49BEE73B"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5</w:t>
            </w:r>
          </w:p>
        </w:tc>
        <w:tc>
          <w:tcPr>
            <w:tcW w:w="3420" w:type="dxa"/>
            <w:noWrap/>
            <w:hideMark/>
          </w:tcPr>
          <w:p w14:paraId="3BB99F45"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Expert Witnesses</w:t>
            </w:r>
          </w:p>
        </w:tc>
        <w:tc>
          <w:tcPr>
            <w:tcW w:w="3420" w:type="dxa"/>
            <w:noWrap/>
            <w:hideMark/>
          </w:tcPr>
          <w:p w14:paraId="5B1FF5ED"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Voir Dire</w:t>
            </w:r>
          </w:p>
        </w:tc>
      </w:tr>
      <w:tr w:rsidR="00125BBF" w:rsidRPr="006A31EC" w14:paraId="1AD69E13" w14:textId="77777777" w:rsidTr="005E3D37">
        <w:trPr>
          <w:trHeight w:val="290"/>
        </w:trPr>
        <w:tc>
          <w:tcPr>
            <w:tcW w:w="1278" w:type="dxa"/>
            <w:noWrap/>
            <w:hideMark/>
          </w:tcPr>
          <w:p w14:paraId="1C828115" w14:textId="4D8758C0" w:rsidR="00125BBF" w:rsidRPr="006A31EC" w:rsidRDefault="00FA7716" w:rsidP="002C7B44">
            <w:pPr>
              <w:rPr>
                <w:rFonts w:ascii="Times New Roman" w:hAnsi="Times New Roman" w:cs="Times New Roman"/>
              </w:rPr>
            </w:pPr>
            <w:r>
              <w:rPr>
                <w:rFonts w:ascii="Times New Roman" w:hAnsi="Times New Roman" w:cs="Times New Roman"/>
              </w:rPr>
              <w:t>2/20/2024</w:t>
            </w:r>
          </w:p>
        </w:tc>
        <w:tc>
          <w:tcPr>
            <w:tcW w:w="1327" w:type="dxa"/>
            <w:noWrap/>
            <w:hideMark/>
          </w:tcPr>
          <w:p w14:paraId="559EB49B"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6</w:t>
            </w:r>
          </w:p>
        </w:tc>
        <w:tc>
          <w:tcPr>
            <w:tcW w:w="3420" w:type="dxa"/>
            <w:noWrap/>
            <w:hideMark/>
          </w:tcPr>
          <w:p w14:paraId="44837E11"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Voir Dire</w:t>
            </w:r>
          </w:p>
        </w:tc>
        <w:tc>
          <w:tcPr>
            <w:tcW w:w="3420" w:type="dxa"/>
            <w:noWrap/>
            <w:hideMark/>
          </w:tcPr>
          <w:p w14:paraId="03883144"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 xml:space="preserve">Opening Statement </w:t>
            </w:r>
          </w:p>
        </w:tc>
      </w:tr>
      <w:tr w:rsidR="00125BBF" w:rsidRPr="006A31EC" w14:paraId="5DA31F72" w14:textId="77777777" w:rsidTr="005E3D37">
        <w:trPr>
          <w:trHeight w:val="290"/>
        </w:trPr>
        <w:tc>
          <w:tcPr>
            <w:tcW w:w="1278" w:type="dxa"/>
            <w:noWrap/>
            <w:hideMark/>
          </w:tcPr>
          <w:p w14:paraId="367B045D" w14:textId="143C31FE" w:rsidR="00125BBF" w:rsidRPr="006A31EC" w:rsidRDefault="00FA7716" w:rsidP="002C7B44">
            <w:pPr>
              <w:rPr>
                <w:rFonts w:ascii="Times New Roman" w:hAnsi="Times New Roman" w:cs="Times New Roman"/>
              </w:rPr>
            </w:pPr>
            <w:r>
              <w:rPr>
                <w:rFonts w:ascii="Times New Roman" w:hAnsi="Times New Roman" w:cs="Times New Roman"/>
              </w:rPr>
              <w:t>2/27/2024</w:t>
            </w:r>
          </w:p>
        </w:tc>
        <w:tc>
          <w:tcPr>
            <w:tcW w:w="1327" w:type="dxa"/>
            <w:noWrap/>
            <w:hideMark/>
          </w:tcPr>
          <w:p w14:paraId="286325E0"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7</w:t>
            </w:r>
          </w:p>
        </w:tc>
        <w:tc>
          <w:tcPr>
            <w:tcW w:w="3420" w:type="dxa"/>
            <w:noWrap/>
            <w:hideMark/>
          </w:tcPr>
          <w:p w14:paraId="7EB0BDCA"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Opening</w:t>
            </w:r>
          </w:p>
        </w:tc>
        <w:tc>
          <w:tcPr>
            <w:tcW w:w="3420" w:type="dxa"/>
            <w:noWrap/>
            <w:hideMark/>
          </w:tcPr>
          <w:p w14:paraId="5D6DF028"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Closing Argument</w:t>
            </w:r>
          </w:p>
        </w:tc>
      </w:tr>
      <w:tr w:rsidR="00125BBF" w:rsidRPr="006A31EC" w14:paraId="320AF824" w14:textId="77777777" w:rsidTr="005E3D37">
        <w:trPr>
          <w:trHeight w:val="290"/>
        </w:trPr>
        <w:tc>
          <w:tcPr>
            <w:tcW w:w="1278" w:type="dxa"/>
            <w:noWrap/>
            <w:hideMark/>
          </w:tcPr>
          <w:p w14:paraId="55FA4E5A" w14:textId="1E4BB285" w:rsidR="00125BBF" w:rsidRPr="006A31EC" w:rsidRDefault="00FA7716" w:rsidP="002C7B44">
            <w:pPr>
              <w:rPr>
                <w:rFonts w:ascii="Times New Roman" w:hAnsi="Times New Roman" w:cs="Times New Roman"/>
              </w:rPr>
            </w:pPr>
            <w:r>
              <w:rPr>
                <w:rFonts w:ascii="Times New Roman" w:hAnsi="Times New Roman" w:cs="Times New Roman"/>
              </w:rPr>
              <w:t>3/5/2027</w:t>
            </w:r>
          </w:p>
        </w:tc>
        <w:tc>
          <w:tcPr>
            <w:tcW w:w="1327" w:type="dxa"/>
            <w:noWrap/>
            <w:hideMark/>
          </w:tcPr>
          <w:p w14:paraId="7E9CA8C9"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7</w:t>
            </w:r>
          </w:p>
        </w:tc>
        <w:tc>
          <w:tcPr>
            <w:tcW w:w="3420" w:type="dxa"/>
            <w:noWrap/>
            <w:hideMark/>
          </w:tcPr>
          <w:p w14:paraId="5B041BE8"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Closing</w:t>
            </w:r>
          </w:p>
        </w:tc>
        <w:tc>
          <w:tcPr>
            <w:tcW w:w="3420" w:type="dxa"/>
            <w:noWrap/>
            <w:hideMark/>
          </w:tcPr>
          <w:p w14:paraId="47AF7AE8"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 xml:space="preserve">Final Trial Case Discussion </w:t>
            </w:r>
          </w:p>
        </w:tc>
      </w:tr>
      <w:tr w:rsidR="00FA7716" w:rsidRPr="006A31EC" w14:paraId="443782EF" w14:textId="77777777" w:rsidTr="005E3D37">
        <w:trPr>
          <w:trHeight w:val="290"/>
        </w:trPr>
        <w:tc>
          <w:tcPr>
            <w:tcW w:w="1278" w:type="dxa"/>
            <w:noWrap/>
          </w:tcPr>
          <w:p w14:paraId="595AEDED" w14:textId="78458492" w:rsidR="00FA7716" w:rsidRPr="006A31EC" w:rsidRDefault="00FA7716" w:rsidP="002C7B44">
            <w:pPr>
              <w:rPr>
                <w:rFonts w:ascii="Times New Roman" w:hAnsi="Times New Roman" w:cs="Times New Roman"/>
              </w:rPr>
            </w:pPr>
            <w:r>
              <w:rPr>
                <w:rFonts w:ascii="Times New Roman" w:hAnsi="Times New Roman" w:cs="Times New Roman"/>
              </w:rPr>
              <w:t>3/12/2024</w:t>
            </w:r>
          </w:p>
        </w:tc>
        <w:tc>
          <w:tcPr>
            <w:tcW w:w="1327" w:type="dxa"/>
            <w:noWrap/>
          </w:tcPr>
          <w:p w14:paraId="106672BE" w14:textId="77777777" w:rsidR="00FA7716" w:rsidRPr="006A31EC" w:rsidRDefault="00FA7716" w:rsidP="002C7B44">
            <w:pPr>
              <w:rPr>
                <w:rFonts w:ascii="Times New Roman" w:hAnsi="Times New Roman" w:cs="Times New Roman"/>
              </w:rPr>
            </w:pPr>
          </w:p>
        </w:tc>
        <w:tc>
          <w:tcPr>
            <w:tcW w:w="3420" w:type="dxa"/>
            <w:noWrap/>
          </w:tcPr>
          <w:p w14:paraId="454CAE1A" w14:textId="0E8DD3A6" w:rsidR="00FA7716" w:rsidRPr="006A31EC" w:rsidRDefault="00FA7716" w:rsidP="002C7B44">
            <w:pPr>
              <w:rPr>
                <w:rFonts w:ascii="Times New Roman" w:hAnsi="Times New Roman" w:cs="Times New Roman"/>
              </w:rPr>
            </w:pPr>
            <w:r>
              <w:rPr>
                <w:rFonts w:ascii="Times New Roman" w:hAnsi="Times New Roman" w:cs="Times New Roman"/>
              </w:rPr>
              <w:t>***SPRING BREAK***</w:t>
            </w:r>
          </w:p>
        </w:tc>
        <w:tc>
          <w:tcPr>
            <w:tcW w:w="3420" w:type="dxa"/>
            <w:noWrap/>
          </w:tcPr>
          <w:p w14:paraId="29BFF570" w14:textId="77777777" w:rsidR="00FA7716" w:rsidRPr="006A31EC" w:rsidRDefault="00FA7716" w:rsidP="002C7B44">
            <w:pPr>
              <w:rPr>
                <w:rFonts w:ascii="Times New Roman" w:hAnsi="Times New Roman" w:cs="Times New Roman"/>
              </w:rPr>
            </w:pPr>
          </w:p>
        </w:tc>
      </w:tr>
      <w:tr w:rsidR="00125BBF" w:rsidRPr="006A31EC" w14:paraId="10A2FCB2" w14:textId="77777777" w:rsidTr="005E3D37">
        <w:trPr>
          <w:trHeight w:val="290"/>
        </w:trPr>
        <w:tc>
          <w:tcPr>
            <w:tcW w:w="1278" w:type="dxa"/>
            <w:noWrap/>
            <w:hideMark/>
          </w:tcPr>
          <w:p w14:paraId="69DE3918" w14:textId="54BB3F43" w:rsidR="00125BBF" w:rsidRPr="006A31EC" w:rsidRDefault="00FA7716" w:rsidP="002C7B44">
            <w:pPr>
              <w:rPr>
                <w:rFonts w:ascii="Times New Roman" w:hAnsi="Times New Roman" w:cs="Times New Roman"/>
              </w:rPr>
            </w:pPr>
            <w:r>
              <w:rPr>
                <w:rFonts w:ascii="Times New Roman" w:hAnsi="Times New Roman" w:cs="Times New Roman"/>
              </w:rPr>
              <w:t>3/19/2024</w:t>
            </w:r>
          </w:p>
        </w:tc>
        <w:tc>
          <w:tcPr>
            <w:tcW w:w="1327" w:type="dxa"/>
            <w:noWrap/>
            <w:hideMark/>
          </w:tcPr>
          <w:p w14:paraId="0D413A85"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8</w:t>
            </w:r>
          </w:p>
        </w:tc>
        <w:tc>
          <w:tcPr>
            <w:tcW w:w="3420" w:type="dxa"/>
            <w:noWrap/>
            <w:hideMark/>
          </w:tcPr>
          <w:p w14:paraId="1A6EA9E7" w14:textId="6D86CF94" w:rsidR="00125BBF" w:rsidRPr="006A31EC" w:rsidRDefault="00125BBF" w:rsidP="002C7B44">
            <w:pPr>
              <w:rPr>
                <w:rFonts w:ascii="Times New Roman" w:hAnsi="Times New Roman" w:cs="Times New Roman"/>
              </w:rPr>
            </w:pPr>
            <w:r w:rsidRPr="006A31EC">
              <w:rPr>
                <w:rFonts w:ascii="Times New Roman" w:hAnsi="Times New Roman" w:cs="Times New Roman"/>
              </w:rPr>
              <w:t>Practice Final Trial</w:t>
            </w:r>
          </w:p>
        </w:tc>
        <w:tc>
          <w:tcPr>
            <w:tcW w:w="3420" w:type="dxa"/>
            <w:noWrap/>
            <w:hideMark/>
          </w:tcPr>
          <w:p w14:paraId="2278D57E"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None</w:t>
            </w:r>
          </w:p>
        </w:tc>
      </w:tr>
      <w:tr w:rsidR="00125BBF" w:rsidRPr="006A31EC" w14:paraId="62EB6835" w14:textId="77777777" w:rsidTr="005E3D37">
        <w:trPr>
          <w:trHeight w:val="290"/>
        </w:trPr>
        <w:tc>
          <w:tcPr>
            <w:tcW w:w="1278" w:type="dxa"/>
            <w:noWrap/>
            <w:hideMark/>
          </w:tcPr>
          <w:p w14:paraId="57C4FBCC" w14:textId="6978EF2B" w:rsidR="00125BBF" w:rsidRPr="006A31EC" w:rsidRDefault="00FA7716" w:rsidP="002C7B44">
            <w:pPr>
              <w:rPr>
                <w:rFonts w:ascii="Times New Roman" w:hAnsi="Times New Roman" w:cs="Times New Roman"/>
              </w:rPr>
            </w:pPr>
            <w:r>
              <w:rPr>
                <w:rFonts w:ascii="Times New Roman" w:hAnsi="Times New Roman" w:cs="Times New Roman"/>
              </w:rPr>
              <w:t>3/</w:t>
            </w:r>
            <w:r w:rsidR="00125BBF" w:rsidRPr="006A31EC">
              <w:rPr>
                <w:rFonts w:ascii="Times New Roman" w:hAnsi="Times New Roman" w:cs="Times New Roman"/>
              </w:rPr>
              <w:t>26/202</w:t>
            </w:r>
            <w:r>
              <w:rPr>
                <w:rFonts w:ascii="Times New Roman" w:hAnsi="Times New Roman" w:cs="Times New Roman"/>
              </w:rPr>
              <w:t>4</w:t>
            </w:r>
          </w:p>
        </w:tc>
        <w:tc>
          <w:tcPr>
            <w:tcW w:w="1327" w:type="dxa"/>
            <w:noWrap/>
            <w:hideMark/>
          </w:tcPr>
          <w:p w14:paraId="3AFCB7B9"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8</w:t>
            </w:r>
          </w:p>
        </w:tc>
        <w:tc>
          <w:tcPr>
            <w:tcW w:w="3420" w:type="dxa"/>
            <w:noWrap/>
            <w:hideMark/>
          </w:tcPr>
          <w:p w14:paraId="0C20FC4B"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Practice Final Trial</w:t>
            </w:r>
          </w:p>
        </w:tc>
        <w:tc>
          <w:tcPr>
            <w:tcW w:w="3420" w:type="dxa"/>
            <w:noWrap/>
            <w:hideMark/>
          </w:tcPr>
          <w:p w14:paraId="687B72AE"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None</w:t>
            </w:r>
          </w:p>
        </w:tc>
      </w:tr>
      <w:tr w:rsidR="00125BBF" w:rsidRPr="006A31EC" w14:paraId="5D05C58B" w14:textId="77777777" w:rsidTr="005E3D37">
        <w:trPr>
          <w:trHeight w:val="290"/>
        </w:trPr>
        <w:tc>
          <w:tcPr>
            <w:tcW w:w="1278" w:type="dxa"/>
            <w:noWrap/>
            <w:hideMark/>
          </w:tcPr>
          <w:p w14:paraId="7C09A1C7" w14:textId="3D720195" w:rsidR="00125BBF" w:rsidRPr="006A31EC" w:rsidRDefault="00FA7716" w:rsidP="002C7B44">
            <w:pPr>
              <w:rPr>
                <w:rFonts w:ascii="Times New Roman" w:hAnsi="Times New Roman" w:cs="Times New Roman"/>
              </w:rPr>
            </w:pPr>
            <w:r>
              <w:rPr>
                <w:rFonts w:ascii="Times New Roman" w:hAnsi="Times New Roman" w:cs="Times New Roman"/>
              </w:rPr>
              <w:t>4</w:t>
            </w:r>
            <w:r w:rsidR="00125BBF" w:rsidRPr="006A31EC">
              <w:rPr>
                <w:rFonts w:ascii="Times New Roman" w:hAnsi="Times New Roman" w:cs="Times New Roman"/>
              </w:rPr>
              <w:t>/2/202</w:t>
            </w:r>
            <w:r>
              <w:rPr>
                <w:rFonts w:ascii="Times New Roman" w:hAnsi="Times New Roman" w:cs="Times New Roman"/>
              </w:rPr>
              <w:t>4</w:t>
            </w:r>
          </w:p>
        </w:tc>
        <w:tc>
          <w:tcPr>
            <w:tcW w:w="1327" w:type="dxa"/>
            <w:noWrap/>
            <w:hideMark/>
          </w:tcPr>
          <w:p w14:paraId="1890380C"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8</w:t>
            </w:r>
          </w:p>
        </w:tc>
        <w:tc>
          <w:tcPr>
            <w:tcW w:w="3420" w:type="dxa"/>
            <w:noWrap/>
            <w:hideMark/>
          </w:tcPr>
          <w:p w14:paraId="6FC2D56F"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Practice Final Trial</w:t>
            </w:r>
          </w:p>
        </w:tc>
        <w:tc>
          <w:tcPr>
            <w:tcW w:w="3420" w:type="dxa"/>
            <w:noWrap/>
            <w:hideMark/>
          </w:tcPr>
          <w:p w14:paraId="2083028E"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None</w:t>
            </w:r>
          </w:p>
        </w:tc>
      </w:tr>
      <w:tr w:rsidR="00125BBF" w:rsidRPr="006A31EC" w14:paraId="4725E88C" w14:textId="77777777" w:rsidTr="005E3D37">
        <w:trPr>
          <w:trHeight w:val="290"/>
        </w:trPr>
        <w:tc>
          <w:tcPr>
            <w:tcW w:w="1278" w:type="dxa"/>
            <w:noWrap/>
            <w:hideMark/>
          </w:tcPr>
          <w:p w14:paraId="7BA6B8A8" w14:textId="1A53B4E9" w:rsidR="00125BBF" w:rsidRPr="006A27B0" w:rsidRDefault="006A27B0" w:rsidP="002C7B44">
            <w:pPr>
              <w:rPr>
                <w:rFonts w:ascii="Times New Roman" w:hAnsi="Times New Roman" w:cs="Times New Roman"/>
                <w:b/>
                <w:bCs/>
              </w:rPr>
            </w:pPr>
            <w:r w:rsidRPr="006A27B0">
              <w:rPr>
                <w:rFonts w:ascii="Times New Roman" w:hAnsi="Times New Roman" w:cs="Times New Roman"/>
                <w:b/>
                <w:bCs/>
              </w:rPr>
              <w:t>4/5/2024</w:t>
            </w:r>
          </w:p>
        </w:tc>
        <w:tc>
          <w:tcPr>
            <w:tcW w:w="1327" w:type="dxa"/>
            <w:noWrap/>
            <w:hideMark/>
          </w:tcPr>
          <w:p w14:paraId="4606FCB1" w14:textId="77777777" w:rsidR="00125BBF" w:rsidRPr="006A27B0" w:rsidRDefault="00125BBF" w:rsidP="002C7B44">
            <w:pPr>
              <w:rPr>
                <w:rFonts w:ascii="Times New Roman" w:hAnsi="Times New Roman" w:cs="Times New Roman"/>
                <w:b/>
                <w:bCs/>
              </w:rPr>
            </w:pPr>
            <w:r w:rsidRPr="006A27B0">
              <w:rPr>
                <w:rFonts w:ascii="Times New Roman" w:hAnsi="Times New Roman" w:cs="Times New Roman"/>
                <w:b/>
                <w:bCs/>
              </w:rPr>
              <w:t>Final</w:t>
            </w:r>
          </w:p>
        </w:tc>
        <w:tc>
          <w:tcPr>
            <w:tcW w:w="3420" w:type="dxa"/>
            <w:noWrap/>
            <w:hideMark/>
          </w:tcPr>
          <w:p w14:paraId="1518EF4A" w14:textId="77777777" w:rsidR="00125BBF" w:rsidRPr="006A27B0" w:rsidRDefault="00125BBF" w:rsidP="002C7B44">
            <w:pPr>
              <w:rPr>
                <w:rFonts w:ascii="Times New Roman" w:hAnsi="Times New Roman" w:cs="Times New Roman"/>
                <w:b/>
                <w:bCs/>
              </w:rPr>
            </w:pPr>
            <w:r w:rsidRPr="006A27B0">
              <w:rPr>
                <w:rFonts w:ascii="Times New Roman" w:hAnsi="Times New Roman" w:cs="Times New Roman"/>
                <w:b/>
                <w:bCs/>
              </w:rPr>
              <w:t>Final trial</w:t>
            </w:r>
          </w:p>
        </w:tc>
        <w:tc>
          <w:tcPr>
            <w:tcW w:w="3420" w:type="dxa"/>
            <w:noWrap/>
            <w:hideMark/>
          </w:tcPr>
          <w:p w14:paraId="78A0AD51" w14:textId="77777777" w:rsidR="00125BBF" w:rsidRPr="006A27B0" w:rsidRDefault="00125BBF" w:rsidP="002C7B44">
            <w:pPr>
              <w:rPr>
                <w:rFonts w:ascii="Times New Roman" w:hAnsi="Times New Roman" w:cs="Times New Roman"/>
                <w:b/>
                <w:bCs/>
              </w:rPr>
            </w:pPr>
            <w:r w:rsidRPr="006A27B0">
              <w:rPr>
                <w:rFonts w:ascii="Times New Roman" w:hAnsi="Times New Roman" w:cs="Times New Roman"/>
                <w:b/>
                <w:bCs/>
              </w:rPr>
              <w:t>None</w:t>
            </w:r>
          </w:p>
        </w:tc>
      </w:tr>
      <w:tr w:rsidR="00125BBF" w:rsidRPr="006A31EC" w14:paraId="7310BE5E" w14:textId="77777777" w:rsidTr="005E3D37">
        <w:trPr>
          <w:trHeight w:val="290"/>
        </w:trPr>
        <w:tc>
          <w:tcPr>
            <w:tcW w:w="1278" w:type="dxa"/>
            <w:noWrap/>
            <w:hideMark/>
          </w:tcPr>
          <w:p w14:paraId="145720E6" w14:textId="7E7B6514" w:rsidR="00125BBF" w:rsidRPr="006A27B0" w:rsidRDefault="006A27B0" w:rsidP="002C7B44">
            <w:pPr>
              <w:rPr>
                <w:rFonts w:ascii="Times New Roman" w:hAnsi="Times New Roman" w:cs="Times New Roman"/>
                <w:b/>
                <w:bCs/>
              </w:rPr>
            </w:pPr>
            <w:r w:rsidRPr="006A27B0">
              <w:rPr>
                <w:rFonts w:ascii="Times New Roman" w:hAnsi="Times New Roman" w:cs="Times New Roman"/>
                <w:b/>
                <w:bCs/>
              </w:rPr>
              <w:t>4/6/2024</w:t>
            </w:r>
          </w:p>
        </w:tc>
        <w:tc>
          <w:tcPr>
            <w:tcW w:w="1327" w:type="dxa"/>
            <w:noWrap/>
            <w:hideMark/>
          </w:tcPr>
          <w:p w14:paraId="6D95C974" w14:textId="77777777" w:rsidR="00125BBF" w:rsidRPr="006A27B0" w:rsidRDefault="00125BBF" w:rsidP="002C7B44">
            <w:pPr>
              <w:rPr>
                <w:rFonts w:ascii="Times New Roman" w:hAnsi="Times New Roman" w:cs="Times New Roman"/>
                <w:b/>
                <w:bCs/>
              </w:rPr>
            </w:pPr>
            <w:r w:rsidRPr="006A27B0">
              <w:rPr>
                <w:rFonts w:ascii="Times New Roman" w:hAnsi="Times New Roman" w:cs="Times New Roman"/>
                <w:b/>
                <w:bCs/>
              </w:rPr>
              <w:t>Final</w:t>
            </w:r>
          </w:p>
        </w:tc>
        <w:tc>
          <w:tcPr>
            <w:tcW w:w="3420" w:type="dxa"/>
            <w:noWrap/>
            <w:hideMark/>
          </w:tcPr>
          <w:p w14:paraId="265E664C" w14:textId="77777777" w:rsidR="00125BBF" w:rsidRPr="006A27B0" w:rsidRDefault="00125BBF" w:rsidP="002C7B44">
            <w:pPr>
              <w:rPr>
                <w:rFonts w:ascii="Times New Roman" w:hAnsi="Times New Roman" w:cs="Times New Roman"/>
                <w:b/>
                <w:bCs/>
              </w:rPr>
            </w:pPr>
            <w:r w:rsidRPr="006A27B0">
              <w:rPr>
                <w:rFonts w:ascii="Times New Roman" w:hAnsi="Times New Roman" w:cs="Times New Roman"/>
                <w:b/>
                <w:bCs/>
              </w:rPr>
              <w:t>Final trial</w:t>
            </w:r>
          </w:p>
        </w:tc>
        <w:tc>
          <w:tcPr>
            <w:tcW w:w="3420" w:type="dxa"/>
            <w:noWrap/>
            <w:hideMark/>
          </w:tcPr>
          <w:p w14:paraId="0E872E88" w14:textId="77777777" w:rsidR="00125BBF" w:rsidRPr="006A27B0" w:rsidRDefault="00125BBF" w:rsidP="002C7B44">
            <w:pPr>
              <w:rPr>
                <w:rFonts w:ascii="Times New Roman" w:hAnsi="Times New Roman" w:cs="Times New Roman"/>
                <w:b/>
                <w:bCs/>
              </w:rPr>
            </w:pPr>
            <w:r w:rsidRPr="006A27B0">
              <w:rPr>
                <w:rFonts w:ascii="Times New Roman" w:hAnsi="Times New Roman" w:cs="Times New Roman"/>
                <w:b/>
                <w:bCs/>
              </w:rPr>
              <w:t>None</w:t>
            </w:r>
          </w:p>
        </w:tc>
      </w:tr>
      <w:tr w:rsidR="00125BBF" w:rsidRPr="006A31EC" w14:paraId="491E2ACD" w14:textId="77777777" w:rsidTr="005E3D37">
        <w:trPr>
          <w:trHeight w:val="290"/>
        </w:trPr>
        <w:tc>
          <w:tcPr>
            <w:tcW w:w="1278" w:type="dxa"/>
            <w:noWrap/>
            <w:hideMark/>
          </w:tcPr>
          <w:p w14:paraId="6464075E" w14:textId="5EE1A274" w:rsidR="00125BBF" w:rsidRPr="006A31EC" w:rsidRDefault="006A27B0" w:rsidP="002C7B44">
            <w:pPr>
              <w:rPr>
                <w:rFonts w:ascii="Times New Roman" w:hAnsi="Times New Roman" w:cs="Times New Roman"/>
              </w:rPr>
            </w:pPr>
            <w:r>
              <w:rPr>
                <w:rFonts w:ascii="Times New Roman" w:hAnsi="Times New Roman" w:cs="Times New Roman"/>
              </w:rPr>
              <w:t>4/9/2024</w:t>
            </w:r>
          </w:p>
        </w:tc>
        <w:tc>
          <w:tcPr>
            <w:tcW w:w="1327" w:type="dxa"/>
            <w:noWrap/>
            <w:hideMark/>
          </w:tcPr>
          <w:p w14:paraId="6C7B9EA7"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NA</w:t>
            </w:r>
          </w:p>
        </w:tc>
        <w:tc>
          <w:tcPr>
            <w:tcW w:w="3420" w:type="dxa"/>
            <w:noWrap/>
            <w:hideMark/>
          </w:tcPr>
          <w:p w14:paraId="5D825005" w14:textId="42D8878B" w:rsidR="00125BBF" w:rsidRPr="006A31EC" w:rsidRDefault="00A55FF1" w:rsidP="002C7B44">
            <w:pPr>
              <w:rPr>
                <w:rFonts w:ascii="Times New Roman" w:hAnsi="Times New Roman" w:cs="Times New Roman"/>
              </w:rPr>
            </w:pPr>
            <w:r>
              <w:rPr>
                <w:rFonts w:ascii="Times New Roman" w:hAnsi="Times New Roman" w:cs="Times New Roman"/>
              </w:rPr>
              <w:t xml:space="preserve">Prep for </w:t>
            </w:r>
            <w:r w:rsidR="00394AFB">
              <w:rPr>
                <w:rFonts w:ascii="Times New Roman" w:hAnsi="Times New Roman" w:cs="Times New Roman"/>
              </w:rPr>
              <w:t>2nd</w:t>
            </w:r>
            <w:r>
              <w:rPr>
                <w:rFonts w:ascii="Times New Roman" w:hAnsi="Times New Roman" w:cs="Times New Roman"/>
              </w:rPr>
              <w:t xml:space="preserve"> Round</w:t>
            </w:r>
            <w:r w:rsidR="00394AFB">
              <w:rPr>
                <w:rFonts w:ascii="Times New Roman" w:hAnsi="Times New Roman" w:cs="Times New Roman"/>
              </w:rPr>
              <w:t>, Evaluations</w:t>
            </w:r>
          </w:p>
        </w:tc>
        <w:tc>
          <w:tcPr>
            <w:tcW w:w="3420" w:type="dxa"/>
            <w:noWrap/>
            <w:hideMark/>
          </w:tcPr>
          <w:p w14:paraId="6B44CA9F"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None</w:t>
            </w:r>
          </w:p>
        </w:tc>
      </w:tr>
      <w:tr w:rsidR="00125BBF" w:rsidRPr="006A31EC" w14:paraId="0C96EC3A" w14:textId="77777777" w:rsidTr="005E3D37">
        <w:trPr>
          <w:trHeight w:val="290"/>
        </w:trPr>
        <w:tc>
          <w:tcPr>
            <w:tcW w:w="1278" w:type="dxa"/>
            <w:noWrap/>
            <w:hideMark/>
          </w:tcPr>
          <w:p w14:paraId="255CC9D3" w14:textId="750D304F" w:rsidR="00125BBF" w:rsidRPr="006A27B0" w:rsidRDefault="006A27B0" w:rsidP="002C7B44">
            <w:pPr>
              <w:rPr>
                <w:rFonts w:ascii="Times New Roman" w:hAnsi="Times New Roman" w:cs="Times New Roman"/>
                <w:b/>
                <w:bCs/>
              </w:rPr>
            </w:pPr>
            <w:r w:rsidRPr="006A27B0">
              <w:rPr>
                <w:rFonts w:ascii="Times New Roman" w:hAnsi="Times New Roman" w:cs="Times New Roman"/>
                <w:b/>
                <w:bCs/>
              </w:rPr>
              <w:t>4/19/2024</w:t>
            </w:r>
          </w:p>
        </w:tc>
        <w:tc>
          <w:tcPr>
            <w:tcW w:w="1327" w:type="dxa"/>
            <w:noWrap/>
            <w:hideMark/>
          </w:tcPr>
          <w:p w14:paraId="73B764D6" w14:textId="77777777" w:rsidR="00125BBF" w:rsidRPr="006A27B0" w:rsidRDefault="00125BBF" w:rsidP="002C7B44">
            <w:pPr>
              <w:rPr>
                <w:rFonts w:ascii="Times New Roman" w:hAnsi="Times New Roman" w:cs="Times New Roman"/>
                <w:b/>
                <w:bCs/>
              </w:rPr>
            </w:pPr>
            <w:r w:rsidRPr="006A27B0">
              <w:rPr>
                <w:rFonts w:ascii="Times New Roman" w:hAnsi="Times New Roman" w:cs="Times New Roman"/>
                <w:b/>
                <w:bCs/>
              </w:rPr>
              <w:t>Final</w:t>
            </w:r>
          </w:p>
        </w:tc>
        <w:tc>
          <w:tcPr>
            <w:tcW w:w="3420" w:type="dxa"/>
            <w:noWrap/>
            <w:hideMark/>
          </w:tcPr>
          <w:p w14:paraId="5DA466FE" w14:textId="77777777" w:rsidR="00125BBF" w:rsidRPr="006A27B0" w:rsidRDefault="00125BBF" w:rsidP="002C7B44">
            <w:pPr>
              <w:rPr>
                <w:rFonts w:ascii="Times New Roman" w:hAnsi="Times New Roman" w:cs="Times New Roman"/>
                <w:b/>
                <w:bCs/>
              </w:rPr>
            </w:pPr>
            <w:r w:rsidRPr="006A27B0">
              <w:rPr>
                <w:rFonts w:ascii="Times New Roman" w:hAnsi="Times New Roman" w:cs="Times New Roman"/>
                <w:b/>
                <w:bCs/>
              </w:rPr>
              <w:t>Final trial</w:t>
            </w:r>
          </w:p>
        </w:tc>
        <w:tc>
          <w:tcPr>
            <w:tcW w:w="3420" w:type="dxa"/>
            <w:noWrap/>
            <w:hideMark/>
          </w:tcPr>
          <w:p w14:paraId="071004DB" w14:textId="77777777" w:rsidR="00125BBF" w:rsidRPr="006A27B0" w:rsidRDefault="00125BBF" w:rsidP="002C7B44">
            <w:pPr>
              <w:rPr>
                <w:rFonts w:ascii="Times New Roman" w:hAnsi="Times New Roman" w:cs="Times New Roman"/>
                <w:b/>
                <w:bCs/>
              </w:rPr>
            </w:pPr>
            <w:r w:rsidRPr="006A27B0">
              <w:rPr>
                <w:rFonts w:ascii="Times New Roman" w:hAnsi="Times New Roman" w:cs="Times New Roman"/>
                <w:b/>
                <w:bCs/>
              </w:rPr>
              <w:t>None</w:t>
            </w:r>
          </w:p>
        </w:tc>
      </w:tr>
      <w:tr w:rsidR="00125BBF" w:rsidRPr="006A31EC" w14:paraId="14D54D36" w14:textId="77777777" w:rsidTr="005E3D37">
        <w:trPr>
          <w:trHeight w:val="290"/>
        </w:trPr>
        <w:tc>
          <w:tcPr>
            <w:tcW w:w="1278" w:type="dxa"/>
            <w:noWrap/>
            <w:hideMark/>
          </w:tcPr>
          <w:p w14:paraId="14F1160F" w14:textId="43BFD5DB" w:rsidR="00125BBF" w:rsidRPr="006A27B0" w:rsidRDefault="006A27B0" w:rsidP="002C7B44">
            <w:pPr>
              <w:rPr>
                <w:rFonts w:ascii="Times New Roman" w:hAnsi="Times New Roman" w:cs="Times New Roman"/>
                <w:b/>
                <w:bCs/>
              </w:rPr>
            </w:pPr>
            <w:r w:rsidRPr="006A27B0">
              <w:rPr>
                <w:rFonts w:ascii="Times New Roman" w:hAnsi="Times New Roman" w:cs="Times New Roman"/>
                <w:b/>
                <w:bCs/>
              </w:rPr>
              <w:t>4/20/2024</w:t>
            </w:r>
          </w:p>
        </w:tc>
        <w:tc>
          <w:tcPr>
            <w:tcW w:w="1327" w:type="dxa"/>
            <w:noWrap/>
            <w:hideMark/>
          </w:tcPr>
          <w:p w14:paraId="7FE7FEA2" w14:textId="77777777" w:rsidR="00125BBF" w:rsidRPr="006A27B0" w:rsidRDefault="00125BBF" w:rsidP="002C7B44">
            <w:pPr>
              <w:rPr>
                <w:rFonts w:ascii="Times New Roman" w:hAnsi="Times New Roman" w:cs="Times New Roman"/>
                <w:b/>
                <w:bCs/>
              </w:rPr>
            </w:pPr>
            <w:r w:rsidRPr="006A27B0">
              <w:rPr>
                <w:rFonts w:ascii="Times New Roman" w:hAnsi="Times New Roman" w:cs="Times New Roman"/>
                <w:b/>
                <w:bCs/>
              </w:rPr>
              <w:t>Final</w:t>
            </w:r>
          </w:p>
        </w:tc>
        <w:tc>
          <w:tcPr>
            <w:tcW w:w="3420" w:type="dxa"/>
            <w:noWrap/>
            <w:hideMark/>
          </w:tcPr>
          <w:p w14:paraId="02208E1B" w14:textId="77777777" w:rsidR="00125BBF" w:rsidRPr="006A27B0" w:rsidRDefault="00125BBF" w:rsidP="002C7B44">
            <w:pPr>
              <w:rPr>
                <w:rFonts w:ascii="Times New Roman" w:hAnsi="Times New Roman" w:cs="Times New Roman"/>
                <w:b/>
                <w:bCs/>
              </w:rPr>
            </w:pPr>
            <w:r w:rsidRPr="006A27B0">
              <w:rPr>
                <w:rFonts w:ascii="Times New Roman" w:hAnsi="Times New Roman" w:cs="Times New Roman"/>
                <w:b/>
                <w:bCs/>
              </w:rPr>
              <w:t>Final trial</w:t>
            </w:r>
          </w:p>
        </w:tc>
        <w:tc>
          <w:tcPr>
            <w:tcW w:w="3420" w:type="dxa"/>
            <w:noWrap/>
            <w:hideMark/>
          </w:tcPr>
          <w:p w14:paraId="35F86206" w14:textId="77777777" w:rsidR="00125BBF" w:rsidRPr="006A27B0" w:rsidRDefault="00125BBF" w:rsidP="002C7B44">
            <w:pPr>
              <w:rPr>
                <w:rFonts w:ascii="Times New Roman" w:hAnsi="Times New Roman" w:cs="Times New Roman"/>
                <w:b/>
                <w:bCs/>
              </w:rPr>
            </w:pPr>
            <w:r w:rsidRPr="006A27B0">
              <w:rPr>
                <w:rFonts w:ascii="Times New Roman" w:hAnsi="Times New Roman" w:cs="Times New Roman"/>
                <w:b/>
                <w:bCs/>
              </w:rPr>
              <w:t>None</w:t>
            </w:r>
          </w:p>
        </w:tc>
      </w:tr>
    </w:tbl>
    <w:p w14:paraId="3786FDA2" w14:textId="50BD09B1" w:rsidR="0034075F" w:rsidRDefault="0034075F" w:rsidP="007635E6">
      <w:pPr>
        <w:tabs>
          <w:tab w:val="left" w:pos="-864"/>
          <w:tab w:val="left" w:pos="-774"/>
          <w:tab w:val="left" w:pos="-54"/>
        </w:tabs>
        <w:autoSpaceDE w:val="0"/>
        <w:autoSpaceDN w:val="0"/>
        <w:adjustRightInd w:val="0"/>
        <w:spacing w:after="0" w:line="240" w:lineRule="auto"/>
        <w:ind w:left="2556" w:hanging="2610"/>
        <w:jc w:val="center"/>
        <w:rPr>
          <w:rFonts w:ascii="Times New Roman" w:eastAsia="Times New Roman" w:hAnsi="Times New Roman" w:cs="Times New Roman"/>
          <w:b/>
          <w:bCs/>
          <w:sz w:val="24"/>
          <w:szCs w:val="24"/>
        </w:rPr>
      </w:pPr>
    </w:p>
    <w:p w14:paraId="7F299CF8" w14:textId="77777777" w:rsidR="0034075F" w:rsidRDefault="0034075F" w:rsidP="00125BBF">
      <w:pPr>
        <w:tabs>
          <w:tab w:val="left" w:pos="-864"/>
          <w:tab w:val="left" w:pos="-774"/>
          <w:tab w:val="left" w:pos="-54"/>
        </w:tabs>
        <w:autoSpaceDE w:val="0"/>
        <w:autoSpaceDN w:val="0"/>
        <w:adjustRightInd w:val="0"/>
        <w:spacing w:after="0" w:line="240" w:lineRule="auto"/>
        <w:ind w:left="2556" w:hanging="2610"/>
        <w:rPr>
          <w:rFonts w:ascii="Times New Roman" w:eastAsia="Times New Roman" w:hAnsi="Times New Roman" w:cs="Times New Roman"/>
          <w:b/>
          <w:bCs/>
          <w:sz w:val="24"/>
          <w:szCs w:val="24"/>
        </w:rPr>
      </w:pPr>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8"/>
        <w:gridCol w:w="8568"/>
      </w:tblGrid>
      <w:tr w:rsidR="00BB3220" w:rsidRPr="006A27B0" w14:paraId="116059B3" w14:textId="77777777" w:rsidTr="002C7B44">
        <w:tc>
          <w:tcPr>
            <w:tcW w:w="9576" w:type="dxa"/>
            <w:gridSpan w:val="2"/>
          </w:tcPr>
          <w:p w14:paraId="57E53D0A" w14:textId="6BDA21FD" w:rsidR="00BB3220" w:rsidRPr="006A27B0" w:rsidRDefault="00BB3220" w:rsidP="00BB3220">
            <w:pPr>
              <w:tabs>
                <w:tab w:val="left" w:pos="-864"/>
                <w:tab w:val="left" w:pos="-774"/>
                <w:tab w:val="left" w:pos="-54"/>
              </w:tabs>
              <w:autoSpaceDE w:val="0"/>
              <w:autoSpaceDN w:val="0"/>
              <w:adjustRightInd w:val="0"/>
              <w:spacing w:after="0" w:line="240" w:lineRule="auto"/>
              <w:ind w:left="2556" w:hanging="2610"/>
              <w:rPr>
                <w:rFonts w:ascii="Times New Roman" w:eastAsia="Times New Roman" w:hAnsi="Times New Roman" w:cs="Times New Roman"/>
                <w:sz w:val="24"/>
                <w:szCs w:val="24"/>
                <w:u w:val="single"/>
              </w:rPr>
            </w:pPr>
            <w:r w:rsidRPr="006A27B0">
              <w:rPr>
                <w:b/>
              </w:rPr>
              <w:t xml:space="preserve">PART 1:  </w:t>
            </w:r>
            <w:r w:rsidRPr="006A27B0">
              <w:rPr>
                <w:rFonts w:ascii="Times New Roman" w:eastAsia="Times New Roman" w:hAnsi="Times New Roman" w:cs="Times New Roman"/>
                <w:sz w:val="24"/>
                <w:szCs w:val="24"/>
                <w:u w:val="single"/>
              </w:rPr>
              <w:t>Introduction to Trial Practice</w:t>
            </w:r>
          </w:p>
          <w:p w14:paraId="29F22A1E" w14:textId="1063980E" w:rsidR="00BB3220" w:rsidRPr="006A27B0" w:rsidRDefault="00BB3220" w:rsidP="002C7B44">
            <w:pPr>
              <w:rPr>
                <w:b/>
              </w:rPr>
            </w:pPr>
          </w:p>
          <w:p w14:paraId="1A79E397" w14:textId="77777777" w:rsidR="00FB3E09" w:rsidRPr="006A27B0" w:rsidRDefault="00FB3E09" w:rsidP="00FB3E09">
            <w:pPr>
              <w:textAlignment w:val="baseline"/>
              <w:rPr>
                <w:i/>
              </w:rPr>
            </w:pPr>
            <w:r w:rsidRPr="006A27B0">
              <w:rPr>
                <w:b/>
                <w:bCs/>
                <w:i/>
                <w:iCs/>
              </w:rPr>
              <w:t xml:space="preserve">Part 1: </w:t>
            </w:r>
            <w:r w:rsidRPr="006A27B0">
              <w:rPr>
                <w:b/>
                <w:i/>
              </w:rPr>
              <w:t xml:space="preserve">Introduction &amp; Course Overview: </w:t>
            </w:r>
          </w:p>
          <w:p w14:paraId="4A4698CA" w14:textId="77777777" w:rsidR="00BB3220" w:rsidRPr="006A27B0" w:rsidRDefault="00BB3220" w:rsidP="002C7B44"/>
        </w:tc>
      </w:tr>
      <w:tr w:rsidR="00BB3220" w:rsidRPr="006A27B0" w14:paraId="7AD4D50D" w14:textId="77777777" w:rsidTr="002C7B44">
        <w:tc>
          <w:tcPr>
            <w:tcW w:w="1008" w:type="dxa"/>
            <w:tcBorders>
              <w:right w:val="single" w:sz="4" w:space="0" w:color="000000"/>
            </w:tcBorders>
          </w:tcPr>
          <w:p w14:paraId="385DD31D" w14:textId="77777777" w:rsidR="00BB3220" w:rsidRPr="006A27B0" w:rsidRDefault="00BB3220" w:rsidP="002C7B44">
            <w:r w:rsidRPr="006A27B0">
              <w:t>1</w:t>
            </w:r>
          </w:p>
          <w:p w14:paraId="0278C406" w14:textId="798442BD" w:rsidR="00BB3220" w:rsidRPr="006A27B0" w:rsidRDefault="00BB3220" w:rsidP="002C7B44"/>
        </w:tc>
        <w:tc>
          <w:tcPr>
            <w:tcW w:w="8568" w:type="dxa"/>
            <w:tcBorders>
              <w:left w:val="single" w:sz="4" w:space="0" w:color="000000"/>
            </w:tcBorders>
          </w:tcPr>
          <w:p w14:paraId="1CD8432F" w14:textId="37EBE1A8" w:rsidR="00BB3220" w:rsidRPr="006A27B0" w:rsidRDefault="00BB3220" w:rsidP="00BB3220">
            <w:pPr>
              <w:tabs>
                <w:tab w:val="left" w:pos="-864"/>
                <w:tab w:val="left" w:pos="-774"/>
                <w:tab w:val="left" w:pos="-54"/>
              </w:tabs>
              <w:autoSpaceDE w:val="0"/>
              <w:autoSpaceDN w:val="0"/>
              <w:adjustRightInd w:val="0"/>
              <w:spacing w:after="0" w:line="240" w:lineRule="auto"/>
              <w:ind w:left="-90"/>
              <w:rPr>
                <w:rFonts w:ascii="Times New Roman" w:eastAsia="Times New Roman" w:hAnsi="Times New Roman" w:cs="Times New Roman"/>
                <w:sz w:val="24"/>
                <w:szCs w:val="24"/>
              </w:rPr>
            </w:pPr>
            <w:r w:rsidRPr="006A27B0">
              <w:rPr>
                <w:rFonts w:ascii="Times New Roman" w:hAnsi="Times New Roman" w:cs="Times New Roman"/>
                <w:sz w:val="24"/>
                <w:szCs w:val="24"/>
              </w:rPr>
              <w:t>Required</w:t>
            </w:r>
            <w:r w:rsidRPr="006A27B0">
              <w:t xml:space="preserve"> </w:t>
            </w:r>
            <w:r w:rsidRPr="006A27B0">
              <w:rPr>
                <w:rFonts w:ascii="Times New Roman" w:eastAsia="Times New Roman" w:hAnsi="Times New Roman" w:cs="Times New Roman"/>
                <w:sz w:val="24"/>
                <w:szCs w:val="24"/>
              </w:rPr>
              <w:t xml:space="preserve">Reading: Pages v, vi, (Forward) and 1-17 (Preparing for Trial; Command of the Courtroom); and pages 52-75 (Direct Examination) in </w:t>
            </w:r>
            <w:r w:rsidRPr="006A27B0">
              <w:rPr>
                <w:rFonts w:ascii="Times New Roman" w:eastAsia="Times New Roman" w:hAnsi="Times New Roman" w:cs="Times New Roman"/>
                <w:sz w:val="24"/>
                <w:szCs w:val="24"/>
                <w:u w:val="single"/>
              </w:rPr>
              <w:t>Trying Cases</w:t>
            </w:r>
            <w:r w:rsidRPr="006A27B0">
              <w:rPr>
                <w:rFonts w:ascii="Times New Roman" w:eastAsia="Times New Roman" w:hAnsi="Times New Roman" w:cs="Times New Roman"/>
                <w:sz w:val="24"/>
                <w:szCs w:val="24"/>
              </w:rPr>
              <w:t>.</w:t>
            </w:r>
          </w:p>
          <w:p w14:paraId="2F962330" w14:textId="77777777" w:rsidR="00BB3220" w:rsidRPr="006A27B0"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p>
          <w:p w14:paraId="2DD0BC5C" w14:textId="1989E358" w:rsidR="00BB3220" w:rsidRPr="006A27B0" w:rsidRDefault="00BB3220" w:rsidP="00BB3220">
            <w:pPr>
              <w:tabs>
                <w:tab w:val="left" w:pos="-864"/>
                <w:tab w:val="left" w:pos="-774"/>
                <w:tab w:val="left" w:pos="-54"/>
              </w:tabs>
              <w:autoSpaceDE w:val="0"/>
              <w:autoSpaceDN w:val="0"/>
              <w:adjustRightInd w:val="0"/>
              <w:spacing w:after="0" w:line="240" w:lineRule="auto"/>
              <w:ind w:left="-54"/>
              <w:rPr>
                <w:rFonts w:ascii="Times New Roman" w:eastAsia="Times New Roman" w:hAnsi="Times New Roman" w:cs="Times New Roman"/>
                <w:sz w:val="24"/>
                <w:szCs w:val="24"/>
              </w:rPr>
            </w:pPr>
            <w:r w:rsidRPr="006A27B0">
              <w:rPr>
                <w:rFonts w:ascii="Times New Roman" w:eastAsia="Times New Roman" w:hAnsi="Times New Roman" w:cs="Times New Roman"/>
                <w:sz w:val="24"/>
                <w:szCs w:val="24"/>
              </w:rPr>
              <w:tab/>
              <w:t>The jury trial is the ultimate forum for justice</w:t>
            </w:r>
            <w:proofErr w:type="gramStart"/>
            <w:r w:rsidRPr="006A27B0">
              <w:rPr>
                <w:rFonts w:ascii="Times New Roman" w:eastAsia="Times New Roman" w:hAnsi="Times New Roman" w:cs="Times New Roman"/>
                <w:sz w:val="24"/>
                <w:szCs w:val="24"/>
              </w:rPr>
              <w:t xml:space="preserve">. </w:t>
            </w:r>
            <w:proofErr w:type="gramEnd"/>
            <w:r w:rsidRPr="006A27B0">
              <w:rPr>
                <w:rFonts w:ascii="Times New Roman" w:eastAsia="Times New Roman" w:hAnsi="Times New Roman" w:cs="Times New Roman"/>
                <w:sz w:val="24"/>
                <w:szCs w:val="24"/>
              </w:rPr>
              <w:t>Trials are a search for truth, a search for justice, a method of dispute resolution, a form of closure, or all the above</w:t>
            </w:r>
            <w:proofErr w:type="gramStart"/>
            <w:r w:rsidRPr="006A27B0">
              <w:rPr>
                <w:rFonts w:ascii="Times New Roman" w:eastAsia="Times New Roman" w:hAnsi="Times New Roman" w:cs="Times New Roman"/>
                <w:sz w:val="24"/>
                <w:szCs w:val="24"/>
              </w:rPr>
              <w:t xml:space="preserve">. </w:t>
            </w:r>
            <w:proofErr w:type="gramEnd"/>
            <w:r w:rsidRPr="006A27B0">
              <w:rPr>
                <w:rFonts w:ascii="Times New Roman" w:eastAsia="Times New Roman" w:hAnsi="Times New Roman" w:cs="Times New Roman"/>
                <w:sz w:val="24"/>
                <w:szCs w:val="24"/>
              </w:rPr>
              <w:t>We will consider the goal of persuasion as well as the mechanics of advocacy at each stage</w:t>
            </w:r>
            <w:proofErr w:type="gramStart"/>
            <w:r w:rsidRPr="006A27B0">
              <w:rPr>
                <w:rFonts w:ascii="Times New Roman" w:eastAsia="Times New Roman" w:hAnsi="Times New Roman" w:cs="Times New Roman"/>
                <w:sz w:val="24"/>
                <w:szCs w:val="24"/>
              </w:rPr>
              <w:t xml:space="preserve">. </w:t>
            </w:r>
            <w:proofErr w:type="gramEnd"/>
            <w:r w:rsidRPr="006A27B0">
              <w:rPr>
                <w:rFonts w:ascii="Times New Roman" w:eastAsia="Times New Roman" w:hAnsi="Times New Roman" w:cs="Times New Roman"/>
                <w:sz w:val="24"/>
                <w:szCs w:val="24"/>
              </w:rPr>
              <w:t>This course focuses on skills necessary for excellent courtroom practice.</w:t>
            </w:r>
          </w:p>
          <w:p w14:paraId="3BD6D9AF" w14:textId="77777777" w:rsidR="00BB3220" w:rsidRPr="006A27B0"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6A27B0">
              <w:rPr>
                <w:rFonts w:ascii="Times New Roman" w:eastAsia="Times New Roman" w:hAnsi="Times New Roman" w:cs="Times New Roman"/>
                <w:sz w:val="24"/>
                <w:szCs w:val="24"/>
              </w:rPr>
              <w:tab/>
            </w:r>
            <w:r w:rsidRPr="006A27B0">
              <w:rPr>
                <w:rFonts w:ascii="Times New Roman" w:eastAsia="Times New Roman" w:hAnsi="Times New Roman" w:cs="Times New Roman"/>
                <w:sz w:val="24"/>
                <w:szCs w:val="24"/>
              </w:rPr>
              <w:tab/>
            </w:r>
          </w:p>
          <w:p w14:paraId="3C69D442" w14:textId="59E35B1E" w:rsidR="00BB3220" w:rsidRPr="006A27B0"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6A27B0">
              <w:rPr>
                <w:rFonts w:ascii="Times New Roman" w:eastAsia="Times New Roman" w:hAnsi="Times New Roman" w:cs="Times New Roman"/>
                <w:sz w:val="24"/>
                <w:szCs w:val="24"/>
              </w:rPr>
              <w:t>Although this is a trial course, keep in mind what comes before-- Lawyers should prepare for trial by exhausting every avenue of discovery</w:t>
            </w:r>
            <w:proofErr w:type="gramStart"/>
            <w:r w:rsidRPr="006A27B0">
              <w:rPr>
                <w:rFonts w:ascii="Times New Roman" w:eastAsia="Times New Roman" w:hAnsi="Times New Roman" w:cs="Times New Roman"/>
                <w:sz w:val="24"/>
                <w:szCs w:val="24"/>
              </w:rPr>
              <w:t xml:space="preserve">. </w:t>
            </w:r>
            <w:proofErr w:type="gramEnd"/>
            <w:r w:rsidRPr="006A27B0">
              <w:rPr>
                <w:rFonts w:ascii="Times New Roman" w:eastAsia="Times New Roman" w:hAnsi="Times New Roman" w:cs="Times New Roman"/>
                <w:sz w:val="24"/>
                <w:szCs w:val="24"/>
              </w:rPr>
              <w:t>This is the way issues are framed and plans are developed to prove claims or defenses and challenge the other party’s case.  Ask yourselves this: What do we need to prove or challenge?  How do we prove or challenge it</w:t>
            </w:r>
            <w:proofErr w:type="gramStart"/>
            <w:r w:rsidRPr="006A27B0">
              <w:rPr>
                <w:rFonts w:ascii="Times New Roman" w:eastAsia="Times New Roman" w:hAnsi="Times New Roman" w:cs="Times New Roman"/>
                <w:sz w:val="24"/>
                <w:szCs w:val="24"/>
              </w:rPr>
              <w:t xml:space="preserve">? </w:t>
            </w:r>
            <w:proofErr w:type="gramEnd"/>
            <w:r w:rsidRPr="006A27B0">
              <w:rPr>
                <w:rFonts w:ascii="Times New Roman" w:eastAsia="Times New Roman" w:hAnsi="Times New Roman" w:cs="Times New Roman"/>
                <w:sz w:val="24"/>
                <w:szCs w:val="24"/>
              </w:rPr>
              <w:t>Who has the burden of proof</w:t>
            </w:r>
            <w:proofErr w:type="gramStart"/>
            <w:r w:rsidRPr="006A27B0">
              <w:rPr>
                <w:rFonts w:ascii="Times New Roman" w:eastAsia="Times New Roman" w:hAnsi="Times New Roman" w:cs="Times New Roman"/>
                <w:sz w:val="24"/>
                <w:szCs w:val="24"/>
              </w:rPr>
              <w:t xml:space="preserve">? </w:t>
            </w:r>
            <w:proofErr w:type="gramEnd"/>
            <w:r w:rsidRPr="006A27B0">
              <w:rPr>
                <w:rFonts w:ascii="Times New Roman" w:eastAsia="Times New Roman" w:hAnsi="Times New Roman" w:cs="Times New Roman"/>
                <w:sz w:val="24"/>
                <w:szCs w:val="24"/>
              </w:rPr>
              <w:t xml:space="preserve">How do we make it </w:t>
            </w:r>
            <w:r w:rsidRPr="006A27B0">
              <w:rPr>
                <w:rFonts w:ascii="Times New Roman" w:eastAsia="Times New Roman" w:hAnsi="Times New Roman" w:cs="Times New Roman"/>
                <w:sz w:val="24"/>
                <w:szCs w:val="24"/>
              </w:rPr>
              <w:lastRenderedPageBreak/>
              <w:t>interesting</w:t>
            </w:r>
            <w:proofErr w:type="gramStart"/>
            <w:r w:rsidRPr="006A27B0">
              <w:rPr>
                <w:rFonts w:ascii="Times New Roman" w:eastAsia="Times New Roman" w:hAnsi="Times New Roman" w:cs="Times New Roman"/>
                <w:sz w:val="24"/>
                <w:szCs w:val="24"/>
              </w:rPr>
              <w:t xml:space="preserve">? </w:t>
            </w:r>
            <w:proofErr w:type="gramEnd"/>
            <w:r w:rsidRPr="006A27B0">
              <w:rPr>
                <w:rFonts w:ascii="Times New Roman" w:eastAsia="Times New Roman" w:hAnsi="Times New Roman" w:cs="Times New Roman"/>
                <w:sz w:val="24"/>
                <w:szCs w:val="24"/>
              </w:rPr>
              <w:t>How do we appeal to the jury’s sense of justice</w:t>
            </w:r>
            <w:proofErr w:type="gramStart"/>
            <w:r w:rsidRPr="006A27B0">
              <w:rPr>
                <w:rFonts w:ascii="Times New Roman" w:eastAsia="Times New Roman" w:hAnsi="Times New Roman" w:cs="Times New Roman"/>
                <w:sz w:val="24"/>
                <w:szCs w:val="24"/>
              </w:rPr>
              <w:t xml:space="preserve">? </w:t>
            </w:r>
            <w:proofErr w:type="gramEnd"/>
            <w:r w:rsidRPr="006A27B0">
              <w:rPr>
                <w:rFonts w:ascii="Times New Roman" w:eastAsia="Times New Roman" w:hAnsi="Times New Roman" w:cs="Times New Roman"/>
                <w:sz w:val="24"/>
                <w:szCs w:val="24"/>
              </w:rPr>
              <w:t>What is the story in this case</w:t>
            </w:r>
            <w:proofErr w:type="gramStart"/>
            <w:r w:rsidRPr="006A27B0">
              <w:rPr>
                <w:rFonts w:ascii="Times New Roman" w:eastAsia="Times New Roman" w:hAnsi="Times New Roman" w:cs="Times New Roman"/>
                <w:sz w:val="24"/>
                <w:szCs w:val="24"/>
              </w:rPr>
              <w:t xml:space="preserve">? </w:t>
            </w:r>
            <w:proofErr w:type="gramEnd"/>
            <w:r w:rsidRPr="006A27B0">
              <w:rPr>
                <w:rFonts w:ascii="Times New Roman" w:eastAsia="Times New Roman" w:hAnsi="Times New Roman" w:cs="Times New Roman"/>
                <w:sz w:val="24"/>
                <w:szCs w:val="24"/>
              </w:rPr>
              <w:t>How can we make the case easy for the jurors?</w:t>
            </w:r>
          </w:p>
          <w:p w14:paraId="4300BEF8" w14:textId="77777777" w:rsidR="00BB3220" w:rsidRPr="006A27B0"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p>
          <w:p w14:paraId="0EAB0584" w14:textId="022B77ED" w:rsidR="00BB3220" w:rsidRPr="006A27B0"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6A27B0">
              <w:rPr>
                <w:rFonts w:ascii="Times New Roman" w:eastAsia="Times New Roman" w:hAnsi="Times New Roman" w:cs="Times New Roman"/>
                <w:sz w:val="24"/>
                <w:szCs w:val="24"/>
              </w:rPr>
              <w:t xml:space="preserve">Lawyers must understand the purposes and goals of each part of the trial before they can excel at any level. </w:t>
            </w:r>
          </w:p>
          <w:p w14:paraId="51FF4F20" w14:textId="77777777" w:rsidR="00BB3220" w:rsidRPr="006A27B0"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p>
          <w:p w14:paraId="4A8B64FA" w14:textId="58A47365" w:rsidR="00BB3220" w:rsidRPr="006A27B0"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6A27B0">
              <w:rPr>
                <w:rFonts w:ascii="Times New Roman" w:eastAsia="Times New Roman" w:hAnsi="Times New Roman" w:cs="Times New Roman"/>
                <w:sz w:val="24"/>
                <w:szCs w:val="24"/>
              </w:rPr>
              <w:t>First Class:  A broad overview of the jury trial and warm-ups</w:t>
            </w:r>
            <w:proofErr w:type="gramStart"/>
            <w:r w:rsidRPr="006A27B0">
              <w:rPr>
                <w:rFonts w:ascii="Times New Roman" w:eastAsia="Times New Roman" w:hAnsi="Times New Roman" w:cs="Times New Roman"/>
                <w:sz w:val="24"/>
                <w:szCs w:val="24"/>
              </w:rPr>
              <w:t xml:space="preserve">. </w:t>
            </w:r>
            <w:proofErr w:type="gramEnd"/>
            <w:r w:rsidRPr="006A27B0">
              <w:rPr>
                <w:rFonts w:ascii="Times New Roman" w:eastAsia="Times New Roman" w:hAnsi="Times New Roman" w:cs="Times New Roman"/>
                <w:sz w:val="24"/>
                <w:szCs w:val="24"/>
              </w:rPr>
              <w:t xml:space="preserve">Key Words: Language, word choice, tone, emphasis, open-ended questions, closed (leading) questions, listening, fair argument, relevance, protecting your client. </w:t>
            </w:r>
          </w:p>
          <w:p w14:paraId="60ADA94E" w14:textId="77777777" w:rsidR="00BB3220" w:rsidRPr="006A27B0"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p>
          <w:p w14:paraId="496F3669" w14:textId="0144F10D" w:rsidR="00BB3220" w:rsidRPr="006A27B0" w:rsidRDefault="00BB3220" w:rsidP="002C7B44">
            <w:pPr>
              <w:textAlignment w:val="baseline"/>
            </w:pPr>
          </w:p>
          <w:p w14:paraId="18FE9CDF" w14:textId="77777777" w:rsidR="00BB3220" w:rsidRPr="006A27B0" w:rsidRDefault="00BB3220" w:rsidP="00BB3220">
            <w:pPr>
              <w:spacing w:after="0" w:line="240" w:lineRule="auto"/>
              <w:ind w:left="720"/>
            </w:pPr>
          </w:p>
        </w:tc>
      </w:tr>
    </w:tbl>
    <w:p w14:paraId="683A96BB" w14:textId="2AB56232" w:rsidR="00BB3220" w:rsidRPr="006A27B0" w:rsidRDefault="00BB3220" w:rsidP="007635E6">
      <w:pPr>
        <w:tabs>
          <w:tab w:val="left" w:pos="-864"/>
          <w:tab w:val="left" w:pos="-774"/>
          <w:tab w:val="left" w:pos="-54"/>
        </w:tabs>
        <w:autoSpaceDE w:val="0"/>
        <w:autoSpaceDN w:val="0"/>
        <w:adjustRightInd w:val="0"/>
        <w:spacing w:after="0" w:line="240" w:lineRule="auto"/>
        <w:ind w:left="2556" w:hanging="2610"/>
        <w:jc w:val="center"/>
        <w:rPr>
          <w:rFonts w:ascii="Times New Roman" w:eastAsia="Times New Roman" w:hAnsi="Times New Roman" w:cs="Times New Roman"/>
          <w:b/>
          <w:bCs/>
          <w:sz w:val="24"/>
          <w:szCs w:val="24"/>
        </w:rPr>
      </w:pPr>
    </w:p>
    <w:p w14:paraId="0B84DEFA" w14:textId="77777777" w:rsidR="00BB3220" w:rsidRPr="006A27B0" w:rsidRDefault="00BB3220" w:rsidP="00BB3220">
      <w:pPr>
        <w:tabs>
          <w:tab w:val="left" w:pos="-864"/>
          <w:tab w:val="left" w:pos="-774"/>
          <w:tab w:val="left" w:pos="-54"/>
        </w:tabs>
        <w:autoSpaceDE w:val="0"/>
        <w:autoSpaceDN w:val="0"/>
        <w:adjustRightInd w:val="0"/>
        <w:spacing w:after="0" w:line="240" w:lineRule="auto"/>
        <w:ind w:left="2556" w:hanging="2610"/>
        <w:rPr>
          <w:rFonts w:ascii="Times New Roman" w:eastAsia="Times New Roman" w:hAnsi="Times New Roman" w:cs="Times New Roman"/>
          <w:b/>
          <w:bCs/>
          <w:sz w:val="24"/>
          <w:szCs w:val="24"/>
        </w:rPr>
      </w:pPr>
    </w:p>
    <w:p w14:paraId="7612C04D" w14:textId="77777777" w:rsidR="007635E6" w:rsidRPr="006A27B0" w:rsidRDefault="007635E6" w:rsidP="00170978">
      <w:pPr>
        <w:tabs>
          <w:tab w:val="left" w:pos="-864"/>
          <w:tab w:val="left" w:pos="-774"/>
          <w:tab w:val="left" w:pos="-54"/>
        </w:tabs>
        <w:autoSpaceDE w:val="0"/>
        <w:autoSpaceDN w:val="0"/>
        <w:adjustRightInd w:val="0"/>
        <w:spacing w:after="0" w:line="240" w:lineRule="auto"/>
        <w:ind w:left="2556" w:hanging="2610"/>
        <w:rPr>
          <w:rFonts w:ascii="Times New Roman" w:eastAsia="Times New Roman" w:hAnsi="Times New Roman" w:cs="Times New Roman"/>
          <w:b/>
          <w:bCs/>
          <w:sz w:val="24"/>
          <w:szCs w:val="24"/>
          <w:u w:val="single"/>
        </w:rPr>
      </w:pPr>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8"/>
        <w:gridCol w:w="8568"/>
      </w:tblGrid>
      <w:tr w:rsidR="00BB3220" w:rsidRPr="006A27B0" w14:paraId="40C7130B" w14:textId="77777777" w:rsidTr="002C7B44">
        <w:tc>
          <w:tcPr>
            <w:tcW w:w="9576" w:type="dxa"/>
            <w:gridSpan w:val="2"/>
          </w:tcPr>
          <w:p w14:paraId="2820A1BB" w14:textId="18CC793A" w:rsidR="00BB3220" w:rsidRPr="006A27B0" w:rsidRDefault="00BB3220" w:rsidP="002C7B44">
            <w:pPr>
              <w:rPr>
                <w:b/>
              </w:rPr>
            </w:pPr>
            <w:r w:rsidRPr="006A27B0">
              <w:rPr>
                <w:b/>
              </w:rPr>
              <w:t>PART 2: Relevance, Proof, and Storytelling: Preparing and Presenting Key Witnesses</w:t>
            </w:r>
          </w:p>
          <w:p w14:paraId="06E9574F" w14:textId="77777777" w:rsidR="00BB3220" w:rsidRPr="006A27B0" w:rsidRDefault="00BB3220" w:rsidP="002C7B44"/>
        </w:tc>
      </w:tr>
      <w:tr w:rsidR="00BB3220" w:rsidRPr="00F335E2" w14:paraId="0A7AE2A7" w14:textId="77777777" w:rsidTr="002C7B44">
        <w:tc>
          <w:tcPr>
            <w:tcW w:w="1008" w:type="dxa"/>
            <w:tcBorders>
              <w:right w:val="single" w:sz="4" w:space="0" w:color="000000"/>
            </w:tcBorders>
          </w:tcPr>
          <w:p w14:paraId="30326051" w14:textId="660D93B1" w:rsidR="00BB3220" w:rsidRPr="006A27B0" w:rsidRDefault="00BB3220" w:rsidP="002C7B44"/>
          <w:p w14:paraId="17A5DCAB" w14:textId="231357D7" w:rsidR="00BB3220" w:rsidRPr="006A27B0" w:rsidRDefault="00BB3220" w:rsidP="002C7B44"/>
        </w:tc>
        <w:tc>
          <w:tcPr>
            <w:tcW w:w="8568" w:type="dxa"/>
            <w:tcBorders>
              <w:left w:val="single" w:sz="4" w:space="0" w:color="000000"/>
            </w:tcBorders>
          </w:tcPr>
          <w:p w14:paraId="7CBDA109" w14:textId="0DB2A5A8" w:rsidR="00BB3220" w:rsidRPr="006A27B0"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6A27B0">
              <w:rPr>
                <w:rFonts w:ascii="Times New Roman" w:eastAsia="Times New Roman" w:hAnsi="Times New Roman" w:cs="Times New Roman"/>
                <w:sz w:val="24"/>
                <w:szCs w:val="24"/>
              </w:rPr>
              <w:t>Lawyers question their own witnesses and introduce other forms of evidence during direct examination</w:t>
            </w:r>
            <w:proofErr w:type="gramStart"/>
            <w:r w:rsidRPr="006A27B0">
              <w:rPr>
                <w:rFonts w:ascii="Times New Roman" w:eastAsia="Times New Roman" w:hAnsi="Times New Roman" w:cs="Times New Roman"/>
                <w:sz w:val="24"/>
                <w:szCs w:val="24"/>
              </w:rPr>
              <w:t xml:space="preserve">. </w:t>
            </w:r>
            <w:proofErr w:type="gramEnd"/>
            <w:r w:rsidRPr="006A27B0">
              <w:rPr>
                <w:rFonts w:ascii="Times New Roman" w:eastAsia="Times New Roman" w:hAnsi="Times New Roman" w:cs="Times New Roman"/>
                <w:sz w:val="24"/>
                <w:szCs w:val="24"/>
              </w:rPr>
              <w:t>The sum of a party’s direct exam evidence is the “case in chief”.  A skilled advocate presents witnesses in a straight-forward and engaging style.  A direct exam is like a slightly formal interview</w:t>
            </w:r>
            <w:proofErr w:type="gramStart"/>
            <w:r w:rsidRPr="006A27B0">
              <w:rPr>
                <w:rFonts w:ascii="Times New Roman" w:eastAsia="Times New Roman" w:hAnsi="Times New Roman" w:cs="Times New Roman"/>
                <w:sz w:val="24"/>
                <w:szCs w:val="24"/>
              </w:rPr>
              <w:t xml:space="preserve">. </w:t>
            </w:r>
            <w:bookmarkStart w:id="2" w:name="_Hlk79156841"/>
            <w:proofErr w:type="gramEnd"/>
            <w:r w:rsidRPr="006A27B0">
              <w:rPr>
                <w:rFonts w:ascii="Times New Roman" w:eastAsia="Times New Roman" w:hAnsi="Times New Roman" w:cs="Times New Roman"/>
                <w:sz w:val="24"/>
                <w:szCs w:val="24"/>
              </w:rPr>
              <w:t>All evidence must be relevant and admissible</w:t>
            </w:r>
            <w:proofErr w:type="gramStart"/>
            <w:r w:rsidRPr="006A27B0">
              <w:rPr>
                <w:rFonts w:ascii="Times New Roman" w:eastAsia="Times New Roman" w:hAnsi="Times New Roman" w:cs="Times New Roman"/>
                <w:sz w:val="24"/>
                <w:szCs w:val="24"/>
              </w:rPr>
              <w:t xml:space="preserve">. </w:t>
            </w:r>
            <w:proofErr w:type="gramEnd"/>
            <w:r w:rsidRPr="006A27B0">
              <w:rPr>
                <w:rFonts w:ascii="Times New Roman" w:eastAsia="Times New Roman" w:hAnsi="Times New Roman" w:cs="Times New Roman"/>
                <w:sz w:val="24"/>
                <w:szCs w:val="24"/>
              </w:rPr>
              <w:t xml:space="preserve">For this reason, good trial lawyers are prepared to address relevance and other issues like hearsay. </w:t>
            </w:r>
          </w:p>
          <w:bookmarkEnd w:id="2"/>
          <w:p w14:paraId="11D7C23F" w14:textId="77777777" w:rsidR="00BB3220" w:rsidRPr="006A27B0"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p>
          <w:p w14:paraId="1D4394A0" w14:textId="504C883C" w:rsidR="00BB3220" w:rsidRPr="006A27B0"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6A27B0">
              <w:rPr>
                <w:rFonts w:ascii="Times New Roman" w:eastAsia="Times New Roman" w:hAnsi="Times New Roman" w:cs="Times New Roman"/>
                <w:sz w:val="24"/>
                <w:szCs w:val="24"/>
              </w:rPr>
              <w:t>How do we present our proof and our client’s story in a proper, clear, and interesting manner?</w:t>
            </w:r>
          </w:p>
          <w:p w14:paraId="44A97845" w14:textId="77777777" w:rsidR="00BB3220" w:rsidRPr="006A27B0"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firstLine="3600"/>
              <w:rPr>
                <w:rFonts w:ascii="Times New Roman" w:eastAsia="Times New Roman" w:hAnsi="Times New Roman" w:cs="Times New Roman"/>
                <w:sz w:val="24"/>
                <w:szCs w:val="24"/>
              </w:rPr>
            </w:pPr>
          </w:p>
          <w:p w14:paraId="3477C71C" w14:textId="4C0AAAF0" w:rsidR="00BB3220" w:rsidRPr="006A27B0"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right="450"/>
              <w:rPr>
                <w:rFonts w:ascii="Times New Roman" w:eastAsia="Times New Roman" w:hAnsi="Times New Roman" w:cs="Times New Roman"/>
                <w:sz w:val="24"/>
                <w:szCs w:val="24"/>
              </w:rPr>
            </w:pPr>
            <w:r w:rsidRPr="006A27B0">
              <w:rPr>
                <w:rFonts w:ascii="Times New Roman" w:eastAsia="Times New Roman" w:hAnsi="Times New Roman" w:cs="Times New Roman"/>
                <w:sz w:val="24"/>
                <w:szCs w:val="24"/>
              </w:rPr>
              <w:t>Be prepared to conduct direct examinations in Problems #1 and #2 in Trial Practice Cases and Materials,</w:t>
            </w:r>
            <w:r w:rsidRPr="006A27B0">
              <w:rPr>
                <w:rFonts w:ascii="Times New Roman" w:eastAsia="Times New Roman" w:hAnsi="Times New Roman" w:cs="Times New Roman"/>
                <w:i/>
                <w:iCs/>
                <w:sz w:val="24"/>
                <w:szCs w:val="24"/>
              </w:rPr>
              <w:t xml:space="preserve"> State of Florida v. Sheila Menlo </w:t>
            </w:r>
            <w:r w:rsidRPr="006A27B0">
              <w:rPr>
                <w:rFonts w:ascii="Times New Roman" w:eastAsia="Times New Roman" w:hAnsi="Times New Roman" w:cs="Times New Roman"/>
                <w:sz w:val="24"/>
                <w:szCs w:val="24"/>
              </w:rPr>
              <w:t xml:space="preserve">and </w:t>
            </w:r>
            <w:r w:rsidRPr="006A27B0">
              <w:rPr>
                <w:rFonts w:ascii="Times New Roman" w:eastAsia="Times New Roman" w:hAnsi="Times New Roman" w:cs="Times New Roman"/>
                <w:i/>
                <w:iCs/>
                <w:sz w:val="24"/>
                <w:szCs w:val="24"/>
              </w:rPr>
              <w:t>State of Florida v. Cynthia Baker</w:t>
            </w:r>
            <w:r w:rsidRPr="006A27B0">
              <w:rPr>
                <w:rFonts w:ascii="Times New Roman" w:eastAsia="Times New Roman" w:hAnsi="Times New Roman" w:cs="Times New Roman"/>
                <w:sz w:val="24"/>
                <w:szCs w:val="24"/>
              </w:rPr>
              <w:t>.</w:t>
            </w:r>
          </w:p>
          <w:p w14:paraId="52F32C23" w14:textId="721E410E" w:rsidR="00BB3220" w:rsidRPr="006A27B0" w:rsidRDefault="00BB3220" w:rsidP="002C7B44">
            <w:pPr>
              <w:textAlignment w:val="baseline"/>
            </w:pPr>
          </w:p>
          <w:p w14:paraId="55F12C4E" w14:textId="77777777" w:rsidR="00BB3220" w:rsidRPr="006A27B0" w:rsidRDefault="00BB3220" w:rsidP="002C7B44">
            <w:pPr>
              <w:autoSpaceDE w:val="0"/>
              <w:autoSpaceDN w:val="0"/>
              <w:adjustRightInd w:val="0"/>
              <w:rPr>
                <w:b/>
              </w:rPr>
            </w:pPr>
            <w:r w:rsidRPr="006A27B0">
              <w:rPr>
                <w:i/>
                <w:iCs/>
              </w:rPr>
              <w:t>Required Readings:</w:t>
            </w:r>
            <w:r w:rsidRPr="006A27B0">
              <w:rPr>
                <w:b/>
                <w:bCs/>
                <w:i/>
                <w:iCs/>
              </w:rPr>
              <w:t> </w:t>
            </w:r>
            <w:r w:rsidRPr="006A27B0">
              <w:t>  </w:t>
            </w:r>
          </w:p>
          <w:p w14:paraId="203D9444" w14:textId="5B71037B" w:rsidR="00BB3220" w:rsidRPr="006A27B0" w:rsidRDefault="00BB3220" w:rsidP="00BB3220">
            <w:pPr>
              <w:numPr>
                <w:ilvl w:val="0"/>
                <w:numId w:val="3"/>
              </w:numPr>
              <w:spacing w:after="0" w:line="240" w:lineRule="auto"/>
            </w:pPr>
            <w:r w:rsidRPr="006A27B0">
              <w:rPr>
                <w:rFonts w:ascii="Times New Roman" w:eastAsia="Times New Roman" w:hAnsi="Times New Roman" w:cs="Times New Roman"/>
                <w:sz w:val="24"/>
                <w:szCs w:val="24"/>
              </w:rPr>
              <w:t>Reading: Pages 130-161 (Making and Meeting Objections)</w:t>
            </w:r>
          </w:p>
          <w:p w14:paraId="756DA5B4" w14:textId="77777777" w:rsidR="00BB3220" w:rsidRPr="00F335E2" w:rsidRDefault="00BB3220" w:rsidP="002C7B44"/>
        </w:tc>
      </w:tr>
    </w:tbl>
    <w:p w14:paraId="01CC369A" w14:textId="77777777" w:rsidR="00170978" w:rsidRPr="00716F8F" w:rsidRDefault="00170978" w:rsidP="00170978">
      <w:pPr>
        <w:tabs>
          <w:tab w:val="left" w:pos="-864"/>
          <w:tab w:val="left" w:pos="-774"/>
          <w:tab w:val="left" w:pos="-54"/>
        </w:tabs>
        <w:autoSpaceDE w:val="0"/>
        <w:autoSpaceDN w:val="0"/>
        <w:adjustRightInd w:val="0"/>
        <w:spacing w:after="0" w:line="240" w:lineRule="auto"/>
        <w:ind w:left="2610" w:hanging="2610"/>
        <w:rPr>
          <w:rFonts w:ascii="Times New Roman" w:eastAsia="Times New Roman" w:hAnsi="Times New Roman" w:cs="Times New Roman"/>
          <w:sz w:val="24"/>
          <w:szCs w:val="24"/>
        </w:rPr>
      </w:pPr>
    </w:p>
    <w:p w14:paraId="3DEF5A37" w14:textId="2993C7DA" w:rsidR="00170978" w:rsidRPr="00716F8F" w:rsidRDefault="009332A7" w:rsidP="00BB3220">
      <w:pPr>
        <w:tabs>
          <w:tab w:val="left" w:pos="-864"/>
          <w:tab w:val="left" w:pos="-774"/>
          <w:tab w:val="left" w:pos="-54"/>
        </w:tabs>
        <w:autoSpaceDE w:val="0"/>
        <w:autoSpaceDN w:val="0"/>
        <w:adjustRightInd w:val="0"/>
        <w:spacing w:after="0" w:line="240" w:lineRule="auto"/>
        <w:ind w:left="-9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r>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8"/>
        <w:gridCol w:w="8568"/>
      </w:tblGrid>
      <w:tr w:rsidR="00BB3220" w:rsidRPr="00F335E2" w14:paraId="424AFBF3" w14:textId="77777777" w:rsidTr="002C7B44">
        <w:tc>
          <w:tcPr>
            <w:tcW w:w="9576" w:type="dxa"/>
            <w:gridSpan w:val="2"/>
          </w:tcPr>
          <w:p w14:paraId="2E5C0775" w14:textId="3820C3AF" w:rsidR="00DF3E35" w:rsidRPr="00716F8F" w:rsidRDefault="00BB3220" w:rsidP="00DF3E35">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u w:val="single"/>
              </w:rPr>
            </w:pPr>
            <w:r w:rsidRPr="00F335E2">
              <w:rPr>
                <w:b/>
              </w:rPr>
              <w:t xml:space="preserve">PART </w:t>
            </w:r>
            <w:r w:rsidR="00DF3E35">
              <w:rPr>
                <w:b/>
              </w:rPr>
              <w:t>3</w:t>
            </w:r>
            <w:r w:rsidRPr="00F335E2">
              <w:rPr>
                <w:b/>
              </w:rPr>
              <w:t xml:space="preserve">:  </w:t>
            </w:r>
            <w:r w:rsidR="00DF3E35" w:rsidRPr="00DF3E35">
              <w:rPr>
                <w:rFonts w:ascii="Times New Roman" w:eastAsia="Times New Roman" w:hAnsi="Times New Roman" w:cs="Times New Roman"/>
                <w:b/>
                <w:bCs/>
                <w:sz w:val="24"/>
                <w:szCs w:val="24"/>
              </w:rPr>
              <w:t>Cross Examination</w:t>
            </w:r>
          </w:p>
          <w:p w14:paraId="6794E150" w14:textId="1B96EAF3" w:rsidR="00BB3220" w:rsidRPr="00F335E2" w:rsidRDefault="00BB3220" w:rsidP="002C7B44">
            <w:pPr>
              <w:rPr>
                <w:b/>
              </w:rPr>
            </w:pPr>
          </w:p>
          <w:p w14:paraId="5594A356" w14:textId="77777777" w:rsidR="00BB3220" w:rsidRPr="00F335E2" w:rsidRDefault="00BB3220" w:rsidP="002C7B44"/>
        </w:tc>
      </w:tr>
      <w:tr w:rsidR="00BB3220" w:rsidRPr="00F335E2" w14:paraId="482815C6" w14:textId="77777777" w:rsidTr="002C7B44">
        <w:tc>
          <w:tcPr>
            <w:tcW w:w="1008" w:type="dxa"/>
            <w:tcBorders>
              <w:right w:val="single" w:sz="4" w:space="0" w:color="000000"/>
            </w:tcBorders>
          </w:tcPr>
          <w:p w14:paraId="51B06DB9" w14:textId="31E7DE4B" w:rsidR="00BB3220" w:rsidRPr="00F335E2" w:rsidRDefault="00BB3220" w:rsidP="002C7B44"/>
          <w:p w14:paraId="786E20E1" w14:textId="2747B9CA" w:rsidR="00BB3220" w:rsidRPr="00F335E2" w:rsidRDefault="00BB3220" w:rsidP="002C7B44"/>
        </w:tc>
        <w:tc>
          <w:tcPr>
            <w:tcW w:w="8568" w:type="dxa"/>
            <w:tcBorders>
              <w:left w:val="single" w:sz="4" w:space="0" w:color="000000"/>
            </w:tcBorders>
          </w:tcPr>
          <w:p w14:paraId="01FC5114" w14:textId="31110DF6" w:rsidR="00DF3E35" w:rsidRPr="00716F8F" w:rsidRDefault="00DF3E35" w:rsidP="00DF3E35">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lastRenderedPageBreak/>
              <w:t xml:space="preserve">We will work on cross examination by considering our goals-- discrediting, impeaching, and exposing weaknesses in the opposing side’s case. </w:t>
            </w:r>
          </w:p>
          <w:p w14:paraId="47BF14E0" w14:textId="77777777" w:rsidR="00DF3E35" w:rsidRPr="00716F8F" w:rsidRDefault="00DF3E35" w:rsidP="00DF3E35">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p>
          <w:p w14:paraId="0890C074" w14:textId="05AF4C5C" w:rsidR="00DF3E35" w:rsidRPr="00716F8F" w:rsidRDefault="00DF3E35" w:rsidP="00DF3E35">
            <w:pPr>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Techniques for controlling the witness and maintaining the focus of the cross examination will be considered</w:t>
            </w:r>
            <w:proofErr w:type="gramStart"/>
            <w:r w:rsidRPr="00716F8F">
              <w:rPr>
                <w:rFonts w:ascii="Times New Roman" w:eastAsia="Times New Roman" w:hAnsi="Times New Roman" w:cs="Times New Roman"/>
                <w:sz w:val="24"/>
                <w:szCs w:val="24"/>
              </w:rPr>
              <w:t xml:space="preserve">. </w:t>
            </w:r>
            <w:proofErr w:type="gramEnd"/>
            <w:r w:rsidRPr="00716F8F">
              <w:rPr>
                <w:rFonts w:ascii="Times New Roman" w:eastAsia="Times New Roman" w:hAnsi="Times New Roman" w:cs="Times New Roman"/>
                <w:sz w:val="24"/>
                <w:szCs w:val="24"/>
              </w:rPr>
              <w:t>We will address scope of cross</w:t>
            </w:r>
            <w:proofErr w:type="gramStart"/>
            <w:r w:rsidRPr="00716F8F">
              <w:rPr>
                <w:rFonts w:ascii="Times New Roman" w:eastAsia="Times New Roman" w:hAnsi="Times New Roman" w:cs="Times New Roman"/>
                <w:sz w:val="24"/>
                <w:szCs w:val="24"/>
              </w:rPr>
              <w:t xml:space="preserve">. </w:t>
            </w:r>
            <w:proofErr w:type="gramEnd"/>
            <w:r w:rsidRPr="00716F8F">
              <w:rPr>
                <w:rFonts w:ascii="Times New Roman" w:eastAsia="Times New Roman" w:hAnsi="Times New Roman" w:cs="Times New Roman"/>
                <w:sz w:val="24"/>
                <w:szCs w:val="24"/>
              </w:rPr>
              <w:t xml:space="preserve">Foundations and methods of impeachment will be discussed. </w:t>
            </w:r>
          </w:p>
          <w:p w14:paraId="3433DBE9" w14:textId="77777777" w:rsidR="00DF3E35" w:rsidRPr="00716F8F" w:rsidRDefault="00DF3E35" w:rsidP="00DF3E35">
            <w:pPr>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  </w:t>
            </w:r>
          </w:p>
          <w:p w14:paraId="44885535" w14:textId="7651541B" w:rsidR="00DF3E35" w:rsidRPr="00716F8F" w:rsidRDefault="00DF3E35" w:rsidP="00DF3E35">
            <w:pPr>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We will also discuss objections, beginning with relevance</w:t>
            </w:r>
            <w:proofErr w:type="gramStart"/>
            <w:r w:rsidRPr="00716F8F">
              <w:rPr>
                <w:rFonts w:ascii="Times New Roman" w:eastAsia="Times New Roman" w:hAnsi="Times New Roman" w:cs="Times New Roman"/>
                <w:sz w:val="24"/>
                <w:szCs w:val="24"/>
              </w:rPr>
              <w:t xml:space="preserve">. </w:t>
            </w:r>
            <w:proofErr w:type="gramEnd"/>
            <w:r w:rsidRPr="00716F8F">
              <w:rPr>
                <w:rFonts w:ascii="Times New Roman" w:eastAsia="Times New Roman" w:hAnsi="Times New Roman" w:cs="Times New Roman"/>
                <w:sz w:val="24"/>
                <w:szCs w:val="24"/>
              </w:rPr>
              <w:t xml:space="preserve">We will consider other common issues like hearsay and improper impeachment. </w:t>
            </w:r>
          </w:p>
          <w:p w14:paraId="3D39AABF" w14:textId="77777777" w:rsidR="00DF3E35" w:rsidRPr="00716F8F" w:rsidRDefault="00DF3E35" w:rsidP="00DF3E35">
            <w:pPr>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p>
          <w:p w14:paraId="685828B7" w14:textId="2914836D" w:rsidR="00DF3E35" w:rsidRPr="00716F8F" w:rsidRDefault="00DF3E35" w:rsidP="00DF3E35">
            <w:pPr>
              <w:keepNext/>
              <w:keepLines/>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autoSpaceDE w:val="0"/>
              <w:autoSpaceDN w:val="0"/>
              <w:adjustRightInd w:val="0"/>
              <w:spacing w:after="0" w:line="240" w:lineRule="auto"/>
              <w:ind w:left="468" w:right="450" w:hanging="468"/>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t>Be prepared to conduct direct and cross examinations in:</w:t>
            </w:r>
          </w:p>
          <w:p w14:paraId="191EF1B0" w14:textId="77777777" w:rsidR="00DF3E35" w:rsidRPr="00716F8F" w:rsidRDefault="00DF3E35" w:rsidP="00DF3E35">
            <w:pPr>
              <w:keepNext/>
              <w:keepLines/>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autoSpaceDE w:val="0"/>
              <w:autoSpaceDN w:val="0"/>
              <w:adjustRightInd w:val="0"/>
              <w:spacing w:after="0" w:line="240" w:lineRule="auto"/>
              <w:ind w:left="468" w:right="450" w:hanging="468"/>
              <w:rPr>
                <w:rFonts w:ascii="Times New Roman" w:eastAsia="Times New Roman" w:hAnsi="Times New Roman" w:cs="Times New Roman"/>
                <w:sz w:val="24"/>
                <w:szCs w:val="24"/>
              </w:rPr>
            </w:pPr>
          </w:p>
          <w:p w14:paraId="532AB46B" w14:textId="77777777" w:rsidR="00DF3E35" w:rsidRPr="00716F8F" w:rsidRDefault="00DF3E35" w:rsidP="00DF3E35">
            <w:pPr>
              <w:keepNext/>
              <w:keepLines/>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68" w:hanging="450"/>
              <w:rPr>
                <w:rFonts w:ascii="Times New Roman" w:eastAsia="Times New Roman" w:hAnsi="Times New Roman" w:cs="Times New Roman"/>
                <w:i/>
                <w:iCs/>
                <w:sz w:val="24"/>
                <w:szCs w:val="24"/>
              </w:rPr>
            </w:pPr>
            <w:r w:rsidRPr="00716F8F">
              <w:rPr>
                <w:rFonts w:ascii="Times New Roman" w:eastAsia="Times New Roman" w:hAnsi="Times New Roman" w:cs="Times New Roman"/>
                <w:sz w:val="24"/>
                <w:szCs w:val="24"/>
              </w:rPr>
              <w:t xml:space="preserve">Problems # 3 and #4 in Trial Practice Cases and Materials, </w:t>
            </w:r>
            <w:r w:rsidRPr="00716F8F">
              <w:rPr>
                <w:rFonts w:ascii="Times New Roman" w:eastAsia="Times New Roman" w:hAnsi="Times New Roman" w:cs="Times New Roman"/>
                <w:i/>
                <w:iCs/>
                <w:sz w:val="24"/>
                <w:szCs w:val="24"/>
              </w:rPr>
              <w:t xml:space="preserve">Winthrop v. Preston’s Tree Service </w:t>
            </w:r>
            <w:r w:rsidRPr="00716F8F">
              <w:rPr>
                <w:rFonts w:ascii="Times New Roman" w:eastAsia="Times New Roman" w:hAnsi="Times New Roman" w:cs="Times New Roman"/>
                <w:sz w:val="24"/>
                <w:szCs w:val="24"/>
              </w:rPr>
              <w:t>and</w:t>
            </w:r>
            <w:r w:rsidRPr="00716F8F">
              <w:rPr>
                <w:rFonts w:ascii="Times New Roman" w:eastAsia="Times New Roman" w:hAnsi="Times New Roman" w:cs="Times New Roman"/>
                <w:i/>
                <w:iCs/>
                <w:sz w:val="24"/>
                <w:szCs w:val="24"/>
              </w:rPr>
              <w:t xml:space="preserve"> State of Florida v. Strong.</w:t>
            </w:r>
          </w:p>
          <w:p w14:paraId="24D25CAA" w14:textId="285851A7" w:rsidR="00BB3220" w:rsidRPr="00F335E2" w:rsidRDefault="00BB3220" w:rsidP="002C7B44">
            <w:pPr>
              <w:textAlignment w:val="baseline"/>
            </w:pPr>
          </w:p>
          <w:p w14:paraId="3539A97E" w14:textId="77777777" w:rsidR="00BB3220" w:rsidRPr="00F335E2" w:rsidRDefault="00BB3220" w:rsidP="002C7B44">
            <w:pPr>
              <w:autoSpaceDE w:val="0"/>
              <w:autoSpaceDN w:val="0"/>
              <w:adjustRightInd w:val="0"/>
              <w:rPr>
                <w:b/>
              </w:rPr>
            </w:pPr>
            <w:r w:rsidRPr="00F335E2">
              <w:rPr>
                <w:i/>
                <w:iCs/>
              </w:rPr>
              <w:t>Required Readings:</w:t>
            </w:r>
            <w:r w:rsidRPr="00F335E2">
              <w:rPr>
                <w:b/>
                <w:bCs/>
                <w:i/>
                <w:iCs/>
              </w:rPr>
              <w:t> </w:t>
            </w:r>
            <w:r w:rsidRPr="00F335E2">
              <w:t>  </w:t>
            </w:r>
          </w:p>
          <w:p w14:paraId="00282869" w14:textId="13EF42A5" w:rsidR="00BB3220" w:rsidRPr="00F335E2" w:rsidRDefault="00DF3E35" w:rsidP="00BB3220">
            <w:pPr>
              <w:numPr>
                <w:ilvl w:val="0"/>
                <w:numId w:val="3"/>
              </w:numPr>
              <w:spacing w:after="0" w:line="240" w:lineRule="auto"/>
            </w:pPr>
            <w:r w:rsidRPr="00716F8F">
              <w:rPr>
                <w:rFonts w:ascii="Times New Roman" w:eastAsia="Times New Roman" w:hAnsi="Times New Roman" w:cs="Times New Roman"/>
                <w:sz w:val="24"/>
                <w:szCs w:val="24"/>
              </w:rPr>
              <w:t>Pages 76-99 (Cross Examination)</w:t>
            </w:r>
          </w:p>
          <w:p w14:paraId="1FA2EB42" w14:textId="77777777" w:rsidR="00BB3220" w:rsidRPr="00F335E2" w:rsidRDefault="00BB3220" w:rsidP="002C7B44"/>
        </w:tc>
      </w:tr>
    </w:tbl>
    <w:p w14:paraId="2264B418" w14:textId="77777777" w:rsidR="00170978" w:rsidRPr="00716F8F" w:rsidRDefault="00170978" w:rsidP="00170978">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p>
    <w:p w14:paraId="055390C4" w14:textId="46C41FE1" w:rsidR="00170978" w:rsidRPr="00716F8F" w:rsidRDefault="00170978" w:rsidP="007635E6">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jc w:val="center"/>
        <w:rPr>
          <w:rFonts w:ascii="Times New Roman" w:eastAsia="Times New Roman" w:hAnsi="Times New Roman" w:cs="Times New Roman"/>
          <w:sz w:val="24"/>
          <w:szCs w:val="24"/>
          <w:u w:val="single"/>
        </w:rPr>
      </w:pPr>
    </w:p>
    <w:p w14:paraId="5F357060" w14:textId="77777777" w:rsidR="00170978" w:rsidRPr="00716F8F" w:rsidRDefault="00170978" w:rsidP="00170978">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u w:val="single"/>
        </w:rPr>
      </w:pPr>
    </w:p>
    <w:p w14:paraId="597E8C3B" w14:textId="77777777" w:rsidR="00FB3E09" w:rsidRPr="00716F8F" w:rsidRDefault="009332A7" w:rsidP="00FB3E09">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rPr>
          <w:rFonts w:ascii="Times New Roman" w:eastAsia="Times New Roman" w:hAnsi="Times New Roman" w:cs="Times New Roman"/>
          <w:i/>
          <w:iCs/>
          <w:sz w:val="24"/>
          <w:szCs w:val="24"/>
        </w:rPr>
      </w:pPr>
      <w:r w:rsidRPr="00716F8F">
        <w:rPr>
          <w:rFonts w:ascii="Times New Roman" w:eastAsia="Times New Roman" w:hAnsi="Times New Roman" w:cs="Times New Roman"/>
          <w:sz w:val="24"/>
          <w:szCs w:val="24"/>
        </w:rPr>
        <w:tab/>
      </w:r>
    </w:p>
    <w:tbl>
      <w:tblPr>
        <w:tblW w:w="95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7"/>
        <w:gridCol w:w="8563"/>
      </w:tblGrid>
      <w:tr w:rsidR="00FB3E09" w14:paraId="04CF9B36" w14:textId="77777777" w:rsidTr="00FB3E09">
        <w:tc>
          <w:tcPr>
            <w:tcW w:w="9576" w:type="dxa"/>
            <w:gridSpan w:val="2"/>
            <w:tcBorders>
              <w:top w:val="double" w:sz="4" w:space="0" w:color="auto"/>
              <w:left w:val="double" w:sz="4" w:space="0" w:color="auto"/>
              <w:bottom w:val="double" w:sz="4" w:space="0" w:color="auto"/>
              <w:right w:val="double" w:sz="4" w:space="0" w:color="auto"/>
            </w:tcBorders>
          </w:tcPr>
          <w:p w14:paraId="66D68A46" w14:textId="46EA47F3" w:rsidR="00FB3E09" w:rsidRDefault="00FB3E09">
            <w:pPr>
              <w:rPr>
                <w:b/>
              </w:rPr>
            </w:pPr>
            <w:r>
              <w:rPr>
                <w:b/>
              </w:rPr>
              <w:t>PART 4:  Exhibits and Visual Aids</w:t>
            </w:r>
          </w:p>
          <w:p w14:paraId="4F838D46" w14:textId="77777777" w:rsidR="00FB3E09" w:rsidRDefault="00FB3E09"/>
        </w:tc>
      </w:tr>
      <w:tr w:rsidR="00FB3E09" w14:paraId="7E46C673" w14:textId="77777777" w:rsidTr="00FB3E09">
        <w:tc>
          <w:tcPr>
            <w:tcW w:w="1008" w:type="dxa"/>
            <w:tcBorders>
              <w:top w:val="double" w:sz="4" w:space="0" w:color="auto"/>
              <w:left w:val="double" w:sz="4" w:space="0" w:color="auto"/>
              <w:bottom w:val="double" w:sz="4" w:space="0" w:color="auto"/>
              <w:right w:val="single" w:sz="4" w:space="0" w:color="000000"/>
            </w:tcBorders>
            <w:hideMark/>
          </w:tcPr>
          <w:p w14:paraId="3AF32816" w14:textId="5EB7CD95" w:rsidR="00FB3E09" w:rsidRDefault="00FB3E09" w:rsidP="0034075F"/>
        </w:tc>
        <w:tc>
          <w:tcPr>
            <w:tcW w:w="8568" w:type="dxa"/>
            <w:tcBorders>
              <w:top w:val="double" w:sz="4" w:space="0" w:color="auto"/>
              <w:left w:val="single" w:sz="4" w:space="0" w:color="000000"/>
              <w:bottom w:val="double" w:sz="4" w:space="0" w:color="auto"/>
              <w:right w:val="double" w:sz="4" w:space="0" w:color="auto"/>
            </w:tcBorders>
          </w:tcPr>
          <w:p w14:paraId="1BDD3523" w14:textId="0748F80E" w:rsidR="00FB3E09" w:rsidRPr="00FB3E09" w:rsidRDefault="00FB3E09" w:rsidP="00FB3E09">
            <w:pPr>
              <w:autoSpaceDE w:val="0"/>
              <w:autoSpaceDN w:val="0"/>
              <w:adjustRightInd w:val="0"/>
              <w:rPr>
                <w:b/>
              </w:rPr>
            </w:pPr>
            <w:r>
              <w:rPr>
                <w:i/>
                <w:iCs/>
              </w:rPr>
              <w:t>Required Readings:</w:t>
            </w:r>
            <w:r>
              <w:rPr>
                <w:b/>
                <w:bCs/>
                <w:i/>
                <w:iCs/>
              </w:rPr>
              <w:t> </w:t>
            </w:r>
            <w:r>
              <w:t>  </w:t>
            </w:r>
            <w:r w:rsidRPr="00716F8F">
              <w:rPr>
                <w:rFonts w:ascii="Times New Roman" w:eastAsia="Times New Roman" w:hAnsi="Times New Roman" w:cs="Times New Roman"/>
                <w:sz w:val="24"/>
                <w:szCs w:val="24"/>
              </w:rPr>
              <w:t>Pages 100-110 (Laying Foundations)</w:t>
            </w:r>
          </w:p>
          <w:p w14:paraId="104C4DDE"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u w:val="single"/>
              </w:rPr>
            </w:pPr>
          </w:p>
          <w:p w14:paraId="5A54026E" w14:textId="1560DE45"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Evidence comes in many forms, such as documents, pictures, audio and video recordings, substances, x-rays, charts, diagrams, firearms, and any other item that has relevance</w:t>
            </w:r>
            <w:proofErr w:type="gramStart"/>
            <w:r w:rsidRPr="00716F8F">
              <w:rPr>
                <w:rFonts w:ascii="Times New Roman" w:eastAsia="Times New Roman" w:hAnsi="Times New Roman" w:cs="Times New Roman"/>
                <w:sz w:val="24"/>
                <w:szCs w:val="24"/>
              </w:rPr>
              <w:t xml:space="preserve">. </w:t>
            </w:r>
            <w:proofErr w:type="gramEnd"/>
            <w:r w:rsidRPr="00716F8F">
              <w:rPr>
                <w:rFonts w:ascii="Times New Roman" w:eastAsia="Times New Roman" w:hAnsi="Times New Roman" w:cs="Times New Roman"/>
                <w:sz w:val="24"/>
                <w:szCs w:val="24"/>
              </w:rPr>
              <w:t>All visual elements are important in trial, whether they are technically admitted as evidence</w:t>
            </w:r>
            <w:proofErr w:type="gramStart"/>
            <w:r w:rsidRPr="00716F8F">
              <w:rPr>
                <w:rFonts w:ascii="Times New Roman" w:eastAsia="Times New Roman" w:hAnsi="Times New Roman" w:cs="Times New Roman"/>
                <w:sz w:val="24"/>
                <w:szCs w:val="24"/>
              </w:rPr>
              <w:t xml:space="preserve">. </w:t>
            </w:r>
            <w:proofErr w:type="gramEnd"/>
            <w:r w:rsidRPr="00716F8F">
              <w:rPr>
                <w:rFonts w:ascii="Times New Roman" w:eastAsia="Times New Roman" w:hAnsi="Times New Roman" w:cs="Times New Roman"/>
                <w:sz w:val="24"/>
                <w:szCs w:val="24"/>
              </w:rPr>
              <w:t>Everything the jury can see has significance.</w:t>
            </w:r>
          </w:p>
          <w:p w14:paraId="63EE2C6C"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432B0BBE" w14:textId="403BC4D9"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Foundations for moving items into evidence should become second nature to a trial lawyer</w:t>
            </w:r>
            <w:proofErr w:type="gramStart"/>
            <w:r w:rsidRPr="00716F8F">
              <w:rPr>
                <w:rFonts w:ascii="Times New Roman" w:eastAsia="Times New Roman" w:hAnsi="Times New Roman" w:cs="Times New Roman"/>
                <w:sz w:val="24"/>
                <w:szCs w:val="24"/>
              </w:rPr>
              <w:t xml:space="preserve">. </w:t>
            </w:r>
            <w:proofErr w:type="gramEnd"/>
            <w:r w:rsidRPr="00716F8F">
              <w:rPr>
                <w:rFonts w:ascii="Times New Roman" w:eastAsia="Times New Roman" w:hAnsi="Times New Roman" w:cs="Times New Roman"/>
                <w:sz w:val="24"/>
                <w:szCs w:val="24"/>
              </w:rPr>
              <w:t>It is helpful to view foundation as a sort of courtroom mini quiz to test relevance and reliability</w:t>
            </w:r>
            <w:proofErr w:type="gramStart"/>
            <w:r w:rsidRPr="00716F8F">
              <w:rPr>
                <w:rFonts w:ascii="Times New Roman" w:eastAsia="Times New Roman" w:hAnsi="Times New Roman" w:cs="Times New Roman"/>
                <w:sz w:val="24"/>
                <w:szCs w:val="24"/>
              </w:rPr>
              <w:t xml:space="preserve">. </w:t>
            </w:r>
            <w:proofErr w:type="gramEnd"/>
            <w:r w:rsidRPr="00716F8F">
              <w:rPr>
                <w:rFonts w:ascii="Times New Roman" w:eastAsia="Times New Roman" w:hAnsi="Times New Roman" w:cs="Times New Roman"/>
                <w:sz w:val="24"/>
                <w:szCs w:val="24"/>
              </w:rPr>
              <w:t>We will begin with the basic foundations for tangible items, pictures, diagrams, and writings.</w:t>
            </w:r>
          </w:p>
          <w:p w14:paraId="656E5010"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5402600F"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t>Students will work on laying the proper foundation (with a qualified witness) in assigned problems.</w:t>
            </w:r>
          </w:p>
          <w:p w14:paraId="4AECECD7" w14:textId="77777777" w:rsidR="00FB3E09" w:rsidRDefault="00FB3E09"/>
        </w:tc>
      </w:tr>
    </w:tbl>
    <w:p w14:paraId="414F5D18" w14:textId="76D80D2E" w:rsidR="00C027E6" w:rsidRPr="00716F8F" w:rsidRDefault="00C027E6" w:rsidP="00FB3E09">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rPr>
          <w:rFonts w:ascii="Times New Roman" w:eastAsia="Times New Roman" w:hAnsi="Times New Roman" w:cs="Times New Roman"/>
          <w:i/>
          <w:iCs/>
          <w:sz w:val="24"/>
          <w:szCs w:val="24"/>
        </w:rPr>
      </w:pPr>
    </w:p>
    <w:p w14:paraId="22EF6F66" w14:textId="783B5A2D" w:rsidR="00C027E6" w:rsidRDefault="00C027E6" w:rsidP="00C027E6">
      <w:pPr>
        <w:keepNext/>
        <w:keepLines/>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68" w:hanging="450"/>
        <w:rPr>
          <w:rFonts w:ascii="Times New Roman" w:eastAsia="Times New Roman" w:hAnsi="Times New Roman" w:cs="Times New Roman"/>
          <w:i/>
          <w:iCs/>
          <w:sz w:val="24"/>
          <w:szCs w:val="24"/>
        </w:rPr>
      </w:pPr>
    </w:p>
    <w:p w14:paraId="17FF58CD" w14:textId="39FE6C0B" w:rsidR="00FB3E09" w:rsidRDefault="00FB3E09" w:rsidP="00C027E6">
      <w:pPr>
        <w:keepNext/>
        <w:keepLines/>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68" w:hanging="450"/>
        <w:rPr>
          <w:rFonts w:ascii="Times New Roman" w:eastAsia="Times New Roman" w:hAnsi="Times New Roman" w:cs="Times New Roman"/>
          <w:i/>
          <w:iCs/>
          <w:sz w:val="24"/>
          <w:szCs w:val="24"/>
        </w:rPr>
      </w:pPr>
    </w:p>
    <w:p w14:paraId="7083A4FB" w14:textId="055D19DD" w:rsidR="00FB3E09" w:rsidRDefault="00FB3E09" w:rsidP="00C027E6">
      <w:pPr>
        <w:keepNext/>
        <w:keepLines/>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68" w:hanging="450"/>
        <w:rPr>
          <w:rFonts w:ascii="Times New Roman" w:eastAsia="Times New Roman" w:hAnsi="Times New Roman" w:cs="Times New Roman"/>
          <w:i/>
          <w:iCs/>
          <w:sz w:val="24"/>
          <w:szCs w:val="24"/>
        </w:rPr>
      </w:pPr>
    </w:p>
    <w:p w14:paraId="5FB5DD51" w14:textId="77777777" w:rsidR="00FB3E09" w:rsidRPr="00716F8F" w:rsidRDefault="00FB3E09" w:rsidP="00C027E6">
      <w:pPr>
        <w:keepNext/>
        <w:keepLines/>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68" w:hanging="450"/>
        <w:rPr>
          <w:rFonts w:ascii="Times New Roman" w:eastAsia="Times New Roman" w:hAnsi="Times New Roman" w:cs="Times New Roman"/>
          <w:i/>
          <w:iCs/>
          <w:sz w:val="24"/>
          <w:szCs w:val="24"/>
        </w:rPr>
      </w:pPr>
    </w:p>
    <w:tbl>
      <w:tblPr>
        <w:tblW w:w="95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7"/>
        <w:gridCol w:w="8563"/>
      </w:tblGrid>
      <w:tr w:rsidR="00FB3E09" w14:paraId="2FA6D9A2" w14:textId="77777777" w:rsidTr="00FB3E09">
        <w:tc>
          <w:tcPr>
            <w:tcW w:w="9576" w:type="dxa"/>
            <w:gridSpan w:val="2"/>
            <w:tcBorders>
              <w:top w:val="double" w:sz="4" w:space="0" w:color="auto"/>
              <w:left w:val="double" w:sz="4" w:space="0" w:color="auto"/>
              <w:bottom w:val="double" w:sz="4" w:space="0" w:color="auto"/>
              <w:right w:val="double" w:sz="4" w:space="0" w:color="auto"/>
            </w:tcBorders>
          </w:tcPr>
          <w:p w14:paraId="39EC29AF" w14:textId="2E8D4D73" w:rsidR="00FB3E09" w:rsidRDefault="00FB3E09">
            <w:pPr>
              <w:rPr>
                <w:b/>
              </w:rPr>
            </w:pPr>
            <w:r>
              <w:rPr>
                <w:b/>
              </w:rPr>
              <w:t>PART 5:  Expert Witnesses and Case Strategy</w:t>
            </w:r>
          </w:p>
          <w:p w14:paraId="3407F09F" w14:textId="77777777" w:rsidR="00FB3E09" w:rsidRDefault="00FB3E09"/>
        </w:tc>
      </w:tr>
      <w:tr w:rsidR="00FB3E09" w14:paraId="5CE5565C" w14:textId="77777777" w:rsidTr="00FB3E09">
        <w:tc>
          <w:tcPr>
            <w:tcW w:w="1008" w:type="dxa"/>
            <w:tcBorders>
              <w:top w:val="double" w:sz="4" w:space="0" w:color="auto"/>
              <w:left w:val="double" w:sz="4" w:space="0" w:color="auto"/>
              <w:bottom w:val="double" w:sz="4" w:space="0" w:color="auto"/>
              <w:right w:val="single" w:sz="4" w:space="0" w:color="000000"/>
            </w:tcBorders>
            <w:hideMark/>
          </w:tcPr>
          <w:p w14:paraId="2EF7D579" w14:textId="64C81ED6" w:rsidR="00FB3E09" w:rsidRDefault="00FB3E09"/>
          <w:p w14:paraId="74C55094" w14:textId="13C4178C" w:rsidR="00FB3E09" w:rsidRDefault="00FB3E09"/>
        </w:tc>
        <w:tc>
          <w:tcPr>
            <w:tcW w:w="8568" w:type="dxa"/>
            <w:tcBorders>
              <w:top w:val="double" w:sz="4" w:space="0" w:color="auto"/>
              <w:left w:val="single" w:sz="4" w:space="0" w:color="000000"/>
              <w:bottom w:val="double" w:sz="4" w:space="0" w:color="auto"/>
              <w:right w:val="double" w:sz="4" w:space="0" w:color="auto"/>
            </w:tcBorders>
          </w:tcPr>
          <w:p w14:paraId="50E94FD9" w14:textId="46368C23"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610" w:hanging="2610"/>
              <w:rPr>
                <w:rFonts w:ascii="Times New Roman" w:eastAsia="Times New Roman" w:hAnsi="Times New Roman" w:cs="Times New Roman"/>
                <w:sz w:val="24"/>
                <w:szCs w:val="24"/>
                <w:u w:val="single"/>
              </w:rPr>
            </w:pPr>
            <w:r>
              <w:t> </w:t>
            </w:r>
            <w:r w:rsidRPr="00716F8F">
              <w:rPr>
                <w:rFonts w:ascii="Times New Roman" w:eastAsia="Times New Roman" w:hAnsi="Times New Roman" w:cs="Times New Roman"/>
                <w:sz w:val="24"/>
                <w:szCs w:val="24"/>
              </w:rPr>
              <w:t>Reading: pages 111-125 (Expert Witnesses)</w:t>
            </w:r>
          </w:p>
          <w:p w14:paraId="21A92694"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610" w:hanging="2610"/>
              <w:rPr>
                <w:rFonts w:ascii="Times New Roman" w:eastAsia="Times New Roman" w:hAnsi="Times New Roman" w:cs="Times New Roman"/>
                <w:sz w:val="24"/>
                <w:szCs w:val="24"/>
              </w:rPr>
            </w:pPr>
          </w:p>
          <w:p w14:paraId="7139C112" w14:textId="79582A0F" w:rsidR="00FB3E09" w:rsidRPr="00716F8F" w:rsidRDefault="00FB3E09" w:rsidP="00FB3E09">
            <w:pPr>
              <w:tabs>
                <w:tab w:val="left" w:pos="-810"/>
                <w:tab w:val="left" w:pos="-720"/>
                <w:tab w:val="left" w:pos="0"/>
                <w:tab w:val="left" w:pos="90"/>
                <w:tab w:val="left" w:pos="45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Lawyers rely heavily on experts in various fields</w:t>
            </w:r>
            <w:proofErr w:type="gramStart"/>
            <w:r w:rsidRPr="00716F8F">
              <w:rPr>
                <w:rFonts w:ascii="Times New Roman" w:eastAsia="Times New Roman" w:hAnsi="Times New Roman" w:cs="Times New Roman"/>
                <w:sz w:val="24"/>
                <w:szCs w:val="24"/>
              </w:rPr>
              <w:t xml:space="preserve">. </w:t>
            </w:r>
            <w:proofErr w:type="gramEnd"/>
            <w:r w:rsidRPr="00716F8F">
              <w:rPr>
                <w:rFonts w:ascii="Times New Roman" w:eastAsia="Times New Roman" w:hAnsi="Times New Roman" w:cs="Times New Roman"/>
                <w:sz w:val="24"/>
                <w:szCs w:val="24"/>
              </w:rPr>
              <w:t>A properly qualified expert is often needed to give opinions on causation, medical procedures, forensic testing and comparison, and any other area that calls for specialized knowledge</w:t>
            </w:r>
            <w:proofErr w:type="gramStart"/>
            <w:r w:rsidRPr="00716F8F">
              <w:rPr>
                <w:rFonts w:ascii="Times New Roman" w:eastAsia="Times New Roman" w:hAnsi="Times New Roman" w:cs="Times New Roman"/>
                <w:sz w:val="24"/>
                <w:szCs w:val="24"/>
              </w:rPr>
              <w:t xml:space="preserve">. </w:t>
            </w:r>
            <w:proofErr w:type="gramEnd"/>
            <w:r w:rsidRPr="00716F8F">
              <w:rPr>
                <w:rFonts w:ascii="Times New Roman" w:eastAsia="Times New Roman" w:hAnsi="Times New Roman" w:cs="Times New Roman"/>
                <w:sz w:val="24"/>
                <w:szCs w:val="24"/>
              </w:rPr>
              <w:t>Lawyers need to be skilled in handling expert witnesses</w:t>
            </w:r>
            <w:proofErr w:type="gramStart"/>
            <w:r w:rsidRPr="00716F8F">
              <w:rPr>
                <w:rFonts w:ascii="Times New Roman" w:eastAsia="Times New Roman" w:hAnsi="Times New Roman" w:cs="Times New Roman"/>
                <w:sz w:val="24"/>
                <w:szCs w:val="24"/>
              </w:rPr>
              <w:t xml:space="preserve">. </w:t>
            </w:r>
            <w:proofErr w:type="gramEnd"/>
            <w:r w:rsidRPr="00716F8F">
              <w:rPr>
                <w:rFonts w:ascii="Times New Roman" w:eastAsia="Times New Roman" w:hAnsi="Times New Roman" w:cs="Times New Roman"/>
                <w:sz w:val="24"/>
                <w:szCs w:val="24"/>
              </w:rPr>
              <w:t xml:space="preserve">They must understand how to properly qualify an expert through proper foundation, how to present the expert’s opinions, and how to challenge opposing expert testimony.   </w:t>
            </w:r>
          </w:p>
          <w:p w14:paraId="4FB0D06A"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4D385C88" w14:textId="10784751" w:rsidR="00FB3E09"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We will consider preparing and calling expert witnesses, laying proper foundations for expert opinion testimony, and potential objections</w:t>
            </w:r>
            <w:proofErr w:type="gramStart"/>
            <w:r w:rsidRPr="00716F8F">
              <w:rPr>
                <w:rFonts w:ascii="Times New Roman" w:eastAsia="Times New Roman" w:hAnsi="Times New Roman" w:cs="Times New Roman"/>
                <w:sz w:val="24"/>
                <w:szCs w:val="24"/>
              </w:rPr>
              <w:t xml:space="preserve">. </w:t>
            </w:r>
            <w:proofErr w:type="gramEnd"/>
            <w:r w:rsidRPr="00716F8F">
              <w:rPr>
                <w:rFonts w:ascii="Times New Roman" w:eastAsia="Times New Roman" w:hAnsi="Times New Roman" w:cs="Times New Roman"/>
                <w:sz w:val="24"/>
                <w:szCs w:val="24"/>
              </w:rPr>
              <w:t>A simple fact pattern will be assigned, and students will work on directs and crosses of an expert witness.</w:t>
            </w:r>
          </w:p>
          <w:p w14:paraId="7154AA4A"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7929500C"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u w:val="single"/>
              </w:rPr>
            </w:pPr>
            <w:r w:rsidRPr="00716F8F">
              <w:rPr>
                <w:rFonts w:ascii="Times New Roman" w:eastAsia="Times New Roman" w:hAnsi="Times New Roman" w:cs="Times New Roman"/>
                <w:sz w:val="24"/>
                <w:szCs w:val="24"/>
                <w:u w:val="single"/>
              </w:rPr>
              <w:t xml:space="preserve">Additional Week Five Topic:  Protecting Your Client and Your Record  </w:t>
            </w:r>
          </w:p>
          <w:p w14:paraId="40F0D5D2" w14:textId="77777777" w:rsidR="00FB3E09" w:rsidRPr="00716F8F" w:rsidRDefault="00FB3E09" w:rsidP="00FB3E09">
            <w:pPr>
              <w:tabs>
                <w:tab w:val="left" w:pos="-810"/>
                <w:tab w:val="left" w:pos="-720"/>
              </w:tabs>
              <w:autoSpaceDE w:val="0"/>
              <w:autoSpaceDN w:val="0"/>
              <w:adjustRightInd w:val="0"/>
              <w:spacing w:after="0" w:line="240" w:lineRule="auto"/>
              <w:rPr>
                <w:rFonts w:ascii="Times New Roman" w:eastAsia="Times New Roman" w:hAnsi="Times New Roman" w:cs="Times New Roman"/>
                <w:sz w:val="24"/>
                <w:szCs w:val="24"/>
              </w:rPr>
            </w:pPr>
          </w:p>
          <w:p w14:paraId="72479DB2" w14:textId="77777777" w:rsidR="00FB3E09" w:rsidRPr="00716F8F" w:rsidRDefault="00FB3E09" w:rsidP="00FB3E09">
            <w:pPr>
              <w:tabs>
                <w:tab w:val="left" w:pos="-810"/>
                <w:tab w:val="left" w:pos="-72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t>To protect a client’s right to a fair trial, a lawyer must ask the court to exclude irrelevant or otherwise inadmissible evidence</w:t>
            </w:r>
            <w:proofErr w:type="gramStart"/>
            <w:r w:rsidRPr="00716F8F">
              <w:rPr>
                <w:rFonts w:ascii="Times New Roman" w:eastAsia="Times New Roman" w:hAnsi="Times New Roman" w:cs="Times New Roman"/>
                <w:sz w:val="24"/>
                <w:szCs w:val="24"/>
              </w:rPr>
              <w:t xml:space="preserve">. </w:t>
            </w:r>
            <w:proofErr w:type="gramEnd"/>
            <w:r w:rsidRPr="00716F8F">
              <w:rPr>
                <w:rFonts w:ascii="Times New Roman" w:eastAsia="Times New Roman" w:hAnsi="Times New Roman" w:cs="Times New Roman"/>
                <w:sz w:val="24"/>
                <w:szCs w:val="24"/>
              </w:rPr>
              <w:t xml:space="preserve">We will discuss various types of motions and procedures for making objections pretrial and during trial. </w:t>
            </w:r>
            <w:r w:rsidRPr="00716F8F">
              <w:rPr>
                <w:rFonts w:ascii="Times New Roman" w:eastAsia="Times New Roman" w:hAnsi="Times New Roman" w:cs="Times New Roman"/>
                <w:sz w:val="24"/>
                <w:szCs w:val="24"/>
              </w:rPr>
              <w:tab/>
            </w:r>
          </w:p>
          <w:p w14:paraId="4079AFA6" w14:textId="77777777" w:rsidR="00FB3E09" w:rsidRPr="00716F8F" w:rsidRDefault="00FB3E09" w:rsidP="00FB3E09">
            <w:pPr>
              <w:tabs>
                <w:tab w:val="left" w:pos="-810"/>
                <w:tab w:val="left" w:pos="-720"/>
              </w:tabs>
              <w:autoSpaceDE w:val="0"/>
              <w:autoSpaceDN w:val="0"/>
              <w:adjustRightInd w:val="0"/>
              <w:spacing w:after="0" w:line="240" w:lineRule="auto"/>
              <w:rPr>
                <w:rFonts w:ascii="Times New Roman" w:eastAsia="Times New Roman" w:hAnsi="Times New Roman" w:cs="Times New Roman"/>
                <w:sz w:val="24"/>
                <w:szCs w:val="24"/>
              </w:rPr>
            </w:pPr>
          </w:p>
          <w:p w14:paraId="1754420F" w14:textId="771E9BEA" w:rsidR="00FB3E09" w:rsidRPr="00716F8F" w:rsidRDefault="00FB3E09" w:rsidP="00FB3E09">
            <w:pPr>
              <w:tabs>
                <w:tab w:val="left" w:pos="-810"/>
                <w:tab w:val="left" w:pos="-72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We will have an intensive objections class</w:t>
            </w:r>
            <w:proofErr w:type="gramStart"/>
            <w:r w:rsidRPr="00716F8F">
              <w:rPr>
                <w:rFonts w:ascii="Times New Roman" w:eastAsia="Times New Roman" w:hAnsi="Times New Roman" w:cs="Times New Roman"/>
                <w:sz w:val="24"/>
                <w:szCs w:val="24"/>
              </w:rPr>
              <w:t xml:space="preserve">. </w:t>
            </w:r>
            <w:proofErr w:type="gramEnd"/>
            <w:r w:rsidRPr="00716F8F">
              <w:rPr>
                <w:rFonts w:ascii="Times New Roman" w:eastAsia="Times New Roman" w:hAnsi="Times New Roman" w:cs="Times New Roman"/>
                <w:sz w:val="24"/>
                <w:szCs w:val="24"/>
              </w:rPr>
              <w:t xml:space="preserve">Students will listen to closing arguments and practice making and responding to objections (this is </w:t>
            </w:r>
            <w:r w:rsidR="00FC4956" w:rsidRPr="00716F8F">
              <w:rPr>
                <w:rFonts w:ascii="Times New Roman" w:eastAsia="Times New Roman" w:hAnsi="Times New Roman" w:cs="Times New Roman"/>
                <w:sz w:val="24"/>
                <w:szCs w:val="24"/>
              </w:rPr>
              <w:t>FUN</w:t>
            </w:r>
            <w:r w:rsidRPr="00716F8F">
              <w:rPr>
                <w:rFonts w:ascii="Times New Roman" w:eastAsia="Times New Roman" w:hAnsi="Times New Roman" w:cs="Times New Roman"/>
                <w:sz w:val="24"/>
                <w:szCs w:val="24"/>
              </w:rPr>
              <w:t>!)  We will also discuss Pretrial Conferences and Civility.</w:t>
            </w:r>
          </w:p>
          <w:p w14:paraId="3BAB98F1" w14:textId="5729BEDE" w:rsidR="00FB3E09" w:rsidRDefault="00FB3E09">
            <w:pPr>
              <w:textAlignment w:val="baseline"/>
            </w:pPr>
          </w:p>
          <w:p w14:paraId="778C20E3" w14:textId="77777777" w:rsidR="00FB3E09" w:rsidRDefault="00FB3E09">
            <w:pPr>
              <w:textAlignment w:val="baseline"/>
            </w:pPr>
          </w:p>
          <w:p w14:paraId="31106451" w14:textId="77777777" w:rsidR="00FB3E09" w:rsidRDefault="00FB3E09" w:rsidP="00FB3E09">
            <w:pPr>
              <w:spacing w:after="0" w:line="240" w:lineRule="auto"/>
              <w:ind w:left="720"/>
            </w:pPr>
          </w:p>
        </w:tc>
      </w:tr>
    </w:tbl>
    <w:p w14:paraId="3AC6EA7D" w14:textId="77777777" w:rsidR="00170978" w:rsidRPr="00716F8F" w:rsidRDefault="00170978" w:rsidP="00170978">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0" w:hanging="2880"/>
        <w:rPr>
          <w:rFonts w:ascii="Times New Roman" w:eastAsia="Times New Roman" w:hAnsi="Times New Roman" w:cs="Times New Roman"/>
          <w:sz w:val="24"/>
          <w:szCs w:val="24"/>
          <w:u w:val="single"/>
        </w:rPr>
      </w:pPr>
    </w:p>
    <w:p w14:paraId="31124938" w14:textId="1350BFDD" w:rsidR="00170978" w:rsidRPr="00716F8F" w:rsidRDefault="009332A7"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p>
    <w:tbl>
      <w:tblPr>
        <w:tblW w:w="95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7"/>
        <w:gridCol w:w="8563"/>
      </w:tblGrid>
      <w:tr w:rsidR="00FB3E09" w14:paraId="243DCC6B" w14:textId="77777777" w:rsidTr="00FB3E09">
        <w:tc>
          <w:tcPr>
            <w:tcW w:w="9576" w:type="dxa"/>
            <w:gridSpan w:val="2"/>
            <w:tcBorders>
              <w:top w:val="double" w:sz="4" w:space="0" w:color="auto"/>
              <w:left w:val="double" w:sz="4" w:space="0" w:color="auto"/>
              <w:bottom w:val="double" w:sz="4" w:space="0" w:color="auto"/>
              <w:right w:val="double" w:sz="4" w:space="0" w:color="auto"/>
            </w:tcBorders>
          </w:tcPr>
          <w:p w14:paraId="5A62FDB1" w14:textId="5FDC99FF" w:rsidR="00FB3E09" w:rsidRDefault="00FB3E09">
            <w:pPr>
              <w:rPr>
                <w:b/>
              </w:rPr>
            </w:pPr>
            <w:r>
              <w:rPr>
                <w:b/>
              </w:rPr>
              <w:t>PART 6:  Voir Dire</w:t>
            </w:r>
          </w:p>
          <w:p w14:paraId="22AB6491" w14:textId="77777777" w:rsidR="00FB3E09" w:rsidRDefault="00FB3E09"/>
        </w:tc>
      </w:tr>
      <w:tr w:rsidR="00FB3E09" w14:paraId="27C54712" w14:textId="77777777" w:rsidTr="00FB3E09">
        <w:tc>
          <w:tcPr>
            <w:tcW w:w="1008" w:type="dxa"/>
            <w:tcBorders>
              <w:top w:val="double" w:sz="4" w:space="0" w:color="auto"/>
              <w:left w:val="double" w:sz="4" w:space="0" w:color="auto"/>
              <w:bottom w:val="double" w:sz="4" w:space="0" w:color="auto"/>
              <w:right w:val="single" w:sz="4" w:space="0" w:color="000000"/>
            </w:tcBorders>
            <w:hideMark/>
          </w:tcPr>
          <w:p w14:paraId="04707385" w14:textId="42C754D4" w:rsidR="00FB3E09" w:rsidRDefault="00FB3E09" w:rsidP="0034075F"/>
        </w:tc>
        <w:tc>
          <w:tcPr>
            <w:tcW w:w="8568" w:type="dxa"/>
            <w:tcBorders>
              <w:top w:val="double" w:sz="4" w:space="0" w:color="auto"/>
              <w:left w:val="single" w:sz="4" w:space="0" w:color="000000"/>
              <w:bottom w:val="double" w:sz="4" w:space="0" w:color="auto"/>
              <w:right w:val="double" w:sz="4" w:space="0" w:color="auto"/>
            </w:tcBorders>
          </w:tcPr>
          <w:p w14:paraId="7F3CBA32"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u w:val="single"/>
              </w:rPr>
            </w:pPr>
            <w:r>
              <w:t> </w:t>
            </w:r>
            <w:r w:rsidRPr="00716F8F">
              <w:rPr>
                <w:rFonts w:ascii="Times New Roman" w:eastAsia="Times New Roman" w:hAnsi="Times New Roman" w:cs="Times New Roman"/>
                <w:sz w:val="24"/>
                <w:szCs w:val="24"/>
              </w:rPr>
              <w:t>Reading: Pages 18-35</w:t>
            </w:r>
          </w:p>
          <w:p w14:paraId="57C01C5B"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000CA335" w14:textId="6FB34238"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We will consider the goals and the process of jury selection, and ways in which lawyers can best serve the interests of clients at this stage of a trial</w:t>
            </w:r>
            <w:proofErr w:type="gramStart"/>
            <w:r w:rsidRPr="00716F8F">
              <w:rPr>
                <w:rFonts w:ascii="Times New Roman" w:eastAsia="Times New Roman" w:hAnsi="Times New Roman" w:cs="Times New Roman"/>
                <w:sz w:val="24"/>
                <w:szCs w:val="24"/>
              </w:rPr>
              <w:t xml:space="preserve">. </w:t>
            </w:r>
            <w:proofErr w:type="gramEnd"/>
            <w:r w:rsidRPr="00716F8F">
              <w:rPr>
                <w:rFonts w:ascii="Times New Roman" w:eastAsia="Times New Roman" w:hAnsi="Times New Roman" w:cs="Times New Roman"/>
                <w:sz w:val="24"/>
                <w:szCs w:val="24"/>
              </w:rPr>
              <w:t xml:space="preserve">Basic procedures and juror questionnaires will be discussed.  </w:t>
            </w:r>
          </w:p>
          <w:p w14:paraId="7FDDDB0D"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7D2987C4" w14:textId="4B0052A2"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lastRenderedPageBreak/>
              <w:t>Trial assignments will be posted prior to this class so all students have a chance to think about voir dire in their assigned trial cases</w:t>
            </w:r>
            <w:proofErr w:type="gramStart"/>
            <w:r w:rsidRPr="00716F8F">
              <w:rPr>
                <w:rFonts w:ascii="Times New Roman" w:eastAsia="Times New Roman" w:hAnsi="Times New Roman" w:cs="Times New Roman"/>
                <w:sz w:val="24"/>
                <w:szCs w:val="24"/>
              </w:rPr>
              <w:t xml:space="preserve">. </w:t>
            </w:r>
            <w:proofErr w:type="gramEnd"/>
            <w:r w:rsidRPr="00716F8F">
              <w:rPr>
                <w:rFonts w:ascii="Times New Roman" w:eastAsia="Times New Roman" w:hAnsi="Times New Roman" w:cs="Times New Roman"/>
                <w:sz w:val="24"/>
                <w:szCs w:val="24"/>
              </w:rPr>
              <w:t>The trial practice cases are all “filed” in state court, so state court rules and codes govern the proceedings.</w:t>
            </w:r>
          </w:p>
          <w:p w14:paraId="3D4A7665"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6CACD4D5"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(1) Who are the potential jurors and </w:t>
            </w:r>
          </w:p>
          <w:p w14:paraId="3D6DEEE8"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(2) How will they react to the case? </w:t>
            </w:r>
          </w:p>
          <w:p w14:paraId="3D731A1D"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(3) How do we intelligently exercise our challenges? </w:t>
            </w:r>
          </w:p>
          <w:p w14:paraId="03BDB097"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eastAsia="Times New Roman" w:hAnsi="Times New Roman" w:cs="Times New Roman"/>
                <w:sz w:val="24"/>
                <w:szCs w:val="24"/>
              </w:rPr>
            </w:pPr>
          </w:p>
          <w:p w14:paraId="1F2C5378" w14:textId="666EE718"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Jury selection involves careful listening and observation, pre-supposing that a lawyer is skilled in getting jurors to express themselves</w:t>
            </w:r>
            <w:proofErr w:type="gramStart"/>
            <w:r w:rsidRPr="00716F8F">
              <w:rPr>
                <w:rFonts w:ascii="Times New Roman" w:eastAsia="Times New Roman" w:hAnsi="Times New Roman" w:cs="Times New Roman"/>
                <w:sz w:val="24"/>
                <w:szCs w:val="24"/>
              </w:rPr>
              <w:t xml:space="preserve">. </w:t>
            </w:r>
            <w:proofErr w:type="gramEnd"/>
            <w:r w:rsidRPr="00716F8F">
              <w:rPr>
                <w:rFonts w:ascii="Times New Roman" w:eastAsia="Times New Roman" w:hAnsi="Times New Roman" w:cs="Times New Roman"/>
                <w:sz w:val="24"/>
                <w:szCs w:val="24"/>
              </w:rPr>
              <w:t>We must know the potential jurors well enough to make an educated guess about their reactions to the people and the facts of the case</w:t>
            </w:r>
            <w:proofErr w:type="gramStart"/>
            <w:r w:rsidRPr="00716F8F">
              <w:rPr>
                <w:rFonts w:ascii="Times New Roman" w:eastAsia="Times New Roman" w:hAnsi="Times New Roman" w:cs="Times New Roman"/>
                <w:sz w:val="24"/>
                <w:szCs w:val="24"/>
              </w:rPr>
              <w:t xml:space="preserve">. </w:t>
            </w:r>
            <w:proofErr w:type="gramEnd"/>
            <w:r w:rsidRPr="00716F8F">
              <w:rPr>
                <w:rFonts w:ascii="Times New Roman" w:eastAsia="Times New Roman" w:hAnsi="Times New Roman" w:cs="Times New Roman"/>
                <w:sz w:val="24"/>
                <w:szCs w:val="24"/>
              </w:rPr>
              <w:t>Thorough and accurate case analysis is a critical pre-requisite to a lawyer’s decision-making during jury selection.  Students will conduct voir dire on behalf of their respective clients</w:t>
            </w:r>
            <w:proofErr w:type="gramStart"/>
            <w:r w:rsidRPr="00716F8F">
              <w:rPr>
                <w:rFonts w:ascii="Times New Roman" w:eastAsia="Times New Roman" w:hAnsi="Times New Roman" w:cs="Times New Roman"/>
                <w:sz w:val="24"/>
                <w:szCs w:val="24"/>
              </w:rPr>
              <w:t xml:space="preserve">. </w:t>
            </w:r>
            <w:proofErr w:type="gramEnd"/>
            <w:r w:rsidRPr="00716F8F">
              <w:rPr>
                <w:rFonts w:ascii="Times New Roman" w:eastAsia="Times New Roman" w:hAnsi="Times New Roman" w:cs="Times New Roman"/>
                <w:sz w:val="24"/>
                <w:szCs w:val="24"/>
              </w:rPr>
              <w:t xml:space="preserve">“Senior” partners will be present to assist. </w:t>
            </w:r>
          </w:p>
          <w:p w14:paraId="028AE86E"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6D105CCE" w14:textId="77777777" w:rsidR="00FB3E09" w:rsidRDefault="00FB3E09" w:rsidP="00FB3E09">
            <w:pPr>
              <w:spacing w:after="0" w:line="240" w:lineRule="auto"/>
            </w:pPr>
          </w:p>
        </w:tc>
      </w:tr>
    </w:tbl>
    <w:p w14:paraId="0C36BDCA" w14:textId="77777777" w:rsidR="00170978" w:rsidRPr="00716F8F" w:rsidRDefault="00170978" w:rsidP="00170978">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610" w:hanging="2610"/>
        <w:rPr>
          <w:rFonts w:ascii="Times New Roman" w:eastAsia="Times New Roman" w:hAnsi="Times New Roman" w:cs="Times New Roman"/>
          <w:sz w:val="24"/>
          <w:szCs w:val="24"/>
          <w:u w:val="single"/>
        </w:rPr>
      </w:pPr>
    </w:p>
    <w:p w14:paraId="23A0D37D" w14:textId="77777777" w:rsidR="00170978" w:rsidRPr="00716F8F" w:rsidRDefault="00170978" w:rsidP="00170978">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0B3F51A4" w14:textId="77777777" w:rsidR="00170978" w:rsidRPr="00716F8F" w:rsidRDefault="00170978" w:rsidP="00170978">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2610"/>
        <w:rPr>
          <w:rFonts w:ascii="Times New Roman" w:eastAsia="Times New Roman" w:hAnsi="Times New Roman" w:cs="Times New Roman"/>
          <w:sz w:val="24"/>
          <w:szCs w:val="24"/>
        </w:rPr>
      </w:pPr>
    </w:p>
    <w:tbl>
      <w:tblPr>
        <w:tblW w:w="95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7"/>
        <w:gridCol w:w="8563"/>
      </w:tblGrid>
      <w:tr w:rsidR="00FB3E09" w14:paraId="08BE0952" w14:textId="77777777" w:rsidTr="00FB3E09">
        <w:tc>
          <w:tcPr>
            <w:tcW w:w="9576" w:type="dxa"/>
            <w:gridSpan w:val="2"/>
            <w:tcBorders>
              <w:top w:val="double" w:sz="4" w:space="0" w:color="auto"/>
              <w:left w:val="double" w:sz="4" w:space="0" w:color="auto"/>
              <w:bottom w:val="double" w:sz="4" w:space="0" w:color="auto"/>
              <w:right w:val="double" w:sz="4" w:space="0" w:color="auto"/>
            </w:tcBorders>
          </w:tcPr>
          <w:p w14:paraId="43D4F61E" w14:textId="2E48C351" w:rsidR="00FB3E09" w:rsidRDefault="00FB3E09">
            <w:pPr>
              <w:spacing w:line="256" w:lineRule="auto"/>
              <w:rPr>
                <w:b/>
              </w:rPr>
            </w:pPr>
            <w:r>
              <w:rPr>
                <w:b/>
              </w:rPr>
              <w:t>PART 7:  Opening Statement and Closing Argument</w:t>
            </w:r>
          </w:p>
          <w:p w14:paraId="5BF2B2B1" w14:textId="77777777" w:rsidR="00FB3E09" w:rsidRDefault="00FB3E09">
            <w:pPr>
              <w:spacing w:line="256" w:lineRule="auto"/>
            </w:pPr>
          </w:p>
        </w:tc>
      </w:tr>
      <w:tr w:rsidR="00FB3E09" w14:paraId="2D702B1A" w14:textId="77777777" w:rsidTr="00FB3E09">
        <w:tc>
          <w:tcPr>
            <w:tcW w:w="1008" w:type="dxa"/>
            <w:tcBorders>
              <w:top w:val="double" w:sz="4" w:space="0" w:color="auto"/>
              <w:left w:val="double" w:sz="4" w:space="0" w:color="auto"/>
              <w:bottom w:val="double" w:sz="4" w:space="0" w:color="auto"/>
              <w:right w:val="single" w:sz="4" w:space="0" w:color="000000"/>
            </w:tcBorders>
            <w:hideMark/>
          </w:tcPr>
          <w:p w14:paraId="7D783A2B" w14:textId="0A07CD2A" w:rsidR="00FB3E09" w:rsidRDefault="00FB3E09">
            <w:pPr>
              <w:spacing w:line="256" w:lineRule="auto"/>
            </w:pPr>
          </w:p>
          <w:p w14:paraId="085C8A59" w14:textId="42CB3D9F" w:rsidR="00FB3E09" w:rsidRDefault="00FB3E09">
            <w:pPr>
              <w:spacing w:line="256" w:lineRule="auto"/>
            </w:pPr>
          </w:p>
        </w:tc>
        <w:tc>
          <w:tcPr>
            <w:tcW w:w="8568" w:type="dxa"/>
            <w:tcBorders>
              <w:top w:val="double" w:sz="4" w:space="0" w:color="auto"/>
              <w:left w:val="single" w:sz="4" w:space="0" w:color="000000"/>
              <w:bottom w:val="double" w:sz="4" w:space="0" w:color="auto"/>
              <w:right w:val="double" w:sz="4" w:space="0" w:color="auto"/>
            </w:tcBorders>
          </w:tcPr>
          <w:p w14:paraId="6B94F2E4"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u w:val="single"/>
              </w:rPr>
            </w:pPr>
            <w:r>
              <w:t> </w:t>
            </w:r>
            <w:r w:rsidRPr="00716F8F">
              <w:rPr>
                <w:rFonts w:ascii="Times New Roman" w:eastAsia="Times New Roman" w:hAnsi="Times New Roman" w:cs="Times New Roman"/>
                <w:sz w:val="24"/>
                <w:szCs w:val="24"/>
              </w:rPr>
              <w:t>Reading: 37-51; 157-161</w:t>
            </w:r>
          </w:p>
          <w:p w14:paraId="4C370BBD"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76CA35B0" w14:textId="65A268F3"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What do the jurors need to hear from us </w:t>
            </w:r>
            <w:r w:rsidRPr="00716F8F">
              <w:rPr>
                <w:rFonts w:ascii="Times New Roman" w:eastAsia="Times New Roman" w:hAnsi="Times New Roman" w:cs="Times New Roman"/>
                <w:i/>
                <w:iCs/>
                <w:sz w:val="24"/>
                <w:szCs w:val="24"/>
              </w:rPr>
              <w:t>before</w:t>
            </w:r>
            <w:r w:rsidRPr="00716F8F">
              <w:rPr>
                <w:rFonts w:ascii="Times New Roman" w:eastAsia="Times New Roman" w:hAnsi="Times New Roman" w:cs="Times New Roman"/>
                <w:sz w:val="24"/>
                <w:szCs w:val="24"/>
              </w:rPr>
              <w:t xml:space="preserve"> we present our case</w:t>
            </w:r>
            <w:proofErr w:type="gramStart"/>
            <w:r w:rsidRPr="00716F8F">
              <w:rPr>
                <w:rFonts w:ascii="Times New Roman" w:eastAsia="Times New Roman" w:hAnsi="Times New Roman" w:cs="Times New Roman"/>
                <w:sz w:val="24"/>
                <w:szCs w:val="24"/>
              </w:rPr>
              <w:t xml:space="preserve">? </w:t>
            </w:r>
            <w:proofErr w:type="gramEnd"/>
            <w:r w:rsidRPr="00716F8F">
              <w:rPr>
                <w:rFonts w:ascii="Times New Roman" w:eastAsia="Times New Roman" w:hAnsi="Times New Roman" w:cs="Times New Roman"/>
                <w:sz w:val="24"/>
                <w:szCs w:val="24"/>
              </w:rPr>
              <w:t>Jurors want to know what happened and who is responsible for it</w:t>
            </w:r>
            <w:proofErr w:type="gramStart"/>
            <w:r w:rsidRPr="00716F8F">
              <w:rPr>
                <w:rFonts w:ascii="Times New Roman" w:eastAsia="Times New Roman" w:hAnsi="Times New Roman" w:cs="Times New Roman"/>
                <w:sz w:val="24"/>
                <w:szCs w:val="24"/>
              </w:rPr>
              <w:t xml:space="preserve">. </w:t>
            </w:r>
            <w:proofErr w:type="gramEnd"/>
            <w:r w:rsidRPr="00716F8F">
              <w:rPr>
                <w:rFonts w:ascii="Times New Roman" w:eastAsia="Times New Roman" w:hAnsi="Times New Roman" w:cs="Times New Roman"/>
                <w:sz w:val="24"/>
                <w:szCs w:val="24"/>
              </w:rPr>
              <w:t>They want to know what the big issues are</w:t>
            </w:r>
            <w:proofErr w:type="gramStart"/>
            <w:r w:rsidRPr="00716F8F">
              <w:rPr>
                <w:rFonts w:ascii="Times New Roman" w:eastAsia="Times New Roman" w:hAnsi="Times New Roman" w:cs="Times New Roman"/>
                <w:sz w:val="24"/>
                <w:szCs w:val="24"/>
              </w:rPr>
              <w:t xml:space="preserve">. </w:t>
            </w:r>
            <w:proofErr w:type="gramEnd"/>
            <w:r w:rsidRPr="00716F8F">
              <w:rPr>
                <w:rFonts w:ascii="Times New Roman" w:eastAsia="Times New Roman" w:hAnsi="Times New Roman" w:cs="Times New Roman"/>
                <w:sz w:val="24"/>
                <w:szCs w:val="24"/>
              </w:rPr>
              <w:t>They want to be interested and engaged at the outset</w:t>
            </w:r>
            <w:proofErr w:type="gramStart"/>
            <w:r w:rsidRPr="00716F8F">
              <w:rPr>
                <w:rFonts w:ascii="Times New Roman" w:eastAsia="Times New Roman" w:hAnsi="Times New Roman" w:cs="Times New Roman"/>
                <w:sz w:val="24"/>
                <w:szCs w:val="24"/>
              </w:rPr>
              <w:t xml:space="preserve">. </w:t>
            </w:r>
            <w:proofErr w:type="gramEnd"/>
            <w:r w:rsidRPr="00716F8F">
              <w:rPr>
                <w:rFonts w:ascii="Times New Roman" w:eastAsia="Times New Roman" w:hAnsi="Times New Roman" w:cs="Times New Roman"/>
                <w:sz w:val="24"/>
                <w:szCs w:val="24"/>
              </w:rPr>
              <w:t>We will discuss ways of opening the case in the best manner possible.</w:t>
            </w:r>
          </w:p>
          <w:p w14:paraId="467A8D95"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669675A7" w14:textId="22A113C3"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What do jurors need to hear from us </w:t>
            </w:r>
            <w:r w:rsidRPr="00716F8F">
              <w:rPr>
                <w:rFonts w:ascii="Times New Roman" w:eastAsia="Times New Roman" w:hAnsi="Times New Roman" w:cs="Times New Roman"/>
                <w:i/>
                <w:iCs/>
                <w:sz w:val="24"/>
                <w:szCs w:val="24"/>
              </w:rPr>
              <w:t>after</w:t>
            </w:r>
            <w:r w:rsidRPr="00716F8F">
              <w:rPr>
                <w:rFonts w:ascii="Times New Roman" w:eastAsia="Times New Roman" w:hAnsi="Times New Roman" w:cs="Times New Roman"/>
                <w:sz w:val="24"/>
                <w:szCs w:val="24"/>
              </w:rPr>
              <w:t xml:space="preserve"> all the evidence is admitted</w:t>
            </w:r>
            <w:proofErr w:type="gramStart"/>
            <w:r w:rsidRPr="00716F8F">
              <w:rPr>
                <w:rFonts w:ascii="Times New Roman" w:eastAsia="Times New Roman" w:hAnsi="Times New Roman" w:cs="Times New Roman"/>
                <w:sz w:val="24"/>
                <w:szCs w:val="24"/>
              </w:rPr>
              <w:t xml:space="preserve">? </w:t>
            </w:r>
            <w:proofErr w:type="gramEnd"/>
            <w:r w:rsidRPr="00716F8F">
              <w:rPr>
                <w:rFonts w:ascii="Times New Roman" w:eastAsia="Times New Roman" w:hAnsi="Times New Roman" w:cs="Times New Roman"/>
                <w:sz w:val="24"/>
                <w:szCs w:val="24"/>
              </w:rPr>
              <w:t>Closing is the time to argue the merits of the case</w:t>
            </w:r>
            <w:proofErr w:type="gramStart"/>
            <w:r w:rsidRPr="00716F8F">
              <w:rPr>
                <w:rFonts w:ascii="Times New Roman" w:eastAsia="Times New Roman" w:hAnsi="Times New Roman" w:cs="Times New Roman"/>
                <w:sz w:val="24"/>
                <w:szCs w:val="24"/>
              </w:rPr>
              <w:t xml:space="preserve">. </w:t>
            </w:r>
            <w:proofErr w:type="gramEnd"/>
            <w:r w:rsidRPr="00716F8F">
              <w:rPr>
                <w:rFonts w:ascii="Times New Roman" w:eastAsia="Times New Roman" w:hAnsi="Times New Roman" w:cs="Times New Roman"/>
                <w:sz w:val="24"/>
                <w:szCs w:val="24"/>
              </w:rPr>
              <w:t>How should the case be decided, and why?  What are the best arguments to make based on the facts and the law</w:t>
            </w:r>
            <w:proofErr w:type="gramStart"/>
            <w:r w:rsidRPr="00716F8F">
              <w:rPr>
                <w:rFonts w:ascii="Times New Roman" w:eastAsia="Times New Roman" w:hAnsi="Times New Roman" w:cs="Times New Roman"/>
                <w:sz w:val="24"/>
                <w:szCs w:val="24"/>
              </w:rPr>
              <w:t xml:space="preserve">? </w:t>
            </w:r>
            <w:proofErr w:type="gramEnd"/>
            <w:r w:rsidRPr="00716F8F">
              <w:rPr>
                <w:rFonts w:ascii="Times New Roman" w:eastAsia="Times New Roman" w:hAnsi="Times New Roman" w:cs="Times New Roman"/>
                <w:sz w:val="24"/>
                <w:szCs w:val="24"/>
              </w:rPr>
              <w:t>How can we discredit or neutralize the other side’s case?</w:t>
            </w:r>
          </w:p>
          <w:p w14:paraId="352C706B"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04E1902B" w14:textId="187FDF62"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The theme of a case is the universal human factor that lies naturally in the story</w:t>
            </w:r>
            <w:proofErr w:type="gramStart"/>
            <w:r w:rsidRPr="00716F8F">
              <w:rPr>
                <w:rFonts w:ascii="Times New Roman" w:eastAsia="Times New Roman" w:hAnsi="Times New Roman" w:cs="Times New Roman"/>
                <w:sz w:val="24"/>
                <w:szCs w:val="24"/>
              </w:rPr>
              <w:t xml:space="preserve">. </w:t>
            </w:r>
            <w:proofErr w:type="gramEnd"/>
            <w:r w:rsidRPr="00716F8F">
              <w:rPr>
                <w:rFonts w:ascii="Times New Roman" w:eastAsia="Times New Roman" w:hAnsi="Times New Roman" w:cs="Times New Roman"/>
                <w:sz w:val="24"/>
                <w:szCs w:val="24"/>
              </w:rPr>
              <w:t>Lawyers need to recognize and convey themes to jurors as a proper way of allowing shared human experience to inform deliberations</w:t>
            </w:r>
            <w:proofErr w:type="gramStart"/>
            <w:r w:rsidRPr="00716F8F">
              <w:rPr>
                <w:rFonts w:ascii="Times New Roman" w:eastAsia="Times New Roman" w:hAnsi="Times New Roman" w:cs="Times New Roman"/>
                <w:sz w:val="24"/>
                <w:szCs w:val="24"/>
              </w:rPr>
              <w:t xml:space="preserve">. </w:t>
            </w:r>
            <w:proofErr w:type="gramEnd"/>
            <w:r w:rsidRPr="00716F8F">
              <w:rPr>
                <w:rFonts w:ascii="Times New Roman" w:eastAsia="Times New Roman" w:hAnsi="Times New Roman" w:cs="Times New Roman"/>
                <w:sz w:val="24"/>
                <w:szCs w:val="24"/>
              </w:rPr>
              <w:t>Themes can be powerful.</w:t>
            </w:r>
          </w:p>
          <w:p w14:paraId="5C64662F"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12B10B7E" w14:textId="7CA96746"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We will discuss persuasion</w:t>
            </w:r>
            <w:proofErr w:type="gramStart"/>
            <w:r w:rsidRPr="00716F8F">
              <w:rPr>
                <w:rFonts w:ascii="Times New Roman" w:eastAsia="Times New Roman" w:hAnsi="Times New Roman" w:cs="Times New Roman"/>
                <w:sz w:val="24"/>
                <w:szCs w:val="24"/>
              </w:rPr>
              <w:t xml:space="preserve">. </w:t>
            </w:r>
            <w:proofErr w:type="gramEnd"/>
            <w:r w:rsidRPr="00716F8F">
              <w:rPr>
                <w:rFonts w:ascii="Times New Roman" w:eastAsia="Times New Roman" w:hAnsi="Times New Roman" w:cs="Times New Roman"/>
                <w:sz w:val="24"/>
                <w:szCs w:val="24"/>
              </w:rPr>
              <w:t xml:space="preserve">We want each of you to possess this ability. </w:t>
            </w:r>
          </w:p>
          <w:p w14:paraId="2D12A243"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3EE7B4BD" w14:textId="09EBDCDF" w:rsidR="00FB3E09" w:rsidRPr="00716F8F" w:rsidRDefault="00FB3E09" w:rsidP="00FB3E09">
            <w:pPr>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autoSpaceDE w:val="0"/>
              <w:autoSpaceDN w:val="0"/>
              <w:adjustRightInd w:val="0"/>
              <w:spacing w:after="0" w:line="240" w:lineRule="auto"/>
              <w:ind w:right="45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t xml:space="preserve">Be prepared to conduct opening statements and closing arguments on behalf of your clients.  </w:t>
            </w:r>
          </w:p>
          <w:p w14:paraId="603D5EF1" w14:textId="77777777" w:rsidR="00FB3E09" w:rsidRDefault="00FB3E09" w:rsidP="00FB3E09">
            <w:pPr>
              <w:spacing w:after="0" w:line="256" w:lineRule="auto"/>
            </w:pPr>
          </w:p>
        </w:tc>
      </w:tr>
    </w:tbl>
    <w:p w14:paraId="01CEDF56" w14:textId="2E6F4F2A" w:rsidR="00170978" w:rsidRPr="00716F8F" w:rsidRDefault="0011370E"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p>
    <w:p w14:paraId="64829CF9" w14:textId="77777777" w:rsidR="00FB3E09"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2FBAF46E" w14:textId="77777777" w:rsidR="00FB3E09"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tbl>
      <w:tblPr>
        <w:tblW w:w="95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7"/>
        <w:gridCol w:w="8563"/>
      </w:tblGrid>
      <w:tr w:rsidR="00FB3E09" w14:paraId="298E1B9C" w14:textId="77777777" w:rsidTr="00FB3E09">
        <w:tc>
          <w:tcPr>
            <w:tcW w:w="9576" w:type="dxa"/>
            <w:gridSpan w:val="2"/>
            <w:tcBorders>
              <w:top w:val="double" w:sz="4" w:space="0" w:color="auto"/>
              <w:left w:val="double" w:sz="4" w:space="0" w:color="auto"/>
              <w:bottom w:val="double" w:sz="4" w:space="0" w:color="auto"/>
              <w:right w:val="double" w:sz="4" w:space="0" w:color="auto"/>
            </w:tcBorders>
          </w:tcPr>
          <w:p w14:paraId="359ED640" w14:textId="483CC64E" w:rsidR="00FB3E09" w:rsidRPr="0034075F" w:rsidRDefault="00FB3E09">
            <w:pPr>
              <w:rPr>
                <w:b/>
              </w:rPr>
            </w:pPr>
            <w:r>
              <w:rPr>
                <w:b/>
              </w:rPr>
              <w:lastRenderedPageBreak/>
              <w:t xml:space="preserve">PART </w:t>
            </w:r>
            <w:r w:rsidR="0034075F">
              <w:rPr>
                <w:b/>
              </w:rPr>
              <w:t>8:  Practice Trials</w:t>
            </w:r>
          </w:p>
        </w:tc>
      </w:tr>
      <w:tr w:rsidR="00FB3E09" w14:paraId="71D76673" w14:textId="77777777" w:rsidTr="00FB3E09">
        <w:tc>
          <w:tcPr>
            <w:tcW w:w="1008" w:type="dxa"/>
            <w:tcBorders>
              <w:top w:val="double" w:sz="4" w:space="0" w:color="auto"/>
              <w:left w:val="double" w:sz="4" w:space="0" w:color="auto"/>
              <w:bottom w:val="double" w:sz="4" w:space="0" w:color="auto"/>
              <w:right w:val="single" w:sz="4" w:space="0" w:color="000000"/>
            </w:tcBorders>
            <w:hideMark/>
          </w:tcPr>
          <w:p w14:paraId="4BC5F8A7" w14:textId="6AF0C843" w:rsidR="00FB3E09" w:rsidRDefault="00FB3E09"/>
          <w:p w14:paraId="04E0F55D" w14:textId="720804DD" w:rsidR="00FB3E09" w:rsidRDefault="00FB3E09"/>
        </w:tc>
        <w:tc>
          <w:tcPr>
            <w:tcW w:w="8568" w:type="dxa"/>
            <w:tcBorders>
              <w:top w:val="double" w:sz="4" w:space="0" w:color="auto"/>
              <w:left w:val="single" w:sz="4" w:space="0" w:color="000000"/>
              <w:bottom w:val="double" w:sz="4" w:space="0" w:color="auto"/>
              <w:right w:val="double" w:sz="4" w:space="0" w:color="auto"/>
            </w:tcBorders>
          </w:tcPr>
          <w:p w14:paraId="1D60458A" w14:textId="24BC680F" w:rsidR="00FB3E09" w:rsidRDefault="0034075F">
            <w:pPr>
              <w:textAlignment w:val="baseline"/>
            </w:pPr>
            <w:r w:rsidRPr="00716F8F">
              <w:rPr>
                <w:rFonts w:ascii="Times New Roman" w:eastAsia="Times New Roman" w:hAnsi="Times New Roman" w:cs="Times New Roman"/>
                <w:sz w:val="24"/>
                <w:szCs w:val="24"/>
              </w:rPr>
              <w:t>ALL Students will be involved in each practice trial for weeks Eight, Nine, and Ten</w:t>
            </w:r>
            <w:proofErr w:type="gramStart"/>
            <w:r w:rsidRPr="00716F8F">
              <w:rPr>
                <w:rFonts w:ascii="Times New Roman" w:eastAsia="Times New Roman" w:hAnsi="Times New Roman" w:cs="Times New Roman"/>
                <w:sz w:val="24"/>
                <w:szCs w:val="24"/>
              </w:rPr>
              <w:t xml:space="preserve">. </w:t>
            </w:r>
            <w:proofErr w:type="gramEnd"/>
            <w:r w:rsidRPr="00716F8F">
              <w:rPr>
                <w:rFonts w:ascii="Times New Roman" w:eastAsia="Times New Roman" w:hAnsi="Times New Roman" w:cs="Times New Roman"/>
                <w:sz w:val="24"/>
                <w:szCs w:val="24"/>
              </w:rPr>
              <w:t>The practice trials are held during the regular weekly workshop timeframe</w:t>
            </w:r>
            <w:proofErr w:type="gramStart"/>
            <w:r w:rsidRPr="00716F8F">
              <w:rPr>
                <w:rFonts w:ascii="Times New Roman" w:eastAsia="Times New Roman" w:hAnsi="Times New Roman" w:cs="Times New Roman"/>
                <w:sz w:val="24"/>
                <w:szCs w:val="24"/>
              </w:rPr>
              <w:t xml:space="preserve">. </w:t>
            </w:r>
            <w:proofErr w:type="gramEnd"/>
            <w:r w:rsidRPr="00716F8F">
              <w:rPr>
                <w:rFonts w:ascii="Times New Roman" w:eastAsia="Times New Roman" w:hAnsi="Times New Roman" w:cs="Times New Roman"/>
                <w:sz w:val="24"/>
                <w:szCs w:val="24"/>
              </w:rPr>
              <w:t>In each practice trial, students will either be a lawyer a witness, or a juror.</w:t>
            </w:r>
          </w:p>
          <w:p w14:paraId="21B6834A" w14:textId="77777777" w:rsidR="00FB3E09" w:rsidRDefault="00FB3E09" w:rsidP="0034075F">
            <w:pPr>
              <w:spacing w:after="0" w:line="240" w:lineRule="auto"/>
              <w:ind w:left="720"/>
            </w:pPr>
          </w:p>
        </w:tc>
      </w:tr>
    </w:tbl>
    <w:p w14:paraId="68C5A96C" w14:textId="01CCFAB7" w:rsidR="007635E6" w:rsidRPr="00716F8F" w:rsidRDefault="0011370E"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p>
    <w:p w14:paraId="61FD95CC" w14:textId="47D0038A" w:rsidR="00170978" w:rsidRPr="00716F8F" w:rsidRDefault="00825D3A" w:rsidP="00170978">
      <w:pPr>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autoSpaceDE w:val="0"/>
        <w:autoSpaceDN w:val="0"/>
        <w:adjustRightInd w:val="0"/>
        <w:spacing w:after="0" w:line="240" w:lineRule="auto"/>
        <w:ind w:left="18"/>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r w:rsidR="00170978" w:rsidRPr="00716F8F">
        <w:rPr>
          <w:rFonts w:ascii="Times New Roman" w:eastAsia="Times New Roman" w:hAnsi="Times New Roman" w:cs="Times New Roman"/>
          <w:sz w:val="24"/>
          <w:szCs w:val="24"/>
        </w:rPr>
        <w:t xml:space="preserve"> </w:t>
      </w:r>
    </w:p>
    <w:p w14:paraId="47D2D62F" w14:textId="7E6FAC6D" w:rsidR="00C027E6" w:rsidRPr="00716F8F" w:rsidRDefault="00C027E6" w:rsidP="00F00B1D">
      <w:pPr>
        <w:pStyle w:val="NoSpacing"/>
        <w:rPr>
          <w:rFonts w:ascii="Times New Roman" w:hAnsi="Times New Roman" w:cs="Times New Roman"/>
          <w:sz w:val="24"/>
          <w:szCs w:val="24"/>
        </w:rPr>
      </w:pPr>
    </w:p>
    <w:p w14:paraId="5C6EA7F5" w14:textId="2625F04B" w:rsidR="00C027E6" w:rsidRPr="00716F8F" w:rsidRDefault="00C027E6" w:rsidP="006A27B0">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2520" w:hanging="2610"/>
        <w:jc w:val="center"/>
        <w:rPr>
          <w:rFonts w:ascii="Times New Roman" w:eastAsia="Times New Roman" w:hAnsi="Times New Roman" w:cs="Times New Roman"/>
          <w:b/>
          <w:sz w:val="24"/>
          <w:szCs w:val="24"/>
          <w:u w:val="single"/>
        </w:rPr>
      </w:pPr>
      <w:r w:rsidRPr="006A27B0">
        <w:rPr>
          <w:rFonts w:ascii="Times New Roman" w:eastAsia="Times New Roman" w:hAnsi="Times New Roman" w:cs="Times New Roman"/>
          <w:b/>
          <w:sz w:val="24"/>
          <w:szCs w:val="24"/>
          <w:highlight w:val="yellow"/>
          <w:u w:val="single"/>
        </w:rPr>
        <w:t xml:space="preserve">Final Trials </w:t>
      </w:r>
      <w:r w:rsidR="006A27B0" w:rsidRPr="006A27B0">
        <w:rPr>
          <w:rFonts w:ascii="Times New Roman" w:eastAsia="Times New Roman" w:hAnsi="Times New Roman" w:cs="Times New Roman"/>
          <w:b/>
          <w:sz w:val="24"/>
          <w:szCs w:val="24"/>
          <w:highlight w:val="yellow"/>
          <w:u w:val="single"/>
        </w:rPr>
        <w:t>A</w:t>
      </w:r>
      <w:r w:rsidRPr="006A27B0">
        <w:rPr>
          <w:rFonts w:ascii="Times New Roman" w:eastAsia="Times New Roman" w:hAnsi="Times New Roman" w:cs="Times New Roman"/>
          <w:b/>
          <w:sz w:val="24"/>
          <w:szCs w:val="24"/>
          <w:highlight w:val="yellow"/>
          <w:u w:val="single"/>
        </w:rPr>
        <w:t xml:space="preserve">re Friday </w:t>
      </w:r>
      <w:r w:rsidR="006A27B0" w:rsidRPr="006A27B0">
        <w:rPr>
          <w:rFonts w:ascii="Times New Roman" w:eastAsia="Times New Roman" w:hAnsi="Times New Roman" w:cs="Times New Roman"/>
          <w:b/>
          <w:sz w:val="24"/>
          <w:szCs w:val="24"/>
          <w:highlight w:val="yellow"/>
          <w:u w:val="single"/>
        </w:rPr>
        <w:t>E</w:t>
      </w:r>
      <w:r w:rsidRPr="006A27B0">
        <w:rPr>
          <w:rFonts w:ascii="Times New Roman" w:eastAsia="Times New Roman" w:hAnsi="Times New Roman" w:cs="Times New Roman"/>
          <w:b/>
          <w:sz w:val="24"/>
          <w:szCs w:val="24"/>
          <w:highlight w:val="yellow"/>
          <w:u w:val="single"/>
        </w:rPr>
        <w:t xml:space="preserve">vening/Saturday </w:t>
      </w:r>
      <w:r w:rsidR="006A27B0" w:rsidRPr="006A27B0">
        <w:rPr>
          <w:rFonts w:ascii="Times New Roman" w:eastAsia="Times New Roman" w:hAnsi="Times New Roman" w:cs="Times New Roman"/>
          <w:b/>
          <w:sz w:val="24"/>
          <w:szCs w:val="24"/>
          <w:highlight w:val="yellow"/>
          <w:u w:val="single"/>
        </w:rPr>
        <w:t>M</w:t>
      </w:r>
      <w:r w:rsidRPr="006A27B0">
        <w:rPr>
          <w:rFonts w:ascii="Times New Roman" w:eastAsia="Times New Roman" w:hAnsi="Times New Roman" w:cs="Times New Roman"/>
          <w:b/>
          <w:sz w:val="24"/>
          <w:szCs w:val="24"/>
          <w:highlight w:val="yellow"/>
          <w:u w:val="single"/>
        </w:rPr>
        <w:t xml:space="preserve">orning/Saturday </w:t>
      </w:r>
      <w:r w:rsidR="006A27B0" w:rsidRPr="006A27B0">
        <w:rPr>
          <w:rFonts w:ascii="Times New Roman" w:eastAsia="Times New Roman" w:hAnsi="Times New Roman" w:cs="Times New Roman"/>
          <w:b/>
          <w:sz w:val="24"/>
          <w:szCs w:val="24"/>
          <w:highlight w:val="yellow"/>
          <w:u w:val="single"/>
        </w:rPr>
        <w:t>A</w:t>
      </w:r>
      <w:r w:rsidRPr="006A27B0">
        <w:rPr>
          <w:rFonts w:ascii="Times New Roman" w:eastAsia="Times New Roman" w:hAnsi="Times New Roman" w:cs="Times New Roman"/>
          <w:b/>
          <w:sz w:val="24"/>
          <w:szCs w:val="24"/>
          <w:highlight w:val="yellow"/>
          <w:u w:val="single"/>
        </w:rPr>
        <w:t>fternoon</w:t>
      </w:r>
    </w:p>
    <w:p w14:paraId="1C2E4ECD" w14:textId="21B01E05" w:rsidR="00C027E6" w:rsidRPr="00716F8F" w:rsidRDefault="00C027E6" w:rsidP="006A27B0">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3510" w:hanging="3600"/>
        <w:jc w:val="center"/>
        <w:rPr>
          <w:rFonts w:ascii="Times New Roman" w:eastAsia="Times New Roman" w:hAnsi="Times New Roman" w:cs="Times New Roman"/>
          <w:b/>
          <w:sz w:val="24"/>
          <w:szCs w:val="24"/>
          <w:u w:val="single"/>
        </w:rPr>
      </w:pPr>
      <w:r w:rsidRPr="006A27B0">
        <w:rPr>
          <w:rFonts w:ascii="Times New Roman" w:eastAsia="Times New Roman" w:hAnsi="Times New Roman" w:cs="Times New Roman"/>
          <w:b/>
          <w:sz w:val="24"/>
          <w:szCs w:val="24"/>
          <w:highlight w:val="yellow"/>
          <w:u w:val="single"/>
        </w:rPr>
        <w:t xml:space="preserve">The Dates </w:t>
      </w:r>
      <w:r w:rsidR="006A27B0" w:rsidRPr="006A27B0">
        <w:rPr>
          <w:rFonts w:ascii="Times New Roman" w:eastAsia="Times New Roman" w:hAnsi="Times New Roman" w:cs="Times New Roman"/>
          <w:b/>
          <w:sz w:val="24"/>
          <w:szCs w:val="24"/>
          <w:highlight w:val="yellow"/>
          <w:u w:val="single"/>
        </w:rPr>
        <w:t>A</w:t>
      </w:r>
      <w:r w:rsidRPr="006A27B0">
        <w:rPr>
          <w:rFonts w:ascii="Times New Roman" w:eastAsia="Times New Roman" w:hAnsi="Times New Roman" w:cs="Times New Roman"/>
          <w:b/>
          <w:sz w:val="24"/>
          <w:szCs w:val="24"/>
          <w:highlight w:val="yellow"/>
          <w:u w:val="single"/>
        </w:rPr>
        <w:t>re</w:t>
      </w:r>
      <w:r w:rsidR="006A27B0" w:rsidRPr="006A27B0">
        <w:rPr>
          <w:rFonts w:ascii="Times New Roman" w:eastAsia="Times New Roman" w:hAnsi="Times New Roman" w:cs="Times New Roman"/>
          <w:b/>
          <w:sz w:val="24"/>
          <w:szCs w:val="24"/>
          <w:highlight w:val="yellow"/>
          <w:u w:val="single"/>
        </w:rPr>
        <w:t xml:space="preserve"> April 5, 6, 19, &amp; 20</w:t>
      </w:r>
    </w:p>
    <w:p w14:paraId="3791DE6C"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3510" w:hanging="3600"/>
        <w:jc w:val="center"/>
        <w:rPr>
          <w:rFonts w:ascii="Times New Roman" w:eastAsia="Times New Roman" w:hAnsi="Times New Roman" w:cs="Times New Roman"/>
          <w:b/>
          <w:bCs/>
          <w:sz w:val="24"/>
          <w:szCs w:val="24"/>
          <w:u w:val="single"/>
        </w:rPr>
      </w:pPr>
    </w:p>
    <w:p w14:paraId="720EA7CD"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3510" w:hanging="3600"/>
        <w:jc w:val="center"/>
        <w:rPr>
          <w:rFonts w:ascii="Times New Roman" w:eastAsia="Times New Roman" w:hAnsi="Times New Roman" w:cs="Times New Roman"/>
          <w:sz w:val="24"/>
          <w:szCs w:val="24"/>
        </w:rPr>
      </w:pPr>
      <w:r w:rsidRPr="00716F8F">
        <w:rPr>
          <w:rFonts w:ascii="Times New Roman" w:eastAsia="Times New Roman" w:hAnsi="Times New Roman" w:cs="Times New Roman"/>
          <w:b/>
          <w:bCs/>
          <w:sz w:val="24"/>
          <w:szCs w:val="24"/>
          <w:u w:val="single"/>
        </w:rPr>
        <w:t>Final Trials and Final Weeks of Class</w:t>
      </w:r>
    </w:p>
    <w:p w14:paraId="37486A1F" w14:textId="16477E19" w:rsidR="00C027E6"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All students participate in each round of the trials (students try cases, perform witness roles, and critique).</w:t>
      </w:r>
      <w:r w:rsidR="00673929">
        <w:rPr>
          <w:rFonts w:ascii="Times New Roman" w:eastAsia="Times New Roman" w:hAnsi="Times New Roman" w:cs="Times New Roman"/>
          <w:sz w:val="24"/>
          <w:szCs w:val="24"/>
        </w:rPr>
        <w:t xml:space="preserve">  </w:t>
      </w:r>
    </w:p>
    <w:p w14:paraId="631C3E6C" w14:textId="77777777" w:rsidR="006A27B0" w:rsidRDefault="006A27B0"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rPr>
          <w:rFonts w:ascii="Times New Roman" w:eastAsia="Times New Roman" w:hAnsi="Times New Roman" w:cs="Times New Roman"/>
          <w:sz w:val="24"/>
          <w:szCs w:val="24"/>
        </w:rPr>
      </w:pPr>
    </w:p>
    <w:p w14:paraId="3146592E" w14:textId="05C2522B" w:rsidR="006A27B0" w:rsidRPr="00716F8F" w:rsidRDefault="006A27B0"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rPr>
          <w:rFonts w:ascii="Times New Roman" w:eastAsia="Times New Roman" w:hAnsi="Times New Roman" w:cs="Times New Roman"/>
          <w:sz w:val="24"/>
          <w:szCs w:val="24"/>
        </w:rPr>
      </w:pPr>
      <w:r w:rsidRPr="00673929">
        <w:rPr>
          <w:rFonts w:ascii="Times New Roman" w:eastAsia="Times New Roman" w:hAnsi="Times New Roman" w:cs="Times New Roman"/>
          <w:sz w:val="24"/>
          <w:szCs w:val="24"/>
          <w:highlight w:val="yellow"/>
        </w:rPr>
        <w:t xml:space="preserve">Final Trial Weekend Schedule:  </w:t>
      </w:r>
      <w:r w:rsidR="00673929" w:rsidRPr="00673929">
        <w:rPr>
          <w:rFonts w:ascii="Times New Roman" w:eastAsia="Times New Roman" w:hAnsi="Times New Roman" w:cs="Times New Roman"/>
          <w:sz w:val="24"/>
          <w:szCs w:val="24"/>
          <w:highlight w:val="yellow"/>
        </w:rPr>
        <w:t>For now, please clear the decks</w:t>
      </w:r>
      <w:r w:rsidR="009F464C">
        <w:rPr>
          <w:rFonts w:ascii="Times New Roman" w:eastAsia="Times New Roman" w:hAnsi="Times New Roman" w:cs="Times New Roman"/>
          <w:sz w:val="24"/>
          <w:szCs w:val="24"/>
          <w:highlight w:val="yellow"/>
        </w:rPr>
        <w:t xml:space="preserve">, all day, </w:t>
      </w:r>
      <w:r w:rsidR="00673929" w:rsidRPr="00673929">
        <w:rPr>
          <w:rFonts w:ascii="Times New Roman" w:eastAsia="Times New Roman" w:hAnsi="Times New Roman" w:cs="Times New Roman"/>
          <w:sz w:val="24"/>
          <w:szCs w:val="24"/>
          <w:highlight w:val="yellow"/>
        </w:rPr>
        <w:t>for all four days.  Details will be c</w:t>
      </w:r>
      <w:r w:rsidRPr="00673929">
        <w:rPr>
          <w:rFonts w:ascii="Times New Roman" w:eastAsia="Times New Roman" w:hAnsi="Times New Roman" w:cs="Times New Roman"/>
          <w:sz w:val="24"/>
          <w:szCs w:val="24"/>
          <w:highlight w:val="yellow"/>
        </w:rPr>
        <w:t xml:space="preserve">oming </w:t>
      </w:r>
      <w:r w:rsidR="00673929" w:rsidRPr="00673929">
        <w:rPr>
          <w:rFonts w:ascii="Times New Roman" w:eastAsia="Times New Roman" w:hAnsi="Times New Roman" w:cs="Times New Roman"/>
          <w:sz w:val="24"/>
          <w:szCs w:val="24"/>
          <w:highlight w:val="yellow"/>
        </w:rPr>
        <w:t>s</w:t>
      </w:r>
      <w:r w:rsidRPr="00673929">
        <w:rPr>
          <w:rFonts w:ascii="Times New Roman" w:eastAsia="Times New Roman" w:hAnsi="Times New Roman" w:cs="Times New Roman"/>
          <w:sz w:val="24"/>
          <w:szCs w:val="24"/>
          <w:highlight w:val="yellow"/>
        </w:rPr>
        <w:t>oon.</w:t>
      </w:r>
    </w:p>
    <w:p w14:paraId="701BEA78" w14:textId="75F4FB5C" w:rsidR="00C027E6" w:rsidRPr="00716F8F" w:rsidRDefault="00C027E6" w:rsidP="00C027E6">
      <w:pPr>
        <w:pBdr>
          <w:top w:val="single" w:sz="6" w:space="0" w:color="FFFFFF"/>
          <w:left w:val="single" w:sz="6" w:space="0" w:color="FFFFFF"/>
          <w:bottom w:val="single" w:sz="12" w:space="1" w:color="auto"/>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3510" w:hanging="3600"/>
        <w:rPr>
          <w:rFonts w:ascii="Times New Roman" w:eastAsia="Times New Roman" w:hAnsi="Times New Roman" w:cs="Times New Roman"/>
          <w:sz w:val="24"/>
          <w:szCs w:val="24"/>
        </w:rPr>
      </w:pPr>
    </w:p>
    <w:p w14:paraId="12D7A581" w14:textId="77777777" w:rsidR="00825D3A" w:rsidRPr="00673929" w:rsidRDefault="00825D3A"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3510" w:hanging="3600"/>
        <w:rPr>
          <w:rFonts w:ascii="Times New Roman" w:eastAsia="Times New Roman" w:hAnsi="Times New Roman" w:cs="Times New Roman"/>
          <w:sz w:val="24"/>
          <w:szCs w:val="24"/>
        </w:rPr>
      </w:pPr>
    </w:p>
    <w:p w14:paraId="6BF77ABA" w14:textId="77777777" w:rsidR="00673929" w:rsidRPr="00673929" w:rsidRDefault="00673929" w:rsidP="00673929">
      <w:pPr>
        <w:spacing w:after="0" w:line="264" w:lineRule="auto"/>
        <w:rPr>
          <w:rFonts w:ascii="Times New Roman" w:hAnsi="Times New Roman" w:cs="Times New Roman"/>
          <w:sz w:val="24"/>
          <w:szCs w:val="24"/>
        </w:rPr>
      </w:pPr>
      <w:r w:rsidRPr="00673929">
        <w:rPr>
          <w:rFonts w:ascii="Times New Roman" w:eastAsia="Times New Roman" w:hAnsi="Times New Roman" w:cs="Times New Roman"/>
          <w:sz w:val="24"/>
          <w:szCs w:val="24"/>
        </w:rPr>
        <w:t xml:space="preserve">Note:  </w:t>
      </w:r>
      <w:r w:rsidRPr="00673929">
        <w:rPr>
          <w:rFonts w:ascii="Times New Roman" w:eastAsia="Calibri" w:hAnsi="Times New Roman" w:cs="Times New Roman"/>
          <w:bCs/>
          <w:sz w:val="24"/>
          <w:szCs w:val="24"/>
        </w:rPr>
        <w:t xml:space="preserve">This </w:t>
      </w:r>
      <w:r w:rsidRPr="00673929">
        <w:rPr>
          <w:rFonts w:ascii="Times New Roman" w:eastAsia="Calibri" w:hAnsi="Times New Roman" w:cs="Times New Roman"/>
          <w:bCs/>
          <w:iCs/>
          <w:sz w:val="24"/>
          <w:szCs w:val="24"/>
        </w:rPr>
        <w:t>syllabus represents my current plans and objectives.  As we proceed through the term, I may need to alter them to enhance your learning opportunities or in response to factors internal or external to our course.  Such changes, communicated clearly, are not unusual and should be expected.</w:t>
      </w:r>
      <w:r w:rsidRPr="00673929">
        <w:rPr>
          <w:rFonts w:ascii="Times New Roman" w:hAnsi="Times New Roman" w:cs="Times New Roman"/>
          <w:sz w:val="24"/>
          <w:szCs w:val="24"/>
        </w:rPr>
        <w:t xml:space="preserve">  </w:t>
      </w:r>
    </w:p>
    <w:p w14:paraId="1F809B20" w14:textId="102C24AA" w:rsidR="006A27B0" w:rsidRDefault="006A27B0" w:rsidP="006A27B0">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3510" w:hanging="3600"/>
        <w:rPr>
          <w:rFonts w:ascii="Times New Roman" w:eastAsia="Times New Roman" w:hAnsi="Times New Roman" w:cs="Times New Roman"/>
          <w:sz w:val="24"/>
          <w:szCs w:val="24"/>
        </w:rPr>
      </w:pPr>
    </w:p>
    <w:p w14:paraId="06062446" w14:textId="77777777" w:rsidR="00C027E6" w:rsidRPr="00716F8F" w:rsidRDefault="00C027E6" w:rsidP="00C027E6">
      <w:pPr>
        <w:spacing w:after="0" w:line="240" w:lineRule="auto"/>
        <w:textAlignment w:val="baseline"/>
        <w:rPr>
          <w:rFonts w:ascii="Times New Roman" w:eastAsia="Times New Roman" w:hAnsi="Times New Roman" w:cs="Times New Roman"/>
          <w:sz w:val="24"/>
          <w:szCs w:val="24"/>
        </w:rPr>
      </w:pPr>
    </w:p>
    <w:p w14:paraId="1D36DAA5" w14:textId="68D3199E" w:rsidR="00C027E6" w:rsidRPr="00716F8F" w:rsidRDefault="00C54776" w:rsidP="00F00B1D">
      <w:pPr>
        <w:pStyle w:val="NoSpacing"/>
        <w:rPr>
          <w:rFonts w:ascii="Times New Roman" w:hAnsi="Times New Roman" w:cs="Times New Roman"/>
          <w:sz w:val="24"/>
          <w:szCs w:val="24"/>
        </w:rPr>
      </w:pPr>
      <w:r>
        <w:rPr>
          <w:rFonts w:ascii="Times New Roman" w:hAnsi="Times New Roman" w:cs="Times New Roman"/>
          <w:sz w:val="24"/>
          <w:szCs w:val="24"/>
        </w:rPr>
        <w:t>Updated 1.5.24</w:t>
      </w:r>
    </w:p>
    <w:sectPr w:rsidR="00C027E6" w:rsidRPr="00716F8F">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28B17" w14:textId="77777777" w:rsidR="00D56998" w:rsidRDefault="00D56998">
      <w:pPr>
        <w:spacing w:after="0" w:line="240" w:lineRule="auto"/>
      </w:pPr>
      <w:r>
        <w:separator/>
      </w:r>
    </w:p>
  </w:endnote>
  <w:endnote w:type="continuationSeparator" w:id="0">
    <w:p w14:paraId="675BC42C" w14:textId="77777777" w:rsidR="00D56998" w:rsidRDefault="00D5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95B7" w14:textId="77777777" w:rsidR="00FC4956" w:rsidRDefault="00582A5D">
    <w:pPr>
      <w:pStyle w:val="Footer"/>
      <w:jc w:val="center"/>
    </w:pPr>
    <w:r>
      <w:fldChar w:fldCharType="begin"/>
    </w:r>
    <w:r>
      <w:instrText xml:space="preserve"> PAGE   \* MERGEFORMAT </w:instrText>
    </w:r>
    <w:r>
      <w:fldChar w:fldCharType="separate"/>
    </w:r>
    <w:r>
      <w:rPr>
        <w:noProof/>
      </w:rPr>
      <w:t>6</w:t>
    </w:r>
    <w:r>
      <w:rPr>
        <w:noProof/>
      </w:rPr>
      <w:fldChar w:fldCharType="end"/>
    </w:r>
  </w:p>
  <w:p w14:paraId="3F4468D2" w14:textId="77777777" w:rsidR="00FC4956" w:rsidRDefault="00FC4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B5450" w14:textId="77777777" w:rsidR="00D56998" w:rsidRDefault="00D56998">
      <w:pPr>
        <w:spacing w:after="0" w:line="240" w:lineRule="auto"/>
      </w:pPr>
      <w:r>
        <w:separator/>
      </w:r>
    </w:p>
  </w:footnote>
  <w:footnote w:type="continuationSeparator" w:id="0">
    <w:p w14:paraId="6A1A5560" w14:textId="77777777" w:rsidR="00D56998" w:rsidRDefault="00D56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C9010E"/>
    <w:multiLevelType w:val="hybridMultilevel"/>
    <w:tmpl w:val="0F14E376"/>
    <w:lvl w:ilvl="0" w:tplc="A76EB258">
      <w:start w:val="1"/>
      <w:numFmt w:val="decimal"/>
      <w:lvlText w:val="%1."/>
      <w:lvlJc w:val="left"/>
      <w:pPr>
        <w:ind w:left="765" w:hanging="360"/>
      </w:pPr>
      <w:rPr>
        <w:rFonts w:ascii="Palatino Linotype" w:eastAsia="Times New Roman" w:hAnsi="Palatino Linotype" w:cs="Palatino Linotype"/>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E8D7505"/>
    <w:multiLevelType w:val="hybridMultilevel"/>
    <w:tmpl w:val="F60A90AE"/>
    <w:lvl w:ilvl="0" w:tplc="DFAEBE26">
      <w:start w:val="1"/>
      <w:numFmt w:val="decimal"/>
      <w:lvlText w:val="%1."/>
      <w:lvlJc w:val="left"/>
      <w:pPr>
        <w:ind w:left="666" w:hanging="360"/>
      </w:pPr>
      <w:rPr>
        <w:rFonts w:ascii="Palatino Linotype" w:eastAsia="Times New Roman" w:hAnsi="Palatino Linotype" w:cs="Palatino Linotype"/>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num w:numId="1" w16cid:durableId="978876217">
    <w:abstractNumId w:val="3"/>
  </w:num>
  <w:num w:numId="2" w16cid:durableId="2052226003">
    <w:abstractNumId w:val="1"/>
  </w:num>
  <w:num w:numId="3" w16cid:durableId="1834182705">
    <w:abstractNumId w:val="0"/>
  </w:num>
  <w:num w:numId="4" w16cid:durableId="126364690">
    <w:abstractNumId w:val="0"/>
  </w:num>
  <w:num w:numId="5" w16cid:durableId="5245166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729"/>
    <w:rsid w:val="00033729"/>
    <w:rsid w:val="00040874"/>
    <w:rsid w:val="000E1618"/>
    <w:rsid w:val="0011370E"/>
    <w:rsid w:val="00125BBF"/>
    <w:rsid w:val="00170978"/>
    <w:rsid w:val="002656D6"/>
    <w:rsid w:val="002F0B28"/>
    <w:rsid w:val="0034075F"/>
    <w:rsid w:val="003774B9"/>
    <w:rsid w:val="00394AFB"/>
    <w:rsid w:val="00483155"/>
    <w:rsid w:val="00490CC0"/>
    <w:rsid w:val="0049167A"/>
    <w:rsid w:val="00492DEE"/>
    <w:rsid w:val="00572E76"/>
    <w:rsid w:val="00582A5D"/>
    <w:rsid w:val="00590B2D"/>
    <w:rsid w:val="005E3D37"/>
    <w:rsid w:val="00673929"/>
    <w:rsid w:val="006A27B0"/>
    <w:rsid w:val="006A31EC"/>
    <w:rsid w:val="006B3829"/>
    <w:rsid w:val="006E4DA1"/>
    <w:rsid w:val="00716F8F"/>
    <w:rsid w:val="00752B1B"/>
    <w:rsid w:val="007635E6"/>
    <w:rsid w:val="007A59A2"/>
    <w:rsid w:val="007F69E0"/>
    <w:rsid w:val="00825D3A"/>
    <w:rsid w:val="0085478B"/>
    <w:rsid w:val="00857759"/>
    <w:rsid w:val="008C19DA"/>
    <w:rsid w:val="0093315D"/>
    <w:rsid w:val="009332A7"/>
    <w:rsid w:val="009E232A"/>
    <w:rsid w:val="009F464C"/>
    <w:rsid w:val="00A13D0B"/>
    <w:rsid w:val="00A20B75"/>
    <w:rsid w:val="00A55FF1"/>
    <w:rsid w:val="00B61141"/>
    <w:rsid w:val="00B90E1B"/>
    <w:rsid w:val="00BB3220"/>
    <w:rsid w:val="00C027E6"/>
    <w:rsid w:val="00C27333"/>
    <w:rsid w:val="00C54776"/>
    <w:rsid w:val="00C577B0"/>
    <w:rsid w:val="00D1306F"/>
    <w:rsid w:val="00D56998"/>
    <w:rsid w:val="00DA1FE8"/>
    <w:rsid w:val="00DB3A0F"/>
    <w:rsid w:val="00DE2ECB"/>
    <w:rsid w:val="00DF3E35"/>
    <w:rsid w:val="00E22EF7"/>
    <w:rsid w:val="00EC4981"/>
    <w:rsid w:val="00F00B1D"/>
    <w:rsid w:val="00F3473C"/>
    <w:rsid w:val="00FA7716"/>
    <w:rsid w:val="00FB3E09"/>
    <w:rsid w:val="00FC0D53"/>
    <w:rsid w:val="00FC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5A273"/>
  <w15:chartTrackingRefBased/>
  <w15:docId w15:val="{D9290494-358C-4754-96E8-D6FDEA7F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37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37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6F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72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337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3729"/>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03372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33729"/>
    <w:rPr>
      <w:i/>
      <w:iCs/>
      <w:color w:val="4472C4" w:themeColor="accent1"/>
    </w:rPr>
  </w:style>
  <w:style w:type="character" w:styleId="BookTitle">
    <w:name w:val="Book Title"/>
    <w:basedOn w:val="DefaultParagraphFont"/>
    <w:uiPriority w:val="33"/>
    <w:qFormat/>
    <w:rsid w:val="00033729"/>
    <w:rPr>
      <w:b/>
      <w:bCs/>
      <w:i/>
      <w:iCs/>
      <w:spacing w:val="5"/>
    </w:rPr>
  </w:style>
  <w:style w:type="character" w:customStyle="1" w:styleId="Heading2Char">
    <w:name w:val="Heading 2 Char"/>
    <w:basedOn w:val="DefaultParagraphFont"/>
    <w:link w:val="Heading2"/>
    <w:uiPriority w:val="9"/>
    <w:rsid w:val="00033729"/>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033729"/>
    <w:pPr>
      <w:spacing w:after="0" w:line="240" w:lineRule="auto"/>
    </w:pPr>
  </w:style>
  <w:style w:type="paragraph" w:styleId="ListParagraph">
    <w:name w:val="List Paragraph"/>
    <w:basedOn w:val="Normal"/>
    <w:uiPriority w:val="34"/>
    <w:qFormat/>
    <w:rsid w:val="00DA1FE8"/>
    <w:pPr>
      <w:ind w:left="720"/>
      <w:contextualSpacing/>
    </w:pPr>
  </w:style>
  <w:style w:type="paragraph" w:styleId="Footer">
    <w:name w:val="footer"/>
    <w:basedOn w:val="Normal"/>
    <w:link w:val="FooterChar"/>
    <w:uiPriority w:val="99"/>
    <w:unhideWhenUsed/>
    <w:rsid w:val="00170978"/>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7097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3D0B"/>
    <w:rPr>
      <w:color w:val="0563C1" w:themeColor="hyperlink"/>
      <w:u w:val="single"/>
    </w:rPr>
  </w:style>
  <w:style w:type="character" w:styleId="UnresolvedMention">
    <w:name w:val="Unresolved Mention"/>
    <w:basedOn w:val="DefaultParagraphFont"/>
    <w:uiPriority w:val="99"/>
    <w:semiHidden/>
    <w:unhideWhenUsed/>
    <w:rsid w:val="00A13D0B"/>
    <w:rPr>
      <w:color w:val="605E5C"/>
      <w:shd w:val="clear" w:color="auto" w:fill="E1DFDD"/>
    </w:rPr>
  </w:style>
  <w:style w:type="character" w:customStyle="1" w:styleId="Heading3Char">
    <w:name w:val="Heading 3 Char"/>
    <w:basedOn w:val="DefaultParagraphFont"/>
    <w:link w:val="Heading3"/>
    <w:uiPriority w:val="9"/>
    <w:rsid w:val="00716F8F"/>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125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5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BBF"/>
  </w:style>
  <w:style w:type="character" w:customStyle="1" w:styleId="ItemDescription">
    <w:name w:val="Item Description"/>
    <w:rsid w:val="007A59A2"/>
    <w:rPr>
      <w:rFonts w:ascii="Calibri" w:eastAsia="Calibri" w:hAnsi="Calibri" w:cs="Calibri"/>
      <w:i/>
      <w:sz w:val="24"/>
    </w:rPr>
  </w:style>
  <w:style w:type="paragraph" w:styleId="NormalWeb">
    <w:name w:val="Normal (Web)"/>
    <w:basedOn w:val="Normal"/>
    <w:uiPriority w:val="99"/>
    <w:unhideWhenUsed/>
    <w:rsid w:val="009F464C"/>
    <w:pPr>
      <w:spacing w:before="100" w:beforeAutospacing="1" w:after="100" w:afterAutospacing="1" w:line="240" w:lineRule="auto"/>
    </w:pPr>
    <w:rPr>
      <w:rFonts w:ascii="Calibri" w:eastAsiaTheme="minorEastAsia"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8468">
      <w:bodyDiv w:val="1"/>
      <w:marLeft w:val="0"/>
      <w:marRight w:val="0"/>
      <w:marTop w:val="0"/>
      <w:marBottom w:val="0"/>
      <w:divBdr>
        <w:top w:val="none" w:sz="0" w:space="0" w:color="auto"/>
        <w:left w:val="none" w:sz="0" w:space="0" w:color="auto"/>
        <w:bottom w:val="none" w:sz="0" w:space="0" w:color="auto"/>
        <w:right w:val="none" w:sz="0" w:space="0" w:color="auto"/>
      </w:divBdr>
    </w:div>
    <w:div w:id="112866085">
      <w:bodyDiv w:val="1"/>
      <w:marLeft w:val="0"/>
      <w:marRight w:val="0"/>
      <w:marTop w:val="0"/>
      <w:marBottom w:val="0"/>
      <w:divBdr>
        <w:top w:val="none" w:sz="0" w:space="0" w:color="auto"/>
        <w:left w:val="none" w:sz="0" w:space="0" w:color="auto"/>
        <w:bottom w:val="none" w:sz="0" w:space="0" w:color="auto"/>
        <w:right w:val="none" w:sz="0" w:space="0" w:color="auto"/>
      </w:divBdr>
    </w:div>
    <w:div w:id="130179010">
      <w:bodyDiv w:val="1"/>
      <w:marLeft w:val="0"/>
      <w:marRight w:val="0"/>
      <w:marTop w:val="0"/>
      <w:marBottom w:val="0"/>
      <w:divBdr>
        <w:top w:val="none" w:sz="0" w:space="0" w:color="auto"/>
        <w:left w:val="none" w:sz="0" w:space="0" w:color="auto"/>
        <w:bottom w:val="none" w:sz="0" w:space="0" w:color="auto"/>
        <w:right w:val="none" w:sz="0" w:space="0" w:color="auto"/>
      </w:divBdr>
    </w:div>
    <w:div w:id="290283652">
      <w:bodyDiv w:val="1"/>
      <w:marLeft w:val="0"/>
      <w:marRight w:val="0"/>
      <w:marTop w:val="0"/>
      <w:marBottom w:val="0"/>
      <w:divBdr>
        <w:top w:val="none" w:sz="0" w:space="0" w:color="auto"/>
        <w:left w:val="none" w:sz="0" w:space="0" w:color="auto"/>
        <w:bottom w:val="none" w:sz="0" w:space="0" w:color="auto"/>
        <w:right w:val="none" w:sz="0" w:space="0" w:color="auto"/>
      </w:divBdr>
    </w:div>
    <w:div w:id="347950041">
      <w:bodyDiv w:val="1"/>
      <w:marLeft w:val="0"/>
      <w:marRight w:val="0"/>
      <w:marTop w:val="0"/>
      <w:marBottom w:val="0"/>
      <w:divBdr>
        <w:top w:val="none" w:sz="0" w:space="0" w:color="auto"/>
        <w:left w:val="none" w:sz="0" w:space="0" w:color="auto"/>
        <w:bottom w:val="none" w:sz="0" w:space="0" w:color="auto"/>
        <w:right w:val="none" w:sz="0" w:space="0" w:color="auto"/>
      </w:divBdr>
    </w:div>
    <w:div w:id="583757215">
      <w:bodyDiv w:val="1"/>
      <w:marLeft w:val="0"/>
      <w:marRight w:val="0"/>
      <w:marTop w:val="0"/>
      <w:marBottom w:val="0"/>
      <w:divBdr>
        <w:top w:val="none" w:sz="0" w:space="0" w:color="auto"/>
        <w:left w:val="none" w:sz="0" w:space="0" w:color="auto"/>
        <w:bottom w:val="none" w:sz="0" w:space="0" w:color="auto"/>
        <w:right w:val="none" w:sz="0" w:space="0" w:color="auto"/>
      </w:divBdr>
    </w:div>
    <w:div w:id="1026516318">
      <w:bodyDiv w:val="1"/>
      <w:marLeft w:val="0"/>
      <w:marRight w:val="0"/>
      <w:marTop w:val="0"/>
      <w:marBottom w:val="0"/>
      <w:divBdr>
        <w:top w:val="none" w:sz="0" w:space="0" w:color="auto"/>
        <w:left w:val="none" w:sz="0" w:space="0" w:color="auto"/>
        <w:bottom w:val="none" w:sz="0" w:space="0" w:color="auto"/>
        <w:right w:val="none" w:sz="0" w:space="0" w:color="auto"/>
      </w:divBdr>
    </w:div>
    <w:div w:id="1056704025">
      <w:bodyDiv w:val="1"/>
      <w:marLeft w:val="0"/>
      <w:marRight w:val="0"/>
      <w:marTop w:val="0"/>
      <w:marBottom w:val="0"/>
      <w:divBdr>
        <w:top w:val="none" w:sz="0" w:space="0" w:color="auto"/>
        <w:left w:val="none" w:sz="0" w:space="0" w:color="auto"/>
        <w:bottom w:val="none" w:sz="0" w:space="0" w:color="auto"/>
        <w:right w:val="none" w:sz="0" w:space="0" w:color="auto"/>
      </w:divBdr>
    </w:div>
    <w:div w:id="1553496523">
      <w:bodyDiv w:val="1"/>
      <w:marLeft w:val="0"/>
      <w:marRight w:val="0"/>
      <w:marTop w:val="0"/>
      <w:marBottom w:val="0"/>
      <w:divBdr>
        <w:top w:val="none" w:sz="0" w:space="0" w:color="auto"/>
        <w:left w:val="none" w:sz="0" w:space="0" w:color="auto"/>
        <w:bottom w:val="none" w:sz="0" w:space="0" w:color="auto"/>
        <w:right w:val="none" w:sz="0" w:space="0" w:color="auto"/>
      </w:divBdr>
    </w:div>
    <w:div w:id="1612468662">
      <w:bodyDiv w:val="1"/>
      <w:marLeft w:val="0"/>
      <w:marRight w:val="0"/>
      <w:marTop w:val="0"/>
      <w:marBottom w:val="0"/>
      <w:divBdr>
        <w:top w:val="none" w:sz="0" w:space="0" w:color="auto"/>
        <w:left w:val="none" w:sz="0" w:space="0" w:color="auto"/>
        <w:bottom w:val="none" w:sz="0" w:space="0" w:color="auto"/>
        <w:right w:val="none" w:sz="0" w:space="0" w:color="auto"/>
      </w:divBdr>
    </w:div>
    <w:div w:id="1672292279">
      <w:bodyDiv w:val="1"/>
      <w:marLeft w:val="0"/>
      <w:marRight w:val="0"/>
      <w:marTop w:val="0"/>
      <w:marBottom w:val="0"/>
      <w:divBdr>
        <w:top w:val="none" w:sz="0" w:space="0" w:color="auto"/>
        <w:left w:val="none" w:sz="0" w:space="0" w:color="auto"/>
        <w:bottom w:val="none" w:sz="0" w:space="0" w:color="auto"/>
        <w:right w:val="none" w:sz="0" w:space="0" w:color="auto"/>
      </w:divBdr>
    </w:div>
    <w:div w:id="2041663660">
      <w:bodyDiv w:val="1"/>
      <w:marLeft w:val="0"/>
      <w:marRight w:val="0"/>
      <w:marTop w:val="0"/>
      <w:marBottom w:val="0"/>
      <w:divBdr>
        <w:top w:val="none" w:sz="0" w:space="0" w:color="auto"/>
        <w:left w:val="none" w:sz="0" w:space="0" w:color="auto"/>
        <w:bottom w:val="none" w:sz="0" w:space="0" w:color="auto"/>
        <w:right w:val="none" w:sz="0" w:space="0" w:color="auto"/>
      </w:divBdr>
    </w:div>
    <w:div w:id="214133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l.zoom.us/j/6200165286" TargetMode="External"/><Relationship Id="rId13" Type="http://schemas.openxmlformats.org/officeDocument/2006/relationships/hyperlink" Target="https://www.law.ufl.edu/life-at-uf-law/office-of-student-affairs/current-students/uf-law-student-handbook-and-academic-policies" TargetMode="External"/><Relationship Id="rId18" Type="http://schemas.openxmlformats.org/officeDocument/2006/relationships/hyperlink" Target="http://www.dso.ufl.edu/students.ph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esanctis@law.ufl.edu" TargetMode="External"/><Relationship Id="rId12" Type="http://schemas.openxmlformats.org/officeDocument/2006/relationships/hyperlink" Target="https://catalog.ufl.edu/ugrad/1617/regulations/info/attendance.aspx" TargetMode="External"/><Relationship Id="rId17" Type="http://schemas.openxmlformats.org/officeDocument/2006/relationships/hyperlink" Target="http://www.dso.ufl.edu/drc/" TargetMode="External"/><Relationship Id="rId2" Type="http://schemas.openxmlformats.org/officeDocument/2006/relationships/styles" Target="styles.xml"/><Relationship Id="rId16" Type="http://schemas.openxmlformats.org/officeDocument/2006/relationships/hyperlink" Target="https://gatorevals.aa.ufl.edu/public-resul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ufl.edu/life-at-uf-law/office-of-student-affairs/current-students/uf-law-student-handbook-and-academic-policies" TargetMode="External"/><Relationship Id="rId5" Type="http://schemas.openxmlformats.org/officeDocument/2006/relationships/footnotes" Target="footnotes.xml"/><Relationship Id="rId15" Type="http://schemas.openxmlformats.org/officeDocument/2006/relationships/hyperlink" Target="https://ufl.bluera.com/ufl/" TargetMode="External"/><Relationship Id="rId10" Type="http://schemas.openxmlformats.org/officeDocument/2006/relationships/hyperlink" Target="mailto:awilliams20@ufl.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brumbaugh1@ufl.edu" TargetMode="External"/><Relationship Id="rId14" Type="http://schemas.openxmlformats.org/officeDocument/2006/relationships/hyperlink" Target="https://gatorevals.aa.ufl.edu/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3144</Words>
  <Characters>17926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Kramer</dc:creator>
  <cp:keywords/>
  <dc:description/>
  <cp:lastModifiedBy>Lisa De Sanctis</cp:lastModifiedBy>
  <cp:revision>3</cp:revision>
  <dcterms:created xsi:type="dcterms:W3CDTF">2024-01-05T18:36:00Z</dcterms:created>
  <dcterms:modified xsi:type="dcterms:W3CDTF">2024-01-05T18:37:00Z</dcterms:modified>
</cp:coreProperties>
</file>