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B78A" w14:textId="77777777" w:rsidR="00EF43C9" w:rsidRPr="007064BC" w:rsidRDefault="00AD5D9E" w:rsidP="00EF43C9">
      <w:pPr>
        <w:jc w:val="center"/>
        <w:rPr>
          <w:rFonts w:ascii="Book Antiqua" w:hAnsi="Book Antiqua"/>
          <w:b/>
          <w:color w:val="000000"/>
        </w:rPr>
      </w:pPr>
      <w:r w:rsidRPr="007064BC">
        <w:rPr>
          <w:rFonts w:ascii="Book Antiqua" w:hAnsi="Book Antiqua"/>
          <w:b/>
          <w:color w:val="000000"/>
        </w:rPr>
        <w:t>Legal Writing</w:t>
      </w:r>
    </w:p>
    <w:p w14:paraId="150CD678" w14:textId="719776E1" w:rsidR="00EF43C9" w:rsidRPr="007064BC" w:rsidRDefault="00EF43C9" w:rsidP="00EF43C9">
      <w:pPr>
        <w:jc w:val="center"/>
        <w:rPr>
          <w:rFonts w:ascii="Book Antiqua" w:hAnsi="Book Antiqua"/>
          <w:color w:val="000000"/>
        </w:rPr>
      </w:pPr>
      <w:r w:rsidRPr="007064BC">
        <w:rPr>
          <w:rFonts w:ascii="Book Antiqua" w:hAnsi="Book Antiqua"/>
          <w:b/>
          <w:color w:val="000000"/>
        </w:rPr>
        <w:t>LAW 579</w:t>
      </w:r>
      <w:r w:rsidR="00AD5D9E" w:rsidRPr="007064BC">
        <w:rPr>
          <w:rFonts w:ascii="Book Antiqua" w:hAnsi="Book Antiqua"/>
          <w:b/>
          <w:color w:val="000000"/>
        </w:rPr>
        <w:t>2</w:t>
      </w:r>
      <w:r w:rsidRPr="007064BC">
        <w:rPr>
          <w:rFonts w:ascii="Book Antiqua" w:hAnsi="Book Antiqua"/>
          <w:b/>
          <w:color w:val="000000"/>
        </w:rPr>
        <w:t xml:space="preserve">, </w:t>
      </w:r>
      <w:r w:rsidR="0046531A" w:rsidRPr="007064BC">
        <w:rPr>
          <w:rFonts w:ascii="Book Antiqua" w:hAnsi="Book Antiqua"/>
          <w:b/>
          <w:color w:val="000000"/>
        </w:rPr>
        <w:t xml:space="preserve">Class </w:t>
      </w:r>
      <w:r w:rsidR="0031110C" w:rsidRPr="007064BC">
        <w:rPr>
          <w:rFonts w:ascii="Book Antiqua" w:hAnsi="Book Antiqua"/>
          <w:b/>
          <w:color w:val="000000"/>
        </w:rPr>
        <w:t>#</w:t>
      </w:r>
      <w:r w:rsidR="001F4464" w:rsidRPr="007064BC">
        <w:rPr>
          <w:rFonts w:ascii="Book Antiqua" w:hAnsi="Book Antiqua"/>
          <w:b/>
          <w:color w:val="000000"/>
        </w:rPr>
        <w:t>22448</w:t>
      </w:r>
      <w:r w:rsidR="0046531A" w:rsidRPr="007064BC">
        <w:rPr>
          <w:rFonts w:ascii="Book Antiqua" w:hAnsi="Book Antiqua"/>
          <w:b/>
          <w:color w:val="000000"/>
        </w:rPr>
        <w:t xml:space="preserve"> (Section </w:t>
      </w:r>
      <w:r w:rsidR="00EB3AD5" w:rsidRPr="007064BC">
        <w:rPr>
          <w:rFonts w:ascii="Book Antiqua" w:hAnsi="Book Antiqua"/>
          <w:b/>
          <w:color w:val="000000"/>
        </w:rPr>
        <w:t>2</w:t>
      </w:r>
      <w:r w:rsidR="0046531A" w:rsidRPr="007064BC">
        <w:rPr>
          <w:rFonts w:ascii="Book Antiqua" w:hAnsi="Book Antiqua"/>
          <w:b/>
          <w:color w:val="000000"/>
        </w:rPr>
        <w:t>)</w:t>
      </w:r>
    </w:p>
    <w:p w14:paraId="288C68F3" w14:textId="0F114AA3" w:rsidR="00EF43C9" w:rsidRPr="007064BC" w:rsidRDefault="0046531A" w:rsidP="00EF43C9">
      <w:pPr>
        <w:jc w:val="center"/>
        <w:rPr>
          <w:rFonts w:ascii="Book Antiqua" w:hAnsi="Book Antiqua"/>
          <w:color w:val="000000"/>
        </w:rPr>
      </w:pPr>
      <w:r w:rsidRPr="007064BC">
        <w:rPr>
          <w:rFonts w:ascii="Book Antiqua" w:hAnsi="Book Antiqua"/>
          <w:b/>
          <w:color w:val="000000"/>
        </w:rPr>
        <w:t xml:space="preserve">Fall </w:t>
      </w:r>
      <w:r w:rsidR="001F4464" w:rsidRPr="007064BC">
        <w:rPr>
          <w:rFonts w:ascii="Book Antiqua" w:hAnsi="Book Antiqua"/>
          <w:b/>
          <w:color w:val="000000"/>
        </w:rPr>
        <w:t>2022</w:t>
      </w:r>
    </w:p>
    <w:p w14:paraId="2DA30453" w14:textId="5B501F49" w:rsidR="00EF43C9" w:rsidRPr="007064BC" w:rsidRDefault="00EF43C9" w:rsidP="00EF43C9">
      <w:pPr>
        <w:jc w:val="center"/>
        <w:rPr>
          <w:rFonts w:ascii="Book Antiqua" w:hAnsi="Book Antiqua"/>
          <w:color w:val="000000"/>
        </w:rPr>
      </w:pPr>
      <w:r w:rsidRPr="007064BC">
        <w:rPr>
          <w:rFonts w:ascii="Book Antiqua" w:hAnsi="Book Antiqua"/>
          <w:color w:val="000000"/>
        </w:rPr>
        <w:t xml:space="preserve">Instructor: </w:t>
      </w:r>
      <w:r w:rsidR="006D757F" w:rsidRPr="007064BC">
        <w:rPr>
          <w:rFonts w:ascii="Book Antiqua" w:hAnsi="Book Antiqua"/>
          <w:color w:val="000000"/>
        </w:rPr>
        <w:t xml:space="preserve">Paige L. </w:t>
      </w:r>
      <w:r w:rsidR="001F4464" w:rsidRPr="007064BC">
        <w:rPr>
          <w:rFonts w:ascii="Book Antiqua" w:hAnsi="Book Antiqua"/>
          <w:color w:val="000000"/>
        </w:rPr>
        <w:t>Snelgro</w:t>
      </w:r>
    </w:p>
    <w:p w14:paraId="61E9BA05" w14:textId="557CF490" w:rsidR="00EF43C9" w:rsidRPr="007064BC" w:rsidRDefault="0046531A" w:rsidP="00EF43C9">
      <w:pPr>
        <w:jc w:val="center"/>
        <w:rPr>
          <w:rFonts w:ascii="Book Antiqua" w:hAnsi="Book Antiqua"/>
          <w:color w:val="000000"/>
        </w:rPr>
      </w:pPr>
      <w:r w:rsidRPr="007064BC">
        <w:rPr>
          <w:rFonts w:ascii="Book Antiqua" w:hAnsi="Book Antiqua"/>
          <w:color w:val="000000"/>
        </w:rPr>
        <w:t>Mon</w:t>
      </w:r>
      <w:r w:rsidR="00EF43C9" w:rsidRPr="007064BC">
        <w:rPr>
          <w:rFonts w:ascii="Book Antiqua" w:hAnsi="Book Antiqua"/>
          <w:color w:val="000000"/>
        </w:rPr>
        <w:t>days</w:t>
      </w:r>
      <w:r w:rsidR="00AD5D9E" w:rsidRPr="007064BC">
        <w:rPr>
          <w:rFonts w:ascii="Book Antiqua" w:hAnsi="Book Antiqua"/>
          <w:color w:val="000000"/>
        </w:rPr>
        <w:t xml:space="preserve"> &amp; </w:t>
      </w:r>
      <w:r w:rsidR="00D51C42" w:rsidRPr="007064BC">
        <w:rPr>
          <w:rFonts w:ascii="Book Antiqua" w:hAnsi="Book Antiqua"/>
          <w:color w:val="000000"/>
        </w:rPr>
        <w:t>Wednesdays</w:t>
      </w:r>
      <w:r w:rsidR="00EF43C9" w:rsidRPr="007064BC">
        <w:rPr>
          <w:rFonts w:ascii="Book Antiqua" w:hAnsi="Book Antiqua"/>
          <w:color w:val="000000"/>
        </w:rPr>
        <w:t xml:space="preserve">, </w:t>
      </w:r>
      <w:r w:rsidR="001F4464" w:rsidRPr="007064BC">
        <w:rPr>
          <w:rFonts w:ascii="Book Antiqua" w:hAnsi="Book Antiqua"/>
          <w:color w:val="000000"/>
        </w:rPr>
        <w:t>1:15</w:t>
      </w:r>
      <w:r w:rsidR="006D757F" w:rsidRPr="007064BC">
        <w:rPr>
          <w:rFonts w:ascii="Book Antiqua" w:hAnsi="Book Antiqua"/>
          <w:color w:val="000000"/>
        </w:rPr>
        <w:t xml:space="preserve"> p.m.-</w:t>
      </w:r>
      <w:r w:rsidR="001F4464" w:rsidRPr="007064BC">
        <w:rPr>
          <w:rFonts w:ascii="Book Antiqua" w:hAnsi="Book Antiqua"/>
          <w:color w:val="000000"/>
        </w:rPr>
        <w:t>2:10</w:t>
      </w:r>
      <w:r w:rsidR="006D757F" w:rsidRPr="007064BC">
        <w:rPr>
          <w:rFonts w:ascii="Book Antiqua" w:hAnsi="Book Antiqua"/>
          <w:color w:val="000000"/>
        </w:rPr>
        <w:t xml:space="preserve"> p.m.</w:t>
      </w:r>
    </w:p>
    <w:p w14:paraId="5E9231CC" w14:textId="27C3FD73" w:rsidR="00EF43C9" w:rsidRPr="007064BC" w:rsidRDefault="00EF43C9" w:rsidP="00EF43C9">
      <w:pPr>
        <w:jc w:val="center"/>
        <w:rPr>
          <w:rFonts w:ascii="Book Antiqua" w:hAnsi="Book Antiqua"/>
          <w:color w:val="000000"/>
        </w:rPr>
      </w:pPr>
      <w:r w:rsidRPr="007064BC">
        <w:rPr>
          <w:rFonts w:ascii="Book Antiqua" w:hAnsi="Book Antiqua"/>
          <w:color w:val="000000"/>
        </w:rPr>
        <w:t xml:space="preserve">Holland Hall, Room </w:t>
      </w:r>
      <w:r w:rsidR="001F4464" w:rsidRPr="007064BC">
        <w:rPr>
          <w:rFonts w:ascii="Book Antiqua" w:hAnsi="Book Antiqua"/>
          <w:color w:val="000000"/>
        </w:rPr>
        <w:t>283</w:t>
      </w:r>
    </w:p>
    <w:p w14:paraId="298D531A" w14:textId="77777777" w:rsidR="00EF43C9" w:rsidRPr="007064BC" w:rsidRDefault="00EF43C9" w:rsidP="00EF43C9">
      <w:pPr>
        <w:jc w:val="center"/>
        <w:rPr>
          <w:rFonts w:ascii="Book Antiqua" w:hAnsi="Book Antiqua"/>
          <w:color w:val="000000"/>
        </w:rPr>
      </w:pPr>
    </w:p>
    <w:p w14:paraId="2DB9C6D1" w14:textId="77777777" w:rsidR="00EF43C9" w:rsidRPr="007064BC" w:rsidRDefault="00EF43C9" w:rsidP="00EF43C9">
      <w:pPr>
        <w:jc w:val="center"/>
        <w:rPr>
          <w:rFonts w:ascii="Book Antiqua" w:hAnsi="Book Antiqua"/>
          <w:color w:val="000000"/>
        </w:rPr>
      </w:pPr>
      <w:r w:rsidRPr="007064BC">
        <w:rPr>
          <w:rFonts w:ascii="Book Antiqua" w:hAnsi="Book Antiqua"/>
          <w:color w:val="000000"/>
        </w:rPr>
        <w:t>SYLLABUS</w:t>
      </w:r>
    </w:p>
    <w:p w14:paraId="4B0D0682" w14:textId="77777777" w:rsidR="00EF43C9" w:rsidRPr="007064BC" w:rsidRDefault="00EF43C9" w:rsidP="00EF43C9">
      <w:pPr>
        <w:jc w:val="center"/>
        <w:rPr>
          <w:rFonts w:ascii="Book Antiqua" w:hAnsi="Book Antiqua"/>
          <w:b/>
        </w:rPr>
      </w:pPr>
    </w:p>
    <w:p w14:paraId="27471A0C" w14:textId="43DA5BC5" w:rsidR="00641E7D" w:rsidRPr="007064BC" w:rsidRDefault="00EF43C9" w:rsidP="00E9675F">
      <w:pPr>
        <w:rPr>
          <w:rFonts w:ascii="Book Antiqua" w:hAnsi="Book Antiqua"/>
        </w:rPr>
      </w:pPr>
      <w:r w:rsidRPr="007064BC">
        <w:rPr>
          <w:rFonts w:ascii="Book Antiqua" w:hAnsi="Book Antiqua"/>
          <w:b/>
        </w:rPr>
        <w:t>Professor:</w:t>
      </w:r>
      <w:r w:rsidRPr="007064BC">
        <w:rPr>
          <w:rFonts w:ascii="Book Antiqua" w:hAnsi="Book Antiqua"/>
        </w:rPr>
        <w:tab/>
      </w:r>
      <w:r w:rsidR="00760F78" w:rsidRPr="007064BC">
        <w:rPr>
          <w:rFonts w:ascii="Book Antiqua" w:hAnsi="Book Antiqua"/>
        </w:rPr>
        <w:tab/>
      </w:r>
      <w:r w:rsidR="00760F78" w:rsidRPr="007064BC">
        <w:rPr>
          <w:rFonts w:ascii="Book Antiqua" w:hAnsi="Book Antiqua"/>
        </w:rPr>
        <w:tab/>
      </w:r>
      <w:r w:rsidR="006D757F" w:rsidRPr="007064BC">
        <w:rPr>
          <w:rFonts w:ascii="Book Antiqua" w:hAnsi="Book Antiqua"/>
        </w:rPr>
        <w:t xml:space="preserve">Paige L. </w:t>
      </w:r>
      <w:r w:rsidR="001F4464" w:rsidRPr="007064BC">
        <w:rPr>
          <w:rFonts w:ascii="Book Antiqua" w:hAnsi="Book Antiqua"/>
        </w:rPr>
        <w:t>Snelgro</w:t>
      </w:r>
    </w:p>
    <w:p w14:paraId="47AF2DDD" w14:textId="09A4D42D" w:rsidR="00EF43C9" w:rsidRPr="007064BC" w:rsidRDefault="00641E7D" w:rsidP="00E9675F">
      <w:pPr>
        <w:rPr>
          <w:rFonts w:ascii="Book Antiqua" w:hAnsi="Book Antiqua"/>
        </w:rPr>
      </w:pPr>
      <w:r w:rsidRPr="007064BC">
        <w:rPr>
          <w:rFonts w:ascii="Book Antiqua" w:hAnsi="Book Antiqua"/>
          <w:b/>
          <w:bCs/>
        </w:rPr>
        <w:t>Office:</w:t>
      </w:r>
      <w:r w:rsidR="006D757F" w:rsidRPr="007064BC">
        <w:rPr>
          <w:rFonts w:ascii="Book Antiqua" w:hAnsi="Book Antiqua"/>
        </w:rPr>
        <w:t xml:space="preserve"> </w:t>
      </w:r>
      <w:r w:rsidRPr="007064BC">
        <w:rPr>
          <w:rFonts w:ascii="Book Antiqua" w:hAnsi="Book Antiqua"/>
        </w:rPr>
        <w:tab/>
      </w:r>
      <w:r w:rsidRPr="007064BC">
        <w:rPr>
          <w:rFonts w:ascii="Book Antiqua" w:hAnsi="Book Antiqua"/>
        </w:rPr>
        <w:tab/>
      </w:r>
      <w:r w:rsidRPr="007064BC">
        <w:rPr>
          <w:rFonts w:ascii="Book Antiqua" w:hAnsi="Book Antiqua"/>
        </w:rPr>
        <w:tab/>
        <w:t>370D</w:t>
      </w:r>
    </w:p>
    <w:p w14:paraId="267F5852" w14:textId="3BCD5437" w:rsidR="00EF43C9" w:rsidRPr="007064BC" w:rsidRDefault="00EF43C9" w:rsidP="00EF43C9">
      <w:pPr>
        <w:rPr>
          <w:rFonts w:ascii="Book Antiqua" w:hAnsi="Book Antiqua"/>
        </w:rPr>
      </w:pPr>
      <w:r w:rsidRPr="007064BC">
        <w:rPr>
          <w:rFonts w:ascii="Book Antiqua" w:hAnsi="Book Antiqua"/>
          <w:b/>
        </w:rPr>
        <w:t>Telephone:</w:t>
      </w:r>
      <w:r w:rsidRPr="007064BC">
        <w:rPr>
          <w:rFonts w:ascii="Book Antiqua" w:hAnsi="Book Antiqua"/>
        </w:rPr>
        <w:tab/>
      </w:r>
      <w:r w:rsidR="00760F78" w:rsidRPr="007064BC">
        <w:rPr>
          <w:rFonts w:ascii="Book Antiqua" w:hAnsi="Book Antiqua"/>
        </w:rPr>
        <w:tab/>
      </w:r>
      <w:r w:rsidR="00760F78" w:rsidRPr="007064BC">
        <w:rPr>
          <w:rFonts w:ascii="Book Antiqua" w:hAnsi="Book Antiqua"/>
        </w:rPr>
        <w:tab/>
      </w:r>
      <w:r w:rsidRPr="007064BC">
        <w:rPr>
          <w:rFonts w:ascii="Book Antiqua" w:hAnsi="Book Antiqua"/>
        </w:rPr>
        <w:t>(352) 273</w:t>
      </w:r>
      <w:r w:rsidR="006D757F" w:rsidRPr="007064BC">
        <w:rPr>
          <w:rFonts w:ascii="Book Antiqua" w:hAnsi="Book Antiqua"/>
        </w:rPr>
        <w:t>-2063</w:t>
      </w:r>
    </w:p>
    <w:p w14:paraId="7E6BFDE1" w14:textId="53862FB0" w:rsidR="00EF43C9" w:rsidRPr="007064BC" w:rsidRDefault="00EF43C9" w:rsidP="00EF43C9">
      <w:pPr>
        <w:rPr>
          <w:rFonts w:ascii="Book Antiqua" w:hAnsi="Book Antiqua"/>
        </w:rPr>
      </w:pPr>
      <w:r w:rsidRPr="007064BC">
        <w:rPr>
          <w:rFonts w:ascii="Book Antiqua" w:hAnsi="Book Antiqua"/>
          <w:b/>
        </w:rPr>
        <w:t>E-mail:</w:t>
      </w:r>
      <w:r w:rsidRPr="007064BC">
        <w:rPr>
          <w:rFonts w:ascii="Book Antiqua" w:hAnsi="Book Antiqua"/>
        </w:rPr>
        <w:tab/>
      </w:r>
      <w:r w:rsidR="00760F78" w:rsidRPr="007064BC">
        <w:rPr>
          <w:rFonts w:ascii="Book Antiqua" w:hAnsi="Book Antiqua"/>
        </w:rPr>
        <w:tab/>
      </w:r>
      <w:r w:rsidR="00760F78" w:rsidRPr="007064BC">
        <w:rPr>
          <w:rFonts w:ascii="Book Antiqua" w:hAnsi="Book Antiqua"/>
        </w:rPr>
        <w:tab/>
      </w:r>
      <w:hyperlink r:id="rId8" w:history="1">
        <w:r w:rsidR="00760F78" w:rsidRPr="007064BC">
          <w:rPr>
            <w:rStyle w:val="Hyperlink"/>
            <w:rFonts w:ascii="Book Antiqua" w:hAnsi="Book Antiqua"/>
          </w:rPr>
          <w:t>carlos@law.ufl.edu</w:t>
        </w:r>
      </w:hyperlink>
      <w:r w:rsidRPr="007064BC">
        <w:rPr>
          <w:rFonts w:ascii="Book Antiqua" w:hAnsi="Book Antiqua"/>
        </w:rPr>
        <w:t xml:space="preserve"> </w:t>
      </w:r>
    </w:p>
    <w:p w14:paraId="0FF79481" w14:textId="77777777" w:rsidR="00EF43C9" w:rsidRPr="007064BC" w:rsidRDefault="00EF43C9" w:rsidP="00EF43C9">
      <w:pPr>
        <w:rPr>
          <w:rFonts w:ascii="Book Antiqua" w:hAnsi="Book Antiqua"/>
        </w:rPr>
      </w:pPr>
    </w:p>
    <w:p w14:paraId="783D0D1D" w14:textId="26C87586" w:rsidR="00EF43C9" w:rsidRPr="007064BC" w:rsidRDefault="00EF43C9" w:rsidP="00EF43C9">
      <w:pPr>
        <w:rPr>
          <w:rFonts w:ascii="Book Antiqua" w:hAnsi="Book Antiqua"/>
        </w:rPr>
      </w:pPr>
      <w:r w:rsidRPr="007064BC">
        <w:rPr>
          <w:rFonts w:ascii="Book Antiqua" w:hAnsi="Book Antiqua"/>
          <w:b/>
        </w:rPr>
        <w:t>Office Hours:</w:t>
      </w:r>
      <w:r w:rsidRPr="007064BC">
        <w:rPr>
          <w:rFonts w:ascii="Book Antiqua" w:hAnsi="Book Antiqua"/>
        </w:rPr>
        <w:tab/>
      </w:r>
      <w:r w:rsidR="00C512FB" w:rsidRPr="007064BC">
        <w:rPr>
          <w:rFonts w:ascii="Book Antiqua" w:hAnsi="Book Antiqua"/>
        </w:rPr>
        <w:tab/>
      </w:r>
      <w:r w:rsidR="00760F78" w:rsidRPr="007064BC">
        <w:rPr>
          <w:rFonts w:ascii="Book Antiqua" w:hAnsi="Book Antiqua"/>
        </w:rPr>
        <w:tab/>
      </w:r>
      <w:r w:rsidR="001F4464" w:rsidRPr="007064BC">
        <w:rPr>
          <w:rFonts w:ascii="Book Antiqua" w:hAnsi="Book Antiqua"/>
        </w:rPr>
        <w:t>Tuesdays</w:t>
      </w:r>
      <w:r w:rsidRPr="007064BC">
        <w:rPr>
          <w:rFonts w:ascii="Book Antiqua" w:hAnsi="Book Antiqua"/>
        </w:rPr>
        <w:t xml:space="preserve">, </w:t>
      </w:r>
      <w:r w:rsidR="001F4464" w:rsidRPr="007064BC">
        <w:rPr>
          <w:rFonts w:ascii="Book Antiqua" w:hAnsi="Book Antiqua"/>
        </w:rPr>
        <w:t>4</w:t>
      </w:r>
      <w:r w:rsidR="006D757F" w:rsidRPr="007064BC">
        <w:rPr>
          <w:rFonts w:ascii="Book Antiqua" w:hAnsi="Book Antiqua"/>
        </w:rPr>
        <w:t>:</w:t>
      </w:r>
      <w:r w:rsidR="007A516B" w:rsidRPr="007064BC">
        <w:rPr>
          <w:rFonts w:ascii="Book Antiqua" w:hAnsi="Book Antiqua"/>
        </w:rPr>
        <w:t>3</w:t>
      </w:r>
      <w:r w:rsidRPr="007064BC">
        <w:rPr>
          <w:rFonts w:ascii="Book Antiqua" w:hAnsi="Book Antiqua"/>
        </w:rPr>
        <w:t>0</w:t>
      </w:r>
      <w:r w:rsidR="006D757F" w:rsidRPr="007064BC">
        <w:rPr>
          <w:rFonts w:ascii="Book Antiqua" w:hAnsi="Book Antiqua"/>
        </w:rPr>
        <w:t xml:space="preserve"> </w:t>
      </w:r>
      <w:r w:rsidR="001F4464" w:rsidRPr="007064BC">
        <w:rPr>
          <w:rFonts w:ascii="Book Antiqua" w:hAnsi="Book Antiqua"/>
        </w:rPr>
        <w:t>p</w:t>
      </w:r>
      <w:r w:rsidR="006D757F" w:rsidRPr="007064BC">
        <w:rPr>
          <w:rFonts w:ascii="Book Antiqua" w:hAnsi="Book Antiqua"/>
        </w:rPr>
        <w:t>.m.</w:t>
      </w:r>
      <w:r w:rsidRPr="007064BC">
        <w:rPr>
          <w:rFonts w:ascii="Book Antiqua" w:hAnsi="Book Antiqua"/>
        </w:rPr>
        <w:t>-</w:t>
      </w:r>
      <w:r w:rsidR="001F4464" w:rsidRPr="007064BC">
        <w:rPr>
          <w:rFonts w:ascii="Book Antiqua" w:hAnsi="Book Antiqua"/>
        </w:rPr>
        <w:t>5</w:t>
      </w:r>
      <w:r w:rsidR="006D757F" w:rsidRPr="007064BC">
        <w:rPr>
          <w:rFonts w:ascii="Book Antiqua" w:hAnsi="Book Antiqua"/>
        </w:rPr>
        <w:t>:</w:t>
      </w:r>
      <w:r w:rsidR="007A516B" w:rsidRPr="007064BC">
        <w:rPr>
          <w:rFonts w:ascii="Book Antiqua" w:hAnsi="Book Antiqua"/>
        </w:rPr>
        <w:t>3</w:t>
      </w:r>
      <w:r w:rsidR="00DC51E8" w:rsidRPr="007064BC">
        <w:rPr>
          <w:rFonts w:ascii="Book Antiqua" w:hAnsi="Book Antiqua"/>
        </w:rPr>
        <w:t>0</w:t>
      </w:r>
      <w:r w:rsidR="006D757F" w:rsidRPr="007064BC">
        <w:rPr>
          <w:rFonts w:ascii="Book Antiqua" w:hAnsi="Book Antiqua"/>
        </w:rPr>
        <w:t xml:space="preserve"> </w:t>
      </w:r>
      <w:r w:rsidR="001F4464" w:rsidRPr="007064BC">
        <w:rPr>
          <w:rFonts w:ascii="Book Antiqua" w:hAnsi="Book Antiqua"/>
        </w:rPr>
        <w:t>p</w:t>
      </w:r>
      <w:r w:rsidR="006D757F" w:rsidRPr="007064BC">
        <w:rPr>
          <w:rFonts w:ascii="Book Antiqua" w:hAnsi="Book Antiqua"/>
        </w:rPr>
        <w:t>.m.</w:t>
      </w:r>
    </w:p>
    <w:p w14:paraId="30E0537A" w14:textId="1C591222" w:rsidR="008F3989" w:rsidRPr="007064BC" w:rsidRDefault="00EF43C9" w:rsidP="00EF43C9">
      <w:pPr>
        <w:rPr>
          <w:rFonts w:ascii="Book Antiqua" w:hAnsi="Book Antiqua"/>
        </w:rPr>
      </w:pPr>
      <w:r w:rsidRPr="007064BC">
        <w:rPr>
          <w:rFonts w:ascii="Book Antiqua" w:hAnsi="Book Antiqua"/>
        </w:rPr>
        <w:tab/>
      </w:r>
      <w:r w:rsidRPr="007064BC">
        <w:rPr>
          <w:rFonts w:ascii="Book Antiqua" w:hAnsi="Book Antiqua"/>
        </w:rPr>
        <w:tab/>
      </w:r>
      <w:r w:rsidRPr="007064BC">
        <w:rPr>
          <w:rFonts w:ascii="Book Antiqua" w:hAnsi="Book Antiqua"/>
        </w:rPr>
        <w:tab/>
      </w:r>
      <w:r w:rsidR="00760F78" w:rsidRPr="007064BC">
        <w:rPr>
          <w:rFonts w:ascii="Book Antiqua" w:hAnsi="Book Antiqua"/>
        </w:rPr>
        <w:tab/>
      </w:r>
      <w:r w:rsidR="001F4464" w:rsidRPr="007064BC">
        <w:rPr>
          <w:rFonts w:ascii="Book Antiqua" w:hAnsi="Book Antiqua"/>
        </w:rPr>
        <w:t>Fridays</w:t>
      </w:r>
      <w:r w:rsidRPr="007064BC">
        <w:rPr>
          <w:rFonts w:ascii="Book Antiqua" w:hAnsi="Book Antiqua"/>
        </w:rPr>
        <w:t xml:space="preserve">, </w:t>
      </w:r>
      <w:r w:rsidR="001F4464" w:rsidRPr="007064BC">
        <w:rPr>
          <w:rFonts w:ascii="Book Antiqua" w:hAnsi="Book Antiqua"/>
        </w:rPr>
        <w:t>10:30 a.m</w:t>
      </w:r>
      <w:r w:rsidRPr="007064BC">
        <w:rPr>
          <w:rFonts w:ascii="Book Antiqua" w:hAnsi="Book Antiqua"/>
        </w:rPr>
        <w:t>-</w:t>
      </w:r>
      <w:r w:rsidR="001F4464" w:rsidRPr="007064BC">
        <w:rPr>
          <w:rFonts w:ascii="Book Antiqua" w:hAnsi="Book Antiqua"/>
        </w:rPr>
        <w:t>11</w:t>
      </w:r>
      <w:r w:rsidR="006D757F" w:rsidRPr="007064BC">
        <w:rPr>
          <w:rFonts w:ascii="Book Antiqua" w:hAnsi="Book Antiqua"/>
        </w:rPr>
        <w:t>:</w:t>
      </w:r>
      <w:r w:rsidR="001F4464" w:rsidRPr="007064BC">
        <w:rPr>
          <w:rFonts w:ascii="Book Antiqua" w:hAnsi="Book Antiqua"/>
        </w:rPr>
        <w:t>3</w:t>
      </w:r>
      <w:r w:rsidR="008B6509" w:rsidRPr="007064BC">
        <w:rPr>
          <w:rFonts w:ascii="Book Antiqua" w:hAnsi="Book Antiqua"/>
        </w:rPr>
        <w:t>0</w:t>
      </w:r>
      <w:r w:rsidR="006D757F" w:rsidRPr="007064BC">
        <w:rPr>
          <w:rFonts w:ascii="Book Antiqua" w:hAnsi="Book Antiqua"/>
        </w:rPr>
        <w:t xml:space="preserve"> </w:t>
      </w:r>
      <w:r w:rsidR="001F4464" w:rsidRPr="007064BC">
        <w:rPr>
          <w:rFonts w:ascii="Book Antiqua" w:hAnsi="Book Antiqua"/>
        </w:rPr>
        <w:t>a</w:t>
      </w:r>
      <w:r w:rsidR="006D757F" w:rsidRPr="007064BC">
        <w:rPr>
          <w:rFonts w:ascii="Book Antiqua" w:hAnsi="Book Antiqua"/>
        </w:rPr>
        <w:t>.m.</w:t>
      </w:r>
      <w:r w:rsidR="006D73DB" w:rsidRPr="007064BC">
        <w:rPr>
          <w:rFonts w:ascii="Book Antiqua" w:hAnsi="Book Antiqua"/>
        </w:rPr>
        <w:t xml:space="preserve"> (via Zoom)</w:t>
      </w:r>
      <w:r w:rsidR="007020B8" w:rsidRPr="007064BC">
        <w:rPr>
          <w:rFonts w:ascii="Book Antiqua" w:hAnsi="Book Antiqua"/>
        </w:rPr>
        <w:t xml:space="preserve"> </w:t>
      </w:r>
      <w:r w:rsidR="008F3989" w:rsidRPr="007064BC">
        <w:rPr>
          <w:rFonts w:ascii="Book Antiqua" w:hAnsi="Book Antiqua"/>
        </w:rPr>
        <w:t>and by appointment</w:t>
      </w:r>
    </w:p>
    <w:p w14:paraId="760E2925" w14:textId="77777777" w:rsidR="007020B8" w:rsidRPr="007064BC" w:rsidRDefault="007020B8" w:rsidP="001F4464">
      <w:pPr>
        <w:jc w:val="both"/>
        <w:rPr>
          <w:rFonts w:ascii="Book Antiqua" w:eastAsia="Calibri" w:hAnsi="Book Antiqua" w:cs="Calibri"/>
        </w:rPr>
      </w:pPr>
    </w:p>
    <w:p w14:paraId="5679249D" w14:textId="47CF481C" w:rsidR="001F4464" w:rsidRPr="007064BC" w:rsidRDefault="001F4464" w:rsidP="001F4464">
      <w:pPr>
        <w:jc w:val="both"/>
        <w:rPr>
          <w:rFonts w:ascii="Book Antiqua" w:eastAsia="Calibri" w:hAnsi="Book Antiqua" w:cs="Calibri"/>
        </w:rPr>
      </w:pPr>
      <w:r w:rsidRPr="007064BC">
        <w:rPr>
          <w:rFonts w:ascii="Book Antiqua" w:eastAsia="Calibri" w:hAnsi="Book Antiqua" w:cs="Calibri"/>
        </w:rPr>
        <w:t>I will hold extended office hours during the weeks before assignments are due. This will ensure that all students wanting to meet can do so.  Please refer to the Canvas page for further information regarding office hours.</w:t>
      </w:r>
    </w:p>
    <w:p w14:paraId="0704376F" w14:textId="77777777" w:rsidR="007020B8" w:rsidRPr="007064BC" w:rsidRDefault="007020B8" w:rsidP="001F4464">
      <w:pPr>
        <w:jc w:val="both"/>
        <w:rPr>
          <w:rFonts w:ascii="Book Antiqua" w:eastAsia="Calibri" w:hAnsi="Book Antiqua" w:cs="Calibri"/>
        </w:rPr>
      </w:pPr>
    </w:p>
    <w:p w14:paraId="007E9120" w14:textId="77777777" w:rsidR="001F4464" w:rsidRPr="007064BC" w:rsidRDefault="001F4464" w:rsidP="001F4464">
      <w:pPr>
        <w:jc w:val="both"/>
        <w:rPr>
          <w:rFonts w:ascii="Book Antiqua" w:eastAsia="Calibri" w:hAnsi="Book Antiqua" w:cs="Calibri"/>
        </w:rPr>
      </w:pPr>
      <w:r w:rsidRPr="007064BC">
        <w:rPr>
          <w:rFonts w:ascii="Book Antiqua" w:eastAsia="Calibri" w:hAnsi="Book Antiqua" w:cs="Calibri"/>
        </w:rPr>
        <w:t xml:space="preserve">Please keep in touch with me! I try to respond to emails quickly. Please contact me if you have any questions regarding the course or a specific assignment.  </w:t>
      </w:r>
    </w:p>
    <w:p w14:paraId="06D5E32F" w14:textId="77777777" w:rsidR="001F4464" w:rsidRPr="007064BC" w:rsidRDefault="001F4464" w:rsidP="00EF43C9">
      <w:pPr>
        <w:rPr>
          <w:rFonts w:ascii="Book Antiqua" w:hAnsi="Book Antiqua"/>
        </w:rPr>
      </w:pPr>
    </w:p>
    <w:p w14:paraId="28EF44E4" w14:textId="77777777" w:rsidR="00EF43C9" w:rsidRPr="007064BC" w:rsidRDefault="00EF43C9" w:rsidP="00EF43C9">
      <w:pPr>
        <w:rPr>
          <w:rFonts w:ascii="Book Antiqua" w:hAnsi="Book Antiqua"/>
          <w:b/>
        </w:rPr>
      </w:pPr>
    </w:p>
    <w:p w14:paraId="7E32A2EF" w14:textId="3D8B3C57" w:rsidR="00EF43C9" w:rsidRPr="007064BC" w:rsidRDefault="00810F1C" w:rsidP="00810F1C">
      <w:pPr>
        <w:ind w:left="2880" w:hanging="2880"/>
        <w:rPr>
          <w:rFonts w:ascii="Book Antiqua" w:hAnsi="Book Antiqua"/>
        </w:rPr>
      </w:pPr>
      <w:r w:rsidRPr="007064BC">
        <w:rPr>
          <w:rFonts w:ascii="Book Antiqua" w:hAnsi="Book Antiqua"/>
          <w:b/>
        </w:rPr>
        <w:t>Required Textbooks:</w:t>
      </w:r>
      <w:r w:rsidRPr="007064BC">
        <w:rPr>
          <w:rFonts w:ascii="Book Antiqua" w:hAnsi="Book Antiqua"/>
        </w:rPr>
        <w:tab/>
      </w:r>
      <w:r w:rsidR="005B44CC" w:rsidRPr="007064BC">
        <w:rPr>
          <w:rFonts w:ascii="Book Antiqua" w:hAnsi="Book Antiqua"/>
        </w:rPr>
        <w:t>Christine Coughlin, Joan Rocklin</w:t>
      </w:r>
      <w:r w:rsidR="00DC7C36" w:rsidRPr="007064BC">
        <w:rPr>
          <w:rFonts w:ascii="Book Antiqua" w:hAnsi="Book Antiqua"/>
        </w:rPr>
        <w:t xml:space="preserve"> &amp; </w:t>
      </w:r>
      <w:r w:rsidR="005B44CC" w:rsidRPr="007064BC">
        <w:rPr>
          <w:rFonts w:ascii="Book Antiqua" w:hAnsi="Book Antiqua"/>
        </w:rPr>
        <w:t>Sandy Patrick</w:t>
      </w:r>
      <w:r w:rsidRPr="007064BC">
        <w:rPr>
          <w:rFonts w:ascii="Book Antiqua" w:hAnsi="Book Antiqua"/>
        </w:rPr>
        <w:t xml:space="preserve">, </w:t>
      </w:r>
      <w:r w:rsidR="005B44CC" w:rsidRPr="007064BC">
        <w:rPr>
          <w:rFonts w:ascii="Book Antiqua" w:hAnsi="Book Antiqua"/>
          <w:i/>
        </w:rPr>
        <w:t>A Lawyer Writes</w:t>
      </w:r>
      <w:r w:rsidRPr="007064BC">
        <w:rPr>
          <w:rFonts w:ascii="Book Antiqua" w:hAnsi="Book Antiqua"/>
        </w:rPr>
        <w:t xml:space="preserve"> (</w:t>
      </w:r>
      <w:r w:rsidR="005B44CC" w:rsidRPr="007064BC">
        <w:rPr>
          <w:rFonts w:ascii="Book Antiqua" w:hAnsi="Book Antiqua"/>
        </w:rPr>
        <w:t>3rd</w:t>
      </w:r>
      <w:r w:rsidR="00DC7C36" w:rsidRPr="007064BC">
        <w:rPr>
          <w:rFonts w:ascii="Book Antiqua" w:hAnsi="Book Antiqua"/>
        </w:rPr>
        <w:t xml:space="preserve"> ed., </w:t>
      </w:r>
      <w:r w:rsidR="005E79DB" w:rsidRPr="007064BC">
        <w:rPr>
          <w:rFonts w:ascii="Book Antiqua" w:hAnsi="Book Antiqua"/>
        </w:rPr>
        <w:t>2018</w:t>
      </w:r>
      <w:r w:rsidRPr="007064BC">
        <w:rPr>
          <w:rFonts w:ascii="Book Antiqua" w:hAnsi="Book Antiqua"/>
        </w:rPr>
        <w:t>).</w:t>
      </w:r>
    </w:p>
    <w:p w14:paraId="77A1AF4B" w14:textId="78EB33E3" w:rsidR="003D46E0" w:rsidRPr="007064BC" w:rsidRDefault="003D46E0" w:rsidP="00810F1C">
      <w:pPr>
        <w:ind w:left="2880" w:hanging="2880"/>
        <w:rPr>
          <w:rFonts w:ascii="Book Antiqua" w:hAnsi="Book Antiqua"/>
        </w:rPr>
      </w:pPr>
      <w:r w:rsidRPr="007064BC">
        <w:rPr>
          <w:rFonts w:ascii="Book Antiqua" w:hAnsi="Book Antiqua"/>
          <w:b/>
        </w:rPr>
        <w:tab/>
      </w:r>
      <w:r w:rsidR="0046531A" w:rsidRPr="007064BC">
        <w:rPr>
          <w:rFonts w:ascii="Book Antiqua" w:hAnsi="Book Antiqua"/>
          <w:i/>
        </w:rPr>
        <w:t>Core Grammar for Lawyers</w:t>
      </w:r>
      <w:r w:rsidR="0046531A" w:rsidRPr="007064BC">
        <w:rPr>
          <w:rFonts w:ascii="Book Antiqua" w:hAnsi="Book Antiqua"/>
        </w:rPr>
        <w:t xml:space="preserve">, </w:t>
      </w:r>
      <w:r w:rsidR="00506CF1" w:rsidRPr="007064BC">
        <w:rPr>
          <w:rFonts w:ascii="Book Antiqua" w:hAnsi="Book Antiqua"/>
        </w:rPr>
        <w:t xml:space="preserve">software </w:t>
      </w:r>
      <w:r w:rsidR="0046531A" w:rsidRPr="007064BC">
        <w:rPr>
          <w:rFonts w:ascii="Book Antiqua" w:hAnsi="Book Antiqua"/>
        </w:rPr>
        <w:t>by Carolina Academic Press</w:t>
      </w:r>
      <w:r w:rsidRPr="007064BC">
        <w:rPr>
          <w:rFonts w:ascii="Book Antiqua" w:hAnsi="Book Antiqua"/>
        </w:rPr>
        <w:t>.</w:t>
      </w:r>
    </w:p>
    <w:p w14:paraId="35E2C0B4" w14:textId="0BCC26AB" w:rsidR="00F500BF" w:rsidRPr="007064BC" w:rsidRDefault="00F500BF" w:rsidP="00810F1C">
      <w:pPr>
        <w:ind w:left="2880" w:hanging="2880"/>
        <w:rPr>
          <w:rFonts w:ascii="Book Antiqua" w:hAnsi="Book Antiqua"/>
          <w:iCs/>
        </w:rPr>
      </w:pPr>
      <w:r w:rsidRPr="007064BC">
        <w:rPr>
          <w:rFonts w:ascii="Book Antiqua" w:hAnsi="Book Antiqua"/>
          <w:i/>
        </w:rPr>
        <w:tab/>
        <w:t>Lexis/Nexis Interactive Citation Work</w:t>
      </w:r>
      <w:r w:rsidR="00506CF1" w:rsidRPr="007064BC">
        <w:rPr>
          <w:rFonts w:ascii="Book Antiqua" w:hAnsi="Book Antiqua"/>
          <w:i/>
        </w:rPr>
        <w:t xml:space="preserve">station (ICW), </w:t>
      </w:r>
      <w:r w:rsidR="00506CF1" w:rsidRPr="007064BC">
        <w:rPr>
          <w:rFonts w:ascii="Book Antiqua" w:hAnsi="Book Antiqua"/>
          <w:iCs/>
        </w:rPr>
        <w:t>software by LexisNexis</w:t>
      </w:r>
    </w:p>
    <w:p w14:paraId="10CED5D9" w14:textId="77777777" w:rsidR="00810F1C" w:rsidRPr="007064BC" w:rsidRDefault="00810F1C" w:rsidP="00810F1C">
      <w:pPr>
        <w:ind w:left="2880" w:hanging="2880"/>
        <w:rPr>
          <w:rFonts w:ascii="Book Antiqua" w:hAnsi="Book Antiqua"/>
        </w:rPr>
      </w:pPr>
      <w:r w:rsidRPr="007064BC">
        <w:rPr>
          <w:rFonts w:ascii="Book Antiqua" w:hAnsi="Book Antiqua"/>
          <w:b/>
        </w:rPr>
        <w:tab/>
      </w:r>
      <w:r w:rsidRPr="007064BC">
        <w:rPr>
          <w:rFonts w:ascii="Book Antiqua" w:hAnsi="Book Antiqua"/>
          <w:i/>
        </w:rPr>
        <w:t>The Bluebook: A Uniform System of Citation</w:t>
      </w:r>
      <w:r w:rsidRPr="007064BC">
        <w:rPr>
          <w:rFonts w:ascii="Book Antiqua" w:hAnsi="Book Antiqua"/>
        </w:rPr>
        <w:t xml:space="preserve"> (2</w:t>
      </w:r>
      <w:r w:rsidR="00DC7C36" w:rsidRPr="007064BC">
        <w:rPr>
          <w:rFonts w:ascii="Book Antiqua" w:hAnsi="Book Antiqua"/>
        </w:rPr>
        <w:t>1</w:t>
      </w:r>
      <w:r w:rsidR="00DC7C36" w:rsidRPr="007064BC">
        <w:rPr>
          <w:rFonts w:ascii="Book Antiqua" w:hAnsi="Book Antiqua"/>
          <w:vertAlign w:val="superscript"/>
        </w:rPr>
        <w:t>st</w:t>
      </w:r>
      <w:r w:rsidR="00DC7C36" w:rsidRPr="007064BC">
        <w:rPr>
          <w:rFonts w:ascii="Book Antiqua" w:hAnsi="Book Antiqua"/>
        </w:rPr>
        <w:t xml:space="preserve"> </w:t>
      </w:r>
      <w:r w:rsidRPr="007064BC">
        <w:rPr>
          <w:rFonts w:ascii="Book Antiqua" w:hAnsi="Book Antiqua"/>
        </w:rPr>
        <w:t>ed., 20</w:t>
      </w:r>
      <w:r w:rsidR="00DC7C36" w:rsidRPr="007064BC">
        <w:rPr>
          <w:rFonts w:ascii="Book Antiqua" w:hAnsi="Book Antiqua"/>
        </w:rPr>
        <w:t>20</w:t>
      </w:r>
      <w:r w:rsidRPr="007064BC">
        <w:rPr>
          <w:rFonts w:ascii="Book Antiqua" w:hAnsi="Book Antiqua"/>
        </w:rPr>
        <w:t>).</w:t>
      </w:r>
    </w:p>
    <w:p w14:paraId="69EE9436" w14:textId="54CC2459" w:rsidR="00810F1C" w:rsidRPr="007064BC" w:rsidRDefault="00810F1C" w:rsidP="00810F1C">
      <w:pPr>
        <w:ind w:left="2880" w:hanging="2880"/>
        <w:rPr>
          <w:rFonts w:ascii="Book Antiqua" w:hAnsi="Book Antiqua"/>
        </w:rPr>
      </w:pPr>
      <w:r w:rsidRPr="007064BC">
        <w:rPr>
          <w:rFonts w:ascii="Book Antiqua" w:hAnsi="Book Antiqua"/>
          <w:i/>
        </w:rPr>
        <w:tab/>
      </w:r>
      <w:r w:rsidRPr="007064BC">
        <w:rPr>
          <w:rFonts w:ascii="Book Antiqua" w:hAnsi="Book Antiqua"/>
        </w:rPr>
        <w:t xml:space="preserve">Additional Course Materials available on </w:t>
      </w:r>
      <w:r w:rsidR="006651F6" w:rsidRPr="007064BC">
        <w:rPr>
          <w:rFonts w:ascii="Book Antiqua" w:hAnsi="Book Antiqua"/>
        </w:rPr>
        <w:t>Canvas</w:t>
      </w:r>
    </w:p>
    <w:p w14:paraId="00B8C62B" w14:textId="085FCCD0" w:rsidR="00754859" w:rsidRPr="007064BC" w:rsidRDefault="00754859" w:rsidP="00754859">
      <w:pPr>
        <w:ind w:left="2880"/>
        <w:rPr>
          <w:rFonts w:ascii="Book Antiqua" w:hAnsi="Book Antiqua"/>
        </w:rPr>
      </w:pPr>
      <w:r w:rsidRPr="007064BC">
        <w:rPr>
          <w:rFonts w:ascii="Book Antiqua" w:hAnsi="Book Antiqua"/>
        </w:rPr>
        <w:t xml:space="preserve">(These books will also be used during </w:t>
      </w:r>
      <w:r w:rsidR="00641E7D" w:rsidRPr="007064BC">
        <w:rPr>
          <w:rFonts w:ascii="Book Antiqua" w:hAnsi="Book Antiqua"/>
        </w:rPr>
        <w:t>S</w:t>
      </w:r>
      <w:r w:rsidRPr="007064BC">
        <w:rPr>
          <w:rFonts w:ascii="Book Antiqua" w:hAnsi="Book Antiqua"/>
        </w:rPr>
        <w:t>pring 20</w:t>
      </w:r>
      <w:r w:rsidR="00DC7C36" w:rsidRPr="007064BC">
        <w:rPr>
          <w:rFonts w:ascii="Book Antiqua" w:hAnsi="Book Antiqua"/>
        </w:rPr>
        <w:t>2</w:t>
      </w:r>
      <w:r w:rsidR="001F4464" w:rsidRPr="007064BC">
        <w:rPr>
          <w:rFonts w:ascii="Book Antiqua" w:hAnsi="Book Antiqua"/>
        </w:rPr>
        <w:t>3</w:t>
      </w:r>
      <w:r w:rsidRPr="007064BC">
        <w:rPr>
          <w:rFonts w:ascii="Book Antiqua" w:hAnsi="Book Antiqua"/>
        </w:rPr>
        <w:t xml:space="preserve"> for </w:t>
      </w:r>
      <w:r w:rsidR="00DC7C36" w:rsidRPr="007064BC">
        <w:rPr>
          <w:rFonts w:ascii="Book Antiqua" w:hAnsi="Book Antiqua"/>
        </w:rPr>
        <w:t>Persuasive Writing &amp; Appellate Advocacy</w:t>
      </w:r>
      <w:r w:rsidRPr="007064BC">
        <w:rPr>
          <w:rFonts w:ascii="Book Antiqua" w:hAnsi="Book Antiqua"/>
        </w:rPr>
        <w:t>.)</w:t>
      </w:r>
    </w:p>
    <w:p w14:paraId="4B971E56" w14:textId="77777777" w:rsidR="00754859" w:rsidRPr="007064BC" w:rsidRDefault="00754859" w:rsidP="00754859">
      <w:pPr>
        <w:rPr>
          <w:rFonts w:ascii="Book Antiqua" w:hAnsi="Book Antiqua"/>
        </w:rPr>
      </w:pPr>
    </w:p>
    <w:p w14:paraId="7F73A45A" w14:textId="5090D3E5" w:rsidR="00810F1C" w:rsidRPr="007064BC" w:rsidRDefault="00850B52" w:rsidP="00754859">
      <w:pPr>
        <w:ind w:left="2880" w:hanging="2880"/>
        <w:rPr>
          <w:rFonts w:ascii="Book Antiqua" w:hAnsi="Book Antiqua"/>
        </w:rPr>
      </w:pPr>
      <w:r w:rsidRPr="007064BC">
        <w:rPr>
          <w:rFonts w:ascii="Book Antiqua" w:hAnsi="Book Antiqua"/>
          <w:b/>
        </w:rPr>
        <w:t>Suggested</w:t>
      </w:r>
      <w:r w:rsidR="00754859" w:rsidRPr="007064BC">
        <w:rPr>
          <w:rFonts w:ascii="Book Antiqua" w:hAnsi="Book Antiqua"/>
          <w:b/>
        </w:rPr>
        <w:t>:</w:t>
      </w:r>
      <w:r w:rsidR="00754859" w:rsidRPr="007064BC">
        <w:rPr>
          <w:rFonts w:ascii="Book Antiqua" w:hAnsi="Book Antiqua"/>
        </w:rPr>
        <w:tab/>
        <w:t xml:space="preserve">Deborah Cupples &amp; Margaret Temple Smith, </w:t>
      </w:r>
      <w:r w:rsidR="00754859" w:rsidRPr="007064BC">
        <w:rPr>
          <w:rFonts w:ascii="Book Antiqua" w:hAnsi="Book Antiqua"/>
          <w:i/>
        </w:rPr>
        <w:t xml:space="preserve">Grammar, Punctuation &amp; Style: A Quick Guide for Lawyers &amp; Other Writers </w:t>
      </w:r>
      <w:r w:rsidR="00754859" w:rsidRPr="007064BC">
        <w:rPr>
          <w:rFonts w:ascii="Book Antiqua" w:hAnsi="Book Antiqua"/>
        </w:rPr>
        <w:t>(2013).</w:t>
      </w:r>
    </w:p>
    <w:p w14:paraId="12751792" w14:textId="77777777" w:rsidR="008F3989" w:rsidRPr="007064BC" w:rsidRDefault="008F3989" w:rsidP="00810F1C">
      <w:pPr>
        <w:ind w:left="2880" w:hanging="2880"/>
        <w:rPr>
          <w:rFonts w:ascii="Book Antiqua" w:hAnsi="Book Antiqua"/>
        </w:rPr>
      </w:pPr>
    </w:p>
    <w:p w14:paraId="314D6FBB" w14:textId="36A837CC" w:rsidR="003427DD" w:rsidRPr="007064BC" w:rsidRDefault="00850B52" w:rsidP="00810F1C">
      <w:pPr>
        <w:ind w:left="2880" w:hanging="2880"/>
        <w:rPr>
          <w:rFonts w:ascii="Book Antiqua" w:hAnsi="Book Antiqua"/>
        </w:rPr>
      </w:pPr>
      <w:r w:rsidRPr="007064BC">
        <w:rPr>
          <w:rFonts w:ascii="Book Antiqua" w:hAnsi="Book Antiqua"/>
          <w:b/>
        </w:rPr>
        <w:t>COURSE OBJECTIVES:</w:t>
      </w:r>
    </w:p>
    <w:p w14:paraId="02C42225" w14:textId="77777777" w:rsidR="003427DD" w:rsidRPr="007064BC" w:rsidRDefault="003427DD" w:rsidP="00810F1C">
      <w:pPr>
        <w:ind w:left="2880" w:hanging="2880"/>
        <w:rPr>
          <w:rFonts w:ascii="Book Antiqua" w:hAnsi="Book Antiqua"/>
        </w:rPr>
      </w:pPr>
    </w:p>
    <w:p w14:paraId="395E8450" w14:textId="369B43DF" w:rsidR="00B8406D" w:rsidRPr="007064BC" w:rsidRDefault="00B8406D" w:rsidP="00B8406D">
      <w:pPr>
        <w:rPr>
          <w:rFonts w:ascii="Book Antiqua" w:hAnsi="Book Antiqua"/>
        </w:rPr>
      </w:pPr>
      <w:r w:rsidRPr="007064BC">
        <w:rPr>
          <w:rFonts w:ascii="Book Antiqua" w:hAnsi="Book Antiqua"/>
        </w:rPr>
        <w:lastRenderedPageBreak/>
        <w:t xml:space="preserve">The primary objective of this course is to teach you how to </w:t>
      </w:r>
      <w:r w:rsidR="00DA6667" w:rsidRPr="007064BC">
        <w:rPr>
          <w:rFonts w:ascii="Book Antiqua" w:hAnsi="Book Antiqua"/>
        </w:rPr>
        <w:t>perform</w:t>
      </w:r>
      <w:r w:rsidRPr="007064BC">
        <w:rPr>
          <w:rFonts w:ascii="Book Antiqua" w:hAnsi="Book Antiqua"/>
        </w:rPr>
        <w:t xml:space="preserve"> a rigorous analysis of a legal problem and express </w:t>
      </w:r>
      <w:r w:rsidR="00F8704F" w:rsidRPr="007064BC">
        <w:rPr>
          <w:rFonts w:ascii="Book Antiqua" w:hAnsi="Book Antiqua"/>
        </w:rPr>
        <w:t>that analysis</w:t>
      </w:r>
      <w:r w:rsidRPr="007064BC">
        <w:rPr>
          <w:rFonts w:ascii="Book Antiqua" w:hAnsi="Book Antiqua"/>
        </w:rPr>
        <w:t xml:space="preserve"> effectively in writing. </w:t>
      </w:r>
    </w:p>
    <w:p w14:paraId="7A06C49B" w14:textId="77777777" w:rsidR="00B8406D" w:rsidRPr="007064BC" w:rsidRDefault="00B8406D" w:rsidP="00B8406D">
      <w:pPr>
        <w:rPr>
          <w:rFonts w:ascii="Book Antiqua" w:hAnsi="Book Antiqua"/>
        </w:rPr>
      </w:pPr>
    </w:p>
    <w:p w14:paraId="70B17374" w14:textId="77777777" w:rsidR="00B8406D" w:rsidRPr="007064BC" w:rsidRDefault="00B8406D" w:rsidP="00B8406D">
      <w:pPr>
        <w:rPr>
          <w:rFonts w:ascii="Book Antiqua" w:hAnsi="Book Antiqua"/>
        </w:rPr>
      </w:pPr>
      <w:r w:rsidRPr="007064BC">
        <w:rPr>
          <w:rFonts w:ascii="Book Antiqua" w:hAnsi="Book Antiqua"/>
        </w:rPr>
        <w:t xml:space="preserve">If you devote yourself to doing the best work you can, at the end of the semester you </w:t>
      </w:r>
      <w:r w:rsidR="00DA6667" w:rsidRPr="007064BC">
        <w:rPr>
          <w:rFonts w:ascii="Book Antiqua" w:hAnsi="Book Antiqua"/>
        </w:rPr>
        <w:t>should</w:t>
      </w:r>
      <w:r w:rsidRPr="007064BC">
        <w:rPr>
          <w:rFonts w:ascii="Book Antiqua" w:hAnsi="Book Antiqua"/>
        </w:rPr>
        <w:t xml:space="preserve"> be able to: </w:t>
      </w:r>
    </w:p>
    <w:p w14:paraId="62A720CD" w14:textId="77777777" w:rsidR="00B8406D" w:rsidRPr="007064BC" w:rsidRDefault="00B8406D" w:rsidP="00B8406D">
      <w:pPr>
        <w:rPr>
          <w:rFonts w:ascii="Book Antiqua" w:hAnsi="Book Antiqua"/>
        </w:rPr>
      </w:pPr>
      <w:r w:rsidRPr="007064BC">
        <w:rPr>
          <w:rFonts w:ascii="Book Antiqua" w:hAnsi="Book Antiqua"/>
        </w:rPr>
        <w:t xml:space="preserve"> </w:t>
      </w:r>
    </w:p>
    <w:p w14:paraId="40A23575" w14:textId="77777777" w:rsidR="00B8406D" w:rsidRPr="007064BC" w:rsidRDefault="00B8406D" w:rsidP="006D757F">
      <w:pPr>
        <w:pStyle w:val="ListParagraph"/>
        <w:numPr>
          <w:ilvl w:val="0"/>
          <w:numId w:val="2"/>
        </w:numPr>
        <w:rPr>
          <w:rFonts w:ascii="Book Antiqua" w:hAnsi="Book Antiqua"/>
        </w:rPr>
      </w:pPr>
      <w:r w:rsidRPr="007064BC">
        <w:rPr>
          <w:rFonts w:ascii="Book Antiqua" w:hAnsi="Book Antiqua"/>
        </w:rPr>
        <w:t xml:space="preserve">Demonstrate an understanding of the U.S. legal system and how lawyers use law to advise clients and resolve legal </w:t>
      </w:r>
      <w:proofErr w:type="gramStart"/>
      <w:r w:rsidRPr="007064BC">
        <w:rPr>
          <w:rFonts w:ascii="Book Antiqua" w:hAnsi="Book Antiqua"/>
        </w:rPr>
        <w:t>problems;</w:t>
      </w:r>
      <w:proofErr w:type="gramEnd"/>
    </w:p>
    <w:p w14:paraId="29E9B34E" w14:textId="77777777" w:rsidR="00B8406D" w:rsidRPr="007064BC" w:rsidRDefault="00DA6667" w:rsidP="006D757F">
      <w:pPr>
        <w:pStyle w:val="ListParagraph"/>
        <w:numPr>
          <w:ilvl w:val="0"/>
          <w:numId w:val="2"/>
        </w:numPr>
        <w:rPr>
          <w:rFonts w:ascii="Book Antiqua" w:hAnsi="Book Antiqua"/>
        </w:rPr>
      </w:pPr>
      <w:r w:rsidRPr="007064BC">
        <w:rPr>
          <w:rFonts w:ascii="Book Antiqua" w:hAnsi="Book Antiqua"/>
        </w:rPr>
        <w:t xml:space="preserve">Apply ethical and professional obligations in </w:t>
      </w:r>
      <w:r w:rsidR="00F8704F" w:rsidRPr="007064BC">
        <w:rPr>
          <w:rFonts w:ascii="Book Antiqua" w:hAnsi="Book Antiqua"/>
        </w:rPr>
        <w:t xml:space="preserve">crafting your written </w:t>
      </w:r>
      <w:proofErr w:type="gramStart"/>
      <w:r w:rsidR="00F8704F" w:rsidRPr="007064BC">
        <w:rPr>
          <w:rFonts w:ascii="Book Antiqua" w:hAnsi="Book Antiqua"/>
        </w:rPr>
        <w:t>work</w:t>
      </w:r>
      <w:r w:rsidR="00B8406D" w:rsidRPr="007064BC">
        <w:rPr>
          <w:rFonts w:ascii="Book Antiqua" w:hAnsi="Book Antiqua"/>
        </w:rPr>
        <w:t>;</w:t>
      </w:r>
      <w:proofErr w:type="gramEnd"/>
    </w:p>
    <w:p w14:paraId="05907D19" w14:textId="77777777" w:rsidR="00DA6667" w:rsidRPr="007064BC" w:rsidRDefault="00DA6667" w:rsidP="006D757F">
      <w:pPr>
        <w:pStyle w:val="ListParagraph"/>
        <w:numPr>
          <w:ilvl w:val="0"/>
          <w:numId w:val="2"/>
        </w:numPr>
        <w:rPr>
          <w:rFonts w:ascii="Book Antiqua" w:hAnsi="Book Antiqua"/>
        </w:rPr>
      </w:pPr>
      <w:r w:rsidRPr="007064BC">
        <w:rPr>
          <w:rFonts w:ascii="Book Antiqua" w:hAnsi="Book Antiqua"/>
        </w:rPr>
        <w:t xml:space="preserve">Identify legal issues affecting a client’s </w:t>
      </w:r>
      <w:proofErr w:type="gramStart"/>
      <w:r w:rsidRPr="007064BC">
        <w:rPr>
          <w:rFonts w:ascii="Book Antiqua" w:hAnsi="Book Antiqua"/>
        </w:rPr>
        <w:t>situation;</w:t>
      </w:r>
      <w:proofErr w:type="gramEnd"/>
    </w:p>
    <w:p w14:paraId="131BDFAF" w14:textId="77777777" w:rsidR="00B8406D" w:rsidRPr="007064BC" w:rsidRDefault="00B8406D" w:rsidP="006D757F">
      <w:pPr>
        <w:pStyle w:val="ListParagraph"/>
        <w:numPr>
          <w:ilvl w:val="0"/>
          <w:numId w:val="2"/>
        </w:numPr>
        <w:rPr>
          <w:rFonts w:ascii="Book Antiqua" w:hAnsi="Book Antiqua"/>
        </w:rPr>
      </w:pPr>
      <w:r w:rsidRPr="007064BC">
        <w:rPr>
          <w:rFonts w:ascii="Book Antiqua" w:hAnsi="Book Antiqua"/>
        </w:rPr>
        <w:t xml:space="preserve">Review facts and evaluate their relevance to a client’s legal </w:t>
      </w:r>
      <w:proofErr w:type="gramStart"/>
      <w:r w:rsidRPr="007064BC">
        <w:rPr>
          <w:rFonts w:ascii="Book Antiqua" w:hAnsi="Book Antiqua"/>
        </w:rPr>
        <w:t>situation;</w:t>
      </w:r>
      <w:proofErr w:type="gramEnd"/>
    </w:p>
    <w:p w14:paraId="2F60E782" w14:textId="77777777" w:rsidR="00B8406D" w:rsidRPr="007064BC" w:rsidRDefault="00B8406D" w:rsidP="006D757F">
      <w:pPr>
        <w:pStyle w:val="ListParagraph"/>
        <w:numPr>
          <w:ilvl w:val="0"/>
          <w:numId w:val="2"/>
        </w:numPr>
        <w:rPr>
          <w:rFonts w:ascii="Book Antiqua" w:hAnsi="Book Antiqua"/>
        </w:rPr>
      </w:pPr>
      <w:r w:rsidRPr="007064BC">
        <w:rPr>
          <w:rFonts w:ascii="Book Antiqua" w:hAnsi="Book Antiqua"/>
        </w:rPr>
        <w:t xml:space="preserve">Analyze, interpret, and use statutes and case law to construct legal </w:t>
      </w:r>
      <w:proofErr w:type="gramStart"/>
      <w:r w:rsidRPr="007064BC">
        <w:rPr>
          <w:rFonts w:ascii="Book Antiqua" w:hAnsi="Book Antiqua"/>
        </w:rPr>
        <w:t>arguments;</w:t>
      </w:r>
      <w:proofErr w:type="gramEnd"/>
    </w:p>
    <w:p w14:paraId="339E4324" w14:textId="77777777" w:rsidR="00B8406D" w:rsidRPr="007064BC" w:rsidRDefault="00B8406D" w:rsidP="006D757F">
      <w:pPr>
        <w:pStyle w:val="ListParagraph"/>
        <w:numPr>
          <w:ilvl w:val="0"/>
          <w:numId w:val="2"/>
        </w:numPr>
        <w:rPr>
          <w:rFonts w:ascii="Book Antiqua" w:hAnsi="Book Antiqua"/>
        </w:rPr>
      </w:pPr>
      <w:r w:rsidRPr="007064BC">
        <w:rPr>
          <w:rFonts w:ascii="Book Antiqua" w:hAnsi="Book Antiqua"/>
        </w:rPr>
        <w:t xml:space="preserve">Apply legal rules to relevant client facts, analogizing and distinguishing </w:t>
      </w:r>
      <w:proofErr w:type="gramStart"/>
      <w:r w:rsidRPr="007064BC">
        <w:rPr>
          <w:rFonts w:ascii="Book Antiqua" w:hAnsi="Book Antiqua"/>
        </w:rPr>
        <w:t>precedent;</w:t>
      </w:r>
      <w:proofErr w:type="gramEnd"/>
    </w:p>
    <w:p w14:paraId="5982788B" w14:textId="77777777" w:rsidR="00B8406D" w:rsidRPr="007064BC" w:rsidRDefault="00B8406D" w:rsidP="006D757F">
      <w:pPr>
        <w:pStyle w:val="ListParagraph"/>
        <w:numPr>
          <w:ilvl w:val="0"/>
          <w:numId w:val="2"/>
        </w:numPr>
        <w:rPr>
          <w:rFonts w:ascii="Book Antiqua" w:hAnsi="Book Antiqua"/>
        </w:rPr>
      </w:pPr>
      <w:r w:rsidRPr="007064BC">
        <w:rPr>
          <w:rFonts w:ascii="Book Antiqua" w:hAnsi="Book Antiqua"/>
        </w:rPr>
        <w:t xml:space="preserve">Write an analysis of a legal issue predicting its </w:t>
      </w:r>
      <w:proofErr w:type="gramStart"/>
      <w:r w:rsidRPr="007064BC">
        <w:rPr>
          <w:rFonts w:ascii="Book Antiqua" w:hAnsi="Book Antiqua"/>
        </w:rPr>
        <w:t>outcome;</w:t>
      </w:r>
      <w:proofErr w:type="gramEnd"/>
    </w:p>
    <w:p w14:paraId="7D575CBC" w14:textId="77777777" w:rsidR="00B8406D" w:rsidRPr="007064BC" w:rsidRDefault="00B8406D" w:rsidP="006D757F">
      <w:pPr>
        <w:pStyle w:val="ListParagraph"/>
        <w:numPr>
          <w:ilvl w:val="0"/>
          <w:numId w:val="2"/>
        </w:numPr>
        <w:rPr>
          <w:rFonts w:ascii="Book Antiqua" w:hAnsi="Book Antiqua"/>
        </w:rPr>
      </w:pPr>
      <w:r w:rsidRPr="007064BC">
        <w:rPr>
          <w:rFonts w:ascii="Book Antiqua" w:hAnsi="Book Antiqua"/>
        </w:rPr>
        <w:t xml:space="preserve">Use effective organizational </w:t>
      </w:r>
      <w:proofErr w:type="gramStart"/>
      <w:r w:rsidRPr="007064BC">
        <w:rPr>
          <w:rFonts w:ascii="Book Antiqua" w:hAnsi="Book Antiqua"/>
        </w:rPr>
        <w:t>techniques;</w:t>
      </w:r>
      <w:proofErr w:type="gramEnd"/>
    </w:p>
    <w:p w14:paraId="1B8D9C40" w14:textId="77777777" w:rsidR="00B8406D" w:rsidRPr="007064BC" w:rsidRDefault="00B8406D" w:rsidP="006D757F">
      <w:pPr>
        <w:pStyle w:val="ListParagraph"/>
        <w:numPr>
          <w:ilvl w:val="0"/>
          <w:numId w:val="2"/>
        </w:numPr>
        <w:rPr>
          <w:rFonts w:ascii="Book Antiqua" w:hAnsi="Book Antiqua"/>
        </w:rPr>
      </w:pPr>
      <w:r w:rsidRPr="007064BC">
        <w:rPr>
          <w:rFonts w:ascii="Book Antiqua" w:hAnsi="Book Antiqua"/>
        </w:rPr>
        <w:t xml:space="preserve">Write effective topic sentences, transitions, and </w:t>
      </w:r>
      <w:proofErr w:type="gramStart"/>
      <w:r w:rsidRPr="007064BC">
        <w:rPr>
          <w:rFonts w:ascii="Book Antiqua" w:hAnsi="Book Antiqua"/>
        </w:rPr>
        <w:t>paragraphs;</w:t>
      </w:r>
      <w:proofErr w:type="gramEnd"/>
    </w:p>
    <w:p w14:paraId="22AFF1C8" w14:textId="77777777" w:rsidR="00B8406D" w:rsidRPr="007064BC" w:rsidRDefault="00DA6667" w:rsidP="006D757F">
      <w:pPr>
        <w:pStyle w:val="ListParagraph"/>
        <w:numPr>
          <w:ilvl w:val="0"/>
          <w:numId w:val="2"/>
        </w:numPr>
        <w:rPr>
          <w:rFonts w:ascii="Book Antiqua" w:hAnsi="Book Antiqua"/>
        </w:rPr>
      </w:pPr>
      <w:r w:rsidRPr="007064BC">
        <w:rPr>
          <w:rFonts w:ascii="Book Antiqua" w:hAnsi="Book Antiqua"/>
        </w:rPr>
        <w:t xml:space="preserve">Write precisely, clearly, and </w:t>
      </w:r>
      <w:proofErr w:type="gramStart"/>
      <w:r w:rsidRPr="007064BC">
        <w:rPr>
          <w:rFonts w:ascii="Book Antiqua" w:hAnsi="Book Antiqua"/>
        </w:rPr>
        <w:t>concisely</w:t>
      </w:r>
      <w:r w:rsidR="00B8406D" w:rsidRPr="007064BC">
        <w:rPr>
          <w:rFonts w:ascii="Book Antiqua" w:hAnsi="Book Antiqua"/>
        </w:rPr>
        <w:t>;</w:t>
      </w:r>
      <w:proofErr w:type="gramEnd"/>
    </w:p>
    <w:p w14:paraId="52DB57C7" w14:textId="77777777" w:rsidR="00B8406D" w:rsidRPr="007064BC" w:rsidRDefault="00B8406D" w:rsidP="006D757F">
      <w:pPr>
        <w:pStyle w:val="ListParagraph"/>
        <w:numPr>
          <w:ilvl w:val="0"/>
          <w:numId w:val="2"/>
        </w:numPr>
        <w:rPr>
          <w:rFonts w:ascii="Book Antiqua" w:hAnsi="Book Antiqua"/>
        </w:rPr>
      </w:pPr>
      <w:r w:rsidRPr="007064BC">
        <w:rPr>
          <w:rFonts w:ascii="Book Antiqua" w:hAnsi="Book Antiqua"/>
        </w:rPr>
        <w:t xml:space="preserve">Use good grammar, syntax, punctuation, and document </w:t>
      </w:r>
      <w:proofErr w:type="gramStart"/>
      <w:r w:rsidRPr="007064BC">
        <w:rPr>
          <w:rFonts w:ascii="Book Antiqua" w:hAnsi="Book Antiqua"/>
        </w:rPr>
        <w:t>format;</w:t>
      </w:r>
      <w:proofErr w:type="gramEnd"/>
    </w:p>
    <w:p w14:paraId="43C34A21" w14:textId="77777777" w:rsidR="00B8406D" w:rsidRPr="007064BC" w:rsidRDefault="00B8406D" w:rsidP="006D757F">
      <w:pPr>
        <w:pStyle w:val="ListParagraph"/>
        <w:numPr>
          <w:ilvl w:val="0"/>
          <w:numId w:val="2"/>
        </w:numPr>
        <w:rPr>
          <w:rFonts w:ascii="Book Antiqua" w:hAnsi="Book Antiqua"/>
        </w:rPr>
      </w:pPr>
      <w:r w:rsidRPr="007064BC">
        <w:rPr>
          <w:rFonts w:ascii="Book Antiqua" w:hAnsi="Book Antiqua"/>
        </w:rPr>
        <w:t>Use legal citation correctly; and</w:t>
      </w:r>
    </w:p>
    <w:p w14:paraId="35FFAFDA" w14:textId="1A4F4140" w:rsidR="001D2096" w:rsidRPr="007064BC" w:rsidRDefault="00B8406D" w:rsidP="006D757F">
      <w:pPr>
        <w:pStyle w:val="ListParagraph"/>
        <w:numPr>
          <w:ilvl w:val="0"/>
          <w:numId w:val="2"/>
        </w:numPr>
        <w:rPr>
          <w:rFonts w:ascii="Book Antiqua" w:hAnsi="Book Antiqua"/>
        </w:rPr>
      </w:pPr>
      <w:r w:rsidRPr="007064BC">
        <w:rPr>
          <w:rFonts w:ascii="Book Antiqua" w:hAnsi="Book Antiqua"/>
        </w:rPr>
        <w:t>Revise, edit, and proofread your legal writing.</w:t>
      </w:r>
    </w:p>
    <w:p w14:paraId="6D86F177" w14:textId="43D2102D" w:rsidR="007064BC" w:rsidRPr="007064BC" w:rsidRDefault="007064BC" w:rsidP="007064BC">
      <w:pPr>
        <w:rPr>
          <w:rFonts w:ascii="Book Antiqua" w:hAnsi="Book Antiqua"/>
        </w:rPr>
      </w:pPr>
    </w:p>
    <w:p w14:paraId="1ED732BE" w14:textId="77777777" w:rsidR="007064BC" w:rsidRPr="007064BC" w:rsidRDefault="007064BC" w:rsidP="007064BC">
      <w:pPr>
        <w:pStyle w:val="NormalWeb"/>
        <w:rPr>
          <w:rFonts w:ascii="Book Antiqua" w:hAnsi="Book Antiqua" w:cs="Calibri"/>
          <w:color w:val="000000"/>
        </w:rPr>
      </w:pPr>
      <w:r w:rsidRPr="007064BC">
        <w:rPr>
          <w:rFonts w:ascii="Book Antiqua" w:hAnsi="Book Antiqua" w:cs="Calibri"/>
          <w:color w:val="000000"/>
        </w:rPr>
        <w:t>It is anticipated that you will spend approximately 2 hours out of class reading and preparing for in class assignments for every 1 hour in class.</w:t>
      </w:r>
    </w:p>
    <w:p w14:paraId="7582B75F" w14:textId="77777777" w:rsidR="008F3989" w:rsidRPr="007064BC" w:rsidRDefault="001D2096" w:rsidP="001D2096">
      <w:pPr>
        <w:rPr>
          <w:rFonts w:ascii="Book Antiqua" w:hAnsi="Book Antiqua"/>
        </w:rPr>
      </w:pPr>
      <w:r w:rsidRPr="007064BC">
        <w:rPr>
          <w:rFonts w:ascii="Book Antiqua" w:hAnsi="Book Antiqua"/>
          <w:b/>
        </w:rPr>
        <w:t>Note:</w:t>
      </w:r>
      <w:r w:rsidRPr="007064BC">
        <w:rPr>
          <w:rFonts w:ascii="Book Antiqua" w:hAnsi="Book Antiqua"/>
        </w:rPr>
        <w:t xml:space="preserve"> You will learn how to </w:t>
      </w:r>
      <w:r w:rsidR="00B8406D" w:rsidRPr="007064BC">
        <w:rPr>
          <w:rFonts w:ascii="Book Antiqua" w:hAnsi="Book Antiqua"/>
        </w:rPr>
        <w:t>conduct</w:t>
      </w:r>
      <w:r w:rsidRPr="007064BC">
        <w:rPr>
          <w:rFonts w:ascii="Book Antiqua" w:hAnsi="Book Antiqua"/>
        </w:rPr>
        <w:t xml:space="preserve"> legal research in a separate course.  However, your research professor and I will </w:t>
      </w:r>
      <w:r w:rsidR="00B8406D" w:rsidRPr="007064BC">
        <w:rPr>
          <w:rFonts w:ascii="Book Antiqua" w:hAnsi="Book Antiqua"/>
        </w:rPr>
        <w:t>collaborate</w:t>
      </w:r>
      <w:r w:rsidRPr="007064BC">
        <w:rPr>
          <w:rFonts w:ascii="Book Antiqua" w:hAnsi="Book Antiqua"/>
        </w:rPr>
        <w:t>, and one of your research exercises will require you to locate authority to use in a memorandum for my class.  We will provide more details as they become relevant.</w:t>
      </w:r>
    </w:p>
    <w:p w14:paraId="4C783BD0" w14:textId="25B1299D" w:rsidR="00F80B5A" w:rsidRPr="007064BC" w:rsidRDefault="00F80B5A" w:rsidP="00EF43C9">
      <w:pPr>
        <w:rPr>
          <w:rFonts w:ascii="Book Antiqua" w:hAnsi="Book Antiqua"/>
          <w:b/>
        </w:rPr>
      </w:pPr>
    </w:p>
    <w:p w14:paraId="54ADBA75" w14:textId="6EEC4247" w:rsidR="00760F78" w:rsidRPr="007064BC" w:rsidRDefault="00850B52" w:rsidP="00760F78">
      <w:pPr>
        <w:rPr>
          <w:rFonts w:ascii="Book Antiqua" w:hAnsi="Book Antiqua"/>
          <w:b/>
        </w:rPr>
      </w:pPr>
      <w:r w:rsidRPr="007064BC">
        <w:rPr>
          <w:rFonts w:ascii="Book Antiqua" w:hAnsi="Book Antiqua"/>
          <w:b/>
        </w:rPr>
        <w:t>ATTENDANCE:</w:t>
      </w:r>
    </w:p>
    <w:p w14:paraId="27D6F039" w14:textId="77777777" w:rsidR="00760F78" w:rsidRPr="007064BC" w:rsidRDefault="00760F78" w:rsidP="00760F78">
      <w:pPr>
        <w:rPr>
          <w:rFonts w:ascii="Book Antiqua" w:hAnsi="Book Antiqua"/>
          <w:b/>
        </w:rPr>
      </w:pPr>
    </w:p>
    <w:p w14:paraId="7BCA8CC0" w14:textId="77777777" w:rsidR="00760F78" w:rsidRPr="007064BC" w:rsidRDefault="00760F78" w:rsidP="00760F78">
      <w:pPr>
        <w:rPr>
          <w:rFonts w:ascii="Book Antiqua" w:hAnsi="Book Antiqua"/>
        </w:rPr>
      </w:pPr>
      <w:r w:rsidRPr="007064BC">
        <w:rPr>
          <w:rFonts w:ascii="Book Antiqua" w:hAnsi="Book Antiqua"/>
        </w:rPr>
        <w:t xml:space="preserve">We will take attendance during each class period.  You are permitted to miss two classes without penalty.  Your participation grade may be lowered due to additional unexcused absences.  Missing more than six classes will result in a failing grade in the course. </w:t>
      </w:r>
    </w:p>
    <w:p w14:paraId="24869DFC" w14:textId="2D98ACFD" w:rsidR="00760F78" w:rsidRPr="007064BC" w:rsidRDefault="00760F78" w:rsidP="00760F78">
      <w:pPr>
        <w:rPr>
          <w:rFonts w:ascii="Book Antiqua" w:hAnsi="Book Antiqua"/>
        </w:rPr>
      </w:pPr>
      <w:r w:rsidRPr="007064BC">
        <w:rPr>
          <w:rFonts w:ascii="Book Antiqua" w:hAnsi="Book Antiqua"/>
        </w:rPr>
        <w:t xml:space="preserve">Excessive tardiness may also result in a grade penalty.  Requirements for class attendance, assignments, and other work in this course are consistent with UF policies posted at: </w:t>
      </w:r>
      <w:hyperlink r:id="rId9" w:history="1">
        <w:r w:rsidRPr="007064BC">
          <w:rPr>
            <w:rStyle w:val="Hyperlink"/>
            <w:rFonts w:ascii="Book Antiqua" w:hAnsi="Book Antiqua"/>
          </w:rPr>
          <w:t>https://catalog.ufl.edu/ugrad/current/regulations/info/attendance.aspx</w:t>
        </w:r>
      </w:hyperlink>
      <w:r w:rsidRPr="007064BC">
        <w:rPr>
          <w:rFonts w:ascii="Book Antiqua" w:hAnsi="Book Antiqua"/>
        </w:rPr>
        <w:t>.</w:t>
      </w:r>
    </w:p>
    <w:p w14:paraId="55313E66" w14:textId="5D33BCC0" w:rsidR="00760F78" w:rsidRPr="007064BC" w:rsidRDefault="00760F78" w:rsidP="00760F78">
      <w:pPr>
        <w:rPr>
          <w:rFonts w:ascii="Book Antiqua" w:hAnsi="Book Antiqua"/>
        </w:rPr>
      </w:pPr>
    </w:p>
    <w:p w14:paraId="628C7F8A" w14:textId="720F402D" w:rsidR="00760F78" w:rsidRPr="007064BC" w:rsidRDefault="00850B52" w:rsidP="00760F78">
      <w:pPr>
        <w:rPr>
          <w:rFonts w:ascii="Book Antiqua" w:hAnsi="Book Antiqua"/>
          <w:b/>
          <w:bCs/>
        </w:rPr>
      </w:pPr>
      <w:r w:rsidRPr="007064BC">
        <w:rPr>
          <w:rFonts w:ascii="Book Antiqua" w:hAnsi="Book Antiqua"/>
          <w:b/>
          <w:bCs/>
        </w:rPr>
        <w:t xml:space="preserve">CLASS PREPARATION: </w:t>
      </w:r>
    </w:p>
    <w:p w14:paraId="4CD5D49C" w14:textId="77777777" w:rsidR="00760F78" w:rsidRPr="007064BC" w:rsidRDefault="00760F78" w:rsidP="00760F78">
      <w:pPr>
        <w:rPr>
          <w:rFonts w:ascii="Book Antiqua" w:hAnsi="Book Antiqua"/>
          <w:b/>
          <w:bCs/>
        </w:rPr>
      </w:pPr>
    </w:p>
    <w:p w14:paraId="49D3D6B3" w14:textId="4305B3F7" w:rsidR="00760F78" w:rsidRPr="007064BC" w:rsidRDefault="00760F78" w:rsidP="00760F78">
      <w:pPr>
        <w:rPr>
          <w:rFonts w:ascii="Book Antiqua" w:hAnsi="Book Antiqua"/>
        </w:rPr>
      </w:pPr>
      <w:r w:rsidRPr="007064BC">
        <w:rPr>
          <w:rFonts w:ascii="Book Antiqua" w:hAnsi="Book Antiqua"/>
        </w:rPr>
        <w:lastRenderedPageBreak/>
        <w:t xml:space="preserve">You are expected to read all assigned materials and complete all assigned exercises, if any, before class. You will be called on in class to discuss the material and exercises assigned.  If you are unprepared to discuss the material or exercises assigned for class, you will be counted as absent for the day. </w:t>
      </w:r>
    </w:p>
    <w:p w14:paraId="24DCE898" w14:textId="77777777" w:rsidR="00760F78" w:rsidRPr="007064BC" w:rsidRDefault="00760F78" w:rsidP="00760F78">
      <w:pPr>
        <w:rPr>
          <w:rFonts w:ascii="Book Antiqua" w:hAnsi="Book Antiqua"/>
        </w:rPr>
      </w:pPr>
    </w:p>
    <w:p w14:paraId="342BCB55" w14:textId="77777777" w:rsidR="00760F78" w:rsidRPr="007064BC" w:rsidRDefault="00760F78" w:rsidP="00760F78">
      <w:pPr>
        <w:rPr>
          <w:rFonts w:ascii="Book Antiqua" w:hAnsi="Book Antiqua"/>
          <w:b/>
        </w:rPr>
      </w:pPr>
      <w:r w:rsidRPr="007064BC">
        <w:rPr>
          <w:rFonts w:ascii="Book Antiqua" w:hAnsi="Book Antiqua"/>
          <w:b/>
        </w:rPr>
        <w:t xml:space="preserve">CORE GRAMMAR FOR LAWYERS: </w:t>
      </w:r>
    </w:p>
    <w:p w14:paraId="7D80E1F7" w14:textId="77777777" w:rsidR="00760F78" w:rsidRPr="007064BC" w:rsidRDefault="00760F78" w:rsidP="00760F78">
      <w:pPr>
        <w:rPr>
          <w:rFonts w:ascii="Book Antiqua" w:hAnsi="Book Antiqua"/>
          <w:b/>
        </w:rPr>
      </w:pPr>
    </w:p>
    <w:p w14:paraId="76B8EF97" w14:textId="2FE66789" w:rsidR="00760F78" w:rsidRPr="007064BC" w:rsidRDefault="0008160B" w:rsidP="00760F78">
      <w:pPr>
        <w:rPr>
          <w:rFonts w:ascii="Book Antiqua" w:hAnsi="Book Antiqua"/>
          <w:shd w:val="clear" w:color="auto" w:fill="FFFFFF" w:themeFill="background1"/>
        </w:rPr>
      </w:pPr>
      <w:r w:rsidRPr="007064BC">
        <w:rPr>
          <w:rFonts w:ascii="Book Antiqua" w:hAnsi="Book Antiqua"/>
        </w:rPr>
        <w:t>These l</w:t>
      </w:r>
      <w:r w:rsidR="00760F78" w:rsidRPr="007064BC">
        <w:rPr>
          <w:rFonts w:ascii="Book Antiqua" w:hAnsi="Book Antiqua"/>
        </w:rPr>
        <w:t xml:space="preserve">essons must be completed outside of class. </w:t>
      </w:r>
      <w:r w:rsidRPr="007064BC">
        <w:rPr>
          <w:rFonts w:ascii="Book Antiqua" w:hAnsi="Book Antiqua"/>
        </w:rPr>
        <w:t xml:space="preserve">To pass the class you must satisfactorily complete the Core Grammar pre-test and every module for which you do not “test out” in the pre-test.  Please note that Core Grammar has a post-test as well; you will be required to complete that post-test by </w:t>
      </w:r>
      <w:r w:rsidR="003152CB" w:rsidRPr="007064BC">
        <w:rPr>
          <w:rFonts w:ascii="Book Antiqua" w:hAnsi="Book Antiqua"/>
        </w:rPr>
        <w:t xml:space="preserve">Sunday, October </w:t>
      </w:r>
      <w:r w:rsidR="007020B8" w:rsidRPr="007064BC">
        <w:rPr>
          <w:rFonts w:ascii="Book Antiqua" w:hAnsi="Book Antiqua"/>
        </w:rPr>
        <w:t>2</w:t>
      </w:r>
      <w:r w:rsidR="003152CB" w:rsidRPr="007064BC">
        <w:rPr>
          <w:rFonts w:ascii="Book Antiqua" w:hAnsi="Book Antiqua"/>
        </w:rPr>
        <w:t>, 202</w:t>
      </w:r>
      <w:r w:rsidR="007020B8" w:rsidRPr="007064BC">
        <w:rPr>
          <w:rFonts w:ascii="Book Antiqua" w:hAnsi="Book Antiqua"/>
        </w:rPr>
        <w:t>2</w:t>
      </w:r>
      <w:r w:rsidRPr="007064BC">
        <w:rPr>
          <w:rFonts w:ascii="Book Antiqua" w:hAnsi="Book Antiqua"/>
        </w:rPr>
        <w:t>, with a minimum score of 85%.</w:t>
      </w:r>
      <w:r w:rsidR="00850B52" w:rsidRPr="007064BC">
        <w:rPr>
          <w:rFonts w:ascii="Book Antiqua" w:hAnsi="Book Antiqua"/>
        </w:rPr>
        <w:t xml:space="preserve"> </w:t>
      </w:r>
      <w:r w:rsidR="00760F78" w:rsidRPr="007064BC">
        <w:rPr>
          <w:rFonts w:ascii="Book Antiqua" w:hAnsi="Book Antiqua"/>
        </w:rPr>
        <w:t>You will earn 100 points for completing</w:t>
      </w:r>
      <w:r w:rsidR="00850B52" w:rsidRPr="007064BC">
        <w:rPr>
          <w:rFonts w:ascii="Book Antiqua" w:hAnsi="Book Antiqua"/>
        </w:rPr>
        <w:t xml:space="preserve"> the Pre-Test </w:t>
      </w:r>
      <w:r w:rsidR="00850B52" w:rsidRPr="007064BC">
        <w:rPr>
          <w:rFonts w:ascii="Book Antiqua" w:hAnsi="Book Antiqua"/>
          <w:i/>
          <w:iCs/>
        </w:rPr>
        <w:t>and</w:t>
      </w:r>
      <w:r w:rsidR="00760F78" w:rsidRPr="007064BC">
        <w:rPr>
          <w:rFonts w:ascii="Book Antiqua" w:hAnsi="Book Antiqua"/>
        </w:rPr>
        <w:t xml:space="preserve"> achieving at least 85% on the Post-Test by the </w:t>
      </w:r>
      <w:r w:rsidR="00850B52" w:rsidRPr="007064BC">
        <w:rPr>
          <w:rFonts w:ascii="Book Antiqua" w:hAnsi="Book Antiqua"/>
        </w:rPr>
        <w:t xml:space="preserve">specified </w:t>
      </w:r>
      <w:r w:rsidR="00760F78" w:rsidRPr="007064BC">
        <w:rPr>
          <w:rFonts w:ascii="Book Antiqua" w:hAnsi="Book Antiqua"/>
        </w:rPr>
        <w:t>deadline</w:t>
      </w:r>
      <w:r w:rsidR="00850B52" w:rsidRPr="007064BC">
        <w:rPr>
          <w:rFonts w:ascii="Book Antiqua" w:hAnsi="Book Antiqua"/>
        </w:rPr>
        <w:t>s</w:t>
      </w:r>
      <w:r w:rsidR="00760F78" w:rsidRPr="007064BC">
        <w:rPr>
          <w:rFonts w:ascii="Book Antiqua" w:hAnsi="Book Antiqua"/>
        </w:rPr>
        <w:t xml:space="preserve">. It is each student’s responsibility to work on the lessons early in the course and not procrastinate. All too often, students who wait to do the lessons close to the Post-Test deadline fail to achieve the minimum score needed to receive credit for Core Grammar. </w:t>
      </w:r>
      <w:r w:rsidR="00760F78" w:rsidRPr="007064BC">
        <w:rPr>
          <w:rFonts w:ascii="Book Antiqua" w:hAnsi="Book Antiqua"/>
          <w:shd w:val="clear" w:color="auto" w:fill="FFFFFF" w:themeFill="background1"/>
        </w:rPr>
        <w:t xml:space="preserve">Students who fail to achieve an 85% or higher on the Post-Test by the deadline stated in the Course Calendar will earn zero credit for Core Grammar.   </w:t>
      </w:r>
    </w:p>
    <w:p w14:paraId="7BFF7EE9" w14:textId="13B4B80B" w:rsidR="0008160B" w:rsidRPr="007064BC" w:rsidRDefault="0008160B" w:rsidP="00760F78">
      <w:pPr>
        <w:rPr>
          <w:rFonts w:ascii="Book Antiqua" w:hAnsi="Book Antiqua"/>
          <w:shd w:val="clear" w:color="auto" w:fill="FFFFFF" w:themeFill="background1"/>
        </w:rPr>
      </w:pPr>
    </w:p>
    <w:p w14:paraId="462CCB04" w14:textId="77777777" w:rsidR="00850B52" w:rsidRPr="007064BC" w:rsidRDefault="00850B52" w:rsidP="00850B52">
      <w:pPr>
        <w:rPr>
          <w:rFonts w:ascii="Book Antiqua" w:hAnsi="Book Antiqua"/>
        </w:rPr>
      </w:pPr>
      <w:r w:rsidRPr="007064BC">
        <w:rPr>
          <w:rFonts w:ascii="Book Antiqua" w:hAnsi="Book Antiqua"/>
        </w:rPr>
        <w:t xml:space="preserve">Information on Accessing </w:t>
      </w:r>
      <w:r w:rsidRPr="007064BC">
        <w:rPr>
          <w:rFonts w:ascii="Book Antiqua" w:hAnsi="Book Antiqua"/>
          <w:iCs/>
        </w:rPr>
        <w:t>Core Grammar</w:t>
      </w:r>
      <w:r w:rsidRPr="007064BC">
        <w:rPr>
          <w:rFonts w:ascii="Book Antiqua" w:hAnsi="Book Antiqua"/>
        </w:rPr>
        <w:t>:</w:t>
      </w:r>
    </w:p>
    <w:p w14:paraId="3F7541A7" w14:textId="77777777" w:rsidR="00850B52" w:rsidRPr="007064BC" w:rsidRDefault="00850B52" w:rsidP="00850B52">
      <w:pPr>
        <w:ind w:left="720"/>
        <w:rPr>
          <w:rFonts w:ascii="Book Antiqua" w:hAnsi="Book Antiqua"/>
        </w:rPr>
      </w:pPr>
      <w:r w:rsidRPr="007064BC">
        <w:rPr>
          <w:rFonts w:ascii="Book Antiqua" w:hAnsi="Book Antiqua"/>
        </w:rPr>
        <w:t>1.</w:t>
      </w:r>
      <w:r w:rsidRPr="007064BC">
        <w:rPr>
          <w:rFonts w:ascii="Book Antiqua" w:hAnsi="Book Antiqua"/>
        </w:rPr>
        <w:tab/>
        <w:t xml:space="preserve">Go to </w:t>
      </w:r>
      <w:hyperlink r:id="rId10" w:history="1">
        <w:r w:rsidRPr="007064BC">
          <w:rPr>
            <w:rStyle w:val="Hyperlink"/>
            <w:rFonts w:ascii="Book Antiqua" w:hAnsi="Book Antiqua"/>
          </w:rPr>
          <w:t>http://coregrammar.com/getcgl</w:t>
        </w:r>
      </w:hyperlink>
      <w:r w:rsidRPr="007064BC">
        <w:rPr>
          <w:rFonts w:ascii="Book Antiqua" w:hAnsi="Book Antiqua"/>
        </w:rPr>
        <w:t xml:space="preserve"> in your browser.</w:t>
      </w:r>
    </w:p>
    <w:p w14:paraId="10647E69" w14:textId="77777777" w:rsidR="00850B52" w:rsidRPr="007064BC" w:rsidRDefault="00850B52" w:rsidP="00850B52">
      <w:pPr>
        <w:ind w:left="1440" w:hanging="720"/>
        <w:rPr>
          <w:rFonts w:ascii="Book Antiqua" w:hAnsi="Book Antiqua"/>
        </w:rPr>
      </w:pPr>
      <w:r w:rsidRPr="007064BC">
        <w:rPr>
          <w:rFonts w:ascii="Book Antiqua" w:hAnsi="Book Antiqua"/>
        </w:rPr>
        <w:t>2.</w:t>
      </w:r>
      <w:r w:rsidRPr="007064BC">
        <w:rPr>
          <w:rFonts w:ascii="Book Antiqua" w:hAnsi="Book Antiqua"/>
        </w:rPr>
        <w:tab/>
        <w:t>Complete the form and be sure to select "FL" for your state and "University of Florida - F. G. Levin College of Law" for your school.</w:t>
      </w:r>
    </w:p>
    <w:p w14:paraId="7A523458" w14:textId="76E78D82" w:rsidR="00850B52" w:rsidRPr="007064BC" w:rsidRDefault="00850B52" w:rsidP="00850B52">
      <w:pPr>
        <w:ind w:left="1440" w:hanging="720"/>
        <w:rPr>
          <w:rFonts w:ascii="Book Antiqua" w:hAnsi="Book Antiqua"/>
        </w:rPr>
      </w:pPr>
      <w:r w:rsidRPr="007064BC">
        <w:rPr>
          <w:rFonts w:ascii="Book Antiqua" w:hAnsi="Book Antiqua"/>
        </w:rPr>
        <w:t>3.</w:t>
      </w:r>
      <w:r w:rsidRPr="007064BC">
        <w:rPr>
          <w:rFonts w:ascii="Book Antiqua" w:hAnsi="Book Antiqua"/>
        </w:rPr>
        <w:tab/>
        <w:t>On the payment page, enter "</w:t>
      </w:r>
      <w:r w:rsidRPr="007064BC">
        <w:rPr>
          <w:rFonts w:ascii="Book Antiqua" w:hAnsi="Book Antiqua"/>
          <w:b/>
        </w:rPr>
        <w:t>UFLL202</w:t>
      </w:r>
      <w:r w:rsidR="007020B8" w:rsidRPr="007064BC">
        <w:rPr>
          <w:rFonts w:ascii="Book Antiqua" w:hAnsi="Book Antiqua"/>
          <w:b/>
        </w:rPr>
        <w:t>2</w:t>
      </w:r>
      <w:r w:rsidRPr="007064BC">
        <w:rPr>
          <w:rFonts w:ascii="Book Antiqua" w:hAnsi="Book Antiqua"/>
        </w:rPr>
        <w:t xml:space="preserve">" </w:t>
      </w:r>
      <w:r w:rsidR="006061F8" w:rsidRPr="007064BC">
        <w:rPr>
          <w:rFonts w:ascii="Book Antiqua" w:hAnsi="Book Antiqua"/>
        </w:rPr>
        <w:t>into</w:t>
      </w:r>
      <w:r w:rsidRPr="007064BC">
        <w:rPr>
          <w:rFonts w:ascii="Book Antiqua" w:hAnsi="Book Antiqua"/>
        </w:rPr>
        <w:t xml:space="preserve"> the Access Code field. Your discounted price will appear immediately.  You need to purchase a one-year subscription.</w:t>
      </w:r>
    </w:p>
    <w:p w14:paraId="3EAF08A2" w14:textId="77777777" w:rsidR="00850B52" w:rsidRPr="007064BC" w:rsidRDefault="00850B52" w:rsidP="00850B52">
      <w:pPr>
        <w:ind w:left="1440" w:hanging="720"/>
        <w:rPr>
          <w:rFonts w:ascii="Book Antiqua" w:hAnsi="Book Antiqua"/>
        </w:rPr>
      </w:pPr>
      <w:r w:rsidRPr="007064BC">
        <w:rPr>
          <w:rFonts w:ascii="Book Antiqua" w:hAnsi="Book Antiqua"/>
        </w:rPr>
        <w:t>4.</w:t>
      </w:r>
      <w:r w:rsidRPr="007064BC">
        <w:rPr>
          <w:rFonts w:ascii="Book Antiqua" w:hAnsi="Book Antiqua"/>
        </w:rPr>
        <w:tab/>
        <w:t xml:space="preserve">Enter your credit card information below, verify the purchase, and </w:t>
      </w:r>
      <w:proofErr w:type="gramStart"/>
      <w:r w:rsidRPr="007064BC">
        <w:rPr>
          <w:rFonts w:ascii="Book Antiqua" w:hAnsi="Book Antiqua"/>
        </w:rPr>
        <w:t>continue on</w:t>
      </w:r>
      <w:proofErr w:type="gramEnd"/>
      <w:r w:rsidRPr="007064BC">
        <w:rPr>
          <w:rFonts w:ascii="Book Antiqua" w:hAnsi="Book Antiqua"/>
        </w:rPr>
        <w:t xml:space="preserve"> to create your Core Grammar for Lawyers account. </w:t>
      </w:r>
    </w:p>
    <w:p w14:paraId="5BEB01A5" w14:textId="4CD929DC" w:rsidR="00850B52" w:rsidRPr="007064BC" w:rsidRDefault="00850B52" w:rsidP="00850B52">
      <w:pPr>
        <w:ind w:left="1440" w:hanging="720"/>
        <w:rPr>
          <w:rFonts w:ascii="Book Antiqua" w:hAnsi="Book Antiqua"/>
        </w:rPr>
      </w:pPr>
      <w:r w:rsidRPr="007064BC">
        <w:rPr>
          <w:rFonts w:ascii="Book Antiqua" w:hAnsi="Book Antiqua"/>
        </w:rPr>
        <w:t>5.</w:t>
      </w:r>
      <w:r w:rsidRPr="007064BC">
        <w:rPr>
          <w:rFonts w:ascii="Book Antiqua" w:hAnsi="Book Antiqua"/>
        </w:rPr>
        <w:tab/>
      </w:r>
      <w:bookmarkStart w:id="0" w:name="_Hlk47694324"/>
      <w:r w:rsidRPr="007064BC">
        <w:rPr>
          <w:rFonts w:ascii="Book Antiqua" w:hAnsi="Book Antiqua"/>
        </w:rPr>
        <w:t xml:space="preserve">To activate your subscription, </w:t>
      </w:r>
      <w:r w:rsidR="0008160B" w:rsidRPr="007064BC">
        <w:rPr>
          <w:rFonts w:ascii="Book Antiqua" w:hAnsi="Book Antiqua"/>
        </w:rPr>
        <w:t>enter this exact Class Code</w:t>
      </w:r>
      <w:r w:rsidR="00D64B44" w:rsidRPr="007064BC">
        <w:rPr>
          <w:rFonts w:ascii="Book Antiqua" w:hAnsi="Book Antiqua"/>
        </w:rPr>
        <w:t>:</w:t>
      </w:r>
      <w:r w:rsidR="007020B8" w:rsidRPr="007064BC">
        <w:rPr>
          <w:rFonts w:ascii="Book Antiqua" w:hAnsi="Book Antiqua"/>
        </w:rPr>
        <w:t xml:space="preserve"> 322-72-6002 </w:t>
      </w:r>
      <w:r w:rsidR="0008160B" w:rsidRPr="007064BC">
        <w:rPr>
          <w:rFonts w:ascii="Book Antiqua" w:hAnsi="Book Antiqua"/>
        </w:rPr>
        <w:t>(which is unique for our section)</w:t>
      </w:r>
      <w:r w:rsidRPr="007064BC">
        <w:rPr>
          <w:rFonts w:ascii="Book Antiqua" w:hAnsi="Book Antiqua"/>
        </w:rPr>
        <w:t xml:space="preserve">  </w:t>
      </w:r>
      <w:bookmarkEnd w:id="0"/>
    </w:p>
    <w:p w14:paraId="61AB0C21" w14:textId="10695E3C" w:rsidR="00850B52" w:rsidRPr="007064BC" w:rsidRDefault="00850B52" w:rsidP="00850B52">
      <w:pPr>
        <w:ind w:left="1440" w:hanging="720"/>
        <w:rPr>
          <w:rFonts w:ascii="Book Antiqua" w:hAnsi="Book Antiqua"/>
        </w:rPr>
      </w:pPr>
      <w:r w:rsidRPr="007064BC">
        <w:rPr>
          <w:rFonts w:ascii="Book Antiqua" w:hAnsi="Book Antiqua"/>
        </w:rPr>
        <w:t>6.</w:t>
      </w:r>
      <w:r w:rsidRPr="007064BC">
        <w:rPr>
          <w:rFonts w:ascii="Book Antiqua" w:hAnsi="Book Antiqua"/>
        </w:rPr>
        <w:tab/>
        <w:t>You will be able to start using CGL as soon as you are provided with our Class Code.  Before we meet for Week 2 of classes, you must take the Pre-Test (available on a link from the home page or “Bookshelf”).</w:t>
      </w:r>
    </w:p>
    <w:p w14:paraId="09C42E31" w14:textId="77777777" w:rsidR="00850B52" w:rsidRPr="007064BC" w:rsidRDefault="00850B52" w:rsidP="00760F78">
      <w:pPr>
        <w:rPr>
          <w:rFonts w:ascii="Book Antiqua" w:hAnsi="Book Antiqua"/>
        </w:rPr>
      </w:pPr>
    </w:p>
    <w:p w14:paraId="19E307C0" w14:textId="59213AAD" w:rsidR="00A76C6F" w:rsidRPr="007064BC" w:rsidRDefault="006061F8" w:rsidP="005F225F">
      <w:pPr>
        <w:rPr>
          <w:rFonts w:ascii="Book Antiqua" w:hAnsi="Book Antiqua"/>
        </w:rPr>
      </w:pPr>
      <w:r w:rsidRPr="007064BC">
        <w:rPr>
          <w:rFonts w:ascii="Book Antiqua" w:hAnsi="Book Antiqua"/>
          <w:b/>
          <w:bCs/>
        </w:rPr>
        <w:t>LEXISNEXIS ICW EXERCISES.</w:t>
      </w:r>
      <w:r w:rsidRPr="007064BC">
        <w:rPr>
          <w:rFonts w:ascii="Book Antiqua" w:hAnsi="Book Antiqua"/>
        </w:rPr>
        <w:t xml:space="preserve"> This is a free online platform that tests Bluebook citation proficiency. These exercises will be completed </w:t>
      </w:r>
      <w:r w:rsidR="00A76C6F" w:rsidRPr="007064BC">
        <w:rPr>
          <w:rFonts w:ascii="Book Antiqua" w:hAnsi="Book Antiqua"/>
        </w:rPr>
        <w:t>during</w:t>
      </w:r>
      <w:r w:rsidRPr="007064BC">
        <w:rPr>
          <w:rFonts w:ascii="Book Antiqua" w:hAnsi="Book Antiqua"/>
        </w:rPr>
        <w:t xml:space="preserve"> class</w:t>
      </w:r>
      <w:r w:rsidR="005F225F" w:rsidRPr="007064BC">
        <w:rPr>
          <w:rFonts w:ascii="Book Antiqua" w:hAnsi="Book Antiqua"/>
        </w:rPr>
        <w:t xml:space="preserve">.  If a student does not complete the entire exercise </w:t>
      </w:r>
      <w:r w:rsidR="00A76C6F" w:rsidRPr="007064BC">
        <w:rPr>
          <w:rFonts w:ascii="Book Antiqua" w:hAnsi="Book Antiqua"/>
        </w:rPr>
        <w:t>during the designated</w:t>
      </w:r>
      <w:r w:rsidR="005F225F" w:rsidRPr="007064BC">
        <w:rPr>
          <w:rFonts w:ascii="Book Antiqua" w:hAnsi="Book Antiqua"/>
        </w:rPr>
        <w:t xml:space="preserve"> class</w:t>
      </w:r>
      <w:r w:rsidR="00A76C6F" w:rsidRPr="007064BC">
        <w:rPr>
          <w:rFonts w:ascii="Book Antiqua" w:hAnsi="Book Antiqua"/>
        </w:rPr>
        <w:t xml:space="preserve"> session</w:t>
      </w:r>
      <w:r w:rsidR="005F225F" w:rsidRPr="007064BC">
        <w:rPr>
          <w:rFonts w:ascii="Book Antiqua" w:hAnsi="Book Antiqua"/>
        </w:rPr>
        <w:t xml:space="preserve">, they will have until 11:59 p.m. that same evening to complete the exercise.  </w:t>
      </w:r>
      <w:r w:rsidR="00A76C6F" w:rsidRPr="007064BC">
        <w:rPr>
          <w:rFonts w:ascii="Book Antiqua" w:hAnsi="Book Antiqua"/>
        </w:rPr>
        <w:t xml:space="preserve">Students may work ahead on ICW exercises but the option to reset an exercise will only be granted once.  </w:t>
      </w:r>
      <w:r w:rsidRPr="007064BC">
        <w:rPr>
          <w:rFonts w:ascii="Book Antiqua" w:hAnsi="Book Antiqua"/>
        </w:rPr>
        <w:t xml:space="preserve">Prior to beginning the exercises, select </w:t>
      </w:r>
      <w:r w:rsidR="005F225F" w:rsidRPr="007064BC">
        <w:rPr>
          <w:rFonts w:ascii="Book Antiqua" w:hAnsi="Book Antiqua"/>
        </w:rPr>
        <w:t>my</w:t>
      </w:r>
      <w:r w:rsidRPr="007064BC">
        <w:rPr>
          <w:rFonts w:ascii="Book Antiqua" w:hAnsi="Book Antiqua"/>
        </w:rPr>
        <w:t xml:space="preserve"> name so that </w:t>
      </w:r>
      <w:r w:rsidR="005F225F" w:rsidRPr="007064BC">
        <w:rPr>
          <w:rFonts w:ascii="Book Antiqua" w:hAnsi="Book Antiqua"/>
        </w:rPr>
        <w:t>I can see your</w:t>
      </w:r>
      <w:r w:rsidRPr="007064BC">
        <w:rPr>
          <w:rFonts w:ascii="Book Antiqua" w:hAnsi="Book Antiqua"/>
        </w:rPr>
        <w:t xml:space="preserve"> certificates of completion as you receive them. For each question in the ICW, you</w:t>
      </w:r>
      <w:r w:rsidR="005F225F" w:rsidRPr="007064BC">
        <w:rPr>
          <w:rFonts w:ascii="Book Antiqua" w:hAnsi="Book Antiqua"/>
        </w:rPr>
        <w:t xml:space="preserve"> will</w:t>
      </w:r>
      <w:r w:rsidRPr="007064BC">
        <w:rPr>
          <w:rFonts w:ascii="Book Antiqua" w:hAnsi="Book Antiqua"/>
        </w:rPr>
        <w:t xml:space="preserve"> have five chances to get the right answer. </w:t>
      </w:r>
      <w:r w:rsidR="002F2E64" w:rsidRPr="007064BC">
        <w:rPr>
          <w:rFonts w:ascii="Book Antiqua" w:hAnsi="Book Antiqua"/>
          <w:color w:val="FF0000"/>
        </w:rPr>
        <w:t xml:space="preserve">You may request one reset for each exercise. </w:t>
      </w:r>
      <w:r w:rsidR="00A76C6F" w:rsidRPr="007064BC">
        <w:rPr>
          <w:rFonts w:ascii="Book Antiqua" w:hAnsi="Book Antiqua"/>
        </w:rPr>
        <w:t xml:space="preserve">Once you have completed </w:t>
      </w:r>
      <w:r w:rsidR="00A76C6F" w:rsidRPr="007064BC">
        <w:rPr>
          <w:rFonts w:ascii="Book Antiqua" w:hAnsi="Book Antiqua"/>
        </w:rPr>
        <w:lastRenderedPageBreak/>
        <w:t>the exercise, it is your responsibility to make sure that you properly submit by the deadline. Exercises that are still in progress after the deadline will earn no credit.</w:t>
      </w:r>
    </w:p>
    <w:p w14:paraId="4948B996" w14:textId="77777777" w:rsidR="00A76C6F" w:rsidRPr="007064BC" w:rsidRDefault="00A76C6F" w:rsidP="005F225F">
      <w:pPr>
        <w:rPr>
          <w:rFonts w:ascii="Book Antiqua" w:hAnsi="Book Antiqua"/>
        </w:rPr>
      </w:pPr>
    </w:p>
    <w:p w14:paraId="5D128FCB" w14:textId="35AD0294" w:rsidR="006061F8" w:rsidRPr="007064BC" w:rsidRDefault="006061F8" w:rsidP="005F225F">
      <w:pPr>
        <w:rPr>
          <w:rFonts w:ascii="Book Antiqua" w:hAnsi="Book Antiqua"/>
          <w:b/>
          <w:bCs/>
        </w:rPr>
      </w:pPr>
      <w:r w:rsidRPr="007064BC">
        <w:rPr>
          <w:rFonts w:ascii="Book Antiqua" w:hAnsi="Book Antiqua"/>
        </w:rPr>
        <w:t xml:space="preserve">For these exercises, the standards of good faith effort, substantial completion, and satisfaction of minimum requirements will be based on whether the student achieves the minimum acceptable score on the exercise (correct answers for 50% of the exercise questions). </w:t>
      </w:r>
      <w:r w:rsidRPr="007064BC">
        <w:rPr>
          <w:rFonts w:ascii="Book Antiqua" w:hAnsi="Book Antiqua"/>
          <w:u w:val="single"/>
        </w:rPr>
        <w:t xml:space="preserve">To receive credit based on this 50% threshold, you must </w:t>
      </w:r>
      <w:r w:rsidRPr="007064BC">
        <w:rPr>
          <w:rFonts w:ascii="Book Antiqua" w:hAnsi="Book Antiqua"/>
          <w:b/>
          <w:bCs/>
          <w:u w:val="single"/>
        </w:rPr>
        <w:t>complete all questions</w:t>
      </w:r>
      <w:r w:rsidRPr="007064BC">
        <w:rPr>
          <w:rFonts w:ascii="Book Antiqua" w:hAnsi="Book Antiqua"/>
          <w:u w:val="single"/>
        </w:rPr>
        <w:t xml:space="preserve"> in the assigned ICW exercise no later than the specified deadline. </w:t>
      </w:r>
      <w:r w:rsidRPr="007064BC">
        <w:rPr>
          <w:rFonts w:ascii="Book Antiqua" w:hAnsi="Book Antiqua"/>
          <w:b/>
          <w:bCs/>
        </w:rPr>
        <w:t>The late submission of an ICW exercise will not be accepted for any reason. An ICW exercise that is submitted late will earn no credit (zero score).</w:t>
      </w:r>
    </w:p>
    <w:p w14:paraId="198EB02A" w14:textId="1208FE9F" w:rsidR="00FC2123" w:rsidRPr="007064BC" w:rsidRDefault="00FC2123" w:rsidP="005F225F">
      <w:pPr>
        <w:rPr>
          <w:rFonts w:ascii="Book Antiqua" w:hAnsi="Book Antiqua"/>
          <w:b/>
          <w:bCs/>
        </w:rPr>
      </w:pPr>
    </w:p>
    <w:tbl>
      <w:tblPr>
        <w:tblStyle w:val="TableGrid"/>
        <w:tblW w:w="0" w:type="auto"/>
        <w:tblLook w:val="04A0" w:firstRow="1" w:lastRow="0" w:firstColumn="1" w:lastColumn="0" w:noHBand="0" w:noVBand="1"/>
      </w:tblPr>
      <w:tblGrid>
        <w:gridCol w:w="4675"/>
        <w:gridCol w:w="4675"/>
      </w:tblGrid>
      <w:tr w:rsidR="00FC2123" w:rsidRPr="007064BC" w14:paraId="4BA62D7F" w14:textId="77777777" w:rsidTr="00695416">
        <w:tc>
          <w:tcPr>
            <w:tcW w:w="9350" w:type="dxa"/>
            <w:gridSpan w:val="2"/>
          </w:tcPr>
          <w:p w14:paraId="43F290B4" w14:textId="3670DED2" w:rsidR="00FC2123" w:rsidRPr="007064BC" w:rsidRDefault="00FC2123" w:rsidP="00172C62">
            <w:pPr>
              <w:jc w:val="center"/>
              <w:rPr>
                <w:rFonts w:ascii="Book Antiqua" w:hAnsi="Book Antiqua"/>
                <w:b/>
                <w:bCs/>
              </w:rPr>
            </w:pPr>
            <w:r w:rsidRPr="007064BC">
              <w:rPr>
                <w:rFonts w:ascii="Book Antiqua" w:hAnsi="Book Antiqua"/>
                <w:b/>
                <w:bCs/>
              </w:rPr>
              <w:t>ICW Assignments and Due Dates</w:t>
            </w:r>
          </w:p>
        </w:tc>
      </w:tr>
      <w:tr w:rsidR="00FC2123" w:rsidRPr="007064BC" w14:paraId="01B0DB1D" w14:textId="77777777" w:rsidTr="00172C62">
        <w:tc>
          <w:tcPr>
            <w:tcW w:w="4675" w:type="dxa"/>
          </w:tcPr>
          <w:p w14:paraId="33AC7B4E" w14:textId="77777777" w:rsidR="00FC2123" w:rsidRPr="007064BC" w:rsidRDefault="00FC2123" w:rsidP="00172C62">
            <w:pPr>
              <w:jc w:val="center"/>
              <w:rPr>
                <w:rFonts w:ascii="Book Antiqua" w:hAnsi="Book Antiqua"/>
                <w:b/>
                <w:bCs/>
              </w:rPr>
            </w:pPr>
            <w:r w:rsidRPr="007064BC">
              <w:rPr>
                <w:rFonts w:ascii="Book Antiqua" w:hAnsi="Book Antiqua"/>
                <w:b/>
                <w:bCs/>
              </w:rPr>
              <w:t xml:space="preserve">Due Date </w:t>
            </w:r>
          </w:p>
          <w:p w14:paraId="7B033055" w14:textId="77777777" w:rsidR="00FC2123" w:rsidRPr="007064BC" w:rsidRDefault="00FC2123" w:rsidP="00172C62">
            <w:pPr>
              <w:jc w:val="center"/>
              <w:rPr>
                <w:rFonts w:ascii="Book Antiqua" w:hAnsi="Book Antiqua"/>
                <w:b/>
                <w:bCs/>
              </w:rPr>
            </w:pPr>
            <w:r w:rsidRPr="007064BC">
              <w:rPr>
                <w:rFonts w:ascii="Book Antiqua" w:hAnsi="Book Antiqua"/>
                <w:b/>
                <w:bCs/>
              </w:rPr>
              <w:t>(exercises due by 11:59pm on date posted)</w:t>
            </w:r>
          </w:p>
        </w:tc>
        <w:tc>
          <w:tcPr>
            <w:tcW w:w="4675" w:type="dxa"/>
          </w:tcPr>
          <w:p w14:paraId="44621448" w14:textId="77777777" w:rsidR="00FC2123" w:rsidRPr="007064BC" w:rsidRDefault="00FC2123" w:rsidP="00172C62">
            <w:pPr>
              <w:jc w:val="center"/>
              <w:rPr>
                <w:rFonts w:ascii="Book Antiqua" w:hAnsi="Book Antiqua"/>
                <w:b/>
                <w:bCs/>
              </w:rPr>
            </w:pPr>
            <w:r w:rsidRPr="007064BC">
              <w:rPr>
                <w:rFonts w:ascii="Book Antiqua" w:hAnsi="Book Antiqua"/>
                <w:b/>
                <w:bCs/>
              </w:rPr>
              <w:t>Assignment</w:t>
            </w:r>
          </w:p>
        </w:tc>
      </w:tr>
      <w:tr w:rsidR="00FC2123" w:rsidRPr="007064BC" w14:paraId="07C82FB6" w14:textId="77777777" w:rsidTr="00172C62">
        <w:tc>
          <w:tcPr>
            <w:tcW w:w="4675" w:type="dxa"/>
          </w:tcPr>
          <w:p w14:paraId="78D2898D" w14:textId="4C0DA2D9" w:rsidR="00FC2123" w:rsidRPr="007064BC" w:rsidRDefault="00FC2123" w:rsidP="00172C62">
            <w:pPr>
              <w:rPr>
                <w:rFonts w:ascii="Book Antiqua" w:hAnsi="Book Antiqua"/>
              </w:rPr>
            </w:pPr>
            <w:r w:rsidRPr="007064BC">
              <w:rPr>
                <w:rFonts w:ascii="Book Antiqua" w:hAnsi="Book Antiqua"/>
              </w:rPr>
              <w:t xml:space="preserve">September </w:t>
            </w:r>
            <w:r w:rsidR="007064BC" w:rsidRPr="007064BC">
              <w:rPr>
                <w:rFonts w:ascii="Book Antiqua" w:hAnsi="Book Antiqua"/>
              </w:rPr>
              <w:t>18</w:t>
            </w:r>
          </w:p>
        </w:tc>
        <w:tc>
          <w:tcPr>
            <w:tcW w:w="4675" w:type="dxa"/>
          </w:tcPr>
          <w:p w14:paraId="3FF3D1E6" w14:textId="77777777" w:rsidR="00FC2123" w:rsidRPr="007064BC" w:rsidRDefault="00FC2123" w:rsidP="00172C62">
            <w:pPr>
              <w:rPr>
                <w:rFonts w:ascii="Book Antiqua" w:hAnsi="Book Antiqua"/>
              </w:rPr>
            </w:pPr>
            <w:r w:rsidRPr="007064BC">
              <w:rPr>
                <w:rFonts w:ascii="Book Antiqua" w:hAnsi="Book Antiqua"/>
              </w:rPr>
              <w:t>ICW #15</w:t>
            </w:r>
          </w:p>
        </w:tc>
      </w:tr>
      <w:tr w:rsidR="00FC2123" w:rsidRPr="007064BC" w14:paraId="10A6F3D5" w14:textId="77777777" w:rsidTr="00172C62">
        <w:tc>
          <w:tcPr>
            <w:tcW w:w="4675" w:type="dxa"/>
          </w:tcPr>
          <w:p w14:paraId="25DB13B7" w14:textId="5A5D01BE" w:rsidR="00FC2123" w:rsidRPr="007064BC" w:rsidRDefault="00FC2123" w:rsidP="00172C62">
            <w:pPr>
              <w:rPr>
                <w:rFonts w:ascii="Book Antiqua" w:hAnsi="Book Antiqua"/>
              </w:rPr>
            </w:pPr>
            <w:r w:rsidRPr="007064BC">
              <w:rPr>
                <w:rFonts w:ascii="Book Antiqua" w:hAnsi="Book Antiqua"/>
              </w:rPr>
              <w:t>September 2</w:t>
            </w:r>
            <w:r w:rsidR="007064BC" w:rsidRPr="007064BC">
              <w:rPr>
                <w:rFonts w:ascii="Book Antiqua" w:hAnsi="Book Antiqua"/>
              </w:rPr>
              <w:t>5</w:t>
            </w:r>
          </w:p>
        </w:tc>
        <w:tc>
          <w:tcPr>
            <w:tcW w:w="4675" w:type="dxa"/>
          </w:tcPr>
          <w:p w14:paraId="6090089A" w14:textId="77777777" w:rsidR="00FC2123" w:rsidRPr="007064BC" w:rsidRDefault="00FC2123" w:rsidP="00172C62">
            <w:pPr>
              <w:rPr>
                <w:rFonts w:ascii="Book Antiqua" w:hAnsi="Book Antiqua"/>
              </w:rPr>
            </w:pPr>
            <w:r w:rsidRPr="007064BC">
              <w:rPr>
                <w:rFonts w:ascii="Book Antiqua" w:hAnsi="Book Antiqua"/>
              </w:rPr>
              <w:t>ICW #1 &amp; 2</w:t>
            </w:r>
          </w:p>
        </w:tc>
      </w:tr>
      <w:tr w:rsidR="00FC2123" w:rsidRPr="007064BC" w14:paraId="4BA911FC" w14:textId="77777777" w:rsidTr="00172C62">
        <w:tc>
          <w:tcPr>
            <w:tcW w:w="4675" w:type="dxa"/>
          </w:tcPr>
          <w:p w14:paraId="6FE4FDD4" w14:textId="4EB463CB" w:rsidR="00FC2123" w:rsidRPr="007064BC" w:rsidRDefault="007064BC" w:rsidP="00172C62">
            <w:pPr>
              <w:rPr>
                <w:rFonts w:ascii="Book Antiqua" w:hAnsi="Book Antiqua"/>
              </w:rPr>
            </w:pPr>
            <w:r w:rsidRPr="007064BC">
              <w:rPr>
                <w:rFonts w:ascii="Book Antiqua" w:hAnsi="Book Antiqua"/>
              </w:rPr>
              <w:t>October 2</w:t>
            </w:r>
          </w:p>
        </w:tc>
        <w:tc>
          <w:tcPr>
            <w:tcW w:w="4675" w:type="dxa"/>
          </w:tcPr>
          <w:p w14:paraId="3EEAAAD9" w14:textId="77777777" w:rsidR="00FC2123" w:rsidRPr="007064BC" w:rsidRDefault="00FC2123" w:rsidP="00172C62">
            <w:pPr>
              <w:rPr>
                <w:rFonts w:ascii="Book Antiqua" w:hAnsi="Book Antiqua"/>
              </w:rPr>
            </w:pPr>
            <w:r w:rsidRPr="007064BC">
              <w:rPr>
                <w:rFonts w:ascii="Book Antiqua" w:hAnsi="Book Antiqua"/>
              </w:rPr>
              <w:t>ICW # 3 &amp; 5</w:t>
            </w:r>
          </w:p>
        </w:tc>
      </w:tr>
      <w:tr w:rsidR="00FC2123" w:rsidRPr="007064BC" w14:paraId="6957D737" w14:textId="77777777" w:rsidTr="00172C62">
        <w:tc>
          <w:tcPr>
            <w:tcW w:w="4675" w:type="dxa"/>
          </w:tcPr>
          <w:p w14:paraId="3023D181" w14:textId="3EB7B6CC" w:rsidR="00FC2123" w:rsidRPr="007064BC" w:rsidRDefault="00FC2123" w:rsidP="00172C62">
            <w:pPr>
              <w:rPr>
                <w:rFonts w:ascii="Book Antiqua" w:hAnsi="Book Antiqua"/>
              </w:rPr>
            </w:pPr>
            <w:r w:rsidRPr="007064BC">
              <w:rPr>
                <w:rFonts w:ascii="Book Antiqua" w:hAnsi="Book Antiqua"/>
              </w:rPr>
              <w:t xml:space="preserve">October </w:t>
            </w:r>
            <w:r w:rsidR="007064BC" w:rsidRPr="007064BC">
              <w:rPr>
                <w:rFonts w:ascii="Book Antiqua" w:hAnsi="Book Antiqua"/>
              </w:rPr>
              <w:t>9</w:t>
            </w:r>
          </w:p>
        </w:tc>
        <w:tc>
          <w:tcPr>
            <w:tcW w:w="4675" w:type="dxa"/>
          </w:tcPr>
          <w:p w14:paraId="69291D59" w14:textId="77777777" w:rsidR="00FC2123" w:rsidRPr="007064BC" w:rsidRDefault="00FC2123" w:rsidP="00172C62">
            <w:pPr>
              <w:rPr>
                <w:rFonts w:ascii="Book Antiqua" w:hAnsi="Book Antiqua"/>
              </w:rPr>
            </w:pPr>
            <w:r w:rsidRPr="007064BC">
              <w:rPr>
                <w:rFonts w:ascii="Book Antiqua" w:hAnsi="Book Antiqua"/>
              </w:rPr>
              <w:t>ICW #7 &amp; 8</w:t>
            </w:r>
          </w:p>
        </w:tc>
      </w:tr>
      <w:tr w:rsidR="00FC2123" w:rsidRPr="007064BC" w14:paraId="475BDAC5" w14:textId="77777777" w:rsidTr="00172C62">
        <w:tc>
          <w:tcPr>
            <w:tcW w:w="4675" w:type="dxa"/>
          </w:tcPr>
          <w:p w14:paraId="69E84ACB" w14:textId="13342C5D" w:rsidR="00FC2123" w:rsidRPr="007064BC" w:rsidRDefault="00FC2123" w:rsidP="00172C62">
            <w:pPr>
              <w:rPr>
                <w:rFonts w:ascii="Book Antiqua" w:hAnsi="Book Antiqua"/>
              </w:rPr>
            </w:pPr>
            <w:r w:rsidRPr="007064BC">
              <w:rPr>
                <w:rFonts w:ascii="Book Antiqua" w:hAnsi="Book Antiqua"/>
              </w:rPr>
              <w:t xml:space="preserve">October </w:t>
            </w:r>
            <w:r w:rsidR="007064BC" w:rsidRPr="007064BC">
              <w:rPr>
                <w:rFonts w:ascii="Book Antiqua" w:hAnsi="Book Antiqua"/>
              </w:rPr>
              <w:t>16</w:t>
            </w:r>
          </w:p>
        </w:tc>
        <w:tc>
          <w:tcPr>
            <w:tcW w:w="4675" w:type="dxa"/>
          </w:tcPr>
          <w:p w14:paraId="0F8A4A94" w14:textId="77777777" w:rsidR="00FC2123" w:rsidRPr="007064BC" w:rsidRDefault="00FC2123" w:rsidP="00172C62">
            <w:pPr>
              <w:rPr>
                <w:rFonts w:ascii="Book Antiqua" w:hAnsi="Book Antiqua"/>
              </w:rPr>
            </w:pPr>
            <w:r w:rsidRPr="007064BC">
              <w:rPr>
                <w:rFonts w:ascii="Book Antiqua" w:hAnsi="Book Antiqua"/>
              </w:rPr>
              <w:t>ICW #9</w:t>
            </w:r>
          </w:p>
        </w:tc>
      </w:tr>
      <w:tr w:rsidR="00FC2123" w:rsidRPr="007064BC" w14:paraId="4B34DB7B" w14:textId="77777777" w:rsidTr="00172C62">
        <w:tc>
          <w:tcPr>
            <w:tcW w:w="4675" w:type="dxa"/>
          </w:tcPr>
          <w:p w14:paraId="29E48A97" w14:textId="54C77ABE" w:rsidR="00FC2123" w:rsidRPr="007064BC" w:rsidRDefault="00FC2123" w:rsidP="00172C62">
            <w:pPr>
              <w:rPr>
                <w:rFonts w:ascii="Book Antiqua" w:hAnsi="Book Antiqua"/>
              </w:rPr>
            </w:pPr>
            <w:r w:rsidRPr="007064BC">
              <w:rPr>
                <w:rFonts w:ascii="Book Antiqua" w:hAnsi="Book Antiqua"/>
              </w:rPr>
              <w:t>October 2</w:t>
            </w:r>
            <w:r w:rsidR="007064BC" w:rsidRPr="007064BC">
              <w:rPr>
                <w:rFonts w:ascii="Book Antiqua" w:hAnsi="Book Antiqua"/>
              </w:rPr>
              <w:t>3</w:t>
            </w:r>
          </w:p>
        </w:tc>
        <w:tc>
          <w:tcPr>
            <w:tcW w:w="4675" w:type="dxa"/>
          </w:tcPr>
          <w:p w14:paraId="3FA58039" w14:textId="50C06515" w:rsidR="00FC2123" w:rsidRPr="007064BC" w:rsidRDefault="00FC2123" w:rsidP="00172C62">
            <w:pPr>
              <w:rPr>
                <w:rFonts w:ascii="Book Antiqua" w:hAnsi="Book Antiqua"/>
              </w:rPr>
            </w:pPr>
            <w:r w:rsidRPr="007064BC">
              <w:rPr>
                <w:rFonts w:ascii="Book Antiqua" w:hAnsi="Book Antiqua"/>
              </w:rPr>
              <w:t>ICW #13</w:t>
            </w:r>
          </w:p>
        </w:tc>
      </w:tr>
    </w:tbl>
    <w:p w14:paraId="7E1CD88C" w14:textId="77777777" w:rsidR="00FC2123" w:rsidRPr="007064BC" w:rsidRDefault="00FC2123" w:rsidP="005F225F">
      <w:pPr>
        <w:rPr>
          <w:rFonts w:ascii="Book Antiqua" w:hAnsi="Book Antiqua"/>
          <w:u w:val="single"/>
        </w:rPr>
      </w:pPr>
    </w:p>
    <w:p w14:paraId="5B97793A" w14:textId="77777777" w:rsidR="006061F8" w:rsidRPr="007064BC" w:rsidRDefault="006061F8" w:rsidP="0075654B">
      <w:pPr>
        <w:rPr>
          <w:rFonts w:ascii="Book Antiqua" w:hAnsi="Book Antiqua"/>
          <w:b/>
          <w:bCs/>
        </w:rPr>
      </w:pPr>
    </w:p>
    <w:p w14:paraId="31332E96" w14:textId="2320E09A" w:rsidR="0075654B" w:rsidRPr="007064BC" w:rsidRDefault="0075654B" w:rsidP="0075654B">
      <w:pPr>
        <w:rPr>
          <w:rFonts w:ascii="Book Antiqua" w:hAnsi="Book Antiqua"/>
        </w:rPr>
      </w:pPr>
      <w:r w:rsidRPr="007064BC">
        <w:rPr>
          <w:rFonts w:ascii="Book Antiqua" w:hAnsi="Book Antiqua"/>
          <w:b/>
          <w:bCs/>
        </w:rPr>
        <w:t>MEMO II CONFERENCES:</w:t>
      </w:r>
      <w:r w:rsidRPr="007064BC">
        <w:rPr>
          <w:rFonts w:ascii="Book Antiqua" w:hAnsi="Book Antiqua"/>
        </w:rPr>
        <w:t xml:space="preserve"> For the Memo II Assignment each student is required to attend a mandatory meeting during the </w:t>
      </w:r>
      <w:proofErr w:type="gramStart"/>
      <w:r w:rsidRPr="007064BC">
        <w:rPr>
          <w:rFonts w:ascii="Book Antiqua" w:hAnsi="Book Antiqua"/>
        </w:rPr>
        <w:t>time period</w:t>
      </w:r>
      <w:proofErr w:type="gramEnd"/>
      <w:r w:rsidRPr="007064BC">
        <w:rPr>
          <w:rFonts w:ascii="Book Antiqua" w:hAnsi="Book Antiqua"/>
        </w:rPr>
        <w:t xml:space="preserve"> assigned for mandatory meetings (review the Course Calendar for more information). An appointment schedule will be established during the mandatory meeting period. Any student who fails to attend a mandatory meeting, arrives late for a mandatory meeting, or is unprepared for a mandatory meeting will be penalized with a five percent (5%) deduction on their overall score for the Memo II Assignment.</w:t>
      </w:r>
    </w:p>
    <w:p w14:paraId="3F554445" w14:textId="4528DA1E" w:rsidR="00FC2123" w:rsidRPr="007064BC" w:rsidRDefault="00FC2123" w:rsidP="0075654B">
      <w:pPr>
        <w:rPr>
          <w:rFonts w:ascii="Book Antiqua" w:hAnsi="Book Antiqua"/>
        </w:rPr>
      </w:pPr>
    </w:p>
    <w:p w14:paraId="3B9B809E" w14:textId="18C9CF28" w:rsidR="00445FD5" w:rsidRPr="007064BC" w:rsidRDefault="00850B52" w:rsidP="00445FD5">
      <w:pPr>
        <w:rPr>
          <w:rFonts w:ascii="Book Antiqua" w:hAnsi="Book Antiqua"/>
          <w:b/>
        </w:rPr>
      </w:pPr>
      <w:r w:rsidRPr="007064BC">
        <w:rPr>
          <w:rFonts w:ascii="Book Antiqua" w:hAnsi="Book Antiqua"/>
          <w:b/>
        </w:rPr>
        <w:t>GRADING</w:t>
      </w:r>
      <w:r w:rsidR="00445FD5" w:rsidRPr="007064BC">
        <w:rPr>
          <w:rFonts w:ascii="Book Antiqua" w:hAnsi="Book Antiqua"/>
          <w:b/>
        </w:rPr>
        <w:t xml:space="preserve">: </w:t>
      </w:r>
    </w:p>
    <w:p w14:paraId="57A1F002" w14:textId="678AAFB9" w:rsidR="002C61E5" w:rsidRPr="007064BC" w:rsidRDefault="002C61E5" w:rsidP="00445FD5">
      <w:pPr>
        <w:rPr>
          <w:rFonts w:ascii="Book Antiqua" w:hAnsi="Book Antiqua"/>
        </w:rPr>
      </w:pPr>
    </w:p>
    <w:p w14:paraId="76DCE902" w14:textId="4F6BAD2C" w:rsidR="001D2096" w:rsidRPr="007064BC" w:rsidRDefault="00760F78" w:rsidP="00445FD5">
      <w:pPr>
        <w:rPr>
          <w:rFonts w:ascii="Book Antiqua" w:hAnsi="Book Antiqua"/>
        </w:rPr>
      </w:pPr>
      <w:r w:rsidRPr="007064BC">
        <w:rPr>
          <w:rFonts w:ascii="Book Antiqua" w:hAnsi="Book Antiqua"/>
        </w:rPr>
        <w:t xml:space="preserve">Assuming a student has a satisfactory attendance record, the student’s final course grade </w:t>
      </w:r>
      <w:r w:rsidR="001D2096" w:rsidRPr="007064BC">
        <w:rPr>
          <w:rFonts w:ascii="Book Antiqua" w:hAnsi="Book Antiqua"/>
        </w:rPr>
        <w:t xml:space="preserve">will be determined primarily by your performance on your </w:t>
      </w:r>
      <w:r w:rsidR="002D5490" w:rsidRPr="007064BC">
        <w:rPr>
          <w:rFonts w:ascii="Book Antiqua" w:hAnsi="Book Antiqua"/>
          <w:bCs/>
        </w:rPr>
        <w:t xml:space="preserve">Final </w:t>
      </w:r>
      <w:r w:rsidR="00A76C6F" w:rsidRPr="007064BC">
        <w:rPr>
          <w:rFonts w:ascii="Book Antiqua" w:hAnsi="Book Antiqua"/>
          <w:bCs/>
        </w:rPr>
        <w:t>Memo</w:t>
      </w:r>
      <w:r w:rsidR="002D5490" w:rsidRPr="007064BC">
        <w:rPr>
          <w:rFonts w:ascii="Book Antiqua" w:hAnsi="Book Antiqua"/>
          <w:bCs/>
        </w:rPr>
        <w:t xml:space="preserve"> Assignment</w:t>
      </w:r>
      <w:r w:rsidR="001D2096" w:rsidRPr="007064BC">
        <w:rPr>
          <w:rFonts w:ascii="Book Antiqua" w:hAnsi="Book Antiqua"/>
        </w:rPr>
        <w:t>.  This assignment will serve as your ‘final exam</w:t>
      </w:r>
      <w:r w:rsidRPr="007064BC">
        <w:rPr>
          <w:rFonts w:ascii="Book Antiqua" w:hAnsi="Book Antiqua"/>
        </w:rPr>
        <w:t>’ and</w:t>
      </w:r>
      <w:r w:rsidR="001D2096" w:rsidRPr="007064BC">
        <w:rPr>
          <w:rFonts w:ascii="Book Antiqua" w:hAnsi="Book Antiqua"/>
        </w:rPr>
        <w:t xml:space="preserve"> will offer you the opportunity to apply the skills you develop during the course.</w:t>
      </w:r>
    </w:p>
    <w:p w14:paraId="13E3D5FC" w14:textId="77777777" w:rsidR="001D2096" w:rsidRPr="007064BC" w:rsidRDefault="001D2096" w:rsidP="00445FD5">
      <w:pPr>
        <w:rPr>
          <w:rFonts w:ascii="Book Antiqua" w:hAnsi="Book Antiqua"/>
        </w:rPr>
      </w:pPr>
    </w:p>
    <w:p w14:paraId="2694D986" w14:textId="0FDF6C2B" w:rsidR="001D2096" w:rsidRPr="007064BC" w:rsidRDefault="001D2096" w:rsidP="00445FD5">
      <w:pPr>
        <w:rPr>
          <w:rFonts w:ascii="Book Antiqua" w:hAnsi="Book Antiqua"/>
        </w:rPr>
      </w:pPr>
      <w:r w:rsidRPr="007064BC">
        <w:rPr>
          <w:rFonts w:ascii="Book Antiqua" w:hAnsi="Book Antiqua"/>
        </w:rPr>
        <w:t>Timely and satisfactory performance in all class activities and interim assignments is also required.</w:t>
      </w:r>
      <w:r w:rsidR="00E5306D" w:rsidRPr="007064BC">
        <w:rPr>
          <w:rFonts w:ascii="Book Antiqua" w:hAnsi="Book Antiqua"/>
        </w:rPr>
        <w:t xml:space="preserve">  Thus, </w:t>
      </w:r>
      <w:r w:rsidR="00F5212A" w:rsidRPr="007064BC">
        <w:rPr>
          <w:rFonts w:ascii="Book Antiqua" w:hAnsi="Book Antiqua"/>
        </w:rPr>
        <w:t>50</w:t>
      </w:r>
      <w:r w:rsidR="00E5306D" w:rsidRPr="007064BC">
        <w:rPr>
          <w:rFonts w:ascii="Book Antiqua" w:hAnsi="Book Antiqua"/>
        </w:rPr>
        <w:t xml:space="preserve">% of your grade is based on the </w:t>
      </w:r>
      <w:r w:rsidR="002D5490" w:rsidRPr="007064BC">
        <w:rPr>
          <w:rFonts w:ascii="Book Antiqua" w:hAnsi="Book Antiqua"/>
        </w:rPr>
        <w:t xml:space="preserve">Final </w:t>
      </w:r>
      <w:r w:rsidR="00A76C6F" w:rsidRPr="007064BC">
        <w:rPr>
          <w:rFonts w:ascii="Book Antiqua" w:hAnsi="Book Antiqua"/>
        </w:rPr>
        <w:t>Memo</w:t>
      </w:r>
      <w:r w:rsidR="002D5490" w:rsidRPr="007064BC">
        <w:rPr>
          <w:rFonts w:ascii="Book Antiqua" w:hAnsi="Book Antiqua"/>
        </w:rPr>
        <w:t xml:space="preserve"> Assignment</w:t>
      </w:r>
      <w:r w:rsidR="00E5306D" w:rsidRPr="007064BC">
        <w:rPr>
          <w:rFonts w:ascii="Book Antiqua" w:hAnsi="Book Antiqua"/>
        </w:rPr>
        <w:t xml:space="preserve">, and </w:t>
      </w:r>
      <w:r w:rsidR="00F5212A" w:rsidRPr="007064BC">
        <w:rPr>
          <w:rFonts w:ascii="Book Antiqua" w:hAnsi="Book Antiqua"/>
        </w:rPr>
        <w:t>50</w:t>
      </w:r>
      <w:r w:rsidR="00E5306D" w:rsidRPr="007064BC">
        <w:rPr>
          <w:rFonts w:ascii="Book Antiqua" w:hAnsi="Book Antiqua"/>
        </w:rPr>
        <w:t xml:space="preserve">% on your timely and satisfactory performance on all other written assignments, </w:t>
      </w:r>
      <w:r w:rsidR="00B215EA" w:rsidRPr="007064BC">
        <w:rPr>
          <w:rFonts w:ascii="Book Antiqua" w:hAnsi="Book Antiqua"/>
        </w:rPr>
        <w:t>Core G</w:t>
      </w:r>
      <w:r w:rsidR="00E5306D" w:rsidRPr="007064BC">
        <w:rPr>
          <w:rFonts w:ascii="Book Antiqua" w:hAnsi="Book Antiqua"/>
        </w:rPr>
        <w:t>rammar exercises,</w:t>
      </w:r>
      <w:r w:rsidR="005F225F" w:rsidRPr="007064BC">
        <w:rPr>
          <w:rFonts w:ascii="Book Antiqua" w:hAnsi="Book Antiqua"/>
        </w:rPr>
        <w:t xml:space="preserve"> ICW exercises,</w:t>
      </w:r>
      <w:r w:rsidR="00993E9D" w:rsidRPr="007064BC">
        <w:rPr>
          <w:rFonts w:ascii="Book Antiqua" w:hAnsi="Book Antiqua"/>
        </w:rPr>
        <w:t xml:space="preserve"> in-class </w:t>
      </w:r>
      <w:proofErr w:type="gramStart"/>
      <w:r w:rsidR="00993E9D" w:rsidRPr="007064BC">
        <w:rPr>
          <w:rFonts w:ascii="Book Antiqua" w:hAnsi="Book Antiqua"/>
        </w:rPr>
        <w:t>participation</w:t>
      </w:r>
      <w:proofErr w:type="gramEnd"/>
      <w:r w:rsidR="00993E9D" w:rsidRPr="007064BC">
        <w:rPr>
          <w:rFonts w:ascii="Book Antiqua" w:hAnsi="Book Antiqua"/>
        </w:rPr>
        <w:t xml:space="preserve"> and written participation assignments</w:t>
      </w:r>
      <w:r w:rsidR="00E5306D" w:rsidRPr="007064BC">
        <w:rPr>
          <w:rFonts w:ascii="Book Antiqua" w:hAnsi="Book Antiqua"/>
        </w:rPr>
        <w:t>.</w:t>
      </w:r>
    </w:p>
    <w:p w14:paraId="3769AD44" w14:textId="77777777" w:rsidR="001D2096" w:rsidRPr="007064BC" w:rsidRDefault="001D2096" w:rsidP="00445FD5">
      <w:pPr>
        <w:rPr>
          <w:rFonts w:ascii="Book Antiqua" w:hAnsi="Book Antiqua"/>
        </w:rPr>
      </w:pPr>
    </w:p>
    <w:p w14:paraId="15C45006" w14:textId="24A18318" w:rsidR="003879A3" w:rsidRPr="007064BC" w:rsidRDefault="003879A3" w:rsidP="003879A3">
      <w:pPr>
        <w:widowControl w:val="0"/>
        <w:autoSpaceDE w:val="0"/>
        <w:autoSpaceDN w:val="0"/>
        <w:adjustRightInd w:val="0"/>
        <w:jc w:val="center"/>
        <w:rPr>
          <w:rFonts w:ascii="Book Antiqua" w:hAnsi="Book Antiqua"/>
          <w:b/>
          <w:bCs/>
        </w:rPr>
      </w:pPr>
      <w:r w:rsidRPr="007064BC">
        <w:rPr>
          <w:rFonts w:ascii="Book Antiqua" w:hAnsi="Book Antiqua"/>
          <w:b/>
          <w:bCs/>
        </w:rPr>
        <w:t xml:space="preserve">Summary </w:t>
      </w:r>
      <w:r w:rsidR="00A76C6F" w:rsidRPr="007064BC">
        <w:rPr>
          <w:rFonts w:ascii="Book Antiqua" w:hAnsi="Book Antiqua"/>
          <w:b/>
          <w:bCs/>
        </w:rPr>
        <w:t xml:space="preserve">of </w:t>
      </w:r>
      <w:r w:rsidRPr="007064BC">
        <w:rPr>
          <w:rFonts w:ascii="Book Antiqua" w:hAnsi="Book Antiqua"/>
          <w:b/>
          <w:bCs/>
        </w:rPr>
        <w:t>Assignments, Due Dates and Their Relative Weight</w:t>
      </w:r>
    </w:p>
    <w:p w14:paraId="273EC3F5" w14:textId="77777777" w:rsidR="003879A3" w:rsidRPr="007064BC" w:rsidRDefault="003879A3" w:rsidP="003879A3">
      <w:pPr>
        <w:pStyle w:val="ListParagraph"/>
        <w:rPr>
          <w:rFonts w:ascii="Book Antiqua" w:hAnsi="Book Antiqua"/>
        </w:rPr>
      </w:pPr>
    </w:p>
    <w:tbl>
      <w:tblPr>
        <w:tblStyle w:val="TableGrid"/>
        <w:tblW w:w="9777" w:type="dxa"/>
        <w:tblInd w:w="-5" w:type="dxa"/>
        <w:tblLook w:val="04A0" w:firstRow="1" w:lastRow="0" w:firstColumn="1" w:lastColumn="0" w:noHBand="0" w:noVBand="1"/>
      </w:tblPr>
      <w:tblGrid>
        <w:gridCol w:w="4817"/>
        <w:gridCol w:w="3193"/>
        <w:gridCol w:w="1767"/>
      </w:tblGrid>
      <w:tr w:rsidR="003879A3" w:rsidRPr="007064BC" w14:paraId="4046B372" w14:textId="77777777" w:rsidTr="002029F0">
        <w:trPr>
          <w:trHeight w:val="334"/>
        </w:trPr>
        <w:tc>
          <w:tcPr>
            <w:tcW w:w="4817" w:type="dxa"/>
          </w:tcPr>
          <w:p w14:paraId="2DF05650" w14:textId="77777777" w:rsidR="003879A3" w:rsidRPr="007064BC" w:rsidRDefault="003879A3" w:rsidP="00514097">
            <w:pPr>
              <w:pStyle w:val="ListParagraph"/>
              <w:ind w:left="0"/>
              <w:jc w:val="center"/>
              <w:rPr>
                <w:rFonts w:ascii="Book Antiqua" w:hAnsi="Book Antiqua"/>
                <w:b/>
              </w:rPr>
            </w:pPr>
            <w:r w:rsidRPr="007064BC">
              <w:rPr>
                <w:rFonts w:ascii="Book Antiqua" w:hAnsi="Book Antiqua"/>
                <w:b/>
              </w:rPr>
              <w:t>Assignment</w:t>
            </w:r>
          </w:p>
        </w:tc>
        <w:tc>
          <w:tcPr>
            <w:tcW w:w="3193" w:type="dxa"/>
          </w:tcPr>
          <w:p w14:paraId="782BF966" w14:textId="77777777" w:rsidR="003879A3" w:rsidRPr="007064BC" w:rsidRDefault="003879A3" w:rsidP="00514097">
            <w:pPr>
              <w:pStyle w:val="ListParagraph"/>
              <w:ind w:left="0"/>
              <w:jc w:val="center"/>
              <w:rPr>
                <w:rFonts w:ascii="Book Antiqua" w:hAnsi="Book Antiqua"/>
                <w:b/>
              </w:rPr>
            </w:pPr>
            <w:r w:rsidRPr="007064BC">
              <w:rPr>
                <w:rFonts w:ascii="Book Antiqua" w:hAnsi="Book Antiqua"/>
                <w:b/>
              </w:rPr>
              <w:t>Due Date*</w:t>
            </w:r>
          </w:p>
        </w:tc>
        <w:tc>
          <w:tcPr>
            <w:tcW w:w="1767" w:type="dxa"/>
          </w:tcPr>
          <w:p w14:paraId="4A0BC30D" w14:textId="77777777" w:rsidR="003879A3" w:rsidRPr="007064BC" w:rsidRDefault="003879A3" w:rsidP="00514097">
            <w:pPr>
              <w:pStyle w:val="ListParagraph"/>
              <w:ind w:left="0"/>
              <w:jc w:val="center"/>
              <w:rPr>
                <w:rFonts w:ascii="Book Antiqua" w:hAnsi="Book Antiqua"/>
                <w:b/>
              </w:rPr>
            </w:pPr>
            <w:r w:rsidRPr="007064BC">
              <w:rPr>
                <w:rFonts w:ascii="Book Antiqua" w:hAnsi="Book Antiqua"/>
                <w:b/>
              </w:rPr>
              <w:t>Weight</w:t>
            </w:r>
          </w:p>
        </w:tc>
      </w:tr>
      <w:tr w:rsidR="002029F0" w:rsidRPr="007064BC" w14:paraId="7F73C243" w14:textId="77777777" w:rsidTr="002029F0">
        <w:trPr>
          <w:trHeight w:val="334"/>
        </w:trPr>
        <w:tc>
          <w:tcPr>
            <w:tcW w:w="4817" w:type="dxa"/>
          </w:tcPr>
          <w:p w14:paraId="0542BE24" w14:textId="34D5B231" w:rsidR="002029F0" w:rsidRPr="002029F0" w:rsidRDefault="002029F0" w:rsidP="002029F0">
            <w:pPr>
              <w:pStyle w:val="ListParagraph"/>
              <w:ind w:left="0"/>
              <w:rPr>
                <w:rFonts w:ascii="Book Antiqua" w:hAnsi="Book Antiqua"/>
                <w:bCs/>
              </w:rPr>
            </w:pPr>
            <w:r w:rsidRPr="002029F0">
              <w:rPr>
                <w:rFonts w:ascii="Book Antiqua" w:hAnsi="Book Antiqua"/>
                <w:bCs/>
              </w:rPr>
              <w:t xml:space="preserve">Case Illustration </w:t>
            </w:r>
          </w:p>
        </w:tc>
        <w:tc>
          <w:tcPr>
            <w:tcW w:w="3193" w:type="dxa"/>
          </w:tcPr>
          <w:p w14:paraId="6C851D5A" w14:textId="1637C4B7" w:rsidR="002029F0" w:rsidRPr="002029F0" w:rsidRDefault="002029F0" w:rsidP="00514097">
            <w:pPr>
              <w:pStyle w:val="ListParagraph"/>
              <w:ind w:left="0"/>
              <w:jc w:val="center"/>
              <w:rPr>
                <w:rFonts w:ascii="Book Antiqua" w:hAnsi="Book Antiqua"/>
                <w:bCs/>
              </w:rPr>
            </w:pPr>
            <w:r w:rsidRPr="002029F0">
              <w:rPr>
                <w:rFonts w:ascii="Book Antiqua" w:hAnsi="Book Antiqua"/>
                <w:bCs/>
              </w:rPr>
              <w:t>September 1</w:t>
            </w:r>
            <w:r>
              <w:rPr>
                <w:rFonts w:ascii="Book Antiqua" w:hAnsi="Book Antiqua"/>
                <w:bCs/>
              </w:rPr>
              <w:t>2</w:t>
            </w:r>
            <w:r w:rsidRPr="002029F0">
              <w:rPr>
                <w:rFonts w:ascii="Book Antiqua" w:hAnsi="Book Antiqua"/>
                <w:bCs/>
              </w:rPr>
              <w:t>, 2022</w:t>
            </w:r>
          </w:p>
        </w:tc>
        <w:tc>
          <w:tcPr>
            <w:tcW w:w="1767" w:type="dxa"/>
            <w:vMerge w:val="restart"/>
          </w:tcPr>
          <w:p w14:paraId="49C40154" w14:textId="142082FC" w:rsidR="002029F0" w:rsidRPr="007064BC" w:rsidRDefault="002029F0" w:rsidP="00514097">
            <w:pPr>
              <w:pStyle w:val="ListParagraph"/>
              <w:ind w:left="0"/>
              <w:jc w:val="center"/>
              <w:rPr>
                <w:rFonts w:ascii="Book Antiqua" w:hAnsi="Book Antiqua"/>
                <w:b/>
              </w:rPr>
            </w:pPr>
            <w:r w:rsidRPr="007064BC">
              <w:rPr>
                <w:rFonts w:ascii="Book Antiqua" w:hAnsi="Book Antiqua"/>
              </w:rPr>
              <w:t>50 %</w:t>
            </w:r>
          </w:p>
        </w:tc>
      </w:tr>
      <w:tr w:rsidR="002029F0" w:rsidRPr="007064BC" w14:paraId="4AABEF52" w14:textId="77777777" w:rsidTr="002029F0">
        <w:trPr>
          <w:trHeight w:val="334"/>
        </w:trPr>
        <w:tc>
          <w:tcPr>
            <w:tcW w:w="4817" w:type="dxa"/>
          </w:tcPr>
          <w:p w14:paraId="7203DE01" w14:textId="71824C34" w:rsidR="002029F0" w:rsidRPr="007064BC" w:rsidRDefault="002029F0" w:rsidP="00514097">
            <w:pPr>
              <w:pStyle w:val="ListParagraph"/>
              <w:ind w:left="0"/>
              <w:rPr>
                <w:rFonts w:ascii="Book Antiqua" w:hAnsi="Book Antiqua"/>
              </w:rPr>
            </w:pPr>
            <w:r w:rsidRPr="007064BC">
              <w:rPr>
                <w:rFonts w:ascii="Book Antiqua" w:hAnsi="Book Antiqua"/>
              </w:rPr>
              <w:t>Memo I (Argument only)</w:t>
            </w:r>
          </w:p>
        </w:tc>
        <w:tc>
          <w:tcPr>
            <w:tcW w:w="3193" w:type="dxa"/>
          </w:tcPr>
          <w:p w14:paraId="1968CB4B" w14:textId="39B08944" w:rsidR="002029F0" w:rsidRPr="007064BC" w:rsidRDefault="002029F0" w:rsidP="00514097">
            <w:pPr>
              <w:pStyle w:val="ListParagraph"/>
              <w:ind w:left="0"/>
              <w:jc w:val="center"/>
              <w:rPr>
                <w:rFonts w:ascii="Book Antiqua" w:hAnsi="Book Antiqua"/>
              </w:rPr>
            </w:pPr>
            <w:r w:rsidRPr="007064BC">
              <w:rPr>
                <w:rFonts w:ascii="Book Antiqua" w:hAnsi="Book Antiqua"/>
              </w:rPr>
              <w:t xml:space="preserve">September </w:t>
            </w:r>
            <w:r>
              <w:rPr>
                <w:rFonts w:ascii="Book Antiqua" w:hAnsi="Book Antiqua"/>
              </w:rPr>
              <w:t>25</w:t>
            </w:r>
            <w:r w:rsidRPr="007064BC">
              <w:rPr>
                <w:rFonts w:ascii="Book Antiqua" w:hAnsi="Book Antiqua"/>
              </w:rPr>
              <w:t>, 2022</w:t>
            </w:r>
          </w:p>
        </w:tc>
        <w:tc>
          <w:tcPr>
            <w:tcW w:w="1767" w:type="dxa"/>
            <w:vMerge/>
          </w:tcPr>
          <w:p w14:paraId="644BCAB2" w14:textId="197E0F60" w:rsidR="002029F0" w:rsidRPr="007064BC" w:rsidRDefault="002029F0" w:rsidP="00514097">
            <w:pPr>
              <w:pStyle w:val="ListParagraph"/>
              <w:ind w:left="0"/>
              <w:jc w:val="center"/>
              <w:rPr>
                <w:rFonts w:ascii="Book Antiqua" w:hAnsi="Book Antiqua"/>
              </w:rPr>
            </w:pPr>
          </w:p>
        </w:tc>
      </w:tr>
      <w:tr w:rsidR="002029F0" w:rsidRPr="007064BC" w14:paraId="13CC25A4" w14:textId="77777777" w:rsidTr="002029F0">
        <w:trPr>
          <w:trHeight w:val="334"/>
        </w:trPr>
        <w:tc>
          <w:tcPr>
            <w:tcW w:w="4817" w:type="dxa"/>
          </w:tcPr>
          <w:p w14:paraId="4248B911" w14:textId="3F83AA75" w:rsidR="002029F0" w:rsidRPr="007064BC" w:rsidRDefault="002029F0" w:rsidP="00514097">
            <w:pPr>
              <w:pStyle w:val="ListParagraph"/>
              <w:ind w:left="0"/>
              <w:rPr>
                <w:rFonts w:ascii="Book Antiqua" w:hAnsi="Book Antiqua"/>
              </w:rPr>
            </w:pPr>
            <w:r w:rsidRPr="007064BC">
              <w:rPr>
                <w:rFonts w:ascii="Book Antiqua" w:hAnsi="Book Antiqua"/>
              </w:rPr>
              <w:t>Core Grammar Post Test (Minimum Score of 85%)</w:t>
            </w:r>
          </w:p>
        </w:tc>
        <w:tc>
          <w:tcPr>
            <w:tcW w:w="3193" w:type="dxa"/>
          </w:tcPr>
          <w:p w14:paraId="7AF09AA3" w14:textId="0D4974C2" w:rsidR="002029F0" w:rsidRPr="007064BC" w:rsidRDefault="002029F0" w:rsidP="002029F0">
            <w:pPr>
              <w:pStyle w:val="ListParagraph"/>
              <w:ind w:left="0"/>
              <w:jc w:val="center"/>
              <w:rPr>
                <w:rFonts w:ascii="Book Antiqua" w:hAnsi="Book Antiqua"/>
              </w:rPr>
            </w:pPr>
            <w:r w:rsidRPr="007064BC">
              <w:rPr>
                <w:rFonts w:ascii="Book Antiqua" w:hAnsi="Book Antiqua"/>
              </w:rPr>
              <w:t>October 2, 2022</w:t>
            </w:r>
          </w:p>
        </w:tc>
        <w:tc>
          <w:tcPr>
            <w:tcW w:w="1767" w:type="dxa"/>
            <w:vMerge/>
          </w:tcPr>
          <w:p w14:paraId="7B695AC5" w14:textId="77777777" w:rsidR="002029F0" w:rsidRPr="007064BC" w:rsidRDefault="002029F0" w:rsidP="00514097">
            <w:pPr>
              <w:pStyle w:val="ListParagraph"/>
              <w:ind w:left="0"/>
              <w:jc w:val="center"/>
              <w:rPr>
                <w:rFonts w:ascii="Book Antiqua" w:hAnsi="Book Antiqua"/>
              </w:rPr>
            </w:pPr>
          </w:p>
        </w:tc>
      </w:tr>
      <w:tr w:rsidR="002029F0" w:rsidRPr="007064BC" w14:paraId="07D18B25" w14:textId="77777777" w:rsidTr="002029F0">
        <w:trPr>
          <w:trHeight w:val="334"/>
        </w:trPr>
        <w:tc>
          <w:tcPr>
            <w:tcW w:w="4817" w:type="dxa"/>
          </w:tcPr>
          <w:p w14:paraId="2B0FF093" w14:textId="7F5A026C" w:rsidR="002029F0" w:rsidRPr="007064BC" w:rsidRDefault="002029F0" w:rsidP="00514097">
            <w:pPr>
              <w:pStyle w:val="ListParagraph"/>
              <w:ind w:left="0"/>
              <w:rPr>
                <w:rFonts w:ascii="Book Antiqua" w:hAnsi="Book Antiqua"/>
              </w:rPr>
            </w:pPr>
            <w:r>
              <w:rPr>
                <w:rFonts w:ascii="Book Antiqua" w:hAnsi="Book Antiqua"/>
              </w:rPr>
              <w:t>Client Letter</w:t>
            </w:r>
          </w:p>
        </w:tc>
        <w:tc>
          <w:tcPr>
            <w:tcW w:w="3193" w:type="dxa"/>
          </w:tcPr>
          <w:p w14:paraId="1D8D0482" w14:textId="16649635" w:rsidR="002029F0" w:rsidRPr="007064BC" w:rsidRDefault="004B1538" w:rsidP="002029F0">
            <w:pPr>
              <w:pStyle w:val="ListParagraph"/>
              <w:ind w:left="0"/>
              <w:jc w:val="center"/>
              <w:rPr>
                <w:rFonts w:ascii="Book Antiqua" w:hAnsi="Book Antiqua"/>
              </w:rPr>
            </w:pPr>
            <w:r>
              <w:rPr>
                <w:rFonts w:ascii="Book Antiqua" w:hAnsi="Book Antiqua"/>
              </w:rPr>
              <w:t>October 11, 2022</w:t>
            </w:r>
          </w:p>
        </w:tc>
        <w:tc>
          <w:tcPr>
            <w:tcW w:w="1767" w:type="dxa"/>
            <w:vMerge/>
          </w:tcPr>
          <w:p w14:paraId="45F29F2E" w14:textId="77777777" w:rsidR="002029F0" w:rsidRPr="007064BC" w:rsidRDefault="002029F0" w:rsidP="00514097">
            <w:pPr>
              <w:pStyle w:val="ListParagraph"/>
              <w:ind w:left="0"/>
              <w:jc w:val="center"/>
              <w:rPr>
                <w:rFonts w:ascii="Book Antiqua" w:hAnsi="Book Antiqua"/>
              </w:rPr>
            </w:pPr>
          </w:p>
        </w:tc>
      </w:tr>
      <w:tr w:rsidR="002029F0" w:rsidRPr="007064BC" w14:paraId="06DED271" w14:textId="77777777" w:rsidTr="002029F0">
        <w:trPr>
          <w:trHeight w:val="334"/>
        </w:trPr>
        <w:tc>
          <w:tcPr>
            <w:tcW w:w="4817" w:type="dxa"/>
          </w:tcPr>
          <w:p w14:paraId="19CCB19D" w14:textId="23127489" w:rsidR="002029F0" w:rsidRPr="007064BC" w:rsidRDefault="002029F0" w:rsidP="00514097">
            <w:pPr>
              <w:pStyle w:val="ListParagraph"/>
              <w:ind w:left="0"/>
              <w:rPr>
                <w:rFonts w:ascii="Book Antiqua" w:hAnsi="Book Antiqua"/>
              </w:rPr>
            </w:pPr>
            <w:r w:rsidRPr="007064BC">
              <w:rPr>
                <w:rFonts w:ascii="Book Antiqua" w:hAnsi="Book Antiqua"/>
              </w:rPr>
              <w:t>Email Memo</w:t>
            </w:r>
          </w:p>
        </w:tc>
        <w:tc>
          <w:tcPr>
            <w:tcW w:w="3193" w:type="dxa"/>
          </w:tcPr>
          <w:p w14:paraId="5CC68DE1" w14:textId="1E18F692" w:rsidR="002029F0" w:rsidRPr="007064BC" w:rsidRDefault="004B1538" w:rsidP="00514097">
            <w:pPr>
              <w:pStyle w:val="ListParagraph"/>
              <w:ind w:left="0"/>
              <w:jc w:val="center"/>
              <w:rPr>
                <w:rFonts w:ascii="Book Antiqua" w:hAnsi="Book Antiqua"/>
              </w:rPr>
            </w:pPr>
            <w:r>
              <w:rPr>
                <w:rFonts w:ascii="Book Antiqua" w:hAnsi="Book Antiqua"/>
              </w:rPr>
              <w:t>TBD</w:t>
            </w:r>
          </w:p>
        </w:tc>
        <w:tc>
          <w:tcPr>
            <w:tcW w:w="1767" w:type="dxa"/>
            <w:vMerge/>
          </w:tcPr>
          <w:p w14:paraId="483DD345" w14:textId="77777777" w:rsidR="002029F0" w:rsidRPr="007064BC" w:rsidRDefault="002029F0" w:rsidP="00514097">
            <w:pPr>
              <w:pStyle w:val="ListParagraph"/>
              <w:ind w:left="0"/>
              <w:jc w:val="center"/>
              <w:rPr>
                <w:rFonts w:ascii="Book Antiqua" w:hAnsi="Book Antiqua"/>
              </w:rPr>
            </w:pPr>
          </w:p>
        </w:tc>
      </w:tr>
      <w:tr w:rsidR="002029F0" w:rsidRPr="007064BC" w14:paraId="3243813E" w14:textId="77777777" w:rsidTr="002029F0">
        <w:trPr>
          <w:trHeight w:val="319"/>
        </w:trPr>
        <w:tc>
          <w:tcPr>
            <w:tcW w:w="4817" w:type="dxa"/>
          </w:tcPr>
          <w:p w14:paraId="2D3BDA65" w14:textId="30B8FEA9" w:rsidR="002029F0" w:rsidRPr="007064BC" w:rsidRDefault="002029F0" w:rsidP="00514097">
            <w:pPr>
              <w:pStyle w:val="ListParagraph"/>
              <w:ind w:left="0"/>
              <w:rPr>
                <w:rFonts w:ascii="Book Antiqua" w:hAnsi="Book Antiqua"/>
              </w:rPr>
            </w:pPr>
            <w:r w:rsidRPr="007064BC">
              <w:rPr>
                <w:rFonts w:ascii="Book Antiqua" w:hAnsi="Book Antiqua"/>
              </w:rPr>
              <w:t>Memo II (Full Memo)</w:t>
            </w:r>
          </w:p>
        </w:tc>
        <w:tc>
          <w:tcPr>
            <w:tcW w:w="3193" w:type="dxa"/>
          </w:tcPr>
          <w:p w14:paraId="6C362802" w14:textId="32F4A352" w:rsidR="002029F0" w:rsidRPr="007064BC" w:rsidRDefault="002029F0" w:rsidP="00514097">
            <w:pPr>
              <w:pStyle w:val="ListParagraph"/>
              <w:ind w:left="0"/>
              <w:jc w:val="center"/>
              <w:rPr>
                <w:rFonts w:ascii="Book Antiqua" w:hAnsi="Book Antiqua"/>
              </w:rPr>
            </w:pPr>
            <w:r w:rsidRPr="007064BC">
              <w:rPr>
                <w:rFonts w:ascii="Book Antiqua" w:hAnsi="Book Antiqua"/>
              </w:rPr>
              <w:t xml:space="preserve">October </w:t>
            </w:r>
            <w:r w:rsidR="004B1538">
              <w:rPr>
                <w:rFonts w:ascii="Book Antiqua" w:hAnsi="Book Antiqua"/>
              </w:rPr>
              <w:t>30</w:t>
            </w:r>
            <w:r w:rsidRPr="007064BC">
              <w:rPr>
                <w:rFonts w:ascii="Book Antiqua" w:hAnsi="Book Antiqua"/>
              </w:rPr>
              <w:t>, 2022</w:t>
            </w:r>
          </w:p>
        </w:tc>
        <w:tc>
          <w:tcPr>
            <w:tcW w:w="1767" w:type="dxa"/>
            <w:vMerge/>
          </w:tcPr>
          <w:p w14:paraId="74A9D454" w14:textId="77777777" w:rsidR="002029F0" w:rsidRPr="007064BC" w:rsidRDefault="002029F0" w:rsidP="00514097">
            <w:pPr>
              <w:pStyle w:val="ListParagraph"/>
              <w:ind w:left="0"/>
              <w:jc w:val="center"/>
              <w:rPr>
                <w:rFonts w:ascii="Book Antiqua" w:hAnsi="Book Antiqua"/>
              </w:rPr>
            </w:pPr>
          </w:p>
        </w:tc>
      </w:tr>
      <w:tr w:rsidR="002029F0" w:rsidRPr="007064BC" w14:paraId="2E5C9CC8" w14:textId="77777777" w:rsidTr="002029F0">
        <w:trPr>
          <w:trHeight w:val="319"/>
        </w:trPr>
        <w:tc>
          <w:tcPr>
            <w:tcW w:w="4817" w:type="dxa"/>
          </w:tcPr>
          <w:p w14:paraId="513C9B20" w14:textId="330E79A1" w:rsidR="002029F0" w:rsidRPr="007064BC" w:rsidRDefault="002029F0" w:rsidP="00514097">
            <w:pPr>
              <w:pStyle w:val="ListParagraph"/>
              <w:ind w:left="0"/>
              <w:rPr>
                <w:rFonts w:ascii="Book Antiqua" w:hAnsi="Book Antiqua"/>
              </w:rPr>
            </w:pPr>
            <w:r w:rsidRPr="007064BC">
              <w:rPr>
                <w:rFonts w:ascii="Book Antiqua" w:hAnsi="Book Antiqua"/>
              </w:rPr>
              <w:t>ICW Exercises</w:t>
            </w:r>
          </w:p>
        </w:tc>
        <w:tc>
          <w:tcPr>
            <w:tcW w:w="3193" w:type="dxa"/>
          </w:tcPr>
          <w:p w14:paraId="1D17FA50" w14:textId="6C480909" w:rsidR="002029F0" w:rsidRPr="007064BC" w:rsidRDefault="002029F0" w:rsidP="00514097">
            <w:pPr>
              <w:pStyle w:val="ListParagraph"/>
              <w:ind w:left="0"/>
              <w:jc w:val="center"/>
              <w:rPr>
                <w:rFonts w:ascii="Book Antiqua" w:hAnsi="Book Antiqua"/>
                <w:i/>
                <w:iCs/>
              </w:rPr>
            </w:pPr>
            <w:r w:rsidRPr="007064BC">
              <w:rPr>
                <w:rFonts w:ascii="Book Antiqua" w:hAnsi="Book Antiqua"/>
                <w:i/>
                <w:iCs/>
              </w:rPr>
              <w:t>See schedule above or course calendar</w:t>
            </w:r>
          </w:p>
        </w:tc>
        <w:tc>
          <w:tcPr>
            <w:tcW w:w="1767" w:type="dxa"/>
            <w:vMerge/>
          </w:tcPr>
          <w:p w14:paraId="3BEA80D1" w14:textId="77777777" w:rsidR="002029F0" w:rsidRPr="007064BC" w:rsidRDefault="002029F0" w:rsidP="00514097">
            <w:pPr>
              <w:pStyle w:val="ListParagraph"/>
              <w:ind w:left="0"/>
              <w:jc w:val="center"/>
              <w:rPr>
                <w:rFonts w:ascii="Book Antiqua" w:hAnsi="Book Antiqua"/>
              </w:rPr>
            </w:pPr>
          </w:p>
        </w:tc>
      </w:tr>
      <w:tr w:rsidR="002029F0" w:rsidRPr="007064BC" w14:paraId="6AF5CBE6" w14:textId="77777777" w:rsidTr="002029F0">
        <w:trPr>
          <w:trHeight w:val="319"/>
        </w:trPr>
        <w:tc>
          <w:tcPr>
            <w:tcW w:w="4817" w:type="dxa"/>
          </w:tcPr>
          <w:p w14:paraId="076F523B" w14:textId="6C6DE494" w:rsidR="002029F0" w:rsidRPr="007064BC" w:rsidRDefault="002029F0" w:rsidP="00514097">
            <w:pPr>
              <w:pStyle w:val="ListParagraph"/>
              <w:ind w:left="0"/>
              <w:rPr>
                <w:rFonts w:ascii="Book Antiqua" w:hAnsi="Book Antiqua"/>
              </w:rPr>
            </w:pPr>
            <w:r w:rsidRPr="007064BC">
              <w:rPr>
                <w:rFonts w:ascii="Book Antiqua" w:hAnsi="Book Antiqua"/>
              </w:rPr>
              <w:t xml:space="preserve">Participation </w:t>
            </w:r>
          </w:p>
        </w:tc>
        <w:tc>
          <w:tcPr>
            <w:tcW w:w="3193" w:type="dxa"/>
          </w:tcPr>
          <w:p w14:paraId="54B261DF" w14:textId="2D19F9C2" w:rsidR="002029F0" w:rsidRPr="007064BC" w:rsidRDefault="002029F0" w:rsidP="00514097">
            <w:pPr>
              <w:pStyle w:val="ListParagraph"/>
              <w:ind w:left="0"/>
              <w:jc w:val="center"/>
              <w:rPr>
                <w:rFonts w:ascii="Book Antiqua" w:hAnsi="Book Antiqua"/>
                <w:i/>
                <w:iCs/>
              </w:rPr>
            </w:pPr>
            <w:r w:rsidRPr="007064BC">
              <w:rPr>
                <w:rFonts w:ascii="Book Antiqua" w:hAnsi="Book Antiqua"/>
                <w:i/>
                <w:iCs/>
              </w:rPr>
              <w:t>These assignments will vary and will be announced in class</w:t>
            </w:r>
          </w:p>
        </w:tc>
        <w:tc>
          <w:tcPr>
            <w:tcW w:w="1767" w:type="dxa"/>
            <w:vMerge/>
          </w:tcPr>
          <w:p w14:paraId="5A6189F1" w14:textId="77777777" w:rsidR="002029F0" w:rsidRPr="007064BC" w:rsidRDefault="002029F0" w:rsidP="00514097">
            <w:pPr>
              <w:pStyle w:val="ListParagraph"/>
              <w:ind w:left="0"/>
              <w:jc w:val="center"/>
              <w:rPr>
                <w:rFonts w:ascii="Book Antiqua" w:hAnsi="Book Antiqua"/>
              </w:rPr>
            </w:pPr>
          </w:p>
        </w:tc>
      </w:tr>
      <w:tr w:rsidR="003879A3" w:rsidRPr="007064BC" w14:paraId="16C0CBCF" w14:textId="77777777" w:rsidTr="002029F0">
        <w:trPr>
          <w:trHeight w:val="334"/>
        </w:trPr>
        <w:tc>
          <w:tcPr>
            <w:tcW w:w="4817" w:type="dxa"/>
          </w:tcPr>
          <w:p w14:paraId="4B714C87" w14:textId="5E08A0B5" w:rsidR="003879A3" w:rsidRPr="007064BC" w:rsidRDefault="003879A3" w:rsidP="00514097">
            <w:pPr>
              <w:pStyle w:val="ListParagraph"/>
              <w:ind w:left="0"/>
              <w:rPr>
                <w:rFonts w:ascii="Book Antiqua" w:hAnsi="Book Antiqua"/>
              </w:rPr>
            </w:pPr>
            <w:r w:rsidRPr="007064BC">
              <w:rPr>
                <w:rFonts w:ascii="Book Antiqua" w:hAnsi="Book Antiqua"/>
              </w:rPr>
              <w:t xml:space="preserve">Final </w:t>
            </w:r>
            <w:r w:rsidR="00FC2123" w:rsidRPr="007064BC">
              <w:rPr>
                <w:rFonts w:ascii="Book Antiqua" w:hAnsi="Book Antiqua"/>
              </w:rPr>
              <w:t>Memo</w:t>
            </w:r>
            <w:r w:rsidRPr="007064BC">
              <w:rPr>
                <w:rFonts w:ascii="Book Antiqua" w:hAnsi="Book Antiqua"/>
              </w:rPr>
              <w:t xml:space="preserve"> Assignment</w:t>
            </w:r>
          </w:p>
        </w:tc>
        <w:tc>
          <w:tcPr>
            <w:tcW w:w="3193" w:type="dxa"/>
          </w:tcPr>
          <w:p w14:paraId="5491B29B" w14:textId="2AF0EC7E" w:rsidR="003879A3" w:rsidRPr="007064BC" w:rsidRDefault="00DF1E05" w:rsidP="00514097">
            <w:pPr>
              <w:pStyle w:val="ListParagraph"/>
              <w:ind w:left="0"/>
              <w:jc w:val="center"/>
              <w:rPr>
                <w:rFonts w:ascii="Book Antiqua" w:hAnsi="Book Antiqua"/>
              </w:rPr>
            </w:pPr>
            <w:r w:rsidRPr="007064BC">
              <w:rPr>
                <w:rFonts w:ascii="Book Antiqua" w:hAnsi="Book Antiqua"/>
              </w:rPr>
              <w:t xml:space="preserve">November </w:t>
            </w:r>
            <w:r w:rsidR="004B1538">
              <w:rPr>
                <w:rFonts w:ascii="Book Antiqua" w:hAnsi="Book Antiqua"/>
              </w:rPr>
              <w:t>19</w:t>
            </w:r>
            <w:r w:rsidRPr="007064BC">
              <w:rPr>
                <w:rFonts w:ascii="Book Antiqua" w:hAnsi="Book Antiqua"/>
              </w:rPr>
              <w:t xml:space="preserve">, </w:t>
            </w:r>
            <w:r w:rsidR="007064BC" w:rsidRPr="007064BC">
              <w:rPr>
                <w:rFonts w:ascii="Book Antiqua" w:hAnsi="Book Antiqua"/>
              </w:rPr>
              <w:t>2022</w:t>
            </w:r>
          </w:p>
        </w:tc>
        <w:tc>
          <w:tcPr>
            <w:tcW w:w="1767" w:type="dxa"/>
          </w:tcPr>
          <w:p w14:paraId="747DBCCC" w14:textId="7269C4AC" w:rsidR="003879A3" w:rsidRPr="007064BC" w:rsidRDefault="0028074D" w:rsidP="00514097">
            <w:pPr>
              <w:pStyle w:val="ListParagraph"/>
              <w:ind w:left="0"/>
              <w:jc w:val="center"/>
              <w:rPr>
                <w:rFonts w:ascii="Book Antiqua" w:hAnsi="Book Antiqua"/>
              </w:rPr>
            </w:pPr>
            <w:r w:rsidRPr="007064BC">
              <w:rPr>
                <w:rFonts w:ascii="Book Antiqua" w:hAnsi="Book Antiqua"/>
              </w:rPr>
              <w:t>50</w:t>
            </w:r>
            <w:r w:rsidR="003879A3" w:rsidRPr="007064BC">
              <w:rPr>
                <w:rFonts w:ascii="Book Antiqua" w:hAnsi="Book Antiqua"/>
              </w:rPr>
              <w:t>%</w:t>
            </w:r>
          </w:p>
        </w:tc>
      </w:tr>
    </w:tbl>
    <w:p w14:paraId="7D5774AD" w14:textId="77777777" w:rsidR="003879A3" w:rsidRPr="007064BC" w:rsidRDefault="003879A3" w:rsidP="003879A3">
      <w:pPr>
        <w:rPr>
          <w:rFonts w:ascii="Book Antiqua" w:hAnsi="Book Antiqua"/>
          <w:b/>
          <w:iCs/>
          <w:color w:val="292526"/>
        </w:rPr>
      </w:pPr>
    </w:p>
    <w:p w14:paraId="1F23FEB2" w14:textId="77777777" w:rsidR="003879A3" w:rsidRPr="007064BC" w:rsidRDefault="003879A3" w:rsidP="003879A3">
      <w:pPr>
        <w:rPr>
          <w:rFonts w:ascii="Book Antiqua" w:hAnsi="Book Antiqua"/>
          <w:b/>
        </w:rPr>
      </w:pPr>
      <w:r w:rsidRPr="007064BC">
        <w:rPr>
          <w:rFonts w:ascii="Book Antiqua" w:hAnsi="Book Antiqua"/>
        </w:rPr>
        <w:t>*</w:t>
      </w:r>
      <w:r w:rsidRPr="007064BC">
        <w:rPr>
          <w:rFonts w:ascii="Book Antiqua" w:hAnsi="Book Antiqua"/>
          <w:b/>
        </w:rPr>
        <w:t xml:space="preserve"> due by 11:59 p.m. on date listed</w:t>
      </w:r>
    </w:p>
    <w:p w14:paraId="00A0E3CC" w14:textId="77777777" w:rsidR="00B315D5" w:rsidRPr="007064BC" w:rsidRDefault="00B315D5" w:rsidP="00445FD5">
      <w:pPr>
        <w:rPr>
          <w:rFonts w:ascii="Book Antiqua" w:hAnsi="Book Antiqua"/>
        </w:rPr>
      </w:pPr>
    </w:p>
    <w:p w14:paraId="2971AB29" w14:textId="77777777" w:rsidR="00F80B5A" w:rsidRPr="007064BC" w:rsidRDefault="00F80B5A" w:rsidP="00445FD5">
      <w:pPr>
        <w:rPr>
          <w:rFonts w:ascii="Book Antiqua" w:hAnsi="Book Antiqua"/>
        </w:rPr>
      </w:pPr>
    </w:p>
    <w:p w14:paraId="08C01678" w14:textId="1A6571FC" w:rsidR="003D46E0" w:rsidRPr="007064BC" w:rsidRDefault="003879A3" w:rsidP="003D46E0">
      <w:pPr>
        <w:rPr>
          <w:rFonts w:ascii="Book Antiqua" w:eastAsia="PMingLiU" w:hAnsi="Book Antiqua"/>
          <w:b/>
        </w:rPr>
      </w:pPr>
      <w:r w:rsidRPr="007064BC">
        <w:rPr>
          <w:rFonts w:ascii="Book Antiqua" w:eastAsia="PMingLiU" w:hAnsi="Book Antiqua"/>
          <w:b/>
        </w:rPr>
        <w:t>GRADE VALUES FOR CONVERSION</w:t>
      </w:r>
      <w:r w:rsidR="00F80B5A" w:rsidRPr="007064BC">
        <w:rPr>
          <w:rFonts w:ascii="Book Antiqua" w:eastAsia="PMingLiU" w:hAnsi="Book Antiqua"/>
          <w:b/>
        </w:rPr>
        <w:t>:</w:t>
      </w:r>
    </w:p>
    <w:p w14:paraId="40D27EA1" w14:textId="77777777" w:rsidR="003879A3" w:rsidRPr="007064BC" w:rsidRDefault="003879A3" w:rsidP="003D46E0">
      <w:pPr>
        <w:rPr>
          <w:rFonts w:ascii="Book Antiqua" w:eastAsia="PMingLiU" w:hAnsi="Book Antiqua"/>
          <w:b/>
        </w:rPr>
      </w:pPr>
    </w:p>
    <w:tbl>
      <w:tblPr>
        <w:tblW w:w="0" w:type="auto"/>
        <w:tblInd w:w="120" w:type="dxa"/>
        <w:tblLayout w:type="fixed"/>
        <w:tblCellMar>
          <w:left w:w="120" w:type="dxa"/>
          <w:right w:w="120" w:type="dxa"/>
        </w:tblCellMar>
        <w:tblLook w:val="0000" w:firstRow="0" w:lastRow="0" w:firstColumn="0" w:lastColumn="0" w:noHBand="0" w:noVBand="0"/>
      </w:tblPr>
      <w:tblGrid>
        <w:gridCol w:w="900"/>
        <w:gridCol w:w="540"/>
        <w:gridCol w:w="720"/>
        <w:gridCol w:w="681"/>
        <w:gridCol w:w="540"/>
        <w:gridCol w:w="669"/>
        <w:gridCol w:w="720"/>
        <w:gridCol w:w="630"/>
        <w:gridCol w:w="720"/>
        <w:gridCol w:w="720"/>
        <w:gridCol w:w="540"/>
        <w:gridCol w:w="583"/>
        <w:gridCol w:w="663"/>
      </w:tblGrid>
      <w:tr w:rsidR="003D46E0" w:rsidRPr="007064BC" w14:paraId="368C458E" w14:textId="77777777" w:rsidTr="00766BA2">
        <w:tc>
          <w:tcPr>
            <w:tcW w:w="900" w:type="dxa"/>
            <w:tcBorders>
              <w:top w:val="single" w:sz="7" w:space="0" w:color="000000"/>
              <w:left w:val="single" w:sz="7" w:space="0" w:color="000000"/>
              <w:bottom w:val="single" w:sz="7" w:space="0" w:color="000000"/>
              <w:right w:val="single" w:sz="7" w:space="0" w:color="000000"/>
            </w:tcBorders>
          </w:tcPr>
          <w:p w14:paraId="4C2AB383" w14:textId="77777777" w:rsidR="003D46E0" w:rsidRPr="007064BC" w:rsidRDefault="003D46E0" w:rsidP="00F83B1A">
            <w:pPr>
              <w:spacing w:line="120" w:lineRule="exact"/>
              <w:rPr>
                <w:rFonts w:ascii="Book Antiqua" w:eastAsia="PMingLiU" w:hAnsi="Book Antiqua"/>
              </w:rPr>
            </w:pPr>
          </w:p>
          <w:p w14:paraId="1D359217"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Letter Grade</w:t>
            </w:r>
          </w:p>
        </w:tc>
        <w:tc>
          <w:tcPr>
            <w:tcW w:w="540" w:type="dxa"/>
            <w:tcBorders>
              <w:top w:val="single" w:sz="7" w:space="0" w:color="000000"/>
              <w:left w:val="single" w:sz="7" w:space="0" w:color="000000"/>
              <w:bottom w:val="single" w:sz="7" w:space="0" w:color="000000"/>
              <w:right w:val="single" w:sz="7" w:space="0" w:color="000000"/>
            </w:tcBorders>
          </w:tcPr>
          <w:p w14:paraId="2B324C9B" w14:textId="77777777" w:rsidR="003D46E0" w:rsidRPr="007064BC" w:rsidRDefault="003D46E0" w:rsidP="00F83B1A">
            <w:pPr>
              <w:spacing w:line="120" w:lineRule="exact"/>
              <w:rPr>
                <w:rFonts w:ascii="Book Antiqua" w:eastAsia="PMingLiU" w:hAnsi="Book Antiqua"/>
              </w:rPr>
            </w:pPr>
          </w:p>
          <w:p w14:paraId="43B19E64"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A</w:t>
            </w:r>
          </w:p>
        </w:tc>
        <w:tc>
          <w:tcPr>
            <w:tcW w:w="720" w:type="dxa"/>
            <w:tcBorders>
              <w:top w:val="single" w:sz="7" w:space="0" w:color="000000"/>
              <w:left w:val="single" w:sz="7" w:space="0" w:color="000000"/>
              <w:bottom w:val="single" w:sz="7" w:space="0" w:color="000000"/>
              <w:right w:val="single" w:sz="7" w:space="0" w:color="000000"/>
            </w:tcBorders>
          </w:tcPr>
          <w:p w14:paraId="10163221" w14:textId="77777777" w:rsidR="003D46E0" w:rsidRPr="007064BC" w:rsidRDefault="003D46E0" w:rsidP="00F83B1A">
            <w:pPr>
              <w:spacing w:line="120" w:lineRule="exact"/>
              <w:rPr>
                <w:rFonts w:ascii="Book Antiqua" w:eastAsia="PMingLiU" w:hAnsi="Book Antiqua"/>
              </w:rPr>
            </w:pPr>
          </w:p>
          <w:p w14:paraId="3E8DE09F"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A-</w:t>
            </w:r>
          </w:p>
        </w:tc>
        <w:tc>
          <w:tcPr>
            <w:tcW w:w="681" w:type="dxa"/>
            <w:tcBorders>
              <w:top w:val="single" w:sz="7" w:space="0" w:color="000000"/>
              <w:left w:val="single" w:sz="7" w:space="0" w:color="000000"/>
              <w:bottom w:val="single" w:sz="7" w:space="0" w:color="000000"/>
              <w:right w:val="single" w:sz="7" w:space="0" w:color="000000"/>
            </w:tcBorders>
          </w:tcPr>
          <w:p w14:paraId="63EF1C49" w14:textId="77777777" w:rsidR="003D46E0" w:rsidRPr="007064BC" w:rsidRDefault="003D46E0" w:rsidP="00F83B1A">
            <w:pPr>
              <w:spacing w:line="120" w:lineRule="exact"/>
              <w:rPr>
                <w:rFonts w:ascii="Book Antiqua" w:eastAsia="PMingLiU" w:hAnsi="Book Antiqua"/>
              </w:rPr>
            </w:pPr>
          </w:p>
          <w:p w14:paraId="671D0544"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B+</w:t>
            </w:r>
          </w:p>
        </w:tc>
        <w:tc>
          <w:tcPr>
            <w:tcW w:w="540" w:type="dxa"/>
            <w:tcBorders>
              <w:top w:val="single" w:sz="7" w:space="0" w:color="000000"/>
              <w:left w:val="single" w:sz="7" w:space="0" w:color="000000"/>
              <w:bottom w:val="single" w:sz="7" w:space="0" w:color="000000"/>
              <w:right w:val="single" w:sz="7" w:space="0" w:color="000000"/>
            </w:tcBorders>
          </w:tcPr>
          <w:p w14:paraId="5F5FFF5B" w14:textId="77777777" w:rsidR="003D46E0" w:rsidRPr="007064BC" w:rsidRDefault="003D46E0" w:rsidP="00F83B1A">
            <w:pPr>
              <w:spacing w:line="120" w:lineRule="exact"/>
              <w:rPr>
                <w:rFonts w:ascii="Book Antiqua" w:eastAsia="PMingLiU" w:hAnsi="Book Antiqua"/>
              </w:rPr>
            </w:pPr>
          </w:p>
          <w:p w14:paraId="00D4375B"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B</w:t>
            </w:r>
          </w:p>
        </w:tc>
        <w:tc>
          <w:tcPr>
            <w:tcW w:w="669" w:type="dxa"/>
            <w:tcBorders>
              <w:top w:val="single" w:sz="7" w:space="0" w:color="000000"/>
              <w:left w:val="single" w:sz="7" w:space="0" w:color="000000"/>
              <w:bottom w:val="single" w:sz="7" w:space="0" w:color="000000"/>
              <w:right w:val="single" w:sz="7" w:space="0" w:color="000000"/>
            </w:tcBorders>
          </w:tcPr>
          <w:p w14:paraId="685C43BF" w14:textId="77777777" w:rsidR="003D46E0" w:rsidRPr="007064BC" w:rsidRDefault="003D46E0" w:rsidP="00F83B1A">
            <w:pPr>
              <w:spacing w:line="120" w:lineRule="exact"/>
              <w:rPr>
                <w:rFonts w:ascii="Book Antiqua" w:eastAsia="PMingLiU" w:hAnsi="Book Antiqua"/>
              </w:rPr>
            </w:pPr>
          </w:p>
          <w:p w14:paraId="369FDE3D"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B-</w:t>
            </w:r>
          </w:p>
        </w:tc>
        <w:tc>
          <w:tcPr>
            <w:tcW w:w="720" w:type="dxa"/>
            <w:tcBorders>
              <w:top w:val="single" w:sz="7" w:space="0" w:color="000000"/>
              <w:left w:val="single" w:sz="7" w:space="0" w:color="000000"/>
              <w:bottom w:val="single" w:sz="7" w:space="0" w:color="000000"/>
              <w:right w:val="single" w:sz="7" w:space="0" w:color="000000"/>
            </w:tcBorders>
          </w:tcPr>
          <w:p w14:paraId="2E1DA606" w14:textId="77777777" w:rsidR="003D46E0" w:rsidRPr="007064BC" w:rsidRDefault="003D46E0" w:rsidP="00F83B1A">
            <w:pPr>
              <w:spacing w:line="120" w:lineRule="exact"/>
              <w:rPr>
                <w:rFonts w:ascii="Book Antiqua" w:eastAsia="PMingLiU" w:hAnsi="Book Antiqua"/>
              </w:rPr>
            </w:pPr>
          </w:p>
          <w:p w14:paraId="4277022E"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C+</w:t>
            </w:r>
          </w:p>
        </w:tc>
        <w:tc>
          <w:tcPr>
            <w:tcW w:w="630" w:type="dxa"/>
            <w:tcBorders>
              <w:top w:val="single" w:sz="7" w:space="0" w:color="000000"/>
              <w:left w:val="single" w:sz="7" w:space="0" w:color="000000"/>
              <w:bottom w:val="single" w:sz="7" w:space="0" w:color="000000"/>
              <w:right w:val="single" w:sz="7" w:space="0" w:color="000000"/>
            </w:tcBorders>
          </w:tcPr>
          <w:p w14:paraId="6A9B7BEB" w14:textId="77777777" w:rsidR="003D46E0" w:rsidRPr="007064BC" w:rsidRDefault="003D46E0" w:rsidP="00F83B1A">
            <w:pPr>
              <w:spacing w:line="120" w:lineRule="exact"/>
              <w:rPr>
                <w:rFonts w:ascii="Book Antiqua" w:eastAsia="PMingLiU" w:hAnsi="Book Antiqua"/>
              </w:rPr>
            </w:pPr>
          </w:p>
          <w:p w14:paraId="69EDE513"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C</w:t>
            </w:r>
          </w:p>
        </w:tc>
        <w:tc>
          <w:tcPr>
            <w:tcW w:w="720" w:type="dxa"/>
            <w:tcBorders>
              <w:top w:val="single" w:sz="7" w:space="0" w:color="000000"/>
              <w:left w:val="single" w:sz="7" w:space="0" w:color="000000"/>
              <w:bottom w:val="single" w:sz="7" w:space="0" w:color="000000"/>
              <w:right w:val="single" w:sz="7" w:space="0" w:color="000000"/>
            </w:tcBorders>
          </w:tcPr>
          <w:p w14:paraId="6679E9A9" w14:textId="77777777" w:rsidR="003D46E0" w:rsidRPr="007064BC" w:rsidRDefault="003D46E0" w:rsidP="00F83B1A">
            <w:pPr>
              <w:spacing w:line="120" w:lineRule="exact"/>
              <w:rPr>
                <w:rFonts w:ascii="Book Antiqua" w:eastAsia="PMingLiU" w:hAnsi="Book Antiqua"/>
              </w:rPr>
            </w:pPr>
          </w:p>
          <w:p w14:paraId="6E05D77A"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C-</w:t>
            </w:r>
          </w:p>
        </w:tc>
        <w:tc>
          <w:tcPr>
            <w:tcW w:w="720" w:type="dxa"/>
            <w:tcBorders>
              <w:top w:val="single" w:sz="7" w:space="0" w:color="000000"/>
              <w:left w:val="single" w:sz="7" w:space="0" w:color="000000"/>
              <w:bottom w:val="single" w:sz="7" w:space="0" w:color="000000"/>
              <w:right w:val="single" w:sz="7" w:space="0" w:color="000000"/>
            </w:tcBorders>
          </w:tcPr>
          <w:p w14:paraId="7128506A" w14:textId="77777777" w:rsidR="003D46E0" w:rsidRPr="007064BC" w:rsidRDefault="003D46E0" w:rsidP="00F83B1A">
            <w:pPr>
              <w:spacing w:line="120" w:lineRule="exact"/>
              <w:rPr>
                <w:rFonts w:ascii="Book Antiqua" w:eastAsia="PMingLiU" w:hAnsi="Book Antiqua"/>
              </w:rPr>
            </w:pPr>
          </w:p>
          <w:p w14:paraId="32A1DE55"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D+</w:t>
            </w:r>
          </w:p>
        </w:tc>
        <w:tc>
          <w:tcPr>
            <w:tcW w:w="540" w:type="dxa"/>
            <w:tcBorders>
              <w:top w:val="single" w:sz="7" w:space="0" w:color="000000"/>
              <w:left w:val="single" w:sz="7" w:space="0" w:color="000000"/>
              <w:bottom w:val="single" w:sz="7" w:space="0" w:color="000000"/>
              <w:right w:val="single" w:sz="7" w:space="0" w:color="000000"/>
            </w:tcBorders>
          </w:tcPr>
          <w:p w14:paraId="06DB250B" w14:textId="77777777" w:rsidR="003D46E0" w:rsidRPr="007064BC" w:rsidRDefault="003D46E0" w:rsidP="00F83B1A">
            <w:pPr>
              <w:spacing w:line="120" w:lineRule="exact"/>
              <w:rPr>
                <w:rFonts w:ascii="Book Antiqua" w:eastAsia="PMingLiU" w:hAnsi="Book Antiqua"/>
              </w:rPr>
            </w:pPr>
          </w:p>
          <w:p w14:paraId="2028D963"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D</w:t>
            </w:r>
          </w:p>
        </w:tc>
        <w:tc>
          <w:tcPr>
            <w:tcW w:w="583" w:type="dxa"/>
            <w:tcBorders>
              <w:top w:val="single" w:sz="7" w:space="0" w:color="000000"/>
              <w:left w:val="single" w:sz="7" w:space="0" w:color="000000"/>
              <w:bottom w:val="single" w:sz="7" w:space="0" w:color="000000"/>
              <w:right w:val="single" w:sz="7" w:space="0" w:color="000000"/>
            </w:tcBorders>
          </w:tcPr>
          <w:p w14:paraId="5A285BE4" w14:textId="77777777" w:rsidR="003D46E0" w:rsidRPr="007064BC" w:rsidRDefault="003D46E0" w:rsidP="00F83B1A">
            <w:pPr>
              <w:spacing w:line="120" w:lineRule="exact"/>
              <w:rPr>
                <w:rFonts w:ascii="Book Antiqua" w:eastAsia="PMingLiU" w:hAnsi="Book Antiqua"/>
              </w:rPr>
            </w:pPr>
          </w:p>
          <w:p w14:paraId="595A2B1E"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D-</w:t>
            </w:r>
          </w:p>
        </w:tc>
        <w:tc>
          <w:tcPr>
            <w:tcW w:w="663" w:type="dxa"/>
            <w:tcBorders>
              <w:top w:val="single" w:sz="7" w:space="0" w:color="000000"/>
              <w:left w:val="single" w:sz="7" w:space="0" w:color="000000"/>
              <w:bottom w:val="single" w:sz="7" w:space="0" w:color="000000"/>
              <w:right w:val="single" w:sz="7" w:space="0" w:color="000000"/>
            </w:tcBorders>
          </w:tcPr>
          <w:p w14:paraId="73351050" w14:textId="77777777" w:rsidR="003D46E0" w:rsidRPr="007064BC" w:rsidRDefault="003D46E0" w:rsidP="00F83B1A">
            <w:pPr>
              <w:spacing w:line="120" w:lineRule="exact"/>
              <w:rPr>
                <w:rFonts w:ascii="Book Antiqua" w:eastAsia="PMingLiU" w:hAnsi="Book Antiqua"/>
              </w:rPr>
            </w:pPr>
          </w:p>
          <w:p w14:paraId="55BFB4EA" w14:textId="7EA377CE" w:rsidR="003D46E0" w:rsidRPr="007064BC" w:rsidRDefault="007C0543" w:rsidP="00F83B1A">
            <w:pPr>
              <w:spacing w:after="58"/>
              <w:rPr>
                <w:rFonts w:ascii="Book Antiqua" w:eastAsia="PMingLiU" w:hAnsi="Book Antiqua"/>
              </w:rPr>
            </w:pPr>
            <w:r w:rsidRPr="007064BC">
              <w:rPr>
                <w:rFonts w:ascii="Book Antiqua" w:eastAsia="PMingLiU" w:hAnsi="Book Antiqua"/>
              </w:rPr>
              <w:t>F</w:t>
            </w:r>
          </w:p>
        </w:tc>
      </w:tr>
      <w:tr w:rsidR="003D46E0" w:rsidRPr="007064BC" w14:paraId="60287C74" w14:textId="77777777" w:rsidTr="00766BA2">
        <w:tc>
          <w:tcPr>
            <w:tcW w:w="900" w:type="dxa"/>
            <w:tcBorders>
              <w:top w:val="single" w:sz="7" w:space="0" w:color="000000"/>
              <w:left w:val="single" w:sz="7" w:space="0" w:color="000000"/>
              <w:bottom w:val="single" w:sz="7" w:space="0" w:color="000000"/>
              <w:right w:val="single" w:sz="7" w:space="0" w:color="000000"/>
            </w:tcBorders>
          </w:tcPr>
          <w:p w14:paraId="3E553C8A" w14:textId="77777777" w:rsidR="003D46E0" w:rsidRPr="007064BC" w:rsidRDefault="003D46E0" w:rsidP="00F83B1A">
            <w:pPr>
              <w:spacing w:line="120" w:lineRule="exact"/>
              <w:rPr>
                <w:rFonts w:ascii="Book Antiqua" w:eastAsia="PMingLiU" w:hAnsi="Book Antiqua"/>
              </w:rPr>
            </w:pPr>
          </w:p>
          <w:p w14:paraId="67005FCF" w14:textId="77777777" w:rsidR="003D46E0" w:rsidRPr="007064BC" w:rsidRDefault="003D46E0" w:rsidP="00F83B1A">
            <w:pPr>
              <w:spacing w:after="58"/>
              <w:rPr>
                <w:rFonts w:ascii="Book Antiqua" w:eastAsia="PMingLiU" w:hAnsi="Book Antiqua"/>
              </w:rPr>
            </w:pPr>
            <w:proofErr w:type="gramStart"/>
            <w:r w:rsidRPr="007064BC">
              <w:rPr>
                <w:rFonts w:ascii="Book Antiqua" w:eastAsia="PMingLiU" w:hAnsi="Book Antiqua"/>
              </w:rPr>
              <w:t>Grade  Points</w:t>
            </w:r>
            <w:proofErr w:type="gramEnd"/>
          </w:p>
        </w:tc>
        <w:tc>
          <w:tcPr>
            <w:tcW w:w="540" w:type="dxa"/>
            <w:tcBorders>
              <w:top w:val="single" w:sz="7" w:space="0" w:color="000000"/>
              <w:left w:val="single" w:sz="7" w:space="0" w:color="000000"/>
              <w:bottom w:val="single" w:sz="7" w:space="0" w:color="000000"/>
              <w:right w:val="single" w:sz="7" w:space="0" w:color="000000"/>
            </w:tcBorders>
          </w:tcPr>
          <w:p w14:paraId="146874B3" w14:textId="77777777" w:rsidR="003D46E0" w:rsidRPr="007064BC" w:rsidRDefault="003D46E0" w:rsidP="00F83B1A">
            <w:pPr>
              <w:spacing w:line="120" w:lineRule="exact"/>
              <w:rPr>
                <w:rFonts w:ascii="Book Antiqua" w:eastAsia="PMingLiU" w:hAnsi="Book Antiqua"/>
              </w:rPr>
            </w:pPr>
          </w:p>
          <w:p w14:paraId="0651AB1B"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4.0</w:t>
            </w:r>
          </w:p>
        </w:tc>
        <w:tc>
          <w:tcPr>
            <w:tcW w:w="720" w:type="dxa"/>
            <w:tcBorders>
              <w:top w:val="single" w:sz="7" w:space="0" w:color="000000"/>
              <w:left w:val="single" w:sz="7" w:space="0" w:color="000000"/>
              <w:bottom w:val="single" w:sz="7" w:space="0" w:color="000000"/>
              <w:right w:val="single" w:sz="7" w:space="0" w:color="000000"/>
            </w:tcBorders>
          </w:tcPr>
          <w:p w14:paraId="061DE781" w14:textId="77777777" w:rsidR="003D46E0" w:rsidRPr="007064BC" w:rsidRDefault="003D46E0" w:rsidP="00F83B1A">
            <w:pPr>
              <w:spacing w:line="120" w:lineRule="exact"/>
              <w:rPr>
                <w:rFonts w:ascii="Book Antiqua" w:eastAsia="PMingLiU" w:hAnsi="Book Antiqua"/>
              </w:rPr>
            </w:pPr>
          </w:p>
          <w:p w14:paraId="4446F849"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3.67</w:t>
            </w:r>
          </w:p>
        </w:tc>
        <w:tc>
          <w:tcPr>
            <w:tcW w:w="681" w:type="dxa"/>
            <w:tcBorders>
              <w:top w:val="single" w:sz="7" w:space="0" w:color="000000"/>
              <w:left w:val="single" w:sz="7" w:space="0" w:color="000000"/>
              <w:bottom w:val="single" w:sz="7" w:space="0" w:color="000000"/>
              <w:right w:val="single" w:sz="7" w:space="0" w:color="000000"/>
            </w:tcBorders>
          </w:tcPr>
          <w:p w14:paraId="71AFD9BD" w14:textId="77777777" w:rsidR="003D46E0" w:rsidRPr="007064BC" w:rsidRDefault="003D46E0" w:rsidP="00F83B1A">
            <w:pPr>
              <w:spacing w:line="120" w:lineRule="exact"/>
              <w:rPr>
                <w:rFonts w:ascii="Book Antiqua" w:eastAsia="PMingLiU" w:hAnsi="Book Antiqua"/>
              </w:rPr>
            </w:pPr>
          </w:p>
          <w:p w14:paraId="024123F8"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3.33</w:t>
            </w:r>
          </w:p>
        </w:tc>
        <w:tc>
          <w:tcPr>
            <w:tcW w:w="540" w:type="dxa"/>
            <w:tcBorders>
              <w:top w:val="single" w:sz="7" w:space="0" w:color="000000"/>
              <w:left w:val="single" w:sz="7" w:space="0" w:color="000000"/>
              <w:bottom w:val="single" w:sz="7" w:space="0" w:color="000000"/>
              <w:right w:val="single" w:sz="7" w:space="0" w:color="000000"/>
            </w:tcBorders>
          </w:tcPr>
          <w:p w14:paraId="180DA1C2" w14:textId="77777777" w:rsidR="003D46E0" w:rsidRPr="007064BC" w:rsidRDefault="003D46E0" w:rsidP="00F83B1A">
            <w:pPr>
              <w:spacing w:line="120" w:lineRule="exact"/>
              <w:rPr>
                <w:rFonts w:ascii="Book Antiqua" w:eastAsia="PMingLiU" w:hAnsi="Book Antiqua"/>
              </w:rPr>
            </w:pPr>
          </w:p>
          <w:p w14:paraId="5E035FF3"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3.0</w:t>
            </w:r>
          </w:p>
        </w:tc>
        <w:tc>
          <w:tcPr>
            <w:tcW w:w="669" w:type="dxa"/>
            <w:tcBorders>
              <w:top w:val="single" w:sz="7" w:space="0" w:color="000000"/>
              <w:left w:val="single" w:sz="7" w:space="0" w:color="000000"/>
              <w:bottom w:val="single" w:sz="7" w:space="0" w:color="000000"/>
              <w:right w:val="single" w:sz="7" w:space="0" w:color="000000"/>
            </w:tcBorders>
          </w:tcPr>
          <w:p w14:paraId="4284E144" w14:textId="77777777" w:rsidR="003D46E0" w:rsidRPr="007064BC" w:rsidRDefault="003D46E0" w:rsidP="00F83B1A">
            <w:pPr>
              <w:spacing w:line="120" w:lineRule="exact"/>
              <w:rPr>
                <w:rFonts w:ascii="Book Antiqua" w:eastAsia="PMingLiU" w:hAnsi="Book Antiqua"/>
              </w:rPr>
            </w:pPr>
          </w:p>
          <w:p w14:paraId="7EC2CE6F"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2.67</w:t>
            </w:r>
          </w:p>
        </w:tc>
        <w:tc>
          <w:tcPr>
            <w:tcW w:w="720" w:type="dxa"/>
            <w:tcBorders>
              <w:top w:val="single" w:sz="7" w:space="0" w:color="000000"/>
              <w:left w:val="single" w:sz="7" w:space="0" w:color="000000"/>
              <w:bottom w:val="single" w:sz="7" w:space="0" w:color="000000"/>
              <w:right w:val="single" w:sz="7" w:space="0" w:color="000000"/>
            </w:tcBorders>
          </w:tcPr>
          <w:p w14:paraId="12766546" w14:textId="77777777" w:rsidR="003D46E0" w:rsidRPr="007064BC" w:rsidRDefault="003D46E0" w:rsidP="00F83B1A">
            <w:pPr>
              <w:spacing w:line="120" w:lineRule="exact"/>
              <w:rPr>
                <w:rFonts w:ascii="Book Antiqua" w:eastAsia="PMingLiU" w:hAnsi="Book Antiqua"/>
              </w:rPr>
            </w:pPr>
          </w:p>
          <w:p w14:paraId="6317E619"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2.33</w:t>
            </w:r>
          </w:p>
        </w:tc>
        <w:tc>
          <w:tcPr>
            <w:tcW w:w="630" w:type="dxa"/>
            <w:tcBorders>
              <w:top w:val="single" w:sz="7" w:space="0" w:color="000000"/>
              <w:left w:val="single" w:sz="7" w:space="0" w:color="000000"/>
              <w:bottom w:val="single" w:sz="7" w:space="0" w:color="000000"/>
              <w:right w:val="single" w:sz="7" w:space="0" w:color="000000"/>
            </w:tcBorders>
          </w:tcPr>
          <w:p w14:paraId="26E34BB6" w14:textId="77777777" w:rsidR="003D46E0" w:rsidRPr="007064BC" w:rsidRDefault="003D46E0" w:rsidP="00F83B1A">
            <w:pPr>
              <w:spacing w:line="120" w:lineRule="exact"/>
              <w:rPr>
                <w:rFonts w:ascii="Book Antiqua" w:eastAsia="PMingLiU" w:hAnsi="Book Antiqua"/>
              </w:rPr>
            </w:pPr>
          </w:p>
          <w:p w14:paraId="78DC5DE7"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2.0</w:t>
            </w:r>
          </w:p>
        </w:tc>
        <w:tc>
          <w:tcPr>
            <w:tcW w:w="720" w:type="dxa"/>
            <w:tcBorders>
              <w:top w:val="single" w:sz="7" w:space="0" w:color="000000"/>
              <w:left w:val="single" w:sz="7" w:space="0" w:color="000000"/>
              <w:bottom w:val="single" w:sz="7" w:space="0" w:color="000000"/>
              <w:right w:val="single" w:sz="7" w:space="0" w:color="000000"/>
            </w:tcBorders>
          </w:tcPr>
          <w:p w14:paraId="390B707D" w14:textId="77777777" w:rsidR="003D46E0" w:rsidRPr="007064BC" w:rsidRDefault="003D46E0" w:rsidP="00F83B1A">
            <w:pPr>
              <w:spacing w:line="120" w:lineRule="exact"/>
              <w:rPr>
                <w:rFonts w:ascii="Book Antiqua" w:eastAsia="PMingLiU" w:hAnsi="Book Antiqua"/>
              </w:rPr>
            </w:pPr>
          </w:p>
          <w:p w14:paraId="06E731C6"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1.67</w:t>
            </w:r>
          </w:p>
        </w:tc>
        <w:tc>
          <w:tcPr>
            <w:tcW w:w="720" w:type="dxa"/>
            <w:tcBorders>
              <w:top w:val="single" w:sz="7" w:space="0" w:color="000000"/>
              <w:left w:val="single" w:sz="7" w:space="0" w:color="000000"/>
              <w:bottom w:val="single" w:sz="7" w:space="0" w:color="000000"/>
              <w:right w:val="single" w:sz="7" w:space="0" w:color="000000"/>
            </w:tcBorders>
          </w:tcPr>
          <w:p w14:paraId="6E6D1B8B" w14:textId="77777777" w:rsidR="003D46E0" w:rsidRPr="007064BC" w:rsidRDefault="003D46E0" w:rsidP="00F83B1A">
            <w:pPr>
              <w:spacing w:line="120" w:lineRule="exact"/>
              <w:rPr>
                <w:rFonts w:ascii="Book Antiqua" w:eastAsia="PMingLiU" w:hAnsi="Book Antiqua"/>
              </w:rPr>
            </w:pPr>
          </w:p>
          <w:p w14:paraId="6AC6A08D"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1.33</w:t>
            </w:r>
          </w:p>
        </w:tc>
        <w:tc>
          <w:tcPr>
            <w:tcW w:w="540" w:type="dxa"/>
            <w:tcBorders>
              <w:top w:val="single" w:sz="7" w:space="0" w:color="000000"/>
              <w:left w:val="single" w:sz="7" w:space="0" w:color="000000"/>
              <w:bottom w:val="single" w:sz="7" w:space="0" w:color="000000"/>
              <w:right w:val="single" w:sz="7" w:space="0" w:color="000000"/>
            </w:tcBorders>
          </w:tcPr>
          <w:p w14:paraId="610A2134" w14:textId="77777777" w:rsidR="003D46E0" w:rsidRPr="007064BC" w:rsidRDefault="003D46E0" w:rsidP="00F83B1A">
            <w:pPr>
              <w:spacing w:line="120" w:lineRule="exact"/>
              <w:rPr>
                <w:rFonts w:ascii="Book Antiqua" w:eastAsia="PMingLiU" w:hAnsi="Book Antiqua"/>
              </w:rPr>
            </w:pPr>
          </w:p>
          <w:p w14:paraId="5CA8BBF4"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1.0</w:t>
            </w:r>
          </w:p>
        </w:tc>
        <w:tc>
          <w:tcPr>
            <w:tcW w:w="583" w:type="dxa"/>
            <w:tcBorders>
              <w:top w:val="single" w:sz="7" w:space="0" w:color="000000"/>
              <w:left w:val="single" w:sz="7" w:space="0" w:color="000000"/>
              <w:bottom w:val="single" w:sz="7" w:space="0" w:color="000000"/>
              <w:right w:val="single" w:sz="7" w:space="0" w:color="000000"/>
            </w:tcBorders>
          </w:tcPr>
          <w:p w14:paraId="503F6757" w14:textId="77777777" w:rsidR="003D46E0" w:rsidRPr="007064BC" w:rsidRDefault="003D46E0" w:rsidP="00F83B1A">
            <w:pPr>
              <w:spacing w:line="120" w:lineRule="exact"/>
              <w:rPr>
                <w:rFonts w:ascii="Book Antiqua" w:eastAsia="PMingLiU" w:hAnsi="Book Antiqua"/>
              </w:rPr>
            </w:pPr>
          </w:p>
          <w:p w14:paraId="2B6C5D6F"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.67</w:t>
            </w:r>
          </w:p>
        </w:tc>
        <w:tc>
          <w:tcPr>
            <w:tcW w:w="663" w:type="dxa"/>
            <w:tcBorders>
              <w:top w:val="single" w:sz="7" w:space="0" w:color="000000"/>
              <w:left w:val="single" w:sz="7" w:space="0" w:color="000000"/>
              <w:bottom w:val="single" w:sz="7" w:space="0" w:color="000000"/>
              <w:right w:val="single" w:sz="7" w:space="0" w:color="000000"/>
            </w:tcBorders>
          </w:tcPr>
          <w:p w14:paraId="77492338" w14:textId="77777777" w:rsidR="003D46E0" w:rsidRPr="007064BC" w:rsidRDefault="003D46E0" w:rsidP="00F83B1A">
            <w:pPr>
              <w:spacing w:line="120" w:lineRule="exact"/>
              <w:rPr>
                <w:rFonts w:ascii="Book Antiqua" w:eastAsia="PMingLiU" w:hAnsi="Book Antiqua"/>
              </w:rPr>
            </w:pPr>
          </w:p>
          <w:p w14:paraId="4BD90884" w14:textId="77777777" w:rsidR="003D46E0" w:rsidRPr="007064BC" w:rsidRDefault="003D46E0" w:rsidP="00F83B1A">
            <w:pPr>
              <w:spacing w:after="58"/>
              <w:rPr>
                <w:rFonts w:ascii="Book Antiqua" w:eastAsia="PMingLiU" w:hAnsi="Book Antiqua"/>
              </w:rPr>
            </w:pPr>
            <w:r w:rsidRPr="007064BC">
              <w:rPr>
                <w:rFonts w:ascii="Book Antiqua" w:eastAsia="PMingLiU" w:hAnsi="Book Antiqua"/>
              </w:rPr>
              <w:t>0</w:t>
            </w:r>
          </w:p>
        </w:tc>
      </w:tr>
    </w:tbl>
    <w:p w14:paraId="0C3B5971" w14:textId="77777777" w:rsidR="003D46E0" w:rsidRPr="007064BC" w:rsidRDefault="003D46E0" w:rsidP="003D46E0">
      <w:pPr>
        <w:rPr>
          <w:rFonts w:ascii="Book Antiqua" w:eastAsia="PMingLiU" w:hAnsi="Book Antiqua"/>
        </w:rPr>
      </w:pPr>
    </w:p>
    <w:p w14:paraId="2DDFC079" w14:textId="565FCE9C" w:rsidR="00984EFB" w:rsidRDefault="003D46E0" w:rsidP="00445FD5">
      <w:r w:rsidRPr="007064BC">
        <w:rPr>
          <w:rFonts w:ascii="Book Antiqua" w:hAnsi="Book Antiqua"/>
        </w:rPr>
        <w:t>The law school grading policy is available at:</w:t>
      </w:r>
      <w:r w:rsidR="00EA007D" w:rsidRPr="007064BC">
        <w:rPr>
          <w:rFonts w:ascii="Book Antiqua" w:hAnsi="Book Antiqua"/>
        </w:rPr>
        <w:t xml:space="preserve"> </w:t>
      </w:r>
      <w:hyperlink r:id="rId11" w:history="1">
        <w:r w:rsidR="00EA007D" w:rsidRPr="007064BC">
          <w:rPr>
            <w:rStyle w:val="Hyperlink"/>
            <w:rFonts w:ascii="Book Antiqua" w:hAnsi="Book Antiqua"/>
          </w:rPr>
          <w:t>https://www.law.ufl.edu/life-at-uf-law/office-of-student-affairs/current-students/uf-law-student-handbook-and-academic-policies</w:t>
        </w:r>
      </w:hyperlink>
      <w:r w:rsidR="00984EFB" w:rsidRPr="007064BC">
        <w:rPr>
          <w:rFonts w:ascii="Book Antiqua" w:hAnsi="Book Antiqua"/>
        </w:rPr>
        <w:t>.  Requirements for class attendance, and make-up exams, assignm</w:t>
      </w:r>
      <w:r w:rsidR="00984EFB" w:rsidRPr="00113350">
        <w:rPr>
          <w:rFonts w:ascii="Book Antiqua" w:hAnsi="Book Antiqua"/>
        </w:rPr>
        <w:t xml:space="preserve">ents, and other work in this course are consistent with University of Florida policies that can be found at: </w:t>
      </w:r>
      <w:hyperlink r:id="rId12" w:history="1">
        <w:r w:rsidR="00113350" w:rsidRPr="00113350">
          <w:rPr>
            <w:rStyle w:val="Hyperlink"/>
            <w:rFonts w:ascii="Book Antiqua" w:hAnsi="Book Antiqua"/>
          </w:rPr>
          <w:t>https://www.law.ufl.edu/life-at-uf-law/office-of-student-affairs/current-students/uf-law-student-handbook-and-academic-policies</w:t>
        </w:r>
      </w:hyperlink>
      <w:r w:rsidR="00113350">
        <w:rPr>
          <w:rFonts w:ascii="Book Antiqua" w:hAnsi="Book Antiqua"/>
        </w:rPr>
        <w:t>.</w:t>
      </w:r>
      <w:r w:rsidR="00113350" w:rsidRPr="00113350">
        <w:rPr>
          <w:rFonts w:ascii="Book Antiqua" w:hAnsi="Book Antiqua"/>
        </w:rPr>
        <w:t xml:space="preserve"> </w:t>
      </w:r>
    </w:p>
    <w:p w14:paraId="145E0530" w14:textId="77777777" w:rsidR="00113350" w:rsidRPr="007064BC" w:rsidRDefault="00113350" w:rsidP="00445FD5">
      <w:pPr>
        <w:rPr>
          <w:rFonts w:ascii="Book Antiqua" w:hAnsi="Book Antiqua"/>
        </w:rPr>
      </w:pPr>
    </w:p>
    <w:p w14:paraId="7BE7BABE" w14:textId="6CA13F5C" w:rsidR="001C5D1C" w:rsidRPr="007064BC" w:rsidRDefault="003879A3" w:rsidP="001C5D1C">
      <w:pPr>
        <w:rPr>
          <w:rFonts w:ascii="Book Antiqua" w:hAnsi="Book Antiqua"/>
          <w:b/>
        </w:rPr>
      </w:pPr>
      <w:r w:rsidRPr="007064BC">
        <w:rPr>
          <w:rFonts w:ascii="Book Antiqua" w:hAnsi="Book Antiqua"/>
          <w:b/>
        </w:rPr>
        <w:t>POLICY REGARDING LATE SUBMISSION OF ASSIGNMENTS</w:t>
      </w:r>
      <w:r w:rsidR="001C5D1C" w:rsidRPr="007064BC">
        <w:rPr>
          <w:rFonts w:ascii="Book Antiqua" w:hAnsi="Book Antiqua"/>
          <w:b/>
        </w:rPr>
        <w:t>:</w:t>
      </w:r>
    </w:p>
    <w:p w14:paraId="38BEE919" w14:textId="77777777" w:rsidR="00760F78" w:rsidRPr="007064BC" w:rsidRDefault="00760F78" w:rsidP="001C5D1C">
      <w:pPr>
        <w:rPr>
          <w:rFonts w:ascii="Book Antiqua" w:hAnsi="Book Antiqua"/>
          <w:b/>
        </w:rPr>
      </w:pPr>
    </w:p>
    <w:p w14:paraId="03F41499" w14:textId="23DCEF66" w:rsidR="001C5D1C" w:rsidRPr="007064BC" w:rsidRDefault="00EF683D" w:rsidP="001C5D1C">
      <w:pPr>
        <w:rPr>
          <w:rFonts w:ascii="Book Antiqua" w:hAnsi="Book Antiqua"/>
        </w:rPr>
      </w:pPr>
      <w:r w:rsidRPr="007064BC">
        <w:rPr>
          <w:rFonts w:ascii="Book Antiqua" w:hAnsi="Book Antiqua"/>
        </w:rPr>
        <w:t xml:space="preserve">A penalty for late submissions will be imposed.  </w:t>
      </w:r>
      <w:r w:rsidR="001C5D1C" w:rsidRPr="007064BC">
        <w:rPr>
          <w:rFonts w:ascii="Book Antiqua" w:hAnsi="Book Antiqua"/>
        </w:rPr>
        <w:t>If you turn in a writing assignment</w:t>
      </w:r>
      <w:r w:rsidRPr="007064BC">
        <w:rPr>
          <w:rFonts w:ascii="Book Antiqua" w:hAnsi="Book Antiqua"/>
        </w:rPr>
        <w:t xml:space="preserve"> late</w:t>
      </w:r>
      <w:r w:rsidR="001C5D1C" w:rsidRPr="007064BC">
        <w:rPr>
          <w:rFonts w:ascii="Book Antiqua" w:hAnsi="Book Antiqua"/>
        </w:rPr>
        <w:t xml:space="preserve">, and have not received prior permission from me, </w:t>
      </w:r>
      <w:r w:rsidR="00B8406D" w:rsidRPr="007064BC">
        <w:rPr>
          <w:rFonts w:ascii="Book Antiqua" w:hAnsi="Book Antiqua"/>
        </w:rPr>
        <w:t xml:space="preserve">the </w:t>
      </w:r>
      <w:r w:rsidR="00F41856" w:rsidRPr="007064BC">
        <w:rPr>
          <w:rFonts w:ascii="Book Antiqua" w:hAnsi="Book Antiqua"/>
        </w:rPr>
        <w:t>score</w:t>
      </w:r>
      <w:r w:rsidR="00B8406D" w:rsidRPr="007064BC">
        <w:rPr>
          <w:rFonts w:ascii="Book Antiqua" w:hAnsi="Book Antiqua"/>
        </w:rPr>
        <w:t xml:space="preserve"> on </w:t>
      </w:r>
      <w:r w:rsidR="004B5878" w:rsidRPr="007064BC">
        <w:rPr>
          <w:rFonts w:ascii="Book Antiqua" w:hAnsi="Book Antiqua"/>
          <w:b/>
        </w:rPr>
        <w:t>that assignment</w:t>
      </w:r>
      <w:r w:rsidR="004B5878" w:rsidRPr="007064BC">
        <w:rPr>
          <w:rFonts w:ascii="Book Antiqua" w:hAnsi="Book Antiqua"/>
        </w:rPr>
        <w:t xml:space="preserve"> </w:t>
      </w:r>
      <w:r w:rsidR="00B8406D" w:rsidRPr="007064BC">
        <w:rPr>
          <w:rFonts w:ascii="Book Antiqua" w:hAnsi="Book Antiqua"/>
        </w:rPr>
        <w:t xml:space="preserve">will be lowered by </w:t>
      </w:r>
      <w:r w:rsidR="00F41856" w:rsidRPr="007064BC">
        <w:rPr>
          <w:rFonts w:ascii="Book Antiqua" w:hAnsi="Book Antiqua"/>
        </w:rPr>
        <w:t>10</w:t>
      </w:r>
      <w:r w:rsidR="004D5E7E" w:rsidRPr="007064BC">
        <w:rPr>
          <w:rFonts w:ascii="Book Antiqua" w:hAnsi="Book Antiqua"/>
        </w:rPr>
        <w:t xml:space="preserve"> points</w:t>
      </w:r>
      <w:r w:rsidR="00B8406D" w:rsidRPr="007064BC">
        <w:rPr>
          <w:rFonts w:ascii="Book Antiqua" w:hAnsi="Book Antiqua"/>
        </w:rPr>
        <w:t xml:space="preserve"> for every 24 hours the </w:t>
      </w:r>
      <w:r w:rsidR="004D5E7E" w:rsidRPr="007064BC">
        <w:rPr>
          <w:rFonts w:ascii="Book Antiqua" w:hAnsi="Book Antiqua"/>
        </w:rPr>
        <w:t>assignment</w:t>
      </w:r>
      <w:r w:rsidR="00B8406D" w:rsidRPr="007064BC">
        <w:rPr>
          <w:rFonts w:ascii="Book Antiqua" w:hAnsi="Book Antiqua"/>
        </w:rPr>
        <w:t xml:space="preserve"> is late.  </w:t>
      </w:r>
      <w:r w:rsidR="001C5D1C" w:rsidRPr="007064BC">
        <w:rPr>
          <w:rFonts w:ascii="Book Antiqua" w:hAnsi="Book Antiqua"/>
        </w:rPr>
        <w:t xml:space="preserve">If you have an emergency, you must contact me at your earliest opportunity to obtain a special </w:t>
      </w:r>
      <w:r w:rsidR="001C5D1C" w:rsidRPr="007064BC">
        <w:rPr>
          <w:rFonts w:ascii="Book Antiqua" w:hAnsi="Book Antiqua"/>
        </w:rPr>
        <w:lastRenderedPageBreak/>
        <w:t>arrangement.  There is no guarantee that I will allow any special arrangement or late submission of work absent a true emergency.  This is the same professionalism you would be expected to provide to your law partner, a judge, or a client.  Your professional career starts now.</w:t>
      </w:r>
    </w:p>
    <w:p w14:paraId="45C6D194" w14:textId="77777777" w:rsidR="001C5D1C" w:rsidRPr="007064BC" w:rsidRDefault="001C5D1C" w:rsidP="001C5D1C">
      <w:pPr>
        <w:rPr>
          <w:rFonts w:ascii="Book Antiqua" w:hAnsi="Book Antiqua"/>
        </w:rPr>
      </w:pPr>
    </w:p>
    <w:p w14:paraId="7762E3BE" w14:textId="2C0C43F4" w:rsidR="001C5D1C" w:rsidRPr="007064BC" w:rsidRDefault="001C5D1C" w:rsidP="001C5D1C">
      <w:pPr>
        <w:rPr>
          <w:rFonts w:ascii="Book Antiqua" w:hAnsi="Book Antiqua"/>
        </w:rPr>
      </w:pPr>
      <w:r w:rsidRPr="007064BC">
        <w:rPr>
          <w:rFonts w:ascii="Book Antiqua" w:hAnsi="Book Antiqua"/>
        </w:rPr>
        <w:t>If you have a religious holiday that falls on a class date or assignment due date, please contact me BEFORE that holiday to make arrangements</w:t>
      </w:r>
      <w:r w:rsidR="00882145" w:rsidRPr="007064BC">
        <w:rPr>
          <w:rFonts w:ascii="Book Antiqua" w:hAnsi="Book Antiqua"/>
        </w:rPr>
        <w:t xml:space="preserve"> that may be necessary</w:t>
      </w:r>
      <w:r w:rsidRPr="007064BC">
        <w:rPr>
          <w:rFonts w:ascii="Book Antiqua" w:hAnsi="Book Antiqua"/>
        </w:rPr>
        <w:t xml:space="preserve">.  </w:t>
      </w:r>
      <w:r w:rsidR="007343BC" w:rsidRPr="007064BC">
        <w:rPr>
          <w:rFonts w:ascii="Book Antiqua" w:hAnsi="Book Antiqua"/>
        </w:rPr>
        <w:t>It</w:t>
      </w:r>
      <w:r w:rsidRPr="007064BC">
        <w:rPr>
          <w:rFonts w:ascii="Book Antiqua" w:hAnsi="Book Antiqua"/>
        </w:rPr>
        <w:t xml:space="preserve"> is the University of Florida’s policy to accommodate religious holidays, and that policy will be honored.</w:t>
      </w:r>
    </w:p>
    <w:p w14:paraId="27C7ED15" w14:textId="77777777" w:rsidR="001C5D1C" w:rsidRPr="007064BC" w:rsidRDefault="001C5D1C" w:rsidP="00445FD5">
      <w:pPr>
        <w:rPr>
          <w:rFonts w:ascii="Book Antiqua" w:hAnsi="Book Antiqua"/>
        </w:rPr>
      </w:pPr>
    </w:p>
    <w:p w14:paraId="2D28AFF2" w14:textId="42CDDF27" w:rsidR="00445FD5" w:rsidRPr="007064BC" w:rsidRDefault="003879A3" w:rsidP="00445FD5">
      <w:pPr>
        <w:rPr>
          <w:rFonts w:ascii="Book Antiqua" w:hAnsi="Book Antiqua"/>
          <w:b/>
        </w:rPr>
      </w:pPr>
      <w:r w:rsidRPr="007064BC">
        <w:rPr>
          <w:rFonts w:ascii="Book Antiqua" w:hAnsi="Book Antiqua"/>
          <w:b/>
        </w:rPr>
        <w:t>CLASS PARTICIPATION</w:t>
      </w:r>
      <w:r w:rsidR="00445FD5" w:rsidRPr="007064BC">
        <w:rPr>
          <w:rFonts w:ascii="Book Antiqua" w:hAnsi="Book Antiqua"/>
          <w:b/>
        </w:rPr>
        <w:t>:</w:t>
      </w:r>
    </w:p>
    <w:p w14:paraId="37A4913B" w14:textId="77777777" w:rsidR="00760F78" w:rsidRPr="007064BC" w:rsidRDefault="00760F78" w:rsidP="00445FD5">
      <w:pPr>
        <w:rPr>
          <w:rFonts w:ascii="Book Antiqua" w:hAnsi="Book Antiqua"/>
          <w:b/>
        </w:rPr>
      </w:pPr>
    </w:p>
    <w:p w14:paraId="70009146" w14:textId="77777777" w:rsidR="0075654B" w:rsidRPr="007064BC" w:rsidRDefault="00445FD5" w:rsidP="00445FD5">
      <w:pPr>
        <w:rPr>
          <w:rFonts w:ascii="Book Antiqua" w:hAnsi="Book Antiqua"/>
        </w:rPr>
      </w:pPr>
      <w:r w:rsidRPr="007064BC">
        <w:rPr>
          <w:rFonts w:ascii="Book Antiqua" w:hAnsi="Book Antiqua"/>
        </w:rPr>
        <w:t xml:space="preserve">Students are expected to complete all readings prior to class.  Your readings are outlined in the syllabus.  Additional readings may be assigned during the semester and posted to the </w:t>
      </w:r>
      <w:r w:rsidR="00EF683D" w:rsidRPr="007064BC">
        <w:rPr>
          <w:rFonts w:ascii="Book Antiqua" w:hAnsi="Book Antiqua"/>
        </w:rPr>
        <w:t>Canvas</w:t>
      </w:r>
      <w:r w:rsidRPr="007064BC">
        <w:rPr>
          <w:rFonts w:ascii="Book Antiqua" w:hAnsi="Book Antiqua"/>
        </w:rPr>
        <w:t xml:space="preserve"> site</w:t>
      </w:r>
      <w:r w:rsidR="001D2096" w:rsidRPr="007064BC">
        <w:rPr>
          <w:rFonts w:ascii="Book Antiqua" w:hAnsi="Book Antiqua"/>
        </w:rPr>
        <w:t xml:space="preserve"> for this course</w:t>
      </w:r>
      <w:r w:rsidRPr="007064BC">
        <w:rPr>
          <w:rFonts w:ascii="Book Antiqua" w:hAnsi="Book Antiqua"/>
        </w:rPr>
        <w:t>.</w:t>
      </w:r>
      <w:r w:rsidR="00FC5B75" w:rsidRPr="007064BC">
        <w:rPr>
          <w:rFonts w:ascii="Book Antiqua" w:hAnsi="Book Antiqua"/>
        </w:rPr>
        <w:t xml:space="preserve">  </w:t>
      </w:r>
      <w:r w:rsidRPr="007064BC">
        <w:rPr>
          <w:rFonts w:ascii="Book Antiqua" w:hAnsi="Book Antiqua"/>
        </w:rPr>
        <w:t xml:space="preserve">Your participation </w:t>
      </w:r>
      <w:r w:rsidR="000363BE" w:rsidRPr="007064BC">
        <w:rPr>
          <w:rFonts w:ascii="Book Antiqua" w:hAnsi="Book Antiqua"/>
        </w:rPr>
        <w:t>score</w:t>
      </w:r>
      <w:r w:rsidRPr="007064BC">
        <w:rPr>
          <w:rFonts w:ascii="Book Antiqua" w:hAnsi="Book Antiqua"/>
        </w:rPr>
        <w:t xml:space="preserve"> is based </w:t>
      </w:r>
      <w:r w:rsidR="00882145" w:rsidRPr="007064BC">
        <w:rPr>
          <w:rFonts w:ascii="Book Antiqua" w:hAnsi="Book Antiqua"/>
        </w:rPr>
        <w:t>o</w:t>
      </w:r>
      <w:r w:rsidRPr="007064BC">
        <w:rPr>
          <w:rFonts w:ascii="Book Antiqua" w:hAnsi="Book Antiqua"/>
        </w:rPr>
        <w:t xml:space="preserve">n </w:t>
      </w:r>
      <w:r w:rsidR="00591D82" w:rsidRPr="007064BC">
        <w:rPr>
          <w:rFonts w:ascii="Book Antiqua" w:hAnsi="Book Antiqua"/>
        </w:rPr>
        <w:t>your</w:t>
      </w:r>
      <w:r w:rsidRPr="007064BC">
        <w:rPr>
          <w:rFonts w:ascii="Book Antiqua" w:hAnsi="Book Antiqua"/>
        </w:rPr>
        <w:t xml:space="preserve"> </w:t>
      </w:r>
      <w:r w:rsidR="00591D82" w:rsidRPr="007064BC">
        <w:rPr>
          <w:rFonts w:ascii="Book Antiqua" w:hAnsi="Book Antiqua"/>
        </w:rPr>
        <w:t xml:space="preserve">preparedness and </w:t>
      </w:r>
      <w:r w:rsidRPr="007064BC">
        <w:rPr>
          <w:rFonts w:ascii="Book Antiqua" w:hAnsi="Book Antiqua"/>
        </w:rPr>
        <w:t>participation</w:t>
      </w:r>
      <w:r w:rsidR="00591D82" w:rsidRPr="007064BC">
        <w:rPr>
          <w:rFonts w:ascii="Book Antiqua" w:hAnsi="Book Antiqua"/>
        </w:rPr>
        <w:t xml:space="preserve"> during class</w:t>
      </w:r>
      <w:r w:rsidRPr="007064BC">
        <w:rPr>
          <w:rFonts w:ascii="Book Antiqua" w:hAnsi="Book Antiqua"/>
        </w:rPr>
        <w:t>,</w:t>
      </w:r>
      <w:r w:rsidR="00891D56" w:rsidRPr="007064BC">
        <w:rPr>
          <w:rFonts w:ascii="Book Antiqua" w:hAnsi="Book Antiqua"/>
        </w:rPr>
        <w:t xml:space="preserve"> your completion of</w:t>
      </w:r>
      <w:r w:rsidRPr="007064BC">
        <w:rPr>
          <w:rFonts w:ascii="Book Antiqua" w:hAnsi="Book Antiqua"/>
        </w:rPr>
        <w:t xml:space="preserve"> </w:t>
      </w:r>
      <w:r w:rsidR="00E7666F" w:rsidRPr="007064BC">
        <w:rPr>
          <w:rFonts w:ascii="Book Antiqua" w:hAnsi="Book Antiqua"/>
        </w:rPr>
        <w:t xml:space="preserve">drafts and other written assignments that will be announced throughout the semester </w:t>
      </w:r>
      <w:r w:rsidR="00891D56" w:rsidRPr="007064BC">
        <w:rPr>
          <w:rFonts w:ascii="Book Antiqua" w:hAnsi="Book Antiqua"/>
        </w:rPr>
        <w:t>and</w:t>
      </w:r>
      <w:r w:rsidRPr="007064BC">
        <w:rPr>
          <w:rFonts w:ascii="Book Antiqua" w:hAnsi="Book Antiqua"/>
        </w:rPr>
        <w:t xml:space="preserve"> on your successful completion of all assignments.  Each assignment will be evaluated for completeness, </w:t>
      </w:r>
      <w:proofErr w:type="gramStart"/>
      <w:r w:rsidRPr="007064BC">
        <w:rPr>
          <w:rFonts w:ascii="Book Antiqua" w:hAnsi="Book Antiqua"/>
        </w:rPr>
        <w:t>accuracy</w:t>
      </w:r>
      <w:proofErr w:type="gramEnd"/>
      <w:r w:rsidRPr="007064BC">
        <w:rPr>
          <w:rFonts w:ascii="Book Antiqua" w:hAnsi="Book Antiqua"/>
        </w:rPr>
        <w:t xml:space="preserve"> and timeliness.</w:t>
      </w:r>
      <w:r w:rsidR="00FC5B75" w:rsidRPr="007064BC">
        <w:rPr>
          <w:rFonts w:ascii="Book Antiqua" w:hAnsi="Book Antiqua"/>
        </w:rPr>
        <w:t xml:space="preserve">  </w:t>
      </w:r>
    </w:p>
    <w:p w14:paraId="78A946CE" w14:textId="77777777" w:rsidR="0075654B" w:rsidRPr="007064BC" w:rsidRDefault="0075654B" w:rsidP="00445FD5">
      <w:pPr>
        <w:rPr>
          <w:rFonts w:ascii="Book Antiqua" w:hAnsi="Book Antiqua"/>
        </w:rPr>
      </w:pPr>
    </w:p>
    <w:p w14:paraId="110E5476" w14:textId="0D8E4C12" w:rsidR="0075654B" w:rsidRPr="007064BC" w:rsidRDefault="0075654B" w:rsidP="0075654B">
      <w:pPr>
        <w:spacing w:line="264" w:lineRule="auto"/>
        <w:jc w:val="both"/>
        <w:rPr>
          <w:rFonts w:ascii="Book Antiqua" w:eastAsia="Calibri" w:hAnsi="Book Antiqua"/>
          <w:b/>
          <w:bCs/>
        </w:rPr>
      </w:pPr>
      <w:r w:rsidRPr="007064BC">
        <w:rPr>
          <w:rStyle w:val="Heading3Char"/>
          <w:rFonts w:ascii="Book Antiqua" w:hAnsi="Book Antiqua" w:cs="Times New Roman"/>
          <w:b/>
          <w:bCs/>
          <w:color w:val="auto"/>
        </w:rPr>
        <w:t>ELECTRONICS:</w:t>
      </w:r>
      <w:r w:rsidRPr="007064BC">
        <w:rPr>
          <w:rFonts w:ascii="Book Antiqua" w:eastAsia="Calibri" w:hAnsi="Book Antiqua"/>
          <w:b/>
          <w:bCs/>
        </w:rPr>
        <w:t xml:space="preserve">  </w:t>
      </w:r>
    </w:p>
    <w:p w14:paraId="6DCADDA6" w14:textId="77777777" w:rsidR="0075654B" w:rsidRPr="007064BC" w:rsidRDefault="0075654B" w:rsidP="0075654B">
      <w:pPr>
        <w:spacing w:line="264" w:lineRule="auto"/>
        <w:rPr>
          <w:rFonts w:ascii="Book Antiqua" w:eastAsia="Calibri" w:hAnsi="Book Antiqua" w:cs="Calibri"/>
        </w:rPr>
      </w:pPr>
      <w:r w:rsidRPr="007064BC">
        <w:rPr>
          <w:rFonts w:ascii="Book Antiqua" w:eastAsia="Calibri" w:hAnsi="Book Antiqua" w:cs="Calibri"/>
        </w:rPr>
        <w:t xml:space="preserve">While I recommend taking notes by hand, if you prefer, you may use a laptop or tablet to take notes or to engage in class activities </w:t>
      </w:r>
      <w:r w:rsidRPr="007064BC">
        <w:rPr>
          <w:rFonts w:ascii="Book Antiqua" w:eastAsia="Calibri" w:hAnsi="Book Antiqua" w:cs="Calibri"/>
          <w:u w:val="single"/>
        </w:rPr>
        <w:t>only</w:t>
      </w:r>
      <w:r w:rsidRPr="007064BC">
        <w:rPr>
          <w:rFonts w:ascii="Book Antiqua" w:eastAsia="Calibri" w:hAnsi="Book Antiqua" w:cs="Calibri"/>
        </w:rPr>
        <w:t xml:space="preserve">. Please do whatever is necessary to ensure that notifications, emails, and the like do not distract you. I may revisit or revise this policy as needed. </w:t>
      </w:r>
    </w:p>
    <w:p w14:paraId="1AA61EA5" w14:textId="77777777" w:rsidR="0075654B" w:rsidRPr="007064BC" w:rsidRDefault="0075654B" w:rsidP="0075654B">
      <w:pPr>
        <w:spacing w:line="264" w:lineRule="auto"/>
        <w:rPr>
          <w:rFonts w:ascii="Book Antiqua" w:eastAsia="Calibri" w:hAnsi="Book Antiqua" w:cs="Calibri"/>
        </w:rPr>
      </w:pPr>
    </w:p>
    <w:p w14:paraId="71F264CC" w14:textId="77777777" w:rsidR="0075654B" w:rsidRPr="007064BC" w:rsidRDefault="0075654B" w:rsidP="0075654B">
      <w:pPr>
        <w:spacing w:line="264" w:lineRule="auto"/>
        <w:rPr>
          <w:rStyle w:val="Heading3Char"/>
          <w:rFonts w:ascii="Book Antiqua" w:eastAsia="Calibri" w:hAnsi="Book Antiqua" w:cs="Calibri"/>
          <w:b/>
          <w:caps/>
          <w:color w:val="auto"/>
        </w:rPr>
      </w:pPr>
      <w:r w:rsidRPr="007064BC">
        <w:rPr>
          <w:rFonts w:ascii="Book Antiqua" w:eastAsia="Calibri" w:hAnsi="Book Antiqua" w:cs="Calibri"/>
        </w:rPr>
        <w:t>We will be using computers and cell phones in class frequently, so do plan to have your phone and computer available; however, you may not communicate with one another during class via electronics unless specifically instructed to do so.</w:t>
      </w:r>
    </w:p>
    <w:p w14:paraId="7B11E389" w14:textId="77777777" w:rsidR="0075654B" w:rsidRPr="007064BC" w:rsidRDefault="0075654B" w:rsidP="0075654B">
      <w:pPr>
        <w:spacing w:line="264" w:lineRule="auto"/>
        <w:jc w:val="both"/>
        <w:rPr>
          <w:rStyle w:val="Heading3Char"/>
          <w:rFonts w:ascii="Book Antiqua" w:hAnsi="Book Antiqua" w:cs="Calibri"/>
        </w:rPr>
      </w:pPr>
    </w:p>
    <w:p w14:paraId="785301AB" w14:textId="270904B7" w:rsidR="0075654B" w:rsidRPr="007064BC" w:rsidRDefault="0075654B" w:rsidP="0075654B">
      <w:pPr>
        <w:spacing w:line="264" w:lineRule="auto"/>
        <w:jc w:val="both"/>
        <w:rPr>
          <w:rFonts w:ascii="Book Antiqua" w:eastAsia="Calibri" w:hAnsi="Book Antiqua"/>
          <w:b/>
          <w:bCs/>
        </w:rPr>
      </w:pPr>
      <w:r w:rsidRPr="007064BC">
        <w:rPr>
          <w:rStyle w:val="Heading3Char"/>
          <w:rFonts w:ascii="Book Antiqua" w:hAnsi="Book Antiqua" w:cs="Times New Roman"/>
          <w:b/>
          <w:bCs/>
          <w:color w:val="auto"/>
        </w:rPr>
        <w:t>ZOOM:</w:t>
      </w:r>
      <w:r w:rsidRPr="007064BC">
        <w:rPr>
          <w:rFonts w:ascii="Book Antiqua" w:eastAsia="Calibri" w:hAnsi="Book Antiqua"/>
          <w:b/>
          <w:bCs/>
        </w:rPr>
        <w:t xml:space="preserve">  </w:t>
      </w:r>
    </w:p>
    <w:p w14:paraId="2373E38D" w14:textId="77777777" w:rsidR="0075654B" w:rsidRPr="007064BC" w:rsidRDefault="0075654B" w:rsidP="0075654B">
      <w:pPr>
        <w:spacing w:line="264" w:lineRule="auto"/>
        <w:jc w:val="both"/>
        <w:rPr>
          <w:rFonts w:ascii="Book Antiqua" w:eastAsia="Calibri" w:hAnsi="Book Antiqua" w:cs="Calibri"/>
        </w:rPr>
      </w:pPr>
      <w:r w:rsidRPr="007064BC">
        <w:rPr>
          <w:rFonts w:ascii="Book Antiqua" w:eastAsia="Calibri" w:hAnsi="Book Antiqua" w:cs="Calibri"/>
        </w:rPr>
        <w:t>Please comply with the following during Zoom sessions:</w:t>
      </w:r>
    </w:p>
    <w:p w14:paraId="2FED5763" w14:textId="77777777" w:rsidR="0075654B" w:rsidRPr="007064BC" w:rsidRDefault="0075654B" w:rsidP="0075654B">
      <w:pPr>
        <w:numPr>
          <w:ilvl w:val="0"/>
          <w:numId w:val="7"/>
        </w:numPr>
        <w:spacing w:line="264" w:lineRule="auto"/>
        <w:ind w:left="720"/>
        <w:rPr>
          <w:rFonts w:ascii="Book Antiqua" w:eastAsia="Calibri" w:hAnsi="Book Antiqua" w:cs="Calibri"/>
        </w:rPr>
      </w:pPr>
      <w:r w:rsidRPr="007064BC">
        <w:rPr>
          <w:rFonts w:ascii="Book Antiqua" w:eastAsia="Calibri" w:hAnsi="Book Antiqua" w:cs="Calibri"/>
        </w:rPr>
        <w:t xml:space="preserve">Cameras are required to remain </w:t>
      </w:r>
      <w:r w:rsidRPr="007064BC">
        <w:rPr>
          <w:rFonts w:ascii="Book Antiqua" w:eastAsia="Calibri" w:hAnsi="Book Antiqua" w:cs="Calibri"/>
          <w:u w:val="single"/>
        </w:rPr>
        <w:t>on</w:t>
      </w:r>
      <w:r w:rsidRPr="007064BC">
        <w:rPr>
          <w:rFonts w:ascii="Book Antiqua" w:eastAsia="Calibri" w:hAnsi="Book Antiqua" w:cs="Calibri"/>
        </w:rPr>
        <w:t xml:space="preserve"> during the entire session. </w:t>
      </w:r>
    </w:p>
    <w:p w14:paraId="3F3E4F86" w14:textId="77777777" w:rsidR="0075654B" w:rsidRPr="007064BC" w:rsidRDefault="0075654B" w:rsidP="0075654B">
      <w:pPr>
        <w:numPr>
          <w:ilvl w:val="0"/>
          <w:numId w:val="7"/>
        </w:numPr>
        <w:spacing w:line="264" w:lineRule="auto"/>
        <w:ind w:left="720"/>
        <w:rPr>
          <w:rFonts w:ascii="Book Antiqua" w:eastAsia="Calibri" w:hAnsi="Book Antiqua" w:cs="Calibri"/>
        </w:rPr>
      </w:pPr>
      <w:r w:rsidRPr="007064BC">
        <w:rPr>
          <w:rFonts w:ascii="Book Antiqua" w:eastAsia="Calibri" w:hAnsi="Book Antiqua" w:cs="Calibri"/>
        </w:rPr>
        <w:t>If you are in a group session, please use the “raise hand” feature to ask questions.</w:t>
      </w:r>
    </w:p>
    <w:p w14:paraId="547DAA5C" w14:textId="77777777" w:rsidR="0075654B" w:rsidRPr="007064BC" w:rsidRDefault="0075654B" w:rsidP="0075654B">
      <w:pPr>
        <w:numPr>
          <w:ilvl w:val="0"/>
          <w:numId w:val="7"/>
        </w:numPr>
        <w:spacing w:line="264" w:lineRule="auto"/>
        <w:ind w:left="720"/>
        <w:rPr>
          <w:rFonts w:ascii="Book Antiqua" w:eastAsia="Calibri" w:hAnsi="Book Antiqua" w:cs="Calibri"/>
        </w:rPr>
      </w:pPr>
      <w:r w:rsidRPr="007064BC">
        <w:rPr>
          <w:rFonts w:ascii="Book Antiqua" w:eastAsia="Calibri" w:hAnsi="Book Antiqua" w:cs="Calibri"/>
        </w:rPr>
        <w:t>Dress appropriately—as you would during an in-person class or meeting.</w:t>
      </w:r>
    </w:p>
    <w:p w14:paraId="73FD6DBA" w14:textId="77777777" w:rsidR="0075654B" w:rsidRPr="007064BC" w:rsidRDefault="0075654B" w:rsidP="0075654B">
      <w:pPr>
        <w:numPr>
          <w:ilvl w:val="0"/>
          <w:numId w:val="7"/>
        </w:numPr>
        <w:spacing w:line="264" w:lineRule="auto"/>
        <w:ind w:left="720"/>
        <w:rPr>
          <w:rFonts w:ascii="Book Antiqua" w:eastAsia="Calibri" w:hAnsi="Book Antiqua" w:cs="Calibri"/>
        </w:rPr>
      </w:pPr>
      <w:r w:rsidRPr="007064BC">
        <w:rPr>
          <w:rFonts w:ascii="Book Antiqua" w:eastAsia="Calibri" w:hAnsi="Book Antiqua" w:cs="Calibri"/>
        </w:rPr>
        <w:t>Sit upright—as you would during an in-person class or meeting.</w:t>
      </w:r>
    </w:p>
    <w:p w14:paraId="57AF4537" w14:textId="77777777" w:rsidR="002F2E64" w:rsidRPr="007064BC" w:rsidRDefault="00FC5B75" w:rsidP="003D46E0">
      <w:pPr>
        <w:rPr>
          <w:rFonts w:ascii="Book Antiqua" w:hAnsi="Book Antiqua"/>
        </w:rPr>
      </w:pPr>
      <w:r w:rsidRPr="007064BC">
        <w:rPr>
          <w:rFonts w:ascii="Book Antiqua" w:hAnsi="Book Antiqua"/>
        </w:rPr>
        <w:t xml:space="preserve">  </w:t>
      </w:r>
    </w:p>
    <w:p w14:paraId="4CDF112F" w14:textId="77777777" w:rsidR="002F2E64" w:rsidRPr="007064BC" w:rsidRDefault="002F2E64" w:rsidP="003D46E0">
      <w:pPr>
        <w:rPr>
          <w:rFonts w:ascii="Book Antiqua" w:hAnsi="Book Antiqua"/>
        </w:rPr>
      </w:pPr>
    </w:p>
    <w:p w14:paraId="20ECF8EC" w14:textId="77777777" w:rsidR="002F2E64" w:rsidRPr="007064BC" w:rsidRDefault="002F2E64" w:rsidP="003D46E0">
      <w:pPr>
        <w:rPr>
          <w:rFonts w:ascii="Book Antiqua" w:hAnsi="Book Antiqua"/>
        </w:rPr>
      </w:pPr>
    </w:p>
    <w:p w14:paraId="0562E9E4" w14:textId="24A31F1A" w:rsidR="003D46E0" w:rsidRPr="007064BC" w:rsidRDefault="003879A3" w:rsidP="003D46E0">
      <w:pPr>
        <w:rPr>
          <w:rFonts w:ascii="Book Antiqua" w:hAnsi="Book Antiqua"/>
          <w:b/>
        </w:rPr>
      </w:pPr>
      <w:r w:rsidRPr="007064BC">
        <w:rPr>
          <w:rFonts w:ascii="Book Antiqua" w:hAnsi="Book Antiqua"/>
          <w:b/>
        </w:rPr>
        <w:t>OTHER POLICY STATEMENTS</w:t>
      </w:r>
      <w:r w:rsidR="00FC5B75" w:rsidRPr="007064BC">
        <w:rPr>
          <w:rFonts w:ascii="Book Antiqua" w:hAnsi="Book Antiqua"/>
          <w:b/>
        </w:rPr>
        <w:t>:</w:t>
      </w:r>
    </w:p>
    <w:p w14:paraId="3EB3851A" w14:textId="77777777" w:rsidR="00DA3B00" w:rsidRPr="007064BC" w:rsidRDefault="00DA3B00" w:rsidP="003D46E0">
      <w:pPr>
        <w:rPr>
          <w:rFonts w:ascii="Book Antiqua" w:hAnsi="Book Antiqua"/>
        </w:rPr>
      </w:pPr>
    </w:p>
    <w:p w14:paraId="080615E8" w14:textId="77777777" w:rsidR="003D46E0" w:rsidRPr="007064BC" w:rsidRDefault="003D46E0" w:rsidP="003D46E0">
      <w:pPr>
        <w:rPr>
          <w:rFonts w:ascii="Book Antiqua" w:hAnsi="Book Antiqua"/>
        </w:rPr>
      </w:pPr>
      <w:r w:rsidRPr="007064BC">
        <w:rPr>
          <w:rFonts w:ascii="Book Antiqua" w:hAnsi="Book Antiqua"/>
        </w:rPr>
        <w:lastRenderedPageBreak/>
        <w:t xml:space="preserve">A.  </w:t>
      </w:r>
      <w:r w:rsidRPr="007064BC">
        <w:rPr>
          <w:rFonts w:ascii="Book Antiqua" w:hAnsi="Book Antiqua"/>
          <w:u w:val="single"/>
        </w:rPr>
        <w:t>Policy related to Make-up exams or other work.</w:t>
      </w:r>
    </w:p>
    <w:p w14:paraId="6C83287D" w14:textId="77777777" w:rsidR="003D46E0" w:rsidRPr="007064BC" w:rsidRDefault="003D46E0" w:rsidP="003D46E0">
      <w:pPr>
        <w:rPr>
          <w:rFonts w:ascii="Book Antiqua" w:hAnsi="Book Antiqua"/>
        </w:rPr>
      </w:pPr>
      <w:r w:rsidRPr="007064BC">
        <w:rPr>
          <w:rFonts w:ascii="Book Antiqua" w:hAnsi="Book Antiqua"/>
        </w:rPr>
        <w:t xml:space="preserve"> </w:t>
      </w:r>
    </w:p>
    <w:p w14:paraId="7EB540FD" w14:textId="158AD429" w:rsidR="003D46E0" w:rsidRPr="007064BC" w:rsidRDefault="003D46E0" w:rsidP="003D46E0">
      <w:pPr>
        <w:rPr>
          <w:rFonts w:ascii="Book Antiqua" w:hAnsi="Book Antiqua"/>
        </w:rPr>
      </w:pPr>
      <w:r w:rsidRPr="007064BC">
        <w:rPr>
          <w:rFonts w:ascii="Book Antiqua" w:hAnsi="Book Antiqua"/>
        </w:rPr>
        <w:t xml:space="preserve">The law school policy on delay in taking exams </w:t>
      </w:r>
      <w:r w:rsidR="00984EFB" w:rsidRPr="007064BC">
        <w:rPr>
          <w:rFonts w:ascii="Book Antiqua" w:hAnsi="Book Antiqua"/>
        </w:rPr>
        <w:t xml:space="preserve">or submitting other assignments </w:t>
      </w:r>
      <w:r w:rsidRPr="007064BC">
        <w:rPr>
          <w:rFonts w:ascii="Book Antiqua" w:hAnsi="Book Antiqua"/>
        </w:rPr>
        <w:t xml:space="preserve">can be found at: </w:t>
      </w:r>
      <w:hyperlink r:id="rId13" w:history="1">
        <w:r w:rsidR="00EA007D" w:rsidRPr="007064BC">
          <w:rPr>
            <w:rStyle w:val="Hyperlink"/>
            <w:rFonts w:ascii="Book Antiqua" w:hAnsi="Book Antiqua"/>
          </w:rPr>
          <w:t>https://www.law.ufl.edu/life-at-uf-law/office-of-student-affairs/current-students/forms-applications/exam-delays-accommodations-form</w:t>
        </w:r>
      </w:hyperlink>
      <w:r w:rsidRPr="007064BC">
        <w:rPr>
          <w:rFonts w:ascii="Book Antiqua" w:hAnsi="Book Antiqua"/>
        </w:rPr>
        <w:t>.</w:t>
      </w:r>
    </w:p>
    <w:p w14:paraId="0A8B143D" w14:textId="77777777" w:rsidR="003D46E0" w:rsidRPr="007064BC" w:rsidRDefault="003D46E0" w:rsidP="003D46E0">
      <w:pPr>
        <w:rPr>
          <w:rFonts w:ascii="Book Antiqua" w:hAnsi="Book Antiqua"/>
        </w:rPr>
      </w:pPr>
    </w:p>
    <w:p w14:paraId="1494120C" w14:textId="77777777" w:rsidR="003D46E0" w:rsidRPr="007064BC" w:rsidRDefault="003D46E0" w:rsidP="003D46E0">
      <w:pPr>
        <w:rPr>
          <w:rFonts w:ascii="Book Antiqua" w:hAnsi="Book Antiqua"/>
        </w:rPr>
      </w:pPr>
      <w:r w:rsidRPr="007064BC">
        <w:rPr>
          <w:rFonts w:ascii="Book Antiqua" w:hAnsi="Book Antiqua"/>
        </w:rPr>
        <w:t xml:space="preserve">B.  </w:t>
      </w:r>
      <w:r w:rsidRPr="007064BC">
        <w:rPr>
          <w:rFonts w:ascii="Book Antiqua" w:hAnsi="Book Antiqua"/>
          <w:u w:val="single"/>
        </w:rPr>
        <w:t>Statement related to accommodations for students with disabilities.</w:t>
      </w:r>
    </w:p>
    <w:p w14:paraId="0F851E72" w14:textId="77777777" w:rsidR="003D46E0" w:rsidRPr="007064BC" w:rsidRDefault="003D46E0" w:rsidP="003D46E0">
      <w:pPr>
        <w:rPr>
          <w:rFonts w:ascii="Book Antiqua" w:hAnsi="Book Antiqua"/>
        </w:rPr>
      </w:pPr>
    </w:p>
    <w:p w14:paraId="00EDA4DB" w14:textId="77777777" w:rsidR="003D46E0" w:rsidRPr="007064BC" w:rsidRDefault="003D46E0" w:rsidP="003D46E0">
      <w:pPr>
        <w:rPr>
          <w:rFonts w:ascii="Book Antiqua" w:hAnsi="Book Antiqua"/>
        </w:rPr>
      </w:pPr>
      <w:r w:rsidRPr="007064BC">
        <w:rPr>
          <w:rFonts w:ascii="Book Antiqua" w:hAnsi="Book Antiqua"/>
        </w:rPr>
        <w:t xml:space="preserve">Students requesting classroom accommodation must first register with the </w:t>
      </w:r>
      <w:r w:rsidR="00984EFB" w:rsidRPr="007064BC">
        <w:rPr>
          <w:rFonts w:ascii="Book Antiqua" w:hAnsi="Book Antiqua"/>
        </w:rPr>
        <w:t>Disability Resource Center (</w:t>
      </w:r>
      <w:proofErr w:type="spellStart"/>
      <w:r w:rsidR="00984EFB" w:rsidRPr="007064BC">
        <w:rPr>
          <w:rFonts w:ascii="Book Antiqua" w:hAnsi="Book Antiqua"/>
        </w:rPr>
        <w:t>tel</w:t>
      </w:r>
      <w:proofErr w:type="spellEnd"/>
      <w:r w:rsidR="00984EFB" w:rsidRPr="007064BC">
        <w:rPr>
          <w:rFonts w:ascii="Book Antiqua" w:hAnsi="Book Antiqua"/>
        </w:rPr>
        <w:t xml:space="preserve">: 352-392-8565, or online at: </w:t>
      </w:r>
      <w:hyperlink r:id="rId14" w:history="1">
        <w:r w:rsidR="00984EFB" w:rsidRPr="007064BC">
          <w:rPr>
            <w:rStyle w:val="Hyperlink"/>
            <w:rFonts w:ascii="Book Antiqua" w:hAnsi="Book Antiqua"/>
          </w:rPr>
          <w:t>http://www.dso.ufl.edu/drc/</w:t>
        </w:r>
      </w:hyperlink>
      <w:r w:rsidR="00984EFB" w:rsidRPr="007064BC">
        <w:rPr>
          <w:rFonts w:ascii="Book Antiqua" w:hAnsi="Book Antiqua"/>
        </w:rPr>
        <w:t xml:space="preserve"> ) by providing appropriate documentation</w:t>
      </w:r>
      <w:r w:rsidRPr="007064BC">
        <w:rPr>
          <w:rFonts w:ascii="Book Antiqua" w:hAnsi="Book Antiqua"/>
        </w:rPr>
        <w:t xml:space="preserve">.  </w:t>
      </w:r>
      <w:r w:rsidR="00984EFB" w:rsidRPr="007064BC">
        <w:rPr>
          <w:rFonts w:ascii="Book Antiqua" w:hAnsi="Book Antiqua"/>
        </w:rPr>
        <w:t xml:space="preserve">Once registered, students will receive an accommodation letter which must be presented to the Dean </w:t>
      </w:r>
      <w:r w:rsidR="00FC5B75" w:rsidRPr="007064BC">
        <w:rPr>
          <w:rFonts w:ascii="Book Antiqua" w:hAnsi="Book Antiqua"/>
        </w:rPr>
        <w:t>Mitchell</w:t>
      </w:r>
      <w:r w:rsidR="00984EFB" w:rsidRPr="007064BC">
        <w:rPr>
          <w:rFonts w:ascii="Book Antiqua" w:hAnsi="Book Antiqua"/>
        </w:rPr>
        <w:t xml:space="preserve"> when requesting an accommodation.  Students with disabilities should follow this procedure as early as possible in the semester</w:t>
      </w:r>
      <w:r w:rsidRPr="007064BC">
        <w:rPr>
          <w:rFonts w:ascii="Book Antiqua" w:hAnsi="Book Antiqua"/>
        </w:rPr>
        <w:t>.</w:t>
      </w:r>
    </w:p>
    <w:p w14:paraId="37DA03D5" w14:textId="77777777" w:rsidR="00A73649" w:rsidRPr="007064BC" w:rsidRDefault="00A73649" w:rsidP="003D46E0">
      <w:pPr>
        <w:rPr>
          <w:rFonts w:ascii="Book Antiqua" w:hAnsi="Book Antiqua"/>
        </w:rPr>
      </w:pPr>
    </w:p>
    <w:p w14:paraId="41D1C48B" w14:textId="77777777" w:rsidR="00984EFB" w:rsidRPr="007064BC" w:rsidRDefault="00984EFB" w:rsidP="00984EFB">
      <w:pPr>
        <w:rPr>
          <w:rFonts w:ascii="Book Antiqua" w:hAnsi="Book Antiqua"/>
        </w:rPr>
      </w:pPr>
      <w:r w:rsidRPr="007064BC">
        <w:rPr>
          <w:rFonts w:ascii="Book Antiqua" w:hAnsi="Book Antiqua"/>
        </w:rPr>
        <w:t xml:space="preserve">C.  </w:t>
      </w:r>
      <w:r w:rsidRPr="007064BC">
        <w:rPr>
          <w:rFonts w:ascii="Book Antiqua" w:hAnsi="Book Antiqua"/>
          <w:u w:val="single"/>
        </w:rPr>
        <w:t>Evaluations.</w:t>
      </w:r>
    </w:p>
    <w:p w14:paraId="276DD659" w14:textId="77777777" w:rsidR="00984EFB" w:rsidRPr="007064BC" w:rsidRDefault="00FC5B75" w:rsidP="00984EFB">
      <w:pPr>
        <w:rPr>
          <w:rFonts w:ascii="Book Antiqua" w:hAnsi="Book Antiqua"/>
        </w:rPr>
      </w:pPr>
      <w:r w:rsidRPr="007064BC">
        <w:rPr>
          <w:rFonts w:ascii="Book Antiqua" w:hAnsi="Book Antiqua"/>
        </w:rPr>
        <w:t xml:space="preserve">Students are expected to provide professional and respectful feedback on the quality of instruction in this course by completing course evaluations online via </w:t>
      </w:r>
      <w:proofErr w:type="spellStart"/>
      <w:r w:rsidRPr="007064BC">
        <w:rPr>
          <w:rFonts w:ascii="Book Antiqua" w:hAnsi="Book Antiqua"/>
        </w:rPr>
        <w:t>GatorEvals</w:t>
      </w:r>
      <w:proofErr w:type="spellEnd"/>
      <w:r w:rsidRPr="007064BC">
        <w:rPr>
          <w:rFonts w:ascii="Book Antiqua" w:hAnsi="Book Antiqua"/>
        </w:rPr>
        <w:t xml:space="preserve">.  Guidance on how to give feedback in a professional and respectful manner is available at </w:t>
      </w:r>
      <w:hyperlink r:id="rId15" w:history="1">
        <w:r w:rsidRPr="007064BC">
          <w:rPr>
            <w:rStyle w:val="Hyperlink"/>
            <w:rFonts w:ascii="Book Antiqua" w:hAnsi="Book Antiqua"/>
          </w:rPr>
          <w:t>https://gatorevals.aa.ufl.edu/students/</w:t>
        </w:r>
      </w:hyperlink>
      <w:r w:rsidRPr="007064BC">
        <w:rPr>
          <w:rFonts w:ascii="Book Antiqua" w:hAnsi="Book Antiqua"/>
        </w:rPr>
        <w:t xml:space="preserve">.  Students will be notified when the evaluation period opens and can complete evaluations through the </w:t>
      </w:r>
      <w:proofErr w:type="gramStart"/>
      <w:r w:rsidRPr="007064BC">
        <w:rPr>
          <w:rFonts w:ascii="Book Antiqua" w:hAnsi="Book Antiqua"/>
        </w:rPr>
        <w:t>email</w:t>
      </w:r>
      <w:proofErr w:type="gramEnd"/>
      <w:r w:rsidRPr="007064BC">
        <w:rPr>
          <w:rFonts w:ascii="Book Antiqua" w:hAnsi="Book Antiqua"/>
        </w:rPr>
        <w:t xml:space="preserve"> they receive from </w:t>
      </w:r>
      <w:proofErr w:type="spellStart"/>
      <w:r w:rsidRPr="007064BC">
        <w:rPr>
          <w:rFonts w:ascii="Book Antiqua" w:hAnsi="Book Antiqua"/>
        </w:rPr>
        <w:t>GatorEvals</w:t>
      </w:r>
      <w:proofErr w:type="spellEnd"/>
      <w:r w:rsidRPr="007064BC">
        <w:rPr>
          <w:rFonts w:ascii="Book Antiqua" w:hAnsi="Book Antiqua"/>
        </w:rPr>
        <w:t xml:space="preserve"> or via </w:t>
      </w:r>
      <w:hyperlink r:id="rId16" w:history="1">
        <w:r w:rsidRPr="007064BC">
          <w:rPr>
            <w:rStyle w:val="Hyperlink"/>
            <w:rFonts w:ascii="Book Antiqua" w:hAnsi="Book Antiqua"/>
          </w:rPr>
          <w:t>https://ufl.bluera.com/ufl/</w:t>
        </w:r>
      </w:hyperlink>
      <w:r w:rsidRPr="007064BC">
        <w:rPr>
          <w:rFonts w:ascii="Book Antiqua" w:hAnsi="Book Antiqua"/>
        </w:rPr>
        <w:t xml:space="preserve">.  Summaries of course evaluation results are available to students at </w:t>
      </w:r>
      <w:hyperlink r:id="rId17" w:history="1">
        <w:r w:rsidRPr="007064BC">
          <w:rPr>
            <w:rStyle w:val="Hyperlink"/>
            <w:rFonts w:ascii="Book Antiqua" w:hAnsi="Book Antiqua"/>
          </w:rPr>
          <w:t>https://gatorevals.aa.ufl.edu/public-results/</w:t>
        </w:r>
      </w:hyperlink>
      <w:r w:rsidRPr="007064BC">
        <w:rPr>
          <w:rFonts w:ascii="Book Antiqua" w:hAnsi="Book Antiqua"/>
        </w:rPr>
        <w:t>.</w:t>
      </w:r>
    </w:p>
    <w:p w14:paraId="3BC4E39B" w14:textId="77777777" w:rsidR="00DA3B00" w:rsidRPr="007064BC" w:rsidRDefault="00DA3B00" w:rsidP="003D46E0">
      <w:pPr>
        <w:rPr>
          <w:rFonts w:ascii="Book Antiqua" w:hAnsi="Book Antiqua"/>
        </w:rPr>
      </w:pPr>
    </w:p>
    <w:p w14:paraId="0B5C91E5" w14:textId="77777777" w:rsidR="001A4F1C" w:rsidRPr="007064BC" w:rsidRDefault="001A4F1C" w:rsidP="001A4F1C">
      <w:pPr>
        <w:rPr>
          <w:rFonts w:ascii="Book Antiqua" w:hAnsi="Book Antiqua"/>
        </w:rPr>
      </w:pPr>
      <w:r w:rsidRPr="007064BC">
        <w:rPr>
          <w:rFonts w:ascii="Book Antiqua" w:hAnsi="Book Antiqua"/>
        </w:rPr>
        <w:t xml:space="preserve">D.  </w:t>
      </w:r>
      <w:r w:rsidRPr="007064BC">
        <w:rPr>
          <w:rFonts w:ascii="Book Antiqua" w:hAnsi="Book Antiqua"/>
          <w:u w:val="single"/>
        </w:rPr>
        <w:t>Honor Code.</w:t>
      </w:r>
    </w:p>
    <w:p w14:paraId="7955B6D6" w14:textId="5D084EA1" w:rsidR="001A4F1C" w:rsidRPr="007064BC" w:rsidRDefault="001A4F1C" w:rsidP="001A4F1C">
      <w:pPr>
        <w:rPr>
          <w:rFonts w:ascii="Book Antiqua" w:hAnsi="Book Antiqua"/>
        </w:rPr>
      </w:pPr>
      <w:r w:rsidRPr="007064BC">
        <w:rPr>
          <w:rFonts w:ascii="Book Antiqua" w:hAnsi="Book Antiqua"/>
          <w:i/>
        </w:rPr>
        <w:t>Collaboration</w:t>
      </w:r>
      <w:r w:rsidRPr="007064BC">
        <w:rPr>
          <w:rFonts w:ascii="Book Antiqua" w:hAnsi="Book Antiqua"/>
        </w:rPr>
        <w:t xml:space="preserve">. You are bound strictly by the Honor Code.  </w:t>
      </w:r>
      <w:r w:rsidR="00DA3B00" w:rsidRPr="007064BC">
        <w:rPr>
          <w:rFonts w:ascii="Book Antiqua" w:hAnsi="Book Antiqua"/>
        </w:rPr>
        <w:t>We will have some in-class group assignments.  However, for the main written assignments, t</w:t>
      </w:r>
      <w:r w:rsidRPr="007064BC">
        <w:rPr>
          <w:rFonts w:ascii="Book Antiqua" w:hAnsi="Book Antiqua"/>
        </w:rPr>
        <w:t>he work you do must be your own.</w:t>
      </w:r>
      <w:r w:rsidR="00DA3B00" w:rsidRPr="007064BC">
        <w:rPr>
          <w:rFonts w:ascii="Book Antiqua" w:hAnsi="Book Antiqua"/>
        </w:rPr>
        <w:t xml:space="preserve"> </w:t>
      </w:r>
      <w:r w:rsidRPr="007064BC">
        <w:rPr>
          <w:rFonts w:ascii="Book Antiqua" w:hAnsi="Book Antiqua"/>
        </w:rPr>
        <w:t xml:space="preserve"> Although you may discuss assignments with each other, you may not give answers to </w:t>
      </w:r>
      <w:r w:rsidR="009174EF" w:rsidRPr="007064BC">
        <w:rPr>
          <w:rFonts w:ascii="Book Antiqua" w:hAnsi="Book Antiqua"/>
        </w:rPr>
        <w:t>or</w:t>
      </w:r>
      <w:r w:rsidRPr="007064BC">
        <w:rPr>
          <w:rFonts w:ascii="Book Antiqua" w:hAnsi="Book Antiqua"/>
        </w:rPr>
        <w:t xml:space="preserve"> receive answers from anyone</w:t>
      </w:r>
      <w:r w:rsidR="009174EF" w:rsidRPr="007064BC">
        <w:rPr>
          <w:rFonts w:ascii="Book Antiqua" w:hAnsi="Book Antiqua"/>
        </w:rPr>
        <w:t xml:space="preserve">.  </w:t>
      </w:r>
      <w:r w:rsidRPr="007064BC">
        <w:rPr>
          <w:rFonts w:ascii="Book Antiqua" w:hAnsi="Book Antiqua"/>
        </w:rPr>
        <w:t>If you need help completing your assignments, please see me or contact your teaching assistant.</w:t>
      </w:r>
    </w:p>
    <w:p w14:paraId="685415DE" w14:textId="77777777" w:rsidR="001A4F1C" w:rsidRPr="007064BC" w:rsidRDefault="001A4F1C" w:rsidP="001A4F1C">
      <w:pPr>
        <w:rPr>
          <w:rFonts w:ascii="Book Antiqua" w:hAnsi="Book Antiqua"/>
        </w:rPr>
      </w:pPr>
    </w:p>
    <w:p w14:paraId="7CD7D5AA" w14:textId="6BF585D3" w:rsidR="00F80B5A" w:rsidRPr="007064BC" w:rsidRDefault="001A4F1C" w:rsidP="001A4F1C">
      <w:pPr>
        <w:rPr>
          <w:rFonts w:ascii="Book Antiqua" w:hAnsi="Book Antiqua"/>
        </w:rPr>
      </w:pPr>
      <w:r w:rsidRPr="007064BC">
        <w:rPr>
          <w:rFonts w:ascii="Book Antiqua" w:hAnsi="Book Antiqua"/>
          <w:i/>
        </w:rPr>
        <w:t>Plagiarism</w:t>
      </w:r>
      <w:r w:rsidRPr="007064BC">
        <w:rPr>
          <w:rFonts w:ascii="Book Antiqua" w:hAnsi="Book Antiqua"/>
        </w:rPr>
        <w:t xml:space="preserve">. Representing another’s work as your own constitutes plagiarism.  Further, paraphrasing or quoting from a case, law review article, or any other source without properly acknowledging the source or without including quotation marks where such marks are appropriate constitutes plagiarism.  </w:t>
      </w:r>
      <w:r w:rsidR="000C6E93" w:rsidRPr="007064BC">
        <w:rPr>
          <w:rFonts w:ascii="Book Antiqua" w:hAnsi="Book Antiqua"/>
        </w:rPr>
        <w:t xml:space="preserve">The commission of </w:t>
      </w:r>
      <w:r w:rsidR="000C6E93" w:rsidRPr="007064BC">
        <w:rPr>
          <w:rFonts w:ascii="Book Antiqua" w:hAnsi="Book Antiqua"/>
          <w:iCs/>
        </w:rPr>
        <w:t>plagiarism</w:t>
      </w:r>
      <w:r w:rsidR="000C6E93" w:rsidRPr="007064BC">
        <w:rPr>
          <w:rFonts w:ascii="Book Antiqua" w:hAnsi="Book Antiqua"/>
        </w:rPr>
        <w:t xml:space="preserve"> is prohibited. </w:t>
      </w:r>
      <w:r w:rsidRPr="007064BC">
        <w:rPr>
          <w:rFonts w:ascii="Book Antiqua" w:hAnsi="Book Antiqua"/>
        </w:rPr>
        <w:t>Any paper evidencing plagiarism will receive a failing grade and will be referred to the law school’s Honor Committee.  It is no defense to a charge of plagiarism to plead ignorance of what constitutes plagiarism or lack of intent to plagiarize.</w:t>
      </w:r>
    </w:p>
    <w:p w14:paraId="7F2CC9CC" w14:textId="5F78B418" w:rsidR="00F80B5A" w:rsidRDefault="00F80B5A" w:rsidP="001A4F1C">
      <w:pPr>
        <w:rPr>
          <w:rFonts w:ascii="Book Antiqua" w:hAnsi="Book Antiqua"/>
        </w:rPr>
      </w:pPr>
    </w:p>
    <w:p w14:paraId="40ED2F65" w14:textId="318A1B52" w:rsidR="00F10D17" w:rsidRPr="00F10D17" w:rsidRDefault="00F10D17" w:rsidP="00F10D17">
      <w:pPr>
        <w:spacing w:before="120"/>
        <w:jc w:val="both"/>
        <w:rPr>
          <w:rFonts w:ascii="Book Antiqua" w:hAnsi="Book Antiqua" w:cs="Calibri"/>
        </w:rPr>
      </w:pPr>
      <w:r w:rsidRPr="00F10D17">
        <w:rPr>
          <w:rStyle w:val="Heading3Char"/>
          <w:rFonts w:ascii="Book Antiqua" w:hAnsi="Book Antiqua" w:cs="Calibri"/>
          <w:i/>
          <w:iCs/>
          <w:color w:val="auto"/>
        </w:rPr>
        <w:t>University Policy on Academic Misconduct</w:t>
      </w:r>
      <w:r>
        <w:rPr>
          <w:rStyle w:val="Heading3Char"/>
          <w:rFonts w:ascii="Book Antiqua" w:hAnsi="Book Antiqua" w:cs="Calibri"/>
          <w:i/>
          <w:iCs/>
          <w:color w:val="auto"/>
        </w:rPr>
        <w:t xml:space="preserve">. </w:t>
      </w:r>
      <w:r w:rsidRPr="00F10D17">
        <w:rPr>
          <w:rFonts w:ascii="Book Antiqua" w:eastAsia="Calibri" w:hAnsi="Book Antiqua" w:cs="Calibri"/>
        </w:rPr>
        <w:t>A</w:t>
      </w:r>
      <w:r w:rsidRPr="00F10D17">
        <w:rPr>
          <w:rFonts w:ascii="Book Antiqua" w:hAnsi="Book Antiqua" w:cs="Calibri"/>
        </w:rPr>
        <w:t xml:space="preserve">cademic honesty and integrity are fundamental values of the University community. Students should be sure that they understand the UF Student Honor Code at </w:t>
      </w:r>
      <w:hyperlink r:id="rId18" w:history="1">
        <w:r w:rsidRPr="00F10D17">
          <w:rPr>
            <w:rStyle w:val="Hyperlink"/>
            <w:rFonts w:ascii="Book Antiqua" w:hAnsi="Book Antiqua" w:cs="Calibri"/>
          </w:rPr>
          <w:t>http</w:t>
        </w:r>
      </w:hyperlink>
      <w:hyperlink r:id="rId19" w:history="1">
        <w:r w:rsidRPr="00F10D17">
          <w:rPr>
            <w:rStyle w:val="Hyperlink"/>
            <w:rFonts w:ascii="Book Antiqua" w:hAnsi="Book Antiqua" w:cs="Calibri"/>
          </w:rPr>
          <w:t>://</w:t>
        </w:r>
      </w:hyperlink>
      <w:hyperlink r:id="rId20" w:history="1">
        <w:r w:rsidRPr="00F10D17">
          <w:rPr>
            <w:rStyle w:val="Hyperlink"/>
            <w:rFonts w:ascii="Book Antiqua" w:hAnsi="Book Antiqua" w:cs="Calibri"/>
          </w:rPr>
          <w:t>www</w:t>
        </w:r>
      </w:hyperlink>
      <w:hyperlink r:id="rId21" w:history="1">
        <w:r w:rsidRPr="00F10D17">
          <w:rPr>
            <w:rStyle w:val="Hyperlink"/>
            <w:rFonts w:ascii="Book Antiqua" w:hAnsi="Book Antiqua" w:cs="Calibri"/>
          </w:rPr>
          <w:t>.</w:t>
        </w:r>
      </w:hyperlink>
      <w:hyperlink r:id="rId22" w:history="1">
        <w:r w:rsidRPr="00F10D17">
          <w:rPr>
            <w:rStyle w:val="Hyperlink"/>
            <w:rFonts w:ascii="Book Antiqua" w:hAnsi="Book Antiqua" w:cs="Calibri"/>
          </w:rPr>
          <w:t>dso</w:t>
        </w:r>
      </w:hyperlink>
      <w:hyperlink r:id="rId23" w:history="1">
        <w:r w:rsidRPr="00F10D17">
          <w:rPr>
            <w:rStyle w:val="Hyperlink"/>
            <w:rFonts w:ascii="Book Antiqua" w:hAnsi="Book Antiqua" w:cs="Calibri"/>
          </w:rPr>
          <w:t>.</w:t>
        </w:r>
      </w:hyperlink>
      <w:hyperlink r:id="rId24" w:history="1">
        <w:r w:rsidRPr="00F10D17">
          <w:rPr>
            <w:rStyle w:val="Hyperlink"/>
            <w:rFonts w:ascii="Book Antiqua" w:hAnsi="Book Antiqua" w:cs="Calibri"/>
          </w:rPr>
          <w:t>ufl</w:t>
        </w:r>
      </w:hyperlink>
      <w:hyperlink r:id="rId25" w:history="1">
        <w:r w:rsidRPr="00F10D17">
          <w:rPr>
            <w:rStyle w:val="Hyperlink"/>
            <w:rFonts w:ascii="Book Antiqua" w:hAnsi="Book Antiqua" w:cs="Calibri"/>
          </w:rPr>
          <w:t>.</w:t>
        </w:r>
      </w:hyperlink>
      <w:hyperlink r:id="rId26" w:history="1">
        <w:r w:rsidRPr="00F10D17">
          <w:rPr>
            <w:rStyle w:val="Hyperlink"/>
            <w:rFonts w:ascii="Book Antiqua" w:hAnsi="Book Antiqua" w:cs="Calibri"/>
          </w:rPr>
          <w:t>edu</w:t>
        </w:r>
      </w:hyperlink>
      <w:hyperlink r:id="rId27" w:history="1">
        <w:r w:rsidRPr="00F10D17">
          <w:rPr>
            <w:rStyle w:val="Hyperlink"/>
            <w:rFonts w:ascii="Book Antiqua" w:hAnsi="Book Antiqua" w:cs="Calibri"/>
          </w:rPr>
          <w:t>/</w:t>
        </w:r>
      </w:hyperlink>
      <w:hyperlink r:id="rId28" w:history="1">
        <w:r w:rsidRPr="00F10D17">
          <w:rPr>
            <w:rStyle w:val="Hyperlink"/>
            <w:rFonts w:ascii="Book Antiqua" w:hAnsi="Book Antiqua" w:cs="Calibri"/>
          </w:rPr>
          <w:t>students</w:t>
        </w:r>
      </w:hyperlink>
      <w:hyperlink r:id="rId29" w:history="1">
        <w:r w:rsidRPr="00F10D17">
          <w:rPr>
            <w:rStyle w:val="Hyperlink"/>
            <w:rFonts w:ascii="Book Antiqua" w:hAnsi="Book Antiqua" w:cs="Calibri"/>
          </w:rPr>
          <w:t>.</w:t>
        </w:r>
      </w:hyperlink>
      <w:hyperlink r:id="rId30" w:history="1">
        <w:r w:rsidRPr="00F10D17">
          <w:rPr>
            <w:rStyle w:val="Hyperlink"/>
            <w:rFonts w:ascii="Book Antiqua" w:hAnsi="Book Antiqua" w:cs="Calibri"/>
          </w:rPr>
          <w:t>php</w:t>
        </w:r>
      </w:hyperlink>
      <w:r w:rsidRPr="00F10D17">
        <w:rPr>
          <w:rFonts w:ascii="Book Antiqua" w:hAnsi="Book Antiqua" w:cs="Calibri"/>
        </w:rPr>
        <w:t>.</w:t>
      </w:r>
    </w:p>
    <w:p w14:paraId="34A1DECD" w14:textId="77777777" w:rsidR="00F10D17" w:rsidRPr="007064BC" w:rsidRDefault="00F10D17" w:rsidP="001A4F1C">
      <w:pPr>
        <w:rPr>
          <w:rFonts w:ascii="Book Antiqua" w:hAnsi="Book Antiqua"/>
        </w:rPr>
      </w:pPr>
    </w:p>
    <w:p w14:paraId="74469ECD" w14:textId="77777777" w:rsidR="001A4F1C" w:rsidRPr="007064BC" w:rsidRDefault="001A4F1C" w:rsidP="001A4F1C">
      <w:pPr>
        <w:rPr>
          <w:rFonts w:ascii="Book Antiqua" w:hAnsi="Book Antiqua"/>
        </w:rPr>
      </w:pPr>
      <w:r w:rsidRPr="007064BC">
        <w:rPr>
          <w:rFonts w:ascii="Book Antiqua" w:hAnsi="Book Antiqua"/>
        </w:rPr>
        <w:lastRenderedPageBreak/>
        <w:t xml:space="preserve">E.  </w:t>
      </w:r>
      <w:r w:rsidRPr="007064BC">
        <w:rPr>
          <w:rFonts w:ascii="Book Antiqua" w:hAnsi="Book Antiqua"/>
          <w:u w:val="single"/>
        </w:rPr>
        <w:t>Format Requirements.</w:t>
      </w:r>
    </w:p>
    <w:p w14:paraId="54471CE0" w14:textId="3C6A1711" w:rsidR="001A4F1C" w:rsidRDefault="001A4F1C" w:rsidP="003C74F7">
      <w:pPr>
        <w:rPr>
          <w:rFonts w:ascii="Book Antiqua" w:hAnsi="Book Antiqua"/>
        </w:rPr>
      </w:pPr>
      <w:r w:rsidRPr="007064BC">
        <w:rPr>
          <w:rFonts w:ascii="Book Antiqua" w:hAnsi="Book Antiqua"/>
        </w:rPr>
        <w:t>All writing assignments this term should be written in</w:t>
      </w:r>
      <w:r w:rsidR="003C74F7" w:rsidRPr="007064BC">
        <w:rPr>
          <w:rFonts w:ascii="Book Antiqua" w:hAnsi="Book Antiqua"/>
        </w:rPr>
        <w:t xml:space="preserve"> 12-point Times New Roman font, </w:t>
      </w:r>
      <w:r w:rsidRPr="007064BC">
        <w:rPr>
          <w:rFonts w:ascii="Book Antiqua" w:hAnsi="Book Antiqua"/>
        </w:rPr>
        <w:t xml:space="preserve">double-spaced, </w:t>
      </w:r>
      <w:r w:rsidR="000C6E93" w:rsidRPr="007064BC">
        <w:rPr>
          <w:rFonts w:ascii="Book Antiqua" w:hAnsi="Book Antiqua"/>
        </w:rPr>
        <w:t xml:space="preserve">one-inch margins on all sides, </w:t>
      </w:r>
      <w:r w:rsidRPr="007064BC">
        <w:rPr>
          <w:rFonts w:ascii="Book Antiqua" w:hAnsi="Book Antiqua"/>
        </w:rPr>
        <w:t>and NOT justified</w:t>
      </w:r>
      <w:r w:rsidR="000C6E93" w:rsidRPr="007064BC">
        <w:rPr>
          <w:rFonts w:ascii="Book Antiqua" w:hAnsi="Book Antiqua"/>
        </w:rPr>
        <w:t>,</w:t>
      </w:r>
      <w:r w:rsidRPr="007064BC">
        <w:rPr>
          <w:rFonts w:ascii="Book Antiqua" w:hAnsi="Book Antiqua"/>
        </w:rPr>
        <w:t xml:space="preserve"> so that the text has a jagged edge on the right (like the text in this document).  Each page should be numbered (bottom</w:t>
      </w:r>
      <w:r w:rsidR="00A66B7D" w:rsidRPr="007064BC">
        <w:rPr>
          <w:rFonts w:ascii="Book Antiqua" w:hAnsi="Book Antiqua"/>
        </w:rPr>
        <w:t>, center</w:t>
      </w:r>
      <w:r w:rsidRPr="007064BC">
        <w:rPr>
          <w:rFonts w:ascii="Book Antiqua" w:hAnsi="Book Antiqua"/>
        </w:rPr>
        <w:t xml:space="preserve">), and all citations should comport with the rules of </w:t>
      </w:r>
      <w:r w:rsidRPr="007064BC">
        <w:rPr>
          <w:rFonts w:ascii="Book Antiqua" w:hAnsi="Book Antiqua"/>
          <w:i/>
        </w:rPr>
        <w:t>The Bluebook</w:t>
      </w:r>
      <w:r w:rsidR="00A66B7D" w:rsidRPr="007064BC">
        <w:rPr>
          <w:rFonts w:ascii="Book Antiqua" w:hAnsi="Book Antiqua"/>
        </w:rPr>
        <w:t xml:space="preserve"> or </w:t>
      </w:r>
      <w:r w:rsidR="00A66B7D" w:rsidRPr="007064BC">
        <w:rPr>
          <w:rFonts w:ascii="Book Antiqua" w:hAnsi="Book Antiqua"/>
          <w:smallCaps/>
        </w:rPr>
        <w:t>Florida Rules of Appellate Procedure</w:t>
      </w:r>
      <w:r w:rsidR="00A66B7D" w:rsidRPr="007064BC">
        <w:rPr>
          <w:rFonts w:ascii="Book Antiqua" w:hAnsi="Book Antiqua"/>
        </w:rPr>
        <w:t xml:space="preserve"> 9.800</w:t>
      </w:r>
      <w:r w:rsidRPr="007064BC">
        <w:rPr>
          <w:rFonts w:ascii="Book Antiqua" w:hAnsi="Book Antiqua"/>
        </w:rPr>
        <w:t>.</w:t>
      </w:r>
    </w:p>
    <w:p w14:paraId="4D03BAF2" w14:textId="77777777" w:rsidR="007064BC" w:rsidRPr="007064BC" w:rsidRDefault="007064BC" w:rsidP="003C74F7">
      <w:pPr>
        <w:rPr>
          <w:rFonts w:ascii="Book Antiqua" w:hAnsi="Book Antiqua"/>
        </w:rPr>
      </w:pPr>
    </w:p>
    <w:p w14:paraId="70CD4E33" w14:textId="77777777" w:rsidR="003C74F7" w:rsidRPr="007064BC" w:rsidRDefault="001A4F1C" w:rsidP="001A4F1C">
      <w:pPr>
        <w:rPr>
          <w:rFonts w:ascii="Book Antiqua" w:hAnsi="Book Antiqua"/>
        </w:rPr>
      </w:pPr>
      <w:r w:rsidRPr="007064BC">
        <w:rPr>
          <w:rFonts w:ascii="Book Antiqua" w:hAnsi="Book Antiqua"/>
        </w:rPr>
        <w:t>F.</w:t>
      </w:r>
      <w:r w:rsidR="003C74F7" w:rsidRPr="007064BC">
        <w:rPr>
          <w:rFonts w:ascii="Book Antiqua" w:hAnsi="Book Antiqua"/>
        </w:rPr>
        <w:t xml:space="preserve">  </w:t>
      </w:r>
      <w:r w:rsidR="003C74F7" w:rsidRPr="007064BC">
        <w:rPr>
          <w:rFonts w:ascii="Book Antiqua" w:hAnsi="Book Antiqua"/>
          <w:u w:val="single"/>
        </w:rPr>
        <w:t>Class Preparation.</w:t>
      </w:r>
    </w:p>
    <w:p w14:paraId="0F3DE202" w14:textId="7651BF88" w:rsidR="003C74F7" w:rsidRPr="007064BC" w:rsidRDefault="003C74F7" w:rsidP="003C74F7">
      <w:pPr>
        <w:rPr>
          <w:rFonts w:ascii="Book Antiqua" w:hAnsi="Book Antiqua"/>
        </w:rPr>
      </w:pPr>
      <w:r w:rsidRPr="007064BC">
        <w:rPr>
          <w:rFonts w:ascii="Book Antiqua" w:hAnsi="Book Antiqua"/>
        </w:rPr>
        <w:t>This course complies with ABA Standard 310.  The required readings for this course, will require approximately 120 minutes of reading and preparation for each class session.</w:t>
      </w:r>
    </w:p>
    <w:p w14:paraId="5414145B" w14:textId="77777777" w:rsidR="003C74F7" w:rsidRPr="007064BC" w:rsidRDefault="003C74F7" w:rsidP="001A4F1C">
      <w:pPr>
        <w:rPr>
          <w:rFonts w:ascii="Book Antiqua" w:hAnsi="Book Antiqua"/>
        </w:rPr>
      </w:pPr>
    </w:p>
    <w:p w14:paraId="215DD8A7" w14:textId="77777777" w:rsidR="001A4F1C" w:rsidRPr="007064BC" w:rsidRDefault="003C74F7" w:rsidP="001A4F1C">
      <w:pPr>
        <w:rPr>
          <w:rFonts w:ascii="Book Antiqua" w:hAnsi="Book Antiqua"/>
        </w:rPr>
      </w:pPr>
      <w:r w:rsidRPr="007064BC">
        <w:rPr>
          <w:rFonts w:ascii="Book Antiqua" w:hAnsi="Book Antiqua"/>
        </w:rPr>
        <w:t>G.</w:t>
      </w:r>
      <w:r w:rsidR="001A4F1C" w:rsidRPr="007064BC">
        <w:rPr>
          <w:rFonts w:ascii="Book Antiqua" w:hAnsi="Book Antiqua"/>
        </w:rPr>
        <w:t xml:space="preserve">  </w:t>
      </w:r>
      <w:r w:rsidR="001A4F1C" w:rsidRPr="007064BC">
        <w:rPr>
          <w:rFonts w:ascii="Book Antiqua" w:hAnsi="Book Antiqua"/>
          <w:u w:val="single"/>
        </w:rPr>
        <w:t>Your Responsibilities to Other Classes.</w:t>
      </w:r>
    </w:p>
    <w:p w14:paraId="284D403B" w14:textId="6BDCB8B7" w:rsidR="001A4F1C" w:rsidRPr="007064BC" w:rsidRDefault="001A4F1C" w:rsidP="001A4F1C">
      <w:pPr>
        <w:rPr>
          <w:rFonts w:ascii="Book Antiqua" w:hAnsi="Book Antiqua"/>
        </w:rPr>
      </w:pPr>
      <w:r w:rsidRPr="007064BC">
        <w:rPr>
          <w:rFonts w:ascii="Book Antiqua" w:hAnsi="Book Antiqua"/>
        </w:rPr>
        <w:t>As an attorney you will be responsible for many clients at the same time.  You must attend to the legal affairs of multiple clients at once, even when you have a big project for one client.  Similarly, when you have an assignment for this course, you are still responsible for attending your other classes and completing the work for those classes on time.</w:t>
      </w:r>
    </w:p>
    <w:p w14:paraId="0DA73A92" w14:textId="637EB0B4" w:rsidR="00057878" w:rsidRPr="007064BC" w:rsidRDefault="00057878" w:rsidP="001A4F1C">
      <w:pPr>
        <w:rPr>
          <w:rFonts w:ascii="Book Antiqua" w:hAnsi="Book Antiqua"/>
        </w:rPr>
      </w:pPr>
    </w:p>
    <w:p w14:paraId="112FE40E" w14:textId="5E660F29" w:rsidR="00057878" w:rsidRPr="007064BC" w:rsidRDefault="00057878" w:rsidP="00F921D6">
      <w:pPr>
        <w:pStyle w:val="NormalWeb"/>
        <w:spacing w:before="0" w:beforeAutospacing="0" w:after="150" w:afterAutospacing="0"/>
        <w:rPr>
          <w:rStyle w:val="Strong"/>
          <w:rFonts w:ascii="Book Antiqua" w:hAnsi="Book Antiqua"/>
          <w:b w:val="0"/>
          <w:bCs w:val="0"/>
          <w:u w:val="single"/>
        </w:rPr>
      </w:pPr>
      <w:r w:rsidRPr="007064BC">
        <w:rPr>
          <w:rFonts w:ascii="Book Antiqua" w:hAnsi="Book Antiqua"/>
        </w:rPr>
        <w:t>H</w:t>
      </w:r>
      <w:r w:rsidRPr="007064BC">
        <w:rPr>
          <w:rFonts w:ascii="Book Antiqua" w:hAnsi="Book Antiqua"/>
          <w:b/>
          <w:bCs/>
        </w:rPr>
        <w:t xml:space="preserve">. </w:t>
      </w:r>
      <w:r w:rsidR="00F921D6" w:rsidRPr="007064BC">
        <w:rPr>
          <w:rStyle w:val="Strong"/>
          <w:rFonts w:ascii="Book Antiqua" w:hAnsi="Book Antiqua"/>
          <w:b w:val="0"/>
          <w:bCs w:val="0"/>
          <w:u w:val="single"/>
        </w:rPr>
        <w:t>Recording Lectures</w:t>
      </w:r>
    </w:p>
    <w:p w14:paraId="6A29CA3C" w14:textId="77777777" w:rsidR="00F921D6" w:rsidRPr="007064BC" w:rsidRDefault="00F921D6" w:rsidP="00F921D6">
      <w:pPr>
        <w:rPr>
          <w:rFonts w:ascii="Book Antiqua" w:hAnsi="Book Antiqua"/>
          <w:lang w:eastAsia="en-US"/>
        </w:rPr>
      </w:pPr>
      <w:r w:rsidRPr="007064BC">
        <w:rPr>
          <w:rFonts w:ascii="Book Antiqua" w:hAnsi="Book Antiqua"/>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60405E33" w14:textId="77777777" w:rsidR="00F921D6" w:rsidRPr="007064BC" w:rsidRDefault="00F921D6" w:rsidP="00F921D6">
      <w:pPr>
        <w:rPr>
          <w:rFonts w:ascii="Book Antiqua" w:hAnsi="Book Antiqua"/>
        </w:rPr>
      </w:pPr>
    </w:p>
    <w:p w14:paraId="206AB4C7" w14:textId="77777777" w:rsidR="00F921D6" w:rsidRPr="007064BC" w:rsidRDefault="00F921D6" w:rsidP="00F921D6">
      <w:pPr>
        <w:rPr>
          <w:rFonts w:ascii="Book Antiqua" w:hAnsi="Book Antiqua"/>
        </w:rPr>
      </w:pPr>
      <w:r w:rsidRPr="007064BC">
        <w:rPr>
          <w:rFonts w:ascii="Book Antiqua" w:hAnsi="Book Antiqua"/>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sidRPr="007064BC">
        <w:rPr>
          <w:rStyle w:val="Strong"/>
          <w:rFonts w:ascii="Book Antiqua" w:hAnsi="Book Antiqua"/>
          <w:b w:val="0"/>
          <w:bCs w:val="0"/>
        </w:rPr>
        <w:t>does not</w:t>
      </w:r>
      <w:r w:rsidRPr="007064BC">
        <w:rPr>
          <w:rStyle w:val="Strong"/>
          <w:rFonts w:ascii="Book Antiqua" w:hAnsi="Book Antiqua"/>
        </w:rPr>
        <w:t xml:space="preserve"> </w:t>
      </w:r>
      <w:r w:rsidRPr="007064BC">
        <w:rPr>
          <w:rFonts w:ascii="Book Antiqua" w:hAnsi="Book Antiqua"/>
        </w:rPr>
        <w:t xml:space="preserve">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38A5FF80" w14:textId="77777777" w:rsidR="00F921D6" w:rsidRPr="007064BC" w:rsidRDefault="00F921D6" w:rsidP="00F921D6">
      <w:pPr>
        <w:rPr>
          <w:rFonts w:ascii="Book Antiqua" w:hAnsi="Book Antiqua"/>
        </w:rPr>
      </w:pPr>
    </w:p>
    <w:p w14:paraId="534796BC" w14:textId="77777777" w:rsidR="00F921D6" w:rsidRPr="007064BC" w:rsidRDefault="00F921D6" w:rsidP="00F921D6">
      <w:pPr>
        <w:rPr>
          <w:rFonts w:ascii="Book Antiqua" w:hAnsi="Book Antiqua"/>
        </w:rPr>
      </w:pPr>
      <w:r w:rsidRPr="007064BC">
        <w:rPr>
          <w:rFonts w:ascii="Book Antiqua" w:hAnsi="Book Antiqua"/>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w:t>
      </w:r>
      <w:r w:rsidRPr="007064BC">
        <w:rPr>
          <w:rFonts w:ascii="Book Antiqua" w:hAnsi="Book Antiqua"/>
        </w:rPr>
        <w:lastRenderedPageBreak/>
        <w:t xml:space="preserve">newspaper, leaflet, or </w:t>
      </w:r>
      <w:proofErr w:type="gramStart"/>
      <w:r w:rsidRPr="007064BC">
        <w:rPr>
          <w:rFonts w:ascii="Book Antiqua" w:hAnsi="Book Antiqua"/>
        </w:rPr>
        <w:t>third party</w:t>
      </w:r>
      <w:proofErr w:type="gramEnd"/>
      <w:r w:rsidRPr="007064BC">
        <w:rPr>
          <w:rFonts w:ascii="Book Antiqua" w:hAnsi="Book Antiqua"/>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75D3EF07" w14:textId="77777777" w:rsidR="003879A3" w:rsidRPr="007064BC" w:rsidRDefault="003879A3" w:rsidP="00760F78">
      <w:pPr>
        <w:pStyle w:val="PlainText"/>
        <w:rPr>
          <w:rFonts w:ascii="Book Antiqua" w:hAnsi="Book Antiqua" w:cs="Times New Roman"/>
          <w:b/>
          <w:sz w:val="24"/>
          <w:szCs w:val="24"/>
        </w:rPr>
      </w:pPr>
    </w:p>
    <w:p w14:paraId="0BD364A3" w14:textId="77777777" w:rsidR="002D5490" w:rsidRPr="007064BC" w:rsidRDefault="002D5490" w:rsidP="002D5490">
      <w:pPr>
        <w:spacing w:after="160" w:line="259" w:lineRule="auto"/>
        <w:jc w:val="center"/>
        <w:rPr>
          <w:rFonts w:ascii="Book Antiqua" w:eastAsiaTheme="minorHAnsi" w:hAnsi="Book Antiqua"/>
          <w:b/>
        </w:rPr>
      </w:pPr>
      <w:r w:rsidRPr="007064BC">
        <w:rPr>
          <w:rFonts w:ascii="Book Antiqua" w:hAnsi="Book Antiqua"/>
          <w:b/>
        </w:rPr>
        <w:t>COURSE CALENDAR</w:t>
      </w:r>
    </w:p>
    <w:p w14:paraId="47C8888C" w14:textId="44CBEF02" w:rsidR="002D5490" w:rsidRPr="007064BC" w:rsidRDefault="002D5490" w:rsidP="002D5490">
      <w:pPr>
        <w:pStyle w:val="PlainText"/>
        <w:jc w:val="center"/>
        <w:rPr>
          <w:rFonts w:ascii="Book Antiqua" w:hAnsi="Book Antiqua" w:cs="Times New Roman"/>
          <w:b/>
          <w:sz w:val="24"/>
          <w:szCs w:val="24"/>
        </w:rPr>
      </w:pPr>
      <w:r w:rsidRPr="007064BC">
        <w:rPr>
          <w:rFonts w:ascii="Book Antiqua" w:hAnsi="Book Antiqua" w:cs="Times New Roman"/>
          <w:b/>
          <w:sz w:val="24"/>
          <w:szCs w:val="24"/>
        </w:rPr>
        <w:t xml:space="preserve">Class Meeting Schedule and </w:t>
      </w:r>
      <w:r w:rsidR="004B1538">
        <w:rPr>
          <w:rFonts w:ascii="Book Antiqua" w:hAnsi="Book Antiqua" w:cs="Times New Roman"/>
          <w:b/>
          <w:sz w:val="24"/>
          <w:szCs w:val="24"/>
        </w:rPr>
        <w:t xml:space="preserve">Reading </w:t>
      </w:r>
      <w:r w:rsidRPr="007064BC">
        <w:rPr>
          <w:rFonts w:ascii="Book Antiqua" w:hAnsi="Book Antiqua" w:cs="Times New Roman"/>
          <w:b/>
          <w:sz w:val="24"/>
          <w:szCs w:val="24"/>
        </w:rPr>
        <w:t>Assignments</w:t>
      </w:r>
    </w:p>
    <w:p w14:paraId="129F557C" w14:textId="77777777" w:rsidR="00E769CB" w:rsidRPr="007064BC" w:rsidRDefault="00E769CB" w:rsidP="00E769CB">
      <w:pPr>
        <w:rPr>
          <w:rFonts w:ascii="Book Antiqua" w:hAnsi="Book Antiqua"/>
        </w:rPr>
      </w:pPr>
    </w:p>
    <w:p w14:paraId="024984BA" w14:textId="77777777" w:rsidR="004B1538" w:rsidRPr="004B1538" w:rsidRDefault="004B1538" w:rsidP="004B1538">
      <w:pPr>
        <w:jc w:val="both"/>
        <w:rPr>
          <w:rFonts w:ascii="Book Antiqua" w:eastAsia="Calibri" w:hAnsi="Book Antiqua" w:cs="Calibri"/>
          <w:bCs/>
        </w:rPr>
      </w:pPr>
      <w:r w:rsidRPr="004B1538">
        <w:rPr>
          <w:rFonts w:ascii="Book Antiqua" w:eastAsia="Calibri" w:hAnsi="Book Antiqua" w:cs="Calibri"/>
          <w:bCs/>
        </w:rPr>
        <w:t>August 22</w:t>
      </w:r>
      <w:r w:rsidRPr="004B1538">
        <w:rPr>
          <w:rFonts w:ascii="Book Antiqua" w:eastAsia="Calibri" w:hAnsi="Book Antiqua" w:cs="Calibri"/>
        </w:rPr>
        <w:tab/>
      </w:r>
      <w:r w:rsidRPr="004B1538">
        <w:rPr>
          <w:rFonts w:ascii="Book Antiqua" w:eastAsia="Calibri" w:hAnsi="Book Antiqua" w:cs="Calibri"/>
        </w:rPr>
        <w:tab/>
      </w:r>
      <w:r w:rsidRPr="004B1538">
        <w:rPr>
          <w:rFonts w:ascii="Book Antiqua" w:eastAsia="Calibri" w:hAnsi="Book Antiqua" w:cs="Calibri"/>
          <w:bCs/>
        </w:rPr>
        <w:t>How Attorneys Communicate</w:t>
      </w:r>
    </w:p>
    <w:p w14:paraId="59757BE1"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i/>
        </w:rPr>
      </w:pPr>
      <w:r w:rsidRPr="004B1538">
        <w:rPr>
          <w:rFonts w:ascii="Book Antiqua" w:eastAsia="Calibri" w:hAnsi="Book Antiqua" w:cs="Calibri"/>
        </w:rPr>
        <w:tab/>
        <w:t>Read:</w:t>
      </w:r>
      <w:r w:rsidRPr="004B1538">
        <w:rPr>
          <w:rFonts w:ascii="Book Antiqua" w:eastAsia="Calibri" w:hAnsi="Book Antiqua" w:cs="Calibri"/>
        </w:rPr>
        <w:tab/>
      </w:r>
      <w:r w:rsidRPr="004B1538">
        <w:rPr>
          <w:rFonts w:ascii="Book Antiqua" w:eastAsia="Calibri" w:hAnsi="Book Antiqua" w:cs="Calibri"/>
        </w:rPr>
        <w:tab/>
      </w:r>
      <w:r w:rsidRPr="004B1538">
        <w:rPr>
          <w:rFonts w:ascii="Book Antiqua" w:hAnsi="Book Antiqua" w:cs="Calibri"/>
          <w:bCs/>
          <w:color w:val="000000"/>
        </w:rPr>
        <w:t>Chapters 1</w:t>
      </w:r>
      <w:r w:rsidRPr="004B1538">
        <w:rPr>
          <w:rFonts w:ascii="Book Antiqua" w:eastAsia="Calibri" w:hAnsi="Book Antiqua" w:cs="Calibri"/>
          <w:i/>
        </w:rPr>
        <w:t xml:space="preserve"> </w:t>
      </w:r>
      <w:r w:rsidRPr="004B1538">
        <w:rPr>
          <w:rFonts w:ascii="Book Antiqua" w:eastAsia="Calibri" w:hAnsi="Book Antiqua" w:cs="Calibri"/>
          <w:bCs/>
          <w:i/>
        </w:rPr>
        <w:t>(all chapters included on this schedule are contained within your assigned textbook)</w:t>
      </w:r>
    </w:p>
    <w:p w14:paraId="0B1E5C4F"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i/>
        </w:rPr>
      </w:pPr>
      <w:r w:rsidRPr="004B1538">
        <w:rPr>
          <w:rFonts w:ascii="Book Antiqua" w:eastAsia="Calibri" w:hAnsi="Book Antiqua" w:cs="Calibri"/>
          <w:bCs/>
          <w:i/>
        </w:rPr>
        <w:tab/>
      </w:r>
      <w:r w:rsidRPr="004B1538">
        <w:rPr>
          <w:rFonts w:ascii="Book Antiqua" w:eastAsia="Calibri" w:hAnsi="Book Antiqua" w:cs="Calibri"/>
          <w:bCs/>
          <w:i/>
        </w:rPr>
        <w:tab/>
      </w:r>
      <w:r w:rsidRPr="004B1538">
        <w:rPr>
          <w:rFonts w:ascii="Book Antiqua" w:eastAsia="Calibri" w:hAnsi="Book Antiqua" w:cs="Calibri"/>
          <w:bCs/>
          <w:i/>
        </w:rPr>
        <w:tab/>
      </w:r>
      <w:r w:rsidRPr="004B1538">
        <w:rPr>
          <w:rFonts w:ascii="Book Antiqua" w:eastAsia="Calibri" w:hAnsi="Book Antiqua" w:cs="Calibri"/>
          <w:bCs/>
          <w:i/>
        </w:rPr>
        <w:tab/>
      </w:r>
      <w:r w:rsidRPr="004B1538">
        <w:rPr>
          <w:rFonts w:ascii="Book Antiqua" w:hAnsi="Book Antiqua" w:cs="Calibri"/>
          <w:bCs/>
          <w:color w:val="000000"/>
        </w:rPr>
        <w:t>How To Read a Legal Opinion (in Canvas)</w:t>
      </w:r>
    </w:p>
    <w:p w14:paraId="26C7E697"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iCs/>
        </w:rPr>
      </w:pPr>
      <w:r w:rsidRPr="004B1538">
        <w:rPr>
          <w:rFonts w:ascii="Book Antiqua" w:eastAsia="Calibri" w:hAnsi="Book Antiqua" w:cs="Calibri"/>
          <w:bCs/>
          <w:i/>
        </w:rPr>
        <w:tab/>
      </w:r>
      <w:r w:rsidRPr="004B1538">
        <w:rPr>
          <w:rFonts w:ascii="Book Antiqua" w:eastAsia="Calibri" w:hAnsi="Book Antiqua" w:cs="Calibri"/>
          <w:bCs/>
          <w:i/>
        </w:rPr>
        <w:tab/>
      </w:r>
      <w:r w:rsidRPr="004B1538">
        <w:rPr>
          <w:rFonts w:ascii="Book Antiqua" w:eastAsia="Calibri" w:hAnsi="Book Antiqua" w:cs="Calibri"/>
          <w:bCs/>
          <w:i/>
        </w:rPr>
        <w:tab/>
      </w:r>
      <w:r w:rsidRPr="004B1538">
        <w:rPr>
          <w:rFonts w:ascii="Book Antiqua" w:eastAsia="Calibri" w:hAnsi="Book Antiqua" w:cs="Calibri"/>
          <w:bCs/>
          <w:i/>
        </w:rPr>
        <w:tab/>
      </w:r>
      <w:r w:rsidRPr="004B1538">
        <w:rPr>
          <w:rFonts w:ascii="Book Antiqua" w:eastAsia="Calibri" w:hAnsi="Book Antiqua" w:cs="Calibri"/>
          <w:bCs/>
          <w:iCs/>
        </w:rPr>
        <w:t>Review the syllabus</w:t>
      </w:r>
    </w:p>
    <w:p w14:paraId="5CF105F2" w14:textId="52EE15C9" w:rsidR="004B1538" w:rsidRPr="004B1538" w:rsidRDefault="004B1538" w:rsidP="00D6374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jc w:val="both"/>
        <w:rPr>
          <w:rFonts w:ascii="Book Antiqua" w:eastAsia="Calibri" w:hAnsi="Book Antiqua" w:cs="Calibri"/>
          <w:bCs/>
        </w:rPr>
      </w:pPr>
      <w:r w:rsidRPr="004B1538">
        <w:rPr>
          <w:rFonts w:ascii="Book Antiqua" w:eastAsia="Calibri" w:hAnsi="Book Antiqua" w:cs="Calibri"/>
          <w:bCs/>
          <w:iCs/>
        </w:rPr>
        <w:tab/>
        <w:t>V</w:t>
      </w:r>
      <w:r w:rsidRPr="004B1538">
        <w:rPr>
          <w:rFonts w:ascii="Book Antiqua" w:eastAsia="Calibri" w:hAnsi="Book Antiqua" w:cs="Calibri"/>
          <w:bCs/>
        </w:rPr>
        <w:t xml:space="preserve">isit our class Canvas page prior to first class </w:t>
      </w:r>
    </w:p>
    <w:p w14:paraId="257E084E"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p>
    <w:p w14:paraId="2DE382AA"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r w:rsidRPr="004B1538">
        <w:rPr>
          <w:rFonts w:ascii="Book Antiqua" w:eastAsia="Calibri" w:hAnsi="Book Antiqua" w:cs="Calibri"/>
          <w:bCs/>
        </w:rPr>
        <w:t>August 24</w:t>
      </w:r>
      <w:r w:rsidRPr="004B1538">
        <w:rPr>
          <w:rFonts w:ascii="Book Antiqua" w:eastAsia="Calibri" w:hAnsi="Book Antiqua" w:cs="Calibri"/>
          <w:bCs/>
        </w:rPr>
        <w:tab/>
      </w:r>
      <w:r w:rsidRPr="004B1538">
        <w:rPr>
          <w:rFonts w:ascii="Book Antiqua" w:eastAsia="Calibri" w:hAnsi="Book Antiqua" w:cs="Calibri"/>
          <w:bCs/>
        </w:rPr>
        <w:tab/>
        <w:t>Sources and the Systems of Law; Reading for Comprehension</w:t>
      </w:r>
    </w:p>
    <w:p w14:paraId="2339AC8F" w14:textId="09676CF0" w:rsidR="004B1538" w:rsidRPr="004B1538" w:rsidRDefault="004B1538" w:rsidP="00D6374E">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Book Antiqua" w:hAnsi="Book Antiqua" w:cs="Calibri"/>
          <w:bCs/>
          <w:color w:val="000000"/>
        </w:rPr>
      </w:pPr>
      <w:r w:rsidRPr="004B1538">
        <w:rPr>
          <w:rFonts w:ascii="Book Antiqua" w:eastAsia="Calibri" w:hAnsi="Book Antiqua" w:cs="Calibri"/>
          <w:bCs/>
        </w:rPr>
        <w:tab/>
      </w:r>
      <w:r w:rsidRPr="004B1538">
        <w:rPr>
          <w:rFonts w:ascii="Book Antiqua" w:eastAsia="Calibri" w:hAnsi="Book Antiqua" w:cs="Calibri"/>
        </w:rPr>
        <w:t xml:space="preserve">Read: </w:t>
      </w:r>
      <w:r w:rsidRPr="004B1538">
        <w:rPr>
          <w:rFonts w:ascii="Book Antiqua" w:eastAsia="Calibri" w:hAnsi="Book Antiqua" w:cs="Calibri"/>
        </w:rPr>
        <w:tab/>
      </w:r>
      <w:r w:rsidRPr="004B1538">
        <w:rPr>
          <w:rFonts w:ascii="Book Antiqua" w:eastAsia="Calibri" w:hAnsi="Book Antiqua" w:cs="Calibri"/>
        </w:rPr>
        <w:tab/>
      </w:r>
      <w:r w:rsidRPr="004B1538">
        <w:rPr>
          <w:rFonts w:ascii="Book Antiqua" w:hAnsi="Book Antiqua" w:cs="Calibri"/>
          <w:bCs/>
          <w:color w:val="000000"/>
        </w:rPr>
        <w:t>Chapter 2 and 3</w:t>
      </w:r>
    </w:p>
    <w:p w14:paraId="769DBE2A"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1440"/>
        <w:jc w:val="both"/>
        <w:rPr>
          <w:rFonts w:ascii="Book Antiqua" w:hAnsi="Book Antiqua" w:cs="Calibri"/>
          <w:b/>
          <w:bCs/>
          <w:color w:val="000000"/>
        </w:rPr>
      </w:pPr>
    </w:p>
    <w:p w14:paraId="3C4EBDD4"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
        </w:rPr>
      </w:pPr>
    </w:p>
    <w:p w14:paraId="33D5453C" w14:textId="12C6A746"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r w:rsidRPr="004B1538">
        <w:rPr>
          <w:rFonts w:ascii="Book Antiqua" w:eastAsia="Calibri" w:hAnsi="Book Antiqua" w:cs="Calibri"/>
          <w:bCs/>
        </w:rPr>
        <w:t>August 29</w:t>
      </w:r>
      <w:r w:rsidRPr="004B1538">
        <w:rPr>
          <w:rFonts w:ascii="Book Antiqua" w:eastAsia="Calibri" w:hAnsi="Book Antiqua" w:cs="Calibri"/>
          <w:bCs/>
        </w:rPr>
        <w:tab/>
      </w:r>
      <w:r w:rsidRPr="004B1538">
        <w:rPr>
          <w:rFonts w:ascii="Book Antiqua" w:eastAsia="Calibri" w:hAnsi="Book Antiqua" w:cs="Calibri"/>
          <w:bCs/>
        </w:rPr>
        <w:tab/>
        <w:t>Case Illustrations; Introduction to Memorandum #1</w:t>
      </w:r>
    </w:p>
    <w:p w14:paraId="4E1B2CA6"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rPr>
        <w:tab/>
        <w:t xml:space="preserve">Read: </w:t>
      </w:r>
      <w:r w:rsidRPr="004B1538">
        <w:rPr>
          <w:rFonts w:ascii="Book Antiqua" w:eastAsia="Calibri" w:hAnsi="Book Antiqua" w:cs="Calibri"/>
        </w:rPr>
        <w:tab/>
      </w:r>
      <w:r w:rsidRPr="004B1538">
        <w:rPr>
          <w:rFonts w:ascii="Book Antiqua" w:eastAsia="Calibri" w:hAnsi="Book Antiqua" w:cs="Calibri"/>
        </w:rPr>
        <w:tab/>
        <w:t>Section 7.2; Supplementary Material in Canvas; Memo #1 Hypothetical</w:t>
      </w:r>
    </w:p>
    <w:p w14:paraId="038CC3C9"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center" w:pos="4680"/>
        </w:tabs>
        <w:autoSpaceDE w:val="0"/>
        <w:autoSpaceDN w:val="0"/>
        <w:adjustRightInd w:val="0"/>
        <w:ind w:left="2160" w:hanging="2160"/>
        <w:jc w:val="both"/>
        <w:rPr>
          <w:rFonts w:ascii="Book Antiqua" w:eastAsia="Calibri" w:hAnsi="Book Antiqua" w:cs="Calibri"/>
        </w:rPr>
      </w:pPr>
    </w:p>
    <w:p w14:paraId="4A3FA393"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bCs/>
        </w:rPr>
        <w:t>August 31</w:t>
      </w:r>
      <w:r w:rsidRPr="004B1538">
        <w:rPr>
          <w:rFonts w:ascii="Book Antiqua" w:eastAsia="Calibri" w:hAnsi="Book Antiqua" w:cs="Calibri"/>
        </w:rPr>
        <w:tab/>
      </w:r>
      <w:r w:rsidRPr="004B1538">
        <w:rPr>
          <w:rFonts w:ascii="Book Antiqua" w:eastAsia="Calibri" w:hAnsi="Book Antiqua" w:cs="Calibri"/>
        </w:rPr>
        <w:tab/>
        <w:t>Statute and Cases Discussion</w:t>
      </w:r>
    </w:p>
    <w:p w14:paraId="0AF9B73B"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rPr>
        <w:tab/>
        <w:t xml:space="preserve">Read: </w:t>
      </w:r>
      <w:r w:rsidRPr="004B1538">
        <w:rPr>
          <w:rFonts w:ascii="Book Antiqua" w:eastAsia="Calibri" w:hAnsi="Book Antiqua" w:cs="Calibri"/>
        </w:rPr>
        <w:tab/>
      </w:r>
      <w:r w:rsidRPr="004B1538">
        <w:rPr>
          <w:rFonts w:ascii="Book Antiqua" w:eastAsia="Calibri" w:hAnsi="Book Antiqua" w:cs="Calibri"/>
        </w:rPr>
        <w:tab/>
        <w:t>Statute and cases for Memo #1; Florida Rule of Appellate Procedure 9.800; Bluebook: the “Blue pages” in the front.</w:t>
      </w:r>
    </w:p>
    <w:p w14:paraId="28F70310"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
        </w:rPr>
      </w:pPr>
    </w:p>
    <w:p w14:paraId="6D557972"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
        </w:rPr>
      </w:pPr>
      <w:r w:rsidRPr="004B1538">
        <w:rPr>
          <w:rFonts w:ascii="Book Antiqua" w:eastAsia="Calibri" w:hAnsi="Book Antiqua" w:cs="Calibri"/>
          <w:bCs/>
        </w:rPr>
        <w:t>September 5</w:t>
      </w:r>
      <w:r w:rsidRPr="004B1538">
        <w:rPr>
          <w:rFonts w:ascii="Book Antiqua" w:eastAsia="Calibri" w:hAnsi="Book Antiqua" w:cs="Calibri"/>
          <w:bCs/>
        </w:rPr>
        <w:tab/>
      </w:r>
      <w:r w:rsidRPr="004B1538">
        <w:rPr>
          <w:rFonts w:ascii="Book Antiqua" w:eastAsia="Calibri" w:hAnsi="Book Antiqua" w:cs="Calibri"/>
        </w:rPr>
        <w:tab/>
        <w:t xml:space="preserve">Labor Day – No Class </w:t>
      </w:r>
    </w:p>
    <w:p w14:paraId="0320E90D"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40" w:hanging="1440"/>
        <w:jc w:val="both"/>
        <w:rPr>
          <w:rFonts w:ascii="Book Antiqua" w:eastAsia="Calibri" w:hAnsi="Book Antiqua" w:cs="Calibri"/>
        </w:rPr>
      </w:pPr>
    </w:p>
    <w:p w14:paraId="20995B16"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bCs/>
        </w:rPr>
        <w:t>September 7</w:t>
      </w:r>
      <w:r w:rsidRPr="004B1538">
        <w:rPr>
          <w:rFonts w:ascii="Book Antiqua" w:eastAsia="Calibri" w:hAnsi="Book Antiqua" w:cs="Calibri"/>
          <w:bCs/>
        </w:rPr>
        <w:tab/>
      </w:r>
      <w:r w:rsidRPr="004B1538">
        <w:rPr>
          <w:rFonts w:ascii="Book Antiqua" w:eastAsia="Calibri" w:hAnsi="Book Antiqua" w:cs="Calibri"/>
          <w:bCs/>
        </w:rPr>
        <w:tab/>
      </w:r>
      <w:r w:rsidRPr="004B1538">
        <w:rPr>
          <w:rFonts w:ascii="Book Antiqua" w:eastAsia="Calibri" w:hAnsi="Book Antiqua" w:cs="Calibri"/>
        </w:rPr>
        <w:t xml:space="preserve">Legal Memorandum Structure; </w:t>
      </w:r>
      <w:r w:rsidRPr="004B1538">
        <w:rPr>
          <w:rFonts w:ascii="Book Antiqua" w:eastAsia="Calibri" w:hAnsi="Book Antiqua" w:cs="Calibri"/>
          <w:bCs/>
        </w:rPr>
        <w:t xml:space="preserve">Finding Your Argument; </w:t>
      </w:r>
      <w:r w:rsidRPr="004B1538">
        <w:rPr>
          <w:rFonts w:ascii="Book Antiqua" w:eastAsia="Calibri" w:hAnsi="Book Antiqua" w:cs="Calibri"/>
        </w:rPr>
        <w:t>Organizing Your Legal Authority</w:t>
      </w:r>
    </w:p>
    <w:p w14:paraId="071206BF"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
        </w:rPr>
      </w:pPr>
      <w:r w:rsidRPr="004B1538">
        <w:rPr>
          <w:rFonts w:ascii="Book Antiqua" w:eastAsia="Calibri" w:hAnsi="Book Antiqua" w:cs="Calibri"/>
        </w:rPr>
        <w:tab/>
        <w:t xml:space="preserve">Read: </w:t>
      </w:r>
      <w:r w:rsidRPr="004B1538">
        <w:rPr>
          <w:rFonts w:ascii="Book Antiqua" w:eastAsia="Calibri" w:hAnsi="Book Antiqua" w:cs="Calibri"/>
        </w:rPr>
        <w:tab/>
      </w:r>
      <w:r w:rsidRPr="004B1538">
        <w:rPr>
          <w:rFonts w:ascii="Book Antiqua" w:eastAsia="Calibri" w:hAnsi="Book Antiqua" w:cs="Calibri"/>
        </w:rPr>
        <w:tab/>
        <w:t>Text – Chapter 4 and 5</w:t>
      </w:r>
    </w:p>
    <w:p w14:paraId="59996EE1"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Book Antiqua" w:eastAsia="Calibri" w:hAnsi="Book Antiqua" w:cs="Calibri"/>
          <w:bCs/>
        </w:rPr>
      </w:pPr>
    </w:p>
    <w:p w14:paraId="7D753753" w14:textId="4AF23131"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
        </w:rPr>
      </w:pPr>
      <w:r w:rsidRPr="004B1538">
        <w:rPr>
          <w:rFonts w:ascii="Book Antiqua" w:hAnsi="Book Antiqua" w:cs="Calibri"/>
          <w:bCs/>
          <w:color w:val="000000"/>
        </w:rPr>
        <w:t>September 12</w:t>
      </w:r>
      <w:r w:rsidRPr="004B1538">
        <w:rPr>
          <w:rFonts w:ascii="Book Antiqua" w:hAnsi="Book Antiqua" w:cs="Calibri"/>
          <w:bCs/>
          <w:color w:val="000000"/>
        </w:rPr>
        <w:tab/>
      </w:r>
      <w:r w:rsidRPr="004B1538">
        <w:rPr>
          <w:rFonts w:ascii="Book Antiqua" w:hAnsi="Book Antiqua" w:cs="Calibri"/>
          <w:bCs/>
          <w:color w:val="000000"/>
        </w:rPr>
        <w:tab/>
      </w:r>
      <w:r w:rsidRPr="004B1538">
        <w:rPr>
          <w:rFonts w:ascii="Book Antiqua" w:hAnsi="Book Antiqua" w:cs="Calibri"/>
          <w:bCs/>
          <w:color w:val="000000"/>
        </w:rPr>
        <w:tab/>
      </w:r>
      <w:r w:rsidRPr="004B1538">
        <w:rPr>
          <w:rFonts w:ascii="Book Antiqua" w:eastAsia="Calibri" w:hAnsi="Book Antiqua" w:cs="Calibri"/>
        </w:rPr>
        <w:t>One Legal Argument; Explaining the Law</w:t>
      </w:r>
    </w:p>
    <w:p w14:paraId="4CB83DF2"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rPr>
        <w:tab/>
        <w:t>Read:</w:t>
      </w:r>
      <w:r w:rsidRPr="004B1538">
        <w:rPr>
          <w:rFonts w:ascii="Book Antiqua" w:eastAsia="Calibri" w:hAnsi="Book Antiqua" w:cs="Calibri"/>
        </w:rPr>
        <w:tab/>
      </w:r>
      <w:r w:rsidRPr="004B1538">
        <w:rPr>
          <w:rFonts w:ascii="Book Antiqua" w:eastAsia="Calibri" w:hAnsi="Book Antiqua" w:cs="Calibri"/>
        </w:rPr>
        <w:tab/>
        <w:t xml:space="preserve">Text </w:t>
      </w:r>
      <w:proofErr w:type="gramStart"/>
      <w:r w:rsidRPr="004B1538">
        <w:rPr>
          <w:rFonts w:ascii="Book Antiqua" w:eastAsia="Calibri" w:hAnsi="Book Antiqua" w:cs="Calibri"/>
        </w:rPr>
        <w:t>–  Chapters</w:t>
      </w:r>
      <w:proofErr w:type="gramEnd"/>
      <w:r w:rsidRPr="004B1538">
        <w:rPr>
          <w:rFonts w:ascii="Book Antiqua" w:eastAsia="Calibri" w:hAnsi="Book Antiqua" w:cs="Calibri"/>
        </w:rPr>
        <w:t xml:space="preserve"> 6 and 7 </w:t>
      </w:r>
    </w:p>
    <w:p w14:paraId="532D58F6"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jc w:val="both"/>
        <w:rPr>
          <w:rFonts w:ascii="Book Antiqua" w:hAnsi="Book Antiqua" w:cs="Calibri"/>
          <w:bCs/>
          <w:color w:val="000000"/>
        </w:rPr>
      </w:pPr>
    </w:p>
    <w:p w14:paraId="0DBAAC5D"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hAnsi="Book Antiqua" w:cs="Calibri"/>
          <w:bCs/>
          <w:color w:val="000000"/>
        </w:rPr>
      </w:pPr>
    </w:p>
    <w:p w14:paraId="4D731AD7"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
        </w:rPr>
      </w:pPr>
      <w:r w:rsidRPr="004B1538">
        <w:rPr>
          <w:rFonts w:ascii="Book Antiqua" w:eastAsia="Calibri" w:hAnsi="Book Antiqua" w:cs="Calibri"/>
          <w:bCs/>
        </w:rPr>
        <w:t>September 14</w:t>
      </w:r>
      <w:r w:rsidRPr="004B1538">
        <w:rPr>
          <w:rFonts w:ascii="Book Antiqua" w:eastAsia="Calibri" w:hAnsi="Book Antiqua" w:cs="Calibri"/>
        </w:rPr>
        <w:tab/>
      </w:r>
      <w:r w:rsidRPr="004B1538">
        <w:rPr>
          <w:rFonts w:ascii="Book Antiqua" w:eastAsia="Calibri" w:hAnsi="Book Antiqua" w:cs="Calibri"/>
        </w:rPr>
        <w:tab/>
      </w:r>
      <w:r w:rsidRPr="004B1538">
        <w:rPr>
          <w:rFonts w:ascii="Book Antiqua" w:eastAsia="Calibri" w:hAnsi="Book Antiqua" w:cs="Calibri"/>
        </w:rPr>
        <w:tab/>
      </w:r>
      <w:r w:rsidRPr="004B1538">
        <w:rPr>
          <w:rFonts w:ascii="Book Antiqua" w:eastAsia="Calibri" w:hAnsi="Book Antiqua" w:cs="Calibri"/>
          <w:bCs/>
        </w:rPr>
        <w:t>Applying the Law; Conclusion to One Legal Argument</w:t>
      </w:r>
    </w:p>
    <w:p w14:paraId="5B0F27EE"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Cs/>
        </w:rPr>
      </w:pPr>
      <w:r w:rsidRPr="004B1538">
        <w:rPr>
          <w:rFonts w:ascii="Book Antiqua" w:eastAsia="Calibri" w:hAnsi="Book Antiqua" w:cs="Calibri"/>
          <w:bCs/>
        </w:rPr>
        <w:tab/>
        <w:t>Read:</w:t>
      </w:r>
      <w:r w:rsidRPr="004B1538">
        <w:rPr>
          <w:rFonts w:ascii="Book Antiqua" w:eastAsia="Calibri" w:hAnsi="Book Antiqua" w:cs="Calibri"/>
          <w:bCs/>
        </w:rPr>
        <w:tab/>
      </w:r>
      <w:r w:rsidRPr="004B1538">
        <w:rPr>
          <w:rFonts w:ascii="Book Antiqua" w:eastAsia="Calibri" w:hAnsi="Book Antiqua" w:cs="Calibri"/>
          <w:bCs/>
        </w:rPr>
        <w:tab/>
      </w:r>
      <w:r w:rsidRPr="004B1538">
        <w:rPr>
          <w:rFonts w:ascii="Book Antiqua" w:eastAsia="Calibri" w:hAnsi="Book Antiqua" w:cs="Calibri"/>
          <w:bCs/>
        </w:rPr>
        <w:tab/>
        <w:t>Chapters 8 and 9</w:t>
      </w:r>
    </w:p>
    <w:p w14:paraId="6F7BB3F1"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p>
    <w:p w14:paraId="77B326A0"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bCs/>
        </w:rPr>
        <w:t>September 19</w:t>
      </w:r>
      <w:r w:rsidRPr="004B1538">
        <w:rPr>
          <w:rFonts w:ascii="Book Antiqua" w:eastAsia="Calibri" w:hAnsi="Book Antiqua" w:cs="Calibri"/>
          <w:bCs/>
        </w:rPr>
        <w:tab/>
      </w:r>
      <w:r w:rsidRPr="004B1538">
        <w:rPr>
          <w:rFonts w:ascii="Book Antiqua" w:eastAsia="Calibri" w:hAnsi="Book Antiqua" w:cs="Calibri"/>
        </w:rPr>
        <w:tab/>
        <w:t>Statutory Analysis; the Discussion Section</w:t>
      </w:r>
    </w:p>
    <w:p w14:paraId="097E3CC1"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Cs/>
        </w:rPr>
      </w:pPr>
      <w:r w:rsidRPr="004B1538">
        <w:rPr>
          <w:rFonts w:ascii="Book Antiqua" w:eastAsia="Calibri" w:hAnsi="Book Antiqua" w:cs="Calibri"/>
          <w:bCs/>
        </w:rPr>
        <w:tab/>
        <w:t>Read:</w:t>
      </w:r>
      <w:r w:rsidRPr="004B1538">
        <w:rPr>
          <w:rFonts w:ascii="Book Antiqua" w:eastAsia="Calibri" w:hAnsi="Book Antiqua" w:cs="Calibri"/>
          <w:bCs/>
        </w:rPr>
        <w:tab/>
      </w:r>
      <w:r w:rsidRPr="004B1538">
        <w:rPr>
          <w:rFonts w:ascii="Book Antiqua" w:eastAsia="Calibri" w:hAnsi="Book Antiqua" w:cs="Calibri"/>
          <w:bCs/>
        </w:rPr>
        <w:tab/>
      </w:r>
      <w:r w:rsidRPr="004B1538">
        <w:rPr>
          <w:rFonts w:ascii="Book Antiqua" w:eastAsia="Calibri" w:hAnsi="Book Antiqua" w:cs="Calibri"/>
          <w:bCs/>
        </w:rPr>
        <w:tab/>
        <w:t>Chapters 11 and 12</w:t>
      </w:r>
    </w:p>
    <w:p w14:paraId="4AED704F"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Book Antiqua" w:eastAsia="Calibri" w:hAnsi="Book Antiqua" w:cs="Calibri"/>
          <w:b/>
        </w:rPr>
      </w:pPr>
    </w:p>
    <w:p w14:paraId="11FA6962"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rPr>
        <w:t>September 21</w:t>
      </w:r>
      <w:r w:rsidRPr="004B1538">
        <w:rPr>
          <w:rFonts w:ascii="Book Antiqua" w:eastAsia="Calibri" w:hAnsi="Book Antiqua" w:cs="Calibri"/>
        </w:rPr>
        <w:tab/>
      </w:r>
      <w:r w:rsidRPr="004B1538">
        <w:rPr>
          <w:rFonts w:ascii="Book Antiqua" w:eastAsia="Calibri" w:hAnsi="Book Antiqua" w:cs="Calibri"/>
        </w:rPr>
        <w:tab/>
        <w:t xml:space="preserve">Introduction to Citations </w:t>
      </w:r>
    </w:p>
    <w:p w14:paraId="5A1B0A53"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rPr>
        <w:lastRenderedPageBreak/>
        <w:tab/>
        <w:t>Read:</w:t>
      </w:r>
      <w:r w:rsidRPr="004B1538">
        <w:rPr>
          <w:rFonts w:ascii="Book Antiqua" w:eastAsia="Calibri" w:hAnsi="Book Antiqua" w:cs="Calibri"/>
        </w:rPr>
        <w:tab/>
      </w:r>
      <w:r w:rsidRPr="004B1538">
        <w:rPr>
          <w:rFonts w:ascii="Book Antiqua" w:eastAsia="Calibri" w:hAnsi="Book Antiqua" w:cs="Calibri"/>
        </w:rPr>
        <w:tab/>
      </w:r>
      <w:r w:rsidRPr="004B1538">
        <w:rPr>
          <w:rFonts w:ascii="Book Antiqua" w:eastAsia="Calibri" w:hAnsi="Book Antiqua" w:cs="Calibri"/>
          <w:bCs/>
        </w:rPr>
        <w:t>Bluebook, pages 1-27; Florida Rule of Appellate Procedure 9.800</w:t>
      </w:r>
    </w:p>
    <w:p w14:paraId="5A67E638"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rPr>
        <w:tab/>
      </w:r>
    </w:p>
    <w:p w14:paraId="36F927F3" w14:textId="2D092A61"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bCs/>
        </w:rPr>
        <w:t>September 26</w:t>
      </w:r>
      <w:r w:rsidRPr="004B1538">
        <w:rPr>
          <w:rFonts w:ascii="Book Antiqua" w:eastAsia="Calibri" w:hAnsi="Book Antiqua" w:cs="Calibri"/>
          <w:bCs/>
        </w:rPr>
        <w:tab/>
      </w:r>
      <w:r w:rsidRPr="004B1538">
        <w:rPr>
          <w:rFonts w:ascii="Book Antiqua" w:eastAsia="Calibri" w:hAnsi="Book Antiqua" w:cs="Calibri"/>
          <w:bCs/>
        </w:rPr>
        <w:tab/>
      </w:r>
      <w:r w:rsidRPr="004B1538">
        <w:rPr>
          <w:rFonts w:ascii="Book Antiqua" w:eastAsia="Calibri" w:hAnsi="Book Antiqua" w:cs="Calibri"/>
        </w:rPr>
        <w:t>Citations Workshop</w:t>
      </w:r>
    </w:p>
    <w:p w14:paraId="0F7E63A8"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Cs/>
        </w:rPr>
      </w:pPr>
    </w:p>
    <w:p w14:paraId="7EC1D75B" w14:textId="54960E32"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Cs/>
        </w:rPr>
      </w:pPr>
      <w:r w:rsidRPr="004B1538">
        <w:rPr>
          <w:rFonts w:ascii="Book Antiqua" w:eastAsia="Calibri" w:hAnsi="Book Antiqua" w:cs="Calibri"/>
          <w:bCs/>
        </w:rPr>
        <w:t>September 28</w:t>
      </w:r>
      <w:r w:rsidRPr="004B1538">
        <w:rPr>
          <w:rFonts w:ascii="Book Antiqua" w:eastAsia="Calibri" w:hAnsi="Book Antiqua" w:cs="Calibri"/>
          <w:bCs/>
        </w:rPr>
        <w:tab/>
      </w:r>
      <w:r w:rsidRPr="004B1538">
        <w:rPr>
          <w:rFonts w:ascii="Book Antiqua" w:eastAsia="Calibri" w:hAnsi="Book Antiqua" w:cs="Calibri"/>
          <w:bCs/>
        </w:rPr>
        <w:tab/>
      </w:r>
      <w:r w:rsidRPr="004B1538">
        <w:rPr>
          <w:rFonts w:ascii="Book Antiqua" w:eastAsia="Calibri" w:hAnsi="Book Antiqua" w:cs="Calibri"/>
          <w:bCs/>
        </w:rPr>
        <w:tab/>
        <w:t>Shifting Your Analysis to Client Letters</w:t>
      </w:r>
    </w:p>
    <w:p w14:paraId="6F92E829"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r w:rsidRPr="004B1538">
        <w:rPr>
          <w:rFonts w:ascii="Book Antiqua" w:eastAsia="Calibri" w:hAnsi="Book Antiqua" w:cs="Calibri"/>
          <w:bCs/>
        </w:rPr>
        <w:tab/>
        <w:t>Read:</w:t>
      </w:r>
      <w:r w:rsidRPr="004B1538">
        <w:rPr>
          <w:rFonts w:ascii="Book Antiqua" w:eastAsia="Calibri" w:hAnsi="Book Antiqua" w:cs="Calibri"/>
          <w:bCs/>
        </w:rPr>
        <w:tab/>
      </w:r>
      <w:r w:rsidRPr="004B1538">
        <w:rPr>
          <w:rFonts w:ascii="Book Antiqua" w:eastAsia="Calibri" w:hAnsi="Book Antiqua" w:cs="Calibri"/>
          <w:bCs/>
        </w:rPr>
        <w:tab/>
        <w:t>Chapter 17</w:t>
      </w:r>
    </w:p>
    <w:p w14:paraId="71E160CE"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jc w:val="both"/>
        <w:rPr>
          <w:rFonts w:ascii="Book Antiqua" w:eastAsia="Calibri" w:hAnsi="Book Antiqua" w:cs="Calibri"/>
          <w:bCs/>
        </w:rPr>
      </w:pPr>
    </w:p>
    <w:p w14:paraId="6E4BBF09"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
          <w:bCs/>
        </w:rPr>
      </w:pPr>
      <w:proofErr w:type="gramStart"/>
      <w:r w:rsidRPr="004B1538">
        <w:rPr>
          <w:rFonts w:ascii="Book Antiqua" w:hAnsi="Book Antiqua" w:cs="Calibri"/>
          <w:b/>
          <w:bCs/>
          <w:color w:val="000000"/>
        </w:rPr>
        <w:t>October  2</w:t>
      </w:r>
      <w:proofErr w:type="gramEnd"/>
      <w:r w:rsidRPr="004B1538">
        <w:rPr>
          <w:rFonts w:ascii="Book Antiqua" w:hAnsi="Book Antiqua" w:cs="Calibri"/>
          <w:b/>
          <w:bCs/>
          <w:color w:val="000000"/>
        </w:rPr>
        <w:tab/>
      </w:r>
      <w:r w:rsidRPr="004B1538">
        <w:rPr>
          <w:rFonts w:ascii="Book Antiqua" w:hAnsi="Book Antiqua" w:cs="Calibri"/>
          <w:b/>
          <w:bCs/>
          <w:color w:val="000000"/>
        </w:rPr>
        <w:tab/>
        <w:t>*Assignment Due:</w:t>
      </w:r>
      <w:r w:rsidRPr="004B1538">
        <w:rPr>
          <w:rFonts w:ascii="Book Antiqua" w:hAnsi="Book Antiqua" w:cs="Calibri"/>
          <w:b/>
          <w:bCs/>
          <w:color w:val="000000"/>
        </w:rPr>
        <w:tab/>
      </w:r>
      <w:r w:rsidRPr="004B1538">
        <w:rPr>
          <w:rFonts w:ascii="Book Antiqua" w:eastAsia="Calibri" w:hAnsi="Book Antiqua" w:cs="Calibri"/>
          <w:b/>
          <w:bCs/>
        </w:rPr>
        <w:t xml:space="preserve">Deadline to complete </w:t>
      </w:r>
      <w:r w:rsidRPr="004B1538">
        <w:rPr>
          <w:rFonts w:ascii="Book Antiqua" w:eastAsia="Calibri" w:hAnsi="Book Antiqua" w:cs="Calibri"/>
          <w:b/>
          <w:bCs/>
          <w:u w:val="single"/>
        </w:rPr>
        <w:t xml:space="preserve">all </w:t>
      </w:r>
      <w:r w:rsidRPr="004B1538">
        <w:rPr>
          <w:rFonts w:ascii="Book Antiqua" w:eastAsia="Calibri" w:hAnsi="Book Antiqua" w:cs="Calibri"/>
          <w:b/>
          <w:bCs/>
        </w:rPr>
        <w:t xml:space="preserve">Core Grammar for Lawyers modules satisfactorily and complete the Post- Test with a minimum score of 85% by </w:t>
      </w:r>
      <w:r w:rsidRPr="004B1538">
        <w:rPr>
          <w:rFonts w:ascii="Book Antiqua" w:eastAsia="Calibri" w:hAnsi="Book Antiqua" w:cs="Calibri"/>
          <w:b/>
          <w:bCs/>
          <w:u w:val="single"/>
        </w:rPr>
        <w:t>October 2</w:t>
      </w:r>
      <w:r w:rsidRPr="004B1538">
        <w:rPr>
          <w:rFonts w:ascii="Book Antiqua" w:eastAsia="Calibri" w:hAnsi="Book Antiqua" w:cs="Calibri"/>
          <w:b/>
          <w:bCs/>
        </w:rPr>
        <w:t xml:space="preserve"> at 11:59 p.m.</w:t>
      </w:r>
    </w:p>
    <w:p w14:paraId="6AECB461"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Cs/>
        </w:rPr>
      </w:pPr>
    </w:p>
    <w:p w14:paraId="15D0CDAD"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bCs/>
        </w:rPr>
        <w:t>October 3</w:t>
      </w:r>
      <w:r w:rsidRPr="004B1538">
        <w:rPr>
          <w:rFonts w:ascii="Book Antiqua" w:eastAsia="Calibri" w:hAnsi="Book Antiqua" w:cs="Calibri"/>
          <w:bCs/>
        </w:rPr>
        <w:tab/>
      </w:r>
      <w:r w:rsidRPr="004B1538">
        <w:rPr>
          <w:rFonts w:ascii="Book Antiqua" w:eastAsia="Calibri" w:hAnsi="Book Antiqua" w:cs="Calibri"/>
          <w:bCs/>
        </w:rPr>
        <w:tab/>
        <w:t>Client Letter Activity; Class Time as Draft Time</w:t>
      </w:r>
    </w:p>
    <w:p w14:paraId="066F10A3"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jc w:val="both"/>
        <w:rPr>
          <w:rFonts w:ascii="Book Antiqua" w:eastAsia="Calibri" w:hAnsi="Book Antiqua" w:cs="Calibri"/>
          <w:bCs/>
        </w:rPr>
      </w:pPr>
    </w:p>
    <w:p w14:paraId="6DDDE5D3"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jc w:val="both"/>
        <w:rPr>
          <w:rFonts w:ascii="Book Antiqua" w:eastAsia="Calibri" w:hAnsi="Book Antiqua" w:cs="Calibri"/>
          <w:bCs/>
        </w:rPr>
      </w:pPr>
    </w:p>
    <w:p w14:paraId="74C6BAB9" w14:textId="19A528A2"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bCs/>
        </w:rPr>
        <w:t>October 5</w:t>
      </w:r>
      <w:r w:rsidRPr="004B1538">
        <w:rPr>
          <w:rFonts w:ascii="Book Antiqua" w:eastAsia="Calibri" w:hAnsi="Book Antiqua" w:cs="Calibri"/>
          <w:bCs/>
        </w:rPr>
        <w:tab/>
      </w:r>
      <w:r w:rsidRPr="004B1538">
        <w:rPr>
          <w:rFonts w:ascii="Book Antiqua" w:eastAsia="Calibri" w:hAnsi="Book Antiqua" w:cs="Calibri"/>
        </w:rPr>
        <w:tab/>
        <w:t>Asynchronous Day – Outlining Arguments and Shifting to Hypothetical #2</w:t>
      </w:r>
    </w:p>
    <w:p w14:paraId="06F63AC7"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p>
    <w:p w14:paraId="098A9988"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Cs/>
        </w:rPr>
      </w:pPr>
      <w:r w:rsidRPr="004B1538">
        <w:rPr>
          <w:rFonts w:ascii="Book Antiqua" w:eastAsia="Calibri" w:hAnsi="Book Antiqua" w:cs="Calibri"/>
        </w:rPr>
        <w:t>October 10</w:t>
      </w:r>
      <w:r w:rsidRPr="004B1538">
        <w:rPr>
          <w:rFonts w:ascii="Book Antiqua" w:eastAsia="Calibri" w:hAnsi="Book Antiqua" w:cs="Calibri"/>
        </w:rPr>
        <w:tab/>
      </w:r>
      <w:r w:rsidRPr="004B1538">
        <w:rPr>
          <w:rFonts w:ascii="Book Antiqua" w:eastAsia="Calibri" w:hAnsi="Book Antiqua" w:cs="Calibri"/>
        </w:rPr>
        <w:tab/>
      </w:r>
      <w:r w:rsidRPr="004B1538">
        <w:rPr>
          <w:rFonts w:ascii="Book Antiqua" w:eastAsia="Calibri" w:hAnsi="Book Antiqua" w:cs="Calibri"/>
        </w:rPr>
        <w:tab/>
      </w:r>
      <w:r w:rsidRPr="004B1538">
        <w:rPr>
          <w:rFonts w:ascii="Book Antiqua" w:eastAsia="Calibri" w:hAnsi="Book Antiqua" w:cs="Calibri"/>
          <w:bCs/>
        </w:rPr>
        <w:t>Question Presented and Brief Answer</w:t>
      </w:r>
    </w:p>
    <w:p w14:paraId="5711B35A"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r w:rsidRPr="004B1538">
        <w:rPr>
          <w:rFonts w:ascii="Book Antiqua" w:eastAsia="Calibri" w:hAnsi="Book Antiqua" w:cs="Calibri"/>
          <w:bCs/>
        </w:rPr>
        <w:tab/>
        <w:t>Read:</w:t>
      </w:r>
      <w:r w:rsidRPr="004B1538">
        <w:rPr>
          <w:rFonts w:ascii="Book Antiqua" w:eastAsia="Calibri" w:hAnsi="Book Antiqua" w:cs="Calibri"/>
          <w:bCs/>
        </w:rPr>
        <w:tab/>
      </w:r>
      <w:r w:rsidRPr="004B1538">
        <w:rPr>
          <w:rFonts w:ascii="Book Antiqua" w:eastAsia="Calibri" w:hAnsi="Book Antiqua" w:cs="Calibri"/>
          <w:bCs/>
        </w:rPr>
        <w:tab/>
        <w:t>Chapter 13</w:t>
      </w:r>
    </w:p>
    <w:p w14:paraId="5D1A561D"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p>
    <w:p w14:paraId="7E2C1333"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bCs/>
        </w:rPr>
        <w:t>October 12</w:t>
      </w:r>
      <w:r w:rsidRPr="004B1538">
        <w:rPr>
          <w:rFonts w:ascii="Book Antiqua" w:eastAsia="Calibri" w:hAnsi="Book Antiqua" w:cs="Calibri"/>
        </w:rPr>
        <w:tab/>
      </w:r>
      <w:r w:rsidRPr="004B1538">
        <w:rPr>
          <w:rFonts w:ascii="Book Antiqua" w:eastAsia="Calibri" w:hAnsi="Book Antiqua" w:cs="Calibri"/>
        </w:rPr>
        <w:tab/>
        <w:t>Statement of Facts and Conclusion</w:t>
      </w:r>
      <w:r w:rsidRPr="004B1538">
        <w:rPr>
          <w:rFonts w:ascii="Book Antiqua" w:eastAsia="Calibri" w:hAnsi="Book Antiqua" w:cs="Calibri"/>
        </w:rPr>
        <w:tab/>
      </w:r>
    </w:p>
    <w:p w14:paraId="48074919"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r w:rsidRPr="004B1538">
        <w:rPr>
          <w:rFonts w:ascii="Book Antiqua" w:eastAsia="Calibri" w:hAnsi="Book Antiqua" w:cs="Calibri"/>
        </w:rPr>
        <w:tab/>
      </w:r>
      <w:r w:rsidRPr="004B1538">
        <w:rPr>
          <w:rFonts w:ascii="Book Antiqua" w:eastAsia="Calibri" w:hAnsi="Book Antiqua" w:cs="Calibri"/>
          <w:bCs/>
        </w:rPr>
        <w:t>Read:</w:t>
      </w:r>
      <w:r w:rsidRPr="004B1538">
        <w:rPr>
          <w:rFonts w:ascii="Book Antiqua" w:eastAsia="Calibri" w:hAnsi="Book Antiqua" w:cs="Calibri"/>
          <w:bCs/>
        </w:rPr>
        <w:tab/>
      </w:r>
      <w:r w:rsidRPr="004B1538">
        <w:rPr>
          <w:rFonts w:ascii="Book Antiqua" w:eastAsia="Calibri" w:hAnsi="Book Antiqua" w:cs="Calibri"/>
          <w:bCs/>
        </w:rPr>
        <w:tab/>
        <w:t>Chapter 14 and Chapter 15</w:t>
      </w:r>
    </w:p>
    <w:p w14:paraId="5A8C2B68"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Book Antiqua" w:eastAsia="Calibri" w:hAnsi="Book Antiqua" w:cs="Calibri"/>
          <w:bCs/>
        </w:rPr>
      </w:pPr>
    </w:p>
    <w:p w14:paraId="4E6A2121"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bCs/>
        </w:rPr>
        <w:t>October 17</w:t>
      </w:r>
      <w:r w:rsidRPr="004B1538">
        <w:rPr>
          <w:rFonts w:ascii="Book Antiqua" w:eastAsia="Calibri" w:hAnsi="Book Antiqua" w:cs="Calibri"/>
        </w:rPr>
        <w:tab/>
      </w:r>
      <w:r w:rsidRPr="004B1538">
        <w:rPr>
          <w:rFonts w:ascii="Book Antiqua" w:eastAsia="Calibri" w:hAnsi="Book Antiqua" w:cs="Calibri"/>
        </w:rPr>
        <w:tab/>
        <w:t>Perfecting Point Headings</w:t>
      </w:r>
      <w:r w:rsidRPr="004B1538">
        <w:rPr>
          <w:rFonts w:ascii="Book Antiqua" w:eastAsia="Calibri" w:hAnsi="Book Antiqua" w:cs="Calibri"/>
        </w:rPr>
        <w:tab/>
      </w:r>
    </w:p>
    <w:p w14:paraId="1D7695B6"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rPr>
        <w:tab/>
      </w:r>
      <w:r w:rsidRPr="004B1538">
        <w:rPr>
          <w:rFonts w:ascii="Book Antiqua" w:eastAsia="Calibri" w:hAnsi="Book Antiqua" w:cs="Calibri"/>
          <w:bCs/>
        </w:rPr>
        <w:t>Read:</w:t>
      </w:r>
      <w:r w:rsidRPr="004B1538">
        <w:rPr>
          <w:rFonts w:ascii="Book Antiqua" w:eastAsia="Calibri" w:hAnsi="Book Antiqua" w:cs="Calibri"/>
          <w:bCs/>
        </w:rPr>
        <w:tab/>
      </w:r>
      <w:r w:rsidRPr="004B1538">
        <w:rPr>
          <w:rFonts w:ascii="Book Antiqua" w:eastAsia="Calibri" w:hAnsi="Book Antiqua" w:cs="Calibri"/>
          <w:bCs/>
        </w:rPr>
        <w:tab/>
        <w:t>Supplemental Material in Canvas</w:t>
      </w:r>
    </w:p>
    <w:p w14:paraId="695A1EC9"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p>
    <w:p w14:paraId="0DB00BED" w14:textId="3305437D"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 w:lineRule="exact"/>
        <w:ind w:left="5040"/>
        <w:jc w:val="both"/>
        <w:rPr>
          <w:rFonts w:ascii="Book Antiqua" w:eastAsia="Calibri" w:hAnsi="Book Antiqua" w:cs="Calibri"/>
        </w:rPr>
      </w:pPr>
      <w:r w:rsidRPr="004B1538">
        <w:rPr>
          <w:rFonts w:ascii="Book Antiqua" w:hAnsi="Book Antiqua"/>
          <w:noProof/>
        </w:rPr>
        <mc:AlternateContent>
          <mc:Choice Requires="wps">
            <w:drawing>
              <wp:anchor distT="4294967284" distB="4294967284" distL="114288" distR="114288" simplePos="0" relativeHeight="251659264" behindDoc="0" locked="0" layoutInCell="0" allowOverlap="1" wp14:anchorId="24A8FEF3" wp14:editId="57715CE3">
                <wp:simplePos x="0" y="0"/>
                <wp:positionH relativeFrom="margin">
                  <wp:posOffset>-1</wp:posOffset>
                </wp:positionH>
                <wp:positionV relativeFrom="paragraph">
                  <wp:posOffset>-1</wp:posOffset>
                </wp:positionV>
                <wp:extent cx="0" cy="0"/>
                <wp:effectExtent l="0" t="0" r="0" b="0"/>
                <wp:wrapNone/>
                <wp:docPr id="1" name="Straight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0" cy="0"/>
                        </a:xfrm>
                        <a:prstGeom prst="line">
                          <a:avLst/>
                        </a:prstGeom>
                        <a:noFill/>
                        <a:ln w="12192" cmpd="sng">
                          <a:solidFill>
                            <a:srgbClr val="02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34B24BA" id="Straight Connector 1" o:spid="_x0000_s1026" style="position:absolute;z-index:251659264;visibility:visible;mso-wrap-style:square;mso-width-percent:0;mso-height-percent:0;mso-wrap-distance-left:3.17467mm;mso-wrap-distance-top:-33e-5mm;mso-wrap-distance-right:3.17467mm;mso-wrap-distance-bottom:-33e-5mm;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" o:allowincell="f" strokecolor="#020000" strokeweight=".96pt">
                <v:path arrowok="f"/>
                <o:lock v:ext="edit" aspectratio="t" verticies="t"/>
                <w10:wrap anchorx="margin"/>
              </v:line>
            </w:pict>
          </mc:Fallback>
        </mc:AlternateContent>
      </w:r>
    </w:p>
    <w:p w14:paraId="35C64975"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bCs/>
        </w:rPr>
        <w:t>October 19</w:t>
      </w:r>
      <w:r w:rsidRPr="004B1538">
        <w:rPr>
          <w:rFonts w:ascii="Book Antiqua" w:eastAsia="Calibri" w:hAnsi="Book Antiqua" w:cs="Calibri"/>
        </w:rPr>
        <w:tab/>
      </w:r>
      <w:r w:rsidRPr="004B1538">
        <w:rPr>
          <w:rFonts w:ascii="Book Antiqua" w:eastAsia="Calibri" w:hAnsi="Book Antiqua" w:cs="Calibri"/>
        </w:rPr>
        <w:tab/>
        <w:t>Editing and Polishing</w:t>
      </w:r>
    </w:p>
    <w:p w14:paraId="0C2FA20A"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rPr>
        <w:tab/>
      </w:r>
      <w:r w:rsidRPr="004B1538">
        <w:rPr>
          <w:rFonts w:ascii="Book Antiqua" w:eastAsia="Calibri" w:hAnsi="Book Antiqua" w:cs="Calibri"/>
        </w:rPr>
        <w:tab/>
        <w:t>Read:</w:t>
      </w:r>
      <w:r w:rsidRPr="004B1538">
        <w:rPr>
          <w:rFonts w:ascii="Book Antiqua" w:eastAsia="Calibri" w:hAnsi="Book Antiqua" w:cs="Calibri"/>
        </w:rPr>
        <w:tab/>
      </w:r>
      <w:r w:rsidRPr="004B1538">
        <w:rPr>
          <w:rFonts w:ascii="Book Antiqua" w:eastAsia="Calibri" w:hAnsi="Book Antiqua" w:cs="Calibri"/>
        </w:rPr>
        <w:tab/>
        <w:t>Chapter 16 and Supplemental Material in Canvas</w:t>
      </w:r>
    </w:p>
    <w:p w14:paraId="1A681401"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p>
    <w:p w14:paraId="25D430F3"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r w:rsidRPr="004B1538">
        <w:rPr>
          <w:rFonts w:ascii="Book Antiqua" w:eastAsia="Calibri" w:hAnsi="Book Antiqua" w:cs="Calibri"/>
          <w:bCs/>
        </w:rPr>
        <w:t>October 24</w:t>
      </w:r>
      <w:r w:rsidRPr="004B1538">
        <w:rPr>
          <w:rFonts w:ascii="Book Antiqua" w:eastAsia="Calibri" w:hAnsi="Book Antiqua" w:cs="Calibri"/>
          <w:bCs/>
        </w:rPr>
        <w:tab/>
      </w:r>
      <w:r w:rsidRPr="004B1538">
        <w:rPr>
          <w:rFonts w:ascii="Book Antiqua" w:eastAsia="Calibri" w:hAnsi="Book Antiqua" w:cs="Calibri"/>
          <w:bCs/>
        </w:rPr>
        <w:tab/>
        <w:t>Class Time as Draft Time</w:t>
      </w:r>
    </w:p>
    <w:p w14:paraId="586691CC"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Book Antiqua" w:eastAsia="Calibri" w:hAnsi="Book Antiqua" w:cs="Calibri"/>
          <w:bCs/>
        </w:rPr>
      </w:pPr>
    </w:p>
    <w:p w14:paraId="71F42FCC"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bCs/>
        </w:rPr>
        <w:t>October 26</w:t>
      </w:r>
      <w:r w:rsidRPr="004B1538">
        <w:rPr>
          <w:rFonts w:ascii="Book Antiqua" w:eastAsia="Calibri" w:hAnsi="Book Antiqua" w:cs="Calibri"/>
        </w:rPr>
        <w:tab/>
      </w:r>
      <w:r w:rsidRPr="004B1538">
        <w:rPr>
          <w:rFonts w:ascii="Book Antiqua" w:eastAsia="Calibri" w:hAnsi="Book Antiqua" w:cs="Calibri"/>
        </w:rPr>
        <w:tab/>
        <w:t>Turning to Professional Emails</w:t>
      </w:r>
    </w:p>
    <w:p w14:paraId="4318B365"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r w:rsidRPr="004B1538">
        <w:rPr>
          <w:rFonts w:ascii="Book Antiqua" w:eastAsia="Calibri" w:hAnsi="Book Antiqua" w:cs="Calibri"/>
        </w:rPr>
        <w:tab/>
      </w:r>
      <w:r w:rsidRPr="004B1538">
        <w:rPr>
          <w:rFonts w:ascii="Book Antiqua" w:eastAsia="Calibri" w:hAnsi="Book Antiqua" w:cs="Calibri"/>
          <w:bCs/>
        </w:rPr>
        <w:tab/>
        <w:t>Read:</w:t>
      </w:r>
      <w:r w:rsidRPr="004B1538">
        <w:rPr>
          <w:rFonts w:ascii="Book Antiqua" w:eastAsia="Calibri" w:hAnsi="Book Antiqua" w:cs="Calibri"/>
          <w:bCs/>
        </w:rPr>
        <w:tab/>
      </w:r>
      <w:r w:rsidRPr="004B1538">
        <w:rPr>
          <w:rFonts w:ascii="Book Antiqua" w:eastAsia="Calibri" w:hAnsi="Book Antiqua" w:cs="Calibri"/>
          <w:bCs/>
        </w:rPr>
        <w:tab/>
        <w:t>Chapter 18; Supplemental Material in Canvas</w:t>
      </w:r>
    </w:p>
    <w:p w14:paraId="25A6FE10"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Book Antiqua" w:eastAsia="Calibri" w:hAnsi="Book Antiqua" w:cs="Calibri"/>
        </w:rPr>
      </w:pPr>
    </w:p>
    <w:p w14:paraId="6587AE74"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r w:rsidRPr="004B1538">
        <w:rPr>
          <w:rFonts w:ascii="Book Antiqua" w:eastAsia="Calibri" w:hAnsi="Book Antiqua" w:cs="Calibri"/>
        </w:rPr>
        <w:t>October 31</w:t>
      </w:r>
      <w:r w:rsidRPr="004B1538">
        <w:rPr>
          <w:rFonts w:ascii="Book Antiqua" w:eastAsia="Calibri" w:hAnsi="Book Antiqua" w:cs="Calibri"/>
        </w:rPr>
        <w:tab/>
      </w:r>
      <w:r w:rsidRPr="004B1538">
        <w:rPr>
          <w:rFonts w:ascii="Book Antiqua" w:eastAsia="Calibri" w:hAnsi="Book Antiqua" w:cs="Calibri"/>
        </w:rPr>
        <w:tab/>
        <w:t xml:space="preserve">Asynchronous Class: </w:t>
      </w:r>
      <w:r w:rsidRPr="004B1538">
        <w:rPr>
          <w:rFonts w:ascii="Book Antiqua" w:eastAsia="Calibri" w:hAnsi="Book Antiqua" w:cs="Calibri"/>
          <w:bCs/>
        </w:rPr>
        <w:t>Texting Clients and Counsel</w:t>
      </w:r>
    </w:p>
    <w:p w14:paraId="213C7ECB" w14:textId="77777777" w:rsidR="004B1538" w:rsidRPr="004B1538" w:rsidRDefault="004B1538" w:rsidP="004B1538">
      <w:pPr>
        <w:tabs>
          <w:tab w:val="left" w:pos="-1080"/>
          <w:tab w:val="left" w:pos="-720"/>
          <w:tab w:val="left" w:pos="0"/>
          <w:tab w:val="left" w:pos="36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Book Antiqua" w:eastAsia="Calibri" w:hAnsi="Book Antiqua" w:cs="Calibri"/>
          <w:b/>
          <w:bCs/>
        </w:rPr>
      </w:pPr>
      <w:r w:rsidRPr="004B1538">
        <w:rPr>
          <w:rFonts w:ascii="Book Antiqua" w:eastAsia="Calibri" w:hAnsi="Book Antiqua" w:cs="Calibri"/>
          <w:b/>
          <w:bCs/>
        </w:rPr>
        <w:tab/>
      </w:r>
    </w:p>
    <w:p w14:paraId="1F42202E"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rPr>
        <w:t>November 2</w:t>
      </w:r>
      <w:r w:rsidRPr="004B1538">
        <w:rPr>
          <w:rFonts w:ascii="Book Antiqua" w:eastAsia="Calibri" w:hAnsi="Book Antiqua" w:cs="Calibri"/>
        </w:rPr>
        <w:tab/>
      </w:r>
      <w:r w:rsidRPr="004B1538">
        <w:rPr>
          <w:rFonts w:ascii="Book Antiqua" w:eastAsia="Calibri" w:hAnsi="Book Antiqua" w:cs="Calibri"/>
        </w:rPr>
        <w:tab/>
        <w:t>Evaluations/Final Exam Tips</w:t>
      </w:r>
    </w:p>
    <w:p w14:paraId="46D935B7"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Book Antiqua" w:eastAsia="Calibri" w:hAnsi="Book Antiqua" w:cs="Calibri"/>
        </w:rPr>
      </w:pPr>
      <w:r w:rsidRPr="004B1538">
        <w:rPr>
          <w:rFonts w:ascii="Book Antiqua" w:eastAsia="Calibri" w:hAnsi="Book Antiqua" w:cs="Calibri"/>
        </w:rPr>
        <w:tab/>
      </w:r>
    </w:p>
    <w:p w14:paraId="15EE7F61" w14:textId="79AC023A"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r w:rsidRPr="004B1538">
        <w:rPr>
          <w:rFonts w:ascii="Book Antiqua" w:eastAsia="Calibri" w:hAnsi="Book Antiqua" w:cs="Calibri"/>
        </w:rPr>
        <w:t>November 7</w:t>
      </w:r>
      <w:r w:rsidRPr="004B1538">
        <w:rPr>
          <w:rFonts w:ascii="Book Antiqua" w:eastAsia="Calibri" w:hAnsi="Book Antiqua" w:cs="Calibri"/>
          <w:b/>
          <w:bCs/>
        </w:rPr>
        <w:tab/>
      </w:r>
      <w:r w:rsidRPr="004B1538">
        <w:rPr>
          <w:rFonts w:ascii="Book Antiqua" w:eastAsia="Calibri" w:hAnsi="Book Antiqua" w:cs="Calibri"/>
          <w:b/>
          <w:bCs/>
        </w:rPr>
        <w:tab/>
      </w:r>
      <w:r w:rsidRPr="004B1538">
        <w:rPr>
          <w:rFonts w:ascii="Book Antiqua" w:eastAsia="Calibri" w:hAnsi="Book Antiqua" w:cs="Calibri"/>
        </w:rPr>
        <w:t>No class;</w:t>
      </w:r>
      <w:r w:rsidR="00D6374E">
        <w:rPr>
          <w:rFonts w:ascii="Book Antiqua" w:eastAsia="Calibri" w:hAnsi="Book Antiqua" w:cs="Calibri"/>
        </w:rPr>
        <w:t xml:space="preserve"> Memo II</w:t>
      </w:r>
      <w:r w:rsidRPr="004B1538">
        <w:rPr>
          <w:rFonts w:ascii="Book Antiqua" w:eastAsia="Calibri" w:hAnsi="Book Antiqua" w:cs="Calibri"/>
        </w:rPr>
        <w:t xml:space="preserve"> Conferences held</w:t>
      </w:r>
    </w:p>
    <w:p w14:paraId="7999742B"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rPr>
      </w:pPr>
    </w:p>
    <w:p w14:paraId="0F0A7DDA" w14:textId="7B6902DA"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r w:rsidRPr="004B1538">
        <w:rPr>
          <w:rFonts w:ascii="Book Antiqua" w:eastAsia="Calibri" w:hAnsi="Book Antiqua" w:cs="Calibri"/>
          <w:bCs/>
        </w:rPr>
        <w:t>November 9</w:t>
      </w:r>
      <w:r w:rsidRPr="004B1538">
        <w:rPr>
          <w:rFonts w:ascii="Book Antiqua" w:eastAsia="Calibri" w:hAnsi="Book Antiqua" w:cs="Calibri"/>
          <w:bCs/>
        </w:rPr>
        <w:tab/>
      </w:r>
      <w:r w:rsidRPr="004B1538">
        <w:rPr>
          <w:rFonts w:ascii="Book Antiqua" w:eastAsia="Calibri" w:hAnsi="Book Antiqua" w:cs="Calibri"/>
          <w:bCs/>
        </w:rPr>
        <w:tab/>
      </w:r>
      <w:r w:rsidRPr="004B1538">
        <w:rPr>
          <w:rFonts w:ascii="Book Antiqua" w:eastAsia="Calibri" w:hAnsi="Book Antiqua" w:cs="Calibri"/>
        </w:rPr>
        <w:t xml:space="preserve">No class; </w:t>
      </w:r>
      <w:r w:rsidR="00D6374E">
        <w:rPr>
          <w:rFonts w:ascii="Book Antiqua" w:eastAsia="Calibri" w:hAnsi="Book Antiqua" w:cs="Calibri"/>
        </w:rPr>
        <w:t xml:space="preserve">Memo II </w:t>
      </w:r>
      <w:r w:rsidRPr="004B1538">
        <w:rPr>
          <w:rFonts w:ascii="Book Antiqua" w:eastAsia="Calibri" w:hAnsi="Book Antiqua" w:cs="Calibri"/>
        </w:rPr>
        <w:t>Conferences held</w:t>
      </w:r>
    </w:p>
    <w:p w14:paraId="208ABAC9"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rPr>
      </w:pPr>
    </w:p>
    <w:p w14:paraId="505F9F15"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Cs/>
          <w:u w:val="single"/>
        </w:rPr>
      </w:pPr>
      <w:r w:rsidRPr="004B1538">
        <w:rPr>
          <w:rFonts w:ascii="Book Antiqua" w:eastAsia="Calibri" w:hAnsi="Book Antiqua" w:cs="Calibri"/>
          <w:bCs/>
        </w:rPr>
        <w:t>November 14</w:t>
      </w:r>
      <w:r w:rsidRPr="004B1538">
        <w:rPr>
          <w:rFonts w:ascii="Book Antiqua" w:eastAsia="Calibri" w:hAnsi="Book Antiqua" w:cs="Calibri"/>
        </w:rPr>
        <w:tab/>
      </w:r>
      <w:r w:rsidRPr="004B1538">
        <w:rPr>
          <w:rFonts w:ascii="Book Antiqua" w:eastAsia="Calibri" w:hAnsi="Book Antiqua" w:cs="Calibri"/>
          <w:bCs/>
        </w:rPr>
        <w:tab/>
        <w:t>Final Exam Discussion</w:t>
      </w:r>
      <w:r w:rsidRPr="004B1538">
        <w:rPr>
          <w:rFonts w:ascii="Book Antiqua" w:eastAsia="Calibri" w:hAnsi="Book Antiqua" w:cs="Calibri"/>
          <w:bCs/>
        </w:rPr>
        <w:tab/>
      </w:r>
    </w:p>
    <w:p w14:paraId="7F66D2A6"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jc w:val="both"/>
        <w:rPr>
          <w:rFonts w:ascii="Book Antiqua" w:eastAsia="Calibri" w:hAnsi="Book Antiqua" w:cs="Calibri"/>
          <w:bCs/>
        </w:rPr>
      </w:pPr>
    </w:p>
    <w:p w14:paraId="26AC2B55"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Cs/>
        </w:rPr>
      </w:pPr>
      <w:r w:rsidRPr="004B1538">
        <w:rPr>
          <w:rFonts w:ascii="Book Antiqua" w:eastAsia="Calibri" w:hAnsi="Book Antiqua" w:cs="Calibri"/>
          <w:bCs/>
        </w:rPr>
        <w:t>November 16</w:t>
      </w:r>
      <w:r w:rsidRPr="004B1538">
        <w:rPr>
          <w:rFonts w:ascii="Book Antiqua" w:eastAsia="Calibri" w:hAnsi="Book Antiqua" w:cs="Calibri"/>
          <w:bCs/>
        </w:rPr>
        <w:tab/>
      </w:r>
      <w:r w:rsidRPr="004B1538">
        <w:rPr>
          <w:rFonts w:ascii="Book Antiqua" w:eastAsia="Calibri" w:hAnsi="Book Antiqua" w:cs="Calibri"/>
          <w:bCs/>
        </w:rPr>
        <w:tab/>
      </w:r>
      <w:r w:rsidRPr="004B1538">
        <w:rPr>
          <w:rFonts w:ascii="Book Antiqua" w:eastAsia="Calibri" w:hAnsi="Book Antiqua" w:cs="Calibri"/>
          <w:bCs/>
        </w:rPr>
        <w:tab/>
        <w:t>Guest Speaker(s)</w:t>
      </w:r>
    </w:p>
    <w:p w14:paraId="36072DA0"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Cs/>
        </w:rPr>
      </w:pPr>
    </w:p>
    <w:p w14:paraId="4C6E337B"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
        </w:rPr>
      </w:pPr>
      <w:r w:rsidRPr="004B1538">
        <w:rPr>
          <w:rFonts w:ascii="Book Antiqua" w:eastAsia="Calibri" w:hAnsi="Book Antiqua" w:cs="Calibri"/>
          <w:b/>
        </w:rPr>
        <w:t xml:space="preserve">*November 19 </w:t>
      </w:r>
      <w:r w:rsidRPr="004B1538">
        <w:rPr>
          <w:rFonts w:ascii="Book Antiqua" w:eastAsia="Calibri" w:hAnsi="Book Antiqua" w:cs="Calibri"/>
          <w:b/>
        </w:rPr>
        <w:tab/>
      </w:r>
      <w:r w:rsidRPr="004B1538">
        <w:rPr>
          <w:rFonts w:ascii="Book Antiqua" w:eastAsia="Calibri" w:hAnsi="Book Antiqua" w:cs="Calibri"/>
          <w:b/>
        </w:rPr>
        <w:tab/>
        <w:t>Final Exam Due</w:t>
      </w:r>
    </w:p>
    <w:p w14:paraId="3AB9E627"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Book Antiqua" w:eastAsia="Calibri" w:hAnsi="Book Antiqua" w:cs="Calibri"/>
          <w:bCs/>
        </w:rPr>
      </w:pPr>
    </w:p>
    <w:p w14:paraId="08BF324C"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Book Antiqua" w:eastAsia="Calibri" w:hAnsi="Book Antiqua" w:cs="Calibri"/>
          <w:bCs/>
        </w:rPr>
      </w:pPr>
      <w:r w:rsidRPr="004B1538">
        <w:rPr>
          <w:rFonts w:ascii="Book Antiqua" w:eastAsia="Calibri" w:hAnsi="Book Antiqua" w:cs="Calibri"/>
          <w:bCs/>
        </w:rPr>
        <w:t>November 21</w:t>
      </w:r>
      <w:r w:rsidRPr="004B1538">
        <w:rPr>
          <w:rFonts w:ascii="Book Antiqua" w:eastAsia="Calibri" w:hAnsi="Book Antiqua" w:cs="Calibri"/>
          <w:bCs/>
        </w:rPr>
        <w:tab/>
      </w:r>
      <w:r w:rsidRPr="004B1538">
        <w:rPr>
          <w:rFonts w:ascii="Book Antiqua" w:eastAsia="Calibri" w:hAnsi="Book Antiqua" w:cs="Calibri"/>
          <w:bCs/>
        </w:rPr>
        <w:tab/>
        <w:t>Writing for Clerkships and other Summer Jobs</w:t>
      </w:r>
    </w:p>
    <w:p w14:paraId="29F95611"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jc w:val="both"/>
        <w:rPr>
          <w:rFonts w:ascii="Book Antiqua" w:eastAsia="Calibri" w:hAnsi="Book Antiqua" w:cs="Calibri"/>
          <w:b/>
        </w:rPr>
      </w:pPr>
    </w:p>
    <w:p w14:paraId="5D679674"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jc w:val="both"/>
        <w:rPr>
          <w:rFonts w:ascii="Book Antiqua" w:eastAsia="Calibri" w:hAnsi="Book Antiqua" w:cs="Calibri"/>
          <w:b/>
        </w:rPr>
      </w:pPr>
      <w:r w:rsidRPr="004B1538">
        <w:rPr>
          <w:rFonts w:ascii="Book Antiqua" w:eastAsia="Calibri" w:hAnsi="Book Antiqua" w:cs="Calibri"/>
          <w:b/>
        </w:rPr>
        <w:tab/>
      </w:r>
      <w:r w:rsidRPr="004B1538">
        <w:rPr>
          <w:rFonts w:ascii="Book Antiqua" w:eastAsia="Calibri" w:hAnsi="Book Antiqua" w:cs="Calibri"/>
          <w:b/>
        </w:rPr>
        <w:tab/>
      </w:r>
      <w:r w:rsidRPr="004B1538">
        <w:rPr>
          <w:rFonts w:ascii="Book Antiqua" w:eastAsia="Calibri" w:hAnsi="Book Antiqua" w:cs="Calibri"/>
          <w:b/>
        </w:rPr>
        <w:tab/>
      </w:r>
      <w:r w:rsidRPr="004B1538">
        <w:rPr>
          <w:rFonts w:ascii="Book Antiqua" w:eastAsia="Calibri" w:hAnsi="Book Antiqua" w:cs="Calibri"/>
          <w:b/>
        </w:rPr>
        <w:tab/>
      </w:r>
    </w:p>
    <w:p w14:paraId="6A03B688" w14:textId="77777777" w:rsidR="004B1538" w:rsidRPr="004B1538" w:rsidRDefault="004B1538" w:rsidP="004B1538">
      <w:pPr>
        <w:tabs>
          <w:tab w:val="left" w:pos="-1080"/>
          <w:tab w:val="left" w:pos="-720"/>
          <w:tab w:val="left" w:pos="0"/>
          <w:tab w:val="left" w:pos="360"/>
          <w:tab w:val="left" w:pos="720"/>
          <w:tab w:val="left" w:pos="1440"/>
          <w:tab w:val="left" w:pos="162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192" w:lineRule="auto"/>
        <w:ind w:left="2160" w:hanging="2160"/>
        <w:jc w:val="both"/>
        <w:rPr>
          <w:rFonts w:ascii="Book Antiqua" w:eastAsia="Calibri" w:hAnsi="Book Antiqua" w:cs="Calibri"/>
          <w:b/>
        </w:rPr>
      </w:pPr>
      <w:r w:rsidRPr="004B1538">
        <w:rPr>
          <w:rFonts w:ascii="Book Antiqua" w:eastAsia="Calibri" w:hAnsi="Book Antiqua" w:cs="Calibri"/>
          <w:b/>
        </w:rPr>
        <w:tab/>
      </w:r>
      <w:r w:rsidRPr="004B1538">
        <w:rPr>
          <w:rFonts w:ascii="Book Antiqua" w:eastAsia="Calibri" w:hAnsi="Book Antiqua" w:cs="Calibri"/>
          <w:b/>
        </w:rPr>
        <w:tab/>
      </w:r>
      <w:r w:rsidRPr="004B1538">
        <w:rPr>
          <w:rFonts w:ascii="Book Antiqua" w:eastAsia="Calibri" w:hAnsi="Book Antiqua" w:cs="Calibri"/>
          <w:b/>
        </w:rPr>
        <w:tab/>
      </w:r>
      <w:r w:rsidRPr="004B1538">
        <w:rPr>
          <w:rFonts w:ascii="Book Antiqua" w:eastAsia="Calibri" w:hAnsi="Book Antiqua" w:cs="Calibri"/>
          <w:b/>
        </w:rPr>
        <w:tab/>
      </w:r>
      <w:r w:rsidRPr="004B1538">
        <w:rPr>
          <w:rFonts w:ascii="Book Antiqua" w:eastAsia="Calibri" w:hAnsi="Book Antiqua" w:cs="Calibri"/>
          <w:b/>
        </w:rPr>
        <w:tab/>
      </w:r>
    </w:p>
    <w:p w14:paraId="2B7E69CE" w14:textId="77777777" w:rsidR="004B1538" w:rsidRPr="004B1538" w:rsidRDefault="004B1538" w:rsidP="004B1538">
      <w:pPr>
        <w:tabs>
          <w:tab w:val="left" w:pos="-1080"/>
          <w:tab w:val="left" w:pos="-720"/>
          <w:tab w:val="left" w:pos="0"/>
          <w:tab w:val="left" w:pos="360"/>
          <w:tab w:val="left" w:pos="720"/>
          <w:tab w:val="left" w:pos="1440"/>
          <w:tab w:val="left" w:pos="2160"/>
          <w:tab w:val="left" w:pos="25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2160" w:hanging="2160"/>
        <w:jc w:val="both"/>
        <w:rPr>
          <w:rFonts w:ascii="Book Antiqua" w:eastAsia="Calibri" w:hAnsi="Book Antiqua" w:cs="Calibri"/>
          <w:b/>
        </w:rPr>
      </w:pPr>
      <w:r w:rsidRPr="004B1538">
        <w:rPr>
          <w:rFonts w:ascii="Book Antiqua" w:eastAsia="Calibri" w:hAnsi="Book Antiqua" w:cs="Calibri"/>
          <w:b/>
        </w:rPr>
        <w:t>*Denotes a day class is not usually held.</w:t>
      </w:r>
    </w:p>
    <w:p w14:paraId="1BE05748" w14:textId="77777777" w:rsidR="00D60BCB" w:rsidRPr="007064BC" w:rsidRDefault="00D60BCB" w:rsidP="00D60BCB">
      <w:pPr>
        <w:pStyle w:val="PlainText"/>
        <w:rPr>
          <w:rFonts w:ascii="Book Antiqua" w:hAnsi="Book Antiqua" w:cs="Times New Roman"/>
          <w:b/>
          <w:sz w:val="24"/>
          <w:szCs w:val="24"/>
        </w:rPr>
      </w:pPr>
    </w:p>
    <w:p w14:paraId="2DB0D99C" w14:textId="0EA99C5D" w:rsidR="00D60BCB" w:rsidRPr="007064BC" w:rsidRDefault="00D60BCB" w:rsidP="00D60BCB">
      <w:pPr>
        <w:pStyle w:val="PlainText"/>
        <w:rPr>
          <w:rFonts w:ascii="Book Antiqua" w:hAnsi="Book Antiqua" w:cs="Times New Roman"/>
          <w:sz w:val="24"/>
          <w:szCs w:val="24"/>
        </w:rPr>
      </w:pPr>
      <w:r w:rsidRPr="007064BC">
        <w:rPr>
          <w:rFonts w:ascii="Book Antiqua" w:hAnsi="Book Antiqua" w:cs="Times New Roman"/>
          <w:b/>
          <w:sz w:val="24"/>
          <w:szCs w:val="24"/>
        </w:rPr>
        <w:t>DISCLAIMER</w:t>
      </w:r>
      <w:r w:rsidRPr="007064BC">
        <w:rPr>
          <w:rFonts w:ascii="Book Antiqua" w:hAnsi="Book Antiqua" w:cs="Times New Roman"/>
          <w:sz w:val="24"/>
          <w:szCs w:val="24"/>
        </w:rPr>
        <w:t xml:space="preserve">: The terms of this Syllabus are subject to modification at the Instructor’s discretion. If modifications are made, students will be notified through their Professor’s Canvas page or in class.  </w:t>
      </w:r>
    </w:p>
    <w:p w14:paraId="0E89EFB4" w14:textId="77777777" w:rsidR="002D5490" w:rsidRPr="007064BC" w:rsidRDefault="002D5490" w:rsidP="002D5490">
      <w:pPr>
        <w:rPr>
          <w:rFonts w:ascii="Book Antiqua" w:hAnsi="Book Antiqua"/>
        </w:rPr>
      </w:pPr>
    </w:p>
    <w:sectPr w:rsidR="002D5490" w:rsidRPr="007064BC">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CC5E" w14:textId="77777777" w:rsidR="00A706F1" w:rsidRDefault="00A706F1" w:rsidP="003D46E0">
      <w:r>
        <w:separator/>
      </w:r>
    </w:p>
  </w:endnote>
  <w:endnote w:type="continuationSeparator" w:id="0">
    <w:p w14:paraId="729281C0" w14:textId="77777777" w:rsidR="00A706F1" w:rsidRDefault="00A706F1" w:rsidP="003D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913960"/>
      <w:docPartObj>
        <w:docPartGallery w:val="Page Numbers (Bottom of Page)"/>
        <w:docPartUnique/>
      </w:docPartObj>
    </w:sdtPr>
    <w:sdtEndPr>
      <w:rPr>
        <w:noProof/>
      </w:rPr>
    </w:sdtEndPr>
    <w:sdtContent>
      <w:p w14:paraId="2BBFD812" w14:textId="77777777" w:rsidR="003D46E0" w:rsidRDefault="003D46E0">
        <w:pPr>
          <w:pStyle w:val="Footer"/>
          <w:jc w:val="center"/>
        </w:pPr>
        <w:r>
          <w:fldChar w:fldCharType="begin"/>
        </w:r>
        <w:r>
          <w:instrText xml:space="preserve"> PAGE   \* MERGEFORMAT </w:instrText>
        </w:r>
        <w:r>
          <w:fldChar w:fldCharType="separate"/>
        </w:r>
        <w:r w:rsidR="0029258D">
          <w:rPr>
            <w:noProof/>
          </w:rPr>
          <w:t>11</w:t>
        </w:r>
        <w:r>
          <w:rPr>
            <w:noProof/>
          </w:rPr>
          <w:fldChar w:fldCharType="end"/>
        </w:r>
      </w:p>
    </w:sdtContent>
  </w:sdt>
  <w:p w14:paraId="79D0ED26" w14:textId="77777777" w:rsidR="003D46E0" w:rsidRDefault="003D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36F1" w14:textId="77777777" w:rsidR="00A706F1" w:rsidRDefault="00A706F1" w:rsidP="003D46E0">
      <w:r>
        <w:separator/>
      </w:r>
    </w:p>
  </w:footnote>
  <w:footnote w:type="continuationSeparator" w:id="0">
    <w:p w14:paraId="398FF45D" w14:textId="77777777" w:rsidR="00A706F1" w:rsidRDefault="00A706F1" w:rsidP="003D4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7C6B"/>
    <w:multiLevelType w:val="hybridMultilevel"/>
    <w:tmpl w:val="BAF6F074"/>
    <w:lvl w:ilvl="0" w:tplc="0409000F">
      <w:start w:val="1"/>
      <w:numFmt w:val="decimal"/>
      <w:lvlText w:val="%1."/>
      <w:lvlJc w:val="left"/>
      <w:pPr>
        <w:ind w:left="720" w:hanging="360"/>
      </w:pPr>
      <w:rPr>
        <w:rFonts w:hint="default"/>
        <w:b w:val="0"/>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E0368"/>
    <w:multiLevelType w:val="hybridMultilevel"/>
    <w:tmpl w:val="163685D6"/>
    <w:lvl w:ilvl="0" w:tplc="9B429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D3BA2"/>
    <w:multiLevelType w:val="hybridMultilevel"/>
    <w:tmpl w:val="52DC3AFE"/>
    <w:lvl w:ilvl="0" w:tplc="04090001">
      <w:start w:val="1"/>
      <w:numFmt w:val="bullet"/>
      <w:lvlText w:val=""/>
      <w:lvlJc w:val="left"/>
      <w:pPr>
        <w:ind w:left="720" w:hanging="360"/>
      </w:pPr>
      <w:rPr>
        <w:rFonts w:ascii="Symbol" w:hAnsi="Symbol" w:hint="default"/>
      </w:rPr>
    </w:lvl>
    <w:lvl w:ilvl="1" w:tplc="A1BE941C">
      <w:numFmt w:val="bullet"/>
      <w:lvlText w:val="·"/>
      <w:lvlJc w:val="left"/>
      <w:pPr>
        <w:ind w:left="1560" w:hanging="4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92E6E"/>
    <w:multiLevelType w:val="multilevel"/>
    <w:tmpl w:val="E286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E652CF"/>
    <w:multiLevelType w:val="hybridMultilevel"/>
    <w:tmpl w:val="1014124E"/>
    <w:lvl w:ilvl="0" w:tplc="0409000D">
      <w:start w:val="1"/>
      <w:numFmt w:val="bullet"/>
      <w:lvlText w:val=""/>
      <w:lvlJc w:val="left"/>
      <w:pPr>
        <w:ind w:left="720" w:hanging="360"/>
      </w:pPr>
      <w:rPr>
        <w:rFonts w:ascii="Wingdings" w:hAnsi="Wingdings" w:hint="default"/>
      </w:rPr>
    </w:lvl>
    <w:lvl w:ilvl="1" w:tplc="A1BE941C">
      <w:numFmt w:val="bullet"/>
      <w:lvlText w:val="·"/>
      <w:lvlJc w:val="left"/>
      <w:pPr>
        <w:ind w:left="1560" w:hanging="4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C9"/>
    <w:rsid w:val="000363BE"/>
    <w:rsid w:val="0004760D"/>
    <w:rsid w:val="00054E51"/>
    <w:rsid w:val="000564F5"/>
    <w:rsid w:val="00057878"/>
    <w:rsid w:val="0006470E"/>
    <w:rsid w:val="00070816"/>
    <w:rsid w:val="0008160B"/>
    <w:rsid w:val="000825EA"/>
    <w:rsid w:val="0009533F"/>
    <w:rsid w:val="000A20D3"/>
    <w:rsid w:val="000A2484"/>
    <w:rsid w:val="000C4E4A"/>
    <w:rsid w:val="000C6E93"/>
    <w:rsid w:val="000F1A96"/>
    <w:rsid w:val="00100E73"/>
    <w:rsid w:val="00101068"/>
    <w:rsid w:val="001042FD"/>
    <w:rsid w:val="00104E84"/>
    <w:rsid w:val="00113350"/>
    <w:rsid w:val="00117119"/>
    <w:rsid w:val="00124EE7"/>
    <w:rsid w:val="0013758D"/>
    <w:rsid w:val="00144832"/>
    <w:rsid w:val="00144F88"/>
    <w:rsid w:val="00145E0D"/>
    <w:rsid w:val="00151D49"/>
    <w:rsid w:val="0016041E"/>
    <w:rsid w:val="00197368"/>
    <w:rsid w:val="001A4F1C"/>
    <w:rsid w:val="001B2D3F"/>
    <w:rsid w:val="001C5BE6"/>
    <w:rsid w:val="001C5D1C"/>
    <w:rsid w:val="001D2096"/>
    <w:rsid w:val="001D62FC"/>
    <w:rsid w:val="001E0FCB"/>
    <w:rsid w:val="001E1425"/>
    <w:rsid w:val="001E6717"/>
    <w:rsid w:val="001F1620"/>
    <w:rsid w:val="001F4464"/>
    <w:rsid w:val="002029F0"/>
    <w:rsid w:val="0021501A"/>
    <w:rsid w:val="00257C11"/>
    <w:rsid w:val="00263B61"/>
    <w:rsid w:val="00265500"/>
    <w:rsid w:val="00277A3D"/>
    <w:rsid w:val="0028074D"/>
    <w:rsid w:val="00283589"/>
    <w:rsid w:val="0029258D"/>
    <w:rsid w:val="00297D2B"/>
    <w:rsid w:val="002A5002"/>
    <w:rsid w:val="002B026C"/>
    <w:rsid w:val="002B0C18"/>
    <w:rsid w:val="002B27DE"/>
    <w:rsid w:val="002C1712"/>
    <w:rsid w:val="002C195F"/>
    <w:rsid w:val="002C61E5"/>
    <w:rsid w:val="002D5490"/>
    <w:rsid w:val="002D6169"/>
    <w:rsid w:val="002D7101"/>
    <w:rsid w:val="002D7FB7"/>
    <w:rsid w:val="002E31D7"/>
    <w:rsid w:val="002F2E64"/>
    <w:rsid w:val="00300E99"/>
    <w:rsid w:val="0031110C"/>
    <w:rsid w:val="00313499"/>
    <w:rsid w:val="0031438A"/>
    <w:rsid w:val="003152CB"/>
    <w:rsid w:val="0032241E"/>
    <w:rsid w:val="00324297"/>
    <w:rsid w:val="003427DD"/>
    <w:rsid w:val="003459FC"/>
    <w:rsid w:val="00356D60"/>
    <w:rsid w:val="003772AB"/>
    <w:rsid w:val="003879A3"/>
    <w:rsid w:val="0039051A"/>
    <w:rsid w:val="00391A51"/>
    <w:rsid w:val="003A4359"/>
    <w:rsid w:val="003B2CC6"/>
    <w:rsid w:val="003B6227"/>
    <w:rsid w:val="003B6CA4"/>
    <w:rsid w:val="003B7A17"/>
    <w:rsid w:val="003C74F7"/>
    <w:rsid w:val="003D46E0"/>
    <w:rsid w:val="003D6AF5"/>
    <w:rsid w:val="003E155E"/>
    <w:rsid w:val="003E57CD"/>
    <w:rsid w:val="003F5B73"/>
    <w:rsid w:val="004047F8"/>
    <w:rsid w:val="00416FD1"/>
    <w:rsid w:val="00424AF3"/>
    <w:rsid w:val="004322BC"/>
    <w:rsid w:val="00437EED"/>
    <w:rsid w:val="00440159"/>
    <w:rsid w:val="004457FB"/>
    <w:rsid w:val="00445FD5"/>
    <w:rsid w:val="00460B4E"/>
    <w:rsid w:val="0046531A"/>
    <w:rsid w:val="00470CC6"/>
    <w:rsid w:val="0048171D"/>
    <w:rsid w:val="00484E5C"/>
    <w:rsid w:val="00485126"/>
    <w:rsid w:val="004A4C48"/>
    <w:rsid w:val="004B1538"/>
    <w:rsid w:val="004B1EF2"/>
    <w:rsid w:val="004B4ACD"/>
    <w:rsid w:val="004B5878"/>
    <w:rsid w:val="004C08A2"/>
    <w:rsid w:val="004C262E"/>
    <w:rsid w:val="004D0EE8"/>
    <w:rsid w:val="004D5E7E"/>
    <w:rsid w:val="004E635E"/>
    <w:rsid w:val="004F738C"/>
    <w:rsid w:val="00506CF1"/>
    <w:rsid w:val="00511051"/>
    <w:rsid w:val="005217F6"/>
    <w:rsid w:val="005260BA"/>
    <w:rsid w:val="00536D58"/>
    <w:rsid w:val="00544614"/>
    <w:rsid w:val="005675C4"/>
    <w:rsid w:val="00574E0D"/>
    <w:rsid w:val="00590625"/>
    <w:rsid w:val="00591D82"/>
    <w:rsid w:val="00593B97"/>
    <w:rsid w:val="005B440C"/>
    <w:rsid w:val="005B44CC"/>
    <w:rsid w:val="005E79DB"/>
    <w:rsid w:val="005F1FC1"/>
    <w:rsid w:val="005F225F"/>
    <w:rsid w:val="005F66DB"/>
    <w:rsid w:val="00603FEC"/>
    <w:rsid w:val="006061F8"/>
    <w:rsid w:val="006176C6"/>
    <w:rsid w:val="00617DC5"/>
    <w:rsid w:val="00631E37"/>
    <w:rsid w:val="00641E7D"/>
    <w:rsid w:val="00656A88"/>
    <w:rsid w:val="00660A1B"/>
    <w:rsid w:val="006651F6"/>
    <w:rsid w:val="0067110C"/>
    <w:rsid w:val="00681A79"/>
    <w:rsid w:val="00682D20"/>
    <w:rsid w:val="00683737"/>
    <w:rsid w:val="006A7573"/>
    <w:rsid w:val="006B35F3"/>
    <w:rsid w:val="006B766A"/>
    <w:rsid w:val="006D73C5"/>
    <w:rsid w:val="006D73DB"/>
    <w:rsid w:val="006D757F"/>
    <w:rsid w:val="006D7A1D"/>
    <w:rsid w:val="006D7E43"/>
    <w:rsid w:val="006E3FAA"/>
    <w:rsid w:val="006E6B70"/>
    <w:rsid w:val="006F6B2E"/>
    <w:rsid w:val="007019CD"/>
    <w:rsid w:val="007020B8"/>
    <w:rsid w:val="007064BC"/>
    <w:rsid w:val="0071506A"/>
    <w:rsid w:val="00717489"/>
    <w:rsid w:val="007243BE"/>
    <w:rsid w:val="0072661C"/>
    <w:rsid w:val="00732C7F"/>
    <w:rsid w:val="007343BC"/>
    <w:rsid w:val="00734C87"/>
    <w:rsid w:val="0075026A"/>
    <w:rsid w:val="00752ED1"/>
    <w:rsid w:val="00754859"/>
    <w:rsid w:val="0075654B"/>
    <w:rsid w:val="00760F78"/>
    <w:rsid w:val="007622E4"/>
    <w:rsid w:val="00766BA2"/>
    <w:rsid w:val="007714F0"/>
    <w:rsid w:val="00780246"/>
    <w:rsid w:val="007A34A1"/>
    <w:rsid w:val="007A516B"/>
    <w:rsid w:val="007A74AA"/>
    <w:rsid w:val="007A7B58"/>
    <w:rsid w:val="007B6447"/>
    <w:rsid w:val="007C0543"/>
    <w:rsid w:val="007C0564"/>
    <w:rsid w:val="007C65D0"/>
    <w:rsid w:val="007D4EA2"/>
    <w:rsid w:val="007D7369"/>
    <w:rsid w:val="007E1BF3"/>
    <w:rsid w:val="0080316B"/>
    <w:rsid w:val="00810F1C"/>
    <w:rsid w:val="00824092"/>
    <w:rsid w:val="00824629"/>
    <w:rsid w:val="00831F85"/>
    <w:rsid w:val="008346D8"/>
    <w:rsid w:val="008401CB"/>
    <w:rsid w:val="00850B52"/>
    <w:rsid w:val="00851FD9"/>
    <w:rsid w:val="00852AA4"/>
    <w:rsid w:val="008805CC"/>
    <w:rsid w:val="00882145"/>
    <w:rsid w:val="00891D56"/>
    <w:rsid w:val="008A12E4"/>
    <w:rsid w:val="008B029A"/>
    <w:rsid w:val="008B1C75"/>
    <w:rsid w:val="008B481B"/>
    <w:rsid w:val="008B6509"/>
    <w:rsid w:val="008C20DE"/>
    <w:rsid w:val="008C36CD"/>
    <w:rsid w:val="008C6CBC"/>
    <w:rsid w:val="008D0762"/>
    <w:rsid w:val="008D4101"/>
    <w:rsid w:val="008E468B"/>
    <w:rsid w:val="008F3989"/>
    <w:rsid w:val="00905F4B"/>
    <w:rsid w:val="00915003"/>
    <w:rsid w:val="00917045"/>
    <w:rsid w:val="009174EF"/>
    <w:rsid w:val="00922DBE"/>
    <w:rsid w:val="0092590C"/>
    <w:rsid w:val="00931155"/>
    <w:rsid w:val="00973A55"/>
    <w:rsid w:val="00983972"/>
    <w:rsid w:val="00984EFB"/>
    <w:rsid w:val="00993E9D"/>
    <w:rsid w:val="009A6285"/>
    <w:rsid w:val="009C603E"/>
    <w:rsid w:val="009D25AF"/>
    <w:rsid w:val="009D348B"/>
    <w:rsid w:val="009D6069"/>
    <w:rsid w:val="009E06DB"/>
    <w:rsid w:val="009F5899"/>
    <w:rsid w:val="00A04C6F"/>
    <w:rsid w:val="00A07CF0"/>
    <w:rsid w:val="00A16F74"/>
    <w:rsid w:val="00A22694"/>
    <w:rsid w:val="00A371C0"/>
    <w:rsid w:val="00A42FE7"/>
    <w:rsid w:val="00A6346B"/>
    <w:rsid w:val="00A644F6"/>
    <w:rsid w:val="00A66B7D"/>
    <w:rsid w:val="00A706F1"/>
    <w:rsid w:val="00A73649"/>
    <w:rsid w:val="00A74788"/>
    <w:rsid w:val="00A76C4D"/>
    <w:rsid w:val="00A76C6F"/>
    <w:rsid w:val="00A80EE8"/>
    <w:rsid w:val="00A84BB4"/>
    <w:rsid w:val="00AB6D91"/>
    <w:rsid w:val="00AC0DE0"/>
    <w:rsid w:val="00AC531A"/>
    <w:rsid w:val="00AD5D9E"/>
    <w:rsid w:val="00AE4BA1"/>
    <w:rsid w:val="00B05DF1"/>
    <w:rsid w:val="00B215EA"/>
    <w:rsid w:val="00B2198A"/>
    <w:rsid w:val="00B315D5"/>
    <w:rsid w:val="00B5026C"/>
    <w:rsid w:val="00B61DA8"/>
    <w:rsid w:val="00B8406D"/>
    <w:rsid w:val="00B86123"/>
    <w:rsid w:val="00BA3AF4"/>
    <w:rsid w:val="00BA767B"/>
    <w:rsid w:val="00BB1C5D"/>
    <w:rsid w:val="00BD3992"/>
    <w:rsid w:val="00BE0BA8"/>
    <w:rsid w:val="00C02310"/>
    <w:rsid w:val="00C05CE4"/>
    <w:rsid w:val="00C24862"/>
    <w:rsid w:val="00C269DF"/>
    <w:rsid w:val="00C332EC"/>
    <w:rsid w:val="00C358DF"/>
    <w:rsid w:val="00C42611"/>
    <w:rsid w:val="00C473AD"/>
    <w:rsid w:val="00C512FB"/>
    <w:rsid w:val="00C776BB"/>
    <w:rsid w:val="00CA3F78"/>
    <w:rsid w:val="00CA413A"/>
    <w:rsid w:val="00CE122E"/>
    <w:rsid w:val="00D146C7"/>
    <w:rsid w:val="00D17B13"/>
    <w:rsid w:val="00D410D5"/>
    <w:rsid w:val="00D41ED3"/>
    <w:rsid w:val="00D45B03"/>
    <w:rsid w:val="00D47CCA"/>
    <w:rsid w:val="00D51C42"/>
    <w:rsid w:val="00D60BCB"/>
    <w:rsid w:val="00D61D27"/>
    <w:rsid w:val="00D6374E"/>
    <w:rsid w:val="00D64B44"/>
    <w:rsid w:val="00D67A34"/>
    <w:rsid w:val="00D80D85"/>
    <w:rsid w:val="00DA355A"/>
    <w:rsid w:val="00DA3B00"/>
    <w:rsid w:val="00DA6667"/>
    <w:rsid w:val="00DB4695"/>
    <w:rsid w:val="00DC51E8"/>
    <w:rsid w:val="00DC7754"/>
    <w:rsid w:val="00DC7C36"/>
    <w:rsid w:val="00DD0190"/>
    <w:rsid w:val="00DD0BE7"/>
    <w:rsid w:val="00DD3958"/>
    <w:rsid w:val="00DD4D32"/>
    <w:rsid w:val="00DE10E0"/>
    <w:rsid w:val="00DE7D96"/>
    <w:rsid w:val="00DE7FB9"/>
    <w:rsid w:val="00DF1E05"/>
    <w:rsid w:val="00DF6020"/>
    <w:rsid w:val="00DF6CAB"/>
    <w:rsid w:val="00E143E9"/>
    <w:rsid w:val="00E34DA4"/>
    <w:rsid w:val="00E5306D"/>
    <w:rsid w:val="00E621B1"/>
    <w:rsid w:val="00E7666F"/>
    <w:rsid w:val="00E769CB"/>
    <w:rsid w:val="00E9675F"/>
    <w:rsid w:val="00EA007D"/>
    <w:rsid w:val="00EA3C64"/>
    <w:rsid w:val="00EA5530"/>
    <w:rsid w:val="00EA7A02"/>
    <w:rsid w:val="00EB0C24"/>
    <w:rsid w:val="00EB3AD5"/>
    <w:rsid w:val="00EB5123"/>
    <w:rsid w:val="00EB68D0"/>
    <w:rsid w:val="00EC5A70"/>
    <w:rsid w:val="00ED4215"/>
    <w:rsid w:val="00ED784D"/>
    <w:rsid w:val="00EF43C9"/>
    <w:rsid w:val="00EF683D"/>
    <w:rsid w:val="00F10D17"/>
    <w:rsid w:val="00F403B2"/>
    <w:rsid w:val="00F40611"/>
    <w:rsid w:val="00F406F9"/>
    <w:rsid w:val="00F41856"/>
    <w:rsid w:val="00F4606A"/>
    <w:rsid w:val="00F500BF"/>
    <w:rsid w:val="00F5212A"/>
    <w:rsid w:val="00F5215A"/>
    <w:rsid w:val="00F5351C"/>
    <w:rsid w:val="00F609DE"/>
    <w:rsid w:val="00F66B15"/>
    <w:rsid w:val="00F772DC"/>
    <w:rsid w:val="00F80B5A"/>
    <w:rsid w:val="00F83B1A"/>
    <w:rsid w:val="00F85A1D"/>
    <w:rsid w:val="00F8704F"/>
    <w:rsid w:val="00F921D6"/>
    <w:rsid w:val="00F967E3"/>
    <w:rsid w:val="00F972ED"/>
    <w:rsid w:val="00FA7335"/>
    <w:rsid w:val="00FB2F38"/>
    <w:rsid w:val="00FB5537"/>
    <w:rsid w:val="00FC2123"/>
    <w:rsid w:val="00FC5B75"/>
    <w:rsid w:val="00FE6F1A"/>
    <w:rsid w:val="00FF2D20"/>
    <w:rsid w:val="00FF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1CA6"/>
  <w15:chartTrackingRefBased/>
  <w15:docId w15:val="{2D5830EA-03EC-4D55-8050-7F5B43AF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C9"/>
    <w:pPr>
      <w:spacing w:after="0" w:line="240" w:lineRule="auto"/>
    </w:pPr>
    <w:rPr>
      <w:rFonts w:eastAsia="Times New Roman" w:cs="Times New Roman"/>
      <w:sz w:val="24"/>
      <w:szCs w:val="24"/>
      <w:lang w:eastAsia="es-ES"/>
    </w:rPr>
  </w:style>
  <w:style w:type="paragraph" w:styleId="Heading1">
    <w:name w:val="heading 1"/>
    <w:basedOn w:val="Normal"/>
    <w:next w:val="Normal"/>
    <w:link w:val="Heading1Char"/>
    <w:uiPriority w:val="9"/>
    <w:qFormat/>
    <w:rsid w:val="002D5490"/>
    <w:pPr>
      <w:keepNext/>
      <w:keepLines/>
      <w:widowControl w:val="0"/>
      <w:autoSpaceDE w:val="0"/>
      <w:autoSpaceDN w:val="0"/>
      <w:adjustRightInd w:val="0"/>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semiHidden/>
    <w:unhideWhenUsed/>
    <w:qFormat/>
    <w:rsid w:val="007565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3C9"/>
    <w:rPr>
      <w:color w:val="003399"/>
      <w:u w:val="single"/>
    </w:rPr>
  </w:style>
  <w:style w:type="paragraph" w:styleId="Header">
    <w:name w:val="header"/>
    <w:basedOn w:val="Normal"/>
    <w:link w:val="HeaderChar"/>
    <w:uiPriority w:val="99"/>
    <w:unhideWhenUsed/>
    <w:rsid w:val="003D46E0"/>
    <w:pPr>
      <w:tabs>
        <w:tab w:val="center" w:pos="4680"/>
        <w:tab w:val="right" w:pos="9360"/>
      </w:tabs>
    </w:pPr>
  </w:style>
  <w:style w:type="character" w:customStyle="1" w:styleId="HeaderChar">
    <w:name w:val="Header Char"/>
    <w:basedOn w:val="DefaultParagraphFont"/>
    <w:link w:val="Header"/>
    <w:uiPriority w:val="99"/>
    <w:rsid w:val="003D46E0"/>
    <w:rPr>
      <w:rFonts w:eastAsia="Times New Roman" w:cs="Times New Roman"/>
      <w:sz w:val="24"/>
      <w:szCs w:val="24"/>
      <w:lang w:eastAsia="es-ES"/>
    </w:rPr>
  </w:style>
  <w:style w:type="paragraph" w:styleId="Footer">
    <w:name w:val="footer"/>
    <w:basedOn w:val="Normal"/>
    <w:link w:val="FooterChar"/>
    <w:uiPriority w:val="99"/>
    <w:unhideWhenUsed/>
    <w:rsid w:val="003D46E0"/>
    <w:pPr>
      <w:tabs>
        <w:tab w:val="center" w:pos="4680"/>
        <w:tab w:val="right" w:pos="9360"/>
      </w:tabs>
    </w:pPr>
  </w:style>
  <w:style w:type="character" w:customStyle="1" w:styleId="FooterChar">
    <w:name w:val="Footer Char"/>
    <w:basedOn w:val="DefaultParagraphFont"/>
    <w:link w:val="Footer"/>
    <w:uiPriority w:val="99"/>
    <w:rsid w:val="003D46E0"/>
    <w:rPr>
      <w:rFonts w:eastAsia="Times New Roman" w:cs="Times New Roman"/>
      <w:sz w:val="24"/>
      <w:szCs w:val="24"/>
      <w:lang w:eastAsia="es-ES"/>
    </w:rPr>
  </w:style>
  <w:style w:type="paragraph" w:styleId="ListParagraph">
    <w:name w:val="List Paragraph"/>
    <w:basedOn w:val="Normal"/>
    <w:uiPriority w:val="34"/>
    <w:qFormat/>
    <w:rsid w:val="00B8406D"/>
    <w:pPr>
      <w:ind w:left="720"/>
      <w:contextualSpacing/>
    </w:pPr>
  </w:style>
  <w:style w:type="paragraph" w:styleId="BalloonText">
    <w:name w:val="Balloon Text"/>
    <w:basedOn w:val="Normal"/>
    <w:link w:val="BalloonTextChar"/>
    <w:uiPriority w:val="99"/>
    <w:semiHidden/>
    <w:unhideWhenUsed/>
    <w:rsid w:val="002B2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DE"/>
    <w:rPr>
      <w:rFonts w:ascii="Segoe UI" w:eastAsia="Times New Roman" w:hAnsi="Segoe UI" w:cs="Segoe UI"/>
      <w:sz w:val="18"/>
      <w:szCs w:val="18"/>
      <w:lang w:eastAsia="es-ES"/>
    </w:rPr>
  </w:style>
  <w:style w:type="character" w:styleId="UnresolvedMention">
    <w:name w:val="Unresolved Mention"/>
    <w:basedOn w:val="DefaultParagraphFont"/>
    <w:uiPriority w:val="99"/>
    <w:semiHidden/>
    <w:unhideWhenUsed/>
    <w:rsid w:val="006D757F"/>
    <w:rPr>
      <w:color w:val="605E5C"/>
      <w:shd w:val="clear" w:color="auto" w:fill="E1DFDD"/>
    </w:rPr>
  </w:style>
  <w:style w:type="table" w:styleId="TableGrid">
    <w:name w:val="Table Grid"/>
    <w:basedOn w:val="TableNormal"/>
    <w:uiPriority w:val="39"/>
    <w:rsid w:val="002D549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5490"/>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2D549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D5490"/>
    <w:rPr>
      <w:rFonts w:ascii="Consolas" w:hAnsi="Consolas"/>
      <w:sz w:val="21"/>
      <w:szCs w:val="21"/>
    </w:rPr>
  </w:style>
  <w:style w:type="paragraph" w:styleId="NormalWeb">
    <w:name w:val="Normal (Web)"/>
    <w:basedOn w:val="Normal"/>
    <w:uiPriority w:val="99"/>
    <w:unhideWhenUsed/>
    <w:rsid w:val="00057878"/>
    <w:pPr>
      <w:spacing w:before="100" w:beforeAutospacing="1" w:after="100" w:afterAutospacing="1"/>
    </w:pPr>
    <w:rPr>
      <w:lang w:eastAsia="en-US"/>
    </w:rPr>
  </w:style>
  <w:style w:type="character" w:styleId="Strong">
    <w:name w:val="Strong"/>
    <w:basedOn w:val="DefaultParagraphFont"/>
    <w:uiPriority w:val="22"/>
    <w:qFormat/>
    <w:rsid w:val="00057878"/>
    <w:rPr>
      <w:b/>
      <w:bCs/>
    </w:rPr>
  </w:style>
  <w:style w:type="character" w:customStyle="1" w:styleId="Heading3Char">
    <w:name w:val="Heading 3 Char"/>
    <w:basedOn w:val="DefaultParagraphFont"/>
    <w:link w:val="Heading3"/>
    <w:uiPriority w:val="9"/>
    <w:rsid w:val="0075654B"/>
    <w:rPr>
      <w:rFonts w:asciiTheme="majorHAnsi" w:eastAsiaTheme="majorEastAsia" w:hAnsiTheme="majorHAnsi" w:cstheme="majorBidi"/>
      <w:color w:val="1F4D78"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3944">
      <w:bodyDiv w:val="1"/>
      <w:marLeft w:val="0"/>
      <w:marRight w:val="0"/>
      <w:marTop w:val="0"/>
      <w:marBottom w:val="0"/>
      <w:divBdr>
        <w:top w:val="none" w:sz="0" w:space="0" w:color="auto"/>
        <w:left w:val="none" w:sz="0" w:space="0" w:color="auto"/>
        <w:bottom w:val="none" w:sz="0" w:space="0" w:color="auto"/>
        <w:right w:val="none" w:sz="0" w:space="0" w:color="auto"/>
      </w:divBdr>
    </w:div>
    <w:div w:id="622004428">
      <w:bodyDiv w:val="1"/>
      <w:marLeft w:val="0"/>
      <w:marRight w:val="0"/>
      <w:marTop w:val="0"/>
      <w:marBottom w:val="0"/>
      <w:divBdr>
        <w:top w:val="none" w:sz="0" w:space="0" w:color="auto"/>
        <w:left w:val="none" w:sz="0" w:space="0" w:color="auto"/>
        <w:bottom w:val="none" w:sz="0" w:space="0" w:color="auto"/>
        <w:right w:val="none" w:sz="0" w:space="0" w:color="auto"/>
      </w:divBdr>
    </w:div>
    <w:div w:id="14813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ufl.edu/life-at-uf-law/office-of-student-affairs/current-students/forms-applications/exam-delays-accommodations-form" TargetMode="External"/><Relationship Id="rId18" Type="http://schemas.openxmlformats.org/officeDocument/2006/relationships/hyperlink" Target="http://www.dso.ufl.edu/students.php" TargetMode="External"/><Relationship Id="rId26" Type="http://schemas.openxmlformats.org/officeDocument/2006/relationships/hyperlink" Target="http://www.dso.ufl.edu/students.php" TargetMode="Externa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endnotes" Target="endnotes.xml"/><Relationship Id="rId12" Type="http://schemas.openxmlformats.org/officeDocument/2006/relationships/hyperlink" Target="https://www.law.ufl.edu/life-at-uf-law/office-of-student-affairs/current-students/uf-law-student-handbook-and-academic-policies" TargetMode="External"/><Relationship Id="rId17" Type="http://schemas.openxmlformats.org/officeDocument/2006/relationships/hyperlink" Target="https://gatorevals.aa.ufl.edu/public-results/" TargetMode="External"/><Relationship Id="rId25" Type="http://schemas.openxmlformats.org/officeDocument/2006/relationships/hyperlink" Target="http://www.dso.ufl.edu/students.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www.dso.ufl.edu/students.php" TargetMode="External"/><Relationship Id="rId29" Type="http://schemas.openxmlformats.org/officeDocument/2006/relationships/hyperlink" Target="http://www.dso.ufl.edu/student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www.dso.ufl.edu/students.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www.dso.ufl.edu/students.php" TargetMode="External"/><Relationship Id="rId28" Type="http://schemas.openxmlformats.org/officeDocument/2006/relationships/hyperlink" Target="http://www.dso.ufl.edu/students.php" TargetMode="External"/><Relationship Id="rId10" Type="http://schemas.openxmlformats.org/officeDocument/2006/relationships/hyperlink" Target="http://coregrammar.com/getcgl" TargetMode="External"/><Relationship Id="rId19" Type="http://schemas.openxmlformats.org/officeDocument/2006/relationships/hyperlink" Target="http://www.dso.ufl.edu/students.ph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dso.ufl.edu/drc/" TargetMode="External"/><Relationship Id="rId22" Type="http://schemas.openxmlformats.org/officeDocument/2006/relationships/hyperlink" Target="http://www.dso.ufl.edu/students.php"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8" Type="http://schemas.openxmlformats.org/officeDocument/2006/relationships/hyperlink" Target="mailto:carlos@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F426-347B-4720-AFF3-85A226B4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3281</Words>
  <Characters>18708</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Mclendon,Timothy E</dc:creator>
  <cp:keywords/>
  <dc:description/>
  <cp:lastModifiedBy>McIlhenny, Ruth M.</cp:lastModifiedBy>
  <cp:revision>2</cp:revision>
  <cp:lastPrinted>2020-07-24T15:57:00Z</cp:lastPrinted>
  <dcterms:created xsi:type="dcterms:W3CDTF">2022-08-09T14:30:00Z</dcterms:created>
  <dcterms:modified xsi:type="dcterms:W3CDTF">2022-08-09T14:30:00Z</dcterms:modified>
</cp:coreProperties>
</file>