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Palatino" w:cs="Palatino" w:hAnsi="Palatino" w:eastAsia="Palatino"/>
          <w:b w:val="1"/>
          <w:bCs w:val="1"/>
          <w:sz w:val="26"/>
          <w:szCs w:val="26"/>
        </w:rPr>
      </w:pPr>
      <w:r>
        <w:rPr>
          <w:rFonts w:ascii="Palatino" w:hAnsi="Palatino"/>
          <w:b w:val="1"/>
          <w:bCs w:val="1"/>
          <w:sz w:val="26"/>
          <w:szCs w:val="26"/>
          <w:rtl w:val="0"/>
          <w:lang w:val="en-US"/>
        </w:rPr>
        <w:t>CRIMINAL PROCEDURE - ADVERSARY SYSTEMS</w:t>
      </w:r>
    </w:p>
    <w:p>
      <w:pPr>
        <w:pStyle w:val="Body"/>
        <w:jc w:val="center"/>
        <w:rPr>
          <w:rFonts w:ascii="Palatino" w:cs="Palatino" w:hAnsi="Palatino" w:eastAsia="Palatino"/>
          <w:b w:val="1"/>
          <w:bCs w:val="1"/>
          <w:sz w:val="26"/>
          <w:szCs w:val="26"/>
        </w:rPr>
      </w:pPr>
      <w:r>
        <w:rPr>
          <w:rFonts w:ascii="Palatino" w:hAnsi="Palatino"/>
          <w:b w:val="1"/>
          <w:bCs w:val="1"/>
          <w:sz w:val="26"/>
          <w:szCs w:val="26"/>
          <w:rtl w:val="0"/>
          <w:lang w:val="en-US"/>
        </w:rPr>
        <w:t xml:space="preserve">COURSE </w:t>
      </w:r>
      <w:r>
        <w:rPr>
          <w:rFonts w:ascii="Palatino" w:hAnsi="Palatino"/>
          <w:b w:val="1"/>
          <w:bCs w:val="1"/>
          <w:sz w:val="26"/>
          <w:szCs w:val="26"/>
          <w:rtl w:val="0"/>
          <w:lang w:val="en-US"/>
        </w:rPr>
        <w:t xml:space="preserve">POLICIES &amp; </w:t>
      </w:r>
      <w:r>
        <w:rPr>
          <w:rFonts w:ascii="Palatino" w:hAnsi="Palatino"/>
          <w:b w:val="1"/>
          <w:bCs w:val="1"/>
          <w:sz w:val="26"/>
          <w:szCs w:val="26"/>
          <w:rtl w:val="0"/>
        </w:rPr>
        <w:t>SYLLABUS</w:t>
      </w:r>
    </w:p>
    <w:p>
      <w:pPr>
        <w:pStyle w:val="Body"/>
        <w:jc w:val="center"/>
        <w:rPr>
          <w:rFonts w:ascii="Palatino" w:cs="Palatino" w:hAnsi="Palatino" w:eastAsia="Palatino"/>
          <w:i w:val="1"/>
          <w:iCs w:val="1"/>
          <w:sz w:val="26"/>
          <w:szCs w:val="26"/>
        </w:rPr>
      </w:pPr>
      <w:r>
        <w:rPr>
          <w:rFonts w:ascii="Palatino" w:hAnsi="Palatino"/>
          <w:i w:val="1"/>
          <w:iCs w:val="1"/>
          <w:sz w:val="26"/>
          <w:szCs w:val="26"/>
          <w:rtl w:val="0"/>
          <w:lang w:val="en-US"/>
        </w:rPr>
        <w:t>LAW 6112 Section #063G Class #15246 (3 credits)</w:t>
      </w:r>
    </w:p>
    <w:p>
      <w:pPr>
        <w:pStyle w:val="Body"/>
        <w:jc w:val="center"/>
        <w:rPr>
          <w:rFonts w:ascii="Palatino" w:cs="Palatino" w:hAnsi="Palatino" w:eastAsia="Palatino"/>
          <w:b w:val="1"/>
          <w:bCs w:val="1"/>
          <w:sz w:val="26"/>
          <w:szCs w:val="26"/>
        </w:rPr>
      </w:pPr>
      <w:r>
        <w:rPr>
          <w:rFonts w:ascii="Palatino" w:hAnsi="Palatino"/>
          <w:b w:val="1"/>
          <w:bCs w:val="1"/>
          <w:sz w:val="26"/>
          <w:szCs w:val="26"/>
          <w:rtl w:val="0"/>
          <w:lang w:val="en-US"/>
        </w:rPr>
        <w:t>Fall 2020</w:t>
      </w:r>
    </w:p>
    <w:p>
      <w:pPr>
        <w:pStyle w:val="Body"/>
        <w:jc w:val="center"/>
        <w:rPr>
          <w:rFonts w:ascii="Palatino" w:cs="Palatino" w:hAnsi="Palatino" w:eastAsia="Palatino"/>
          <w:b w:val="1"/>
          <w:bCs w:val="1"/>
          <w:sz w:val="26"/>
          <w:szCs w:val="26"/>
        </w:rPr>
      </w:pPr>
    </w:p>
    <w:p>
      <w:pPr>
        <w:pStyle w:val="Body"/>
        <w:rPr>
          <w:rFonts w:ascii="Palatino" w:cs="Palatino" w:hAnsi="Palatino" w:eastAsia="Palatino"/>
          <w:b w:val="1"/>
          <w:bCs w:val="1"/>
          <w:sz w:val="24"/>
          <w:szCs w:val="24"/>
        </w:rPr>
      </w:pPr>
      <w:r>
        <w:rPr>
          <w:rFonts w:ascii="Palatino" w:hAnsi="Palatino"/>
          <w:b w:val="1"/>
          <w:bCs w:val="1"/>
          <w:sz w:val="24"/>
          <w:szCs w:val="24"/>
          <w:rtl w:val="0"/>
          <w:lang w:val="de-DE"/>
        </w:rPr>
        <w:t>INSTRUCTOR</w:t>
      </w:r>
      <w:r>
        <w:rPr>
          <w:rFonts w:ascii="Palatino" w:hAnsi="Palatino" w:hint="default"/>
          <w:b w:val="1"/>
          <w:bCs w:val="1"/>
          <w:sz w:val="24"/>
          <w:szCs w:val="24"/>
          <w:rtl w:val="1"/>
        </w:rPr>
        <w:t>’</w:t>
      </w:r>
      <w:r>
        <w:rPr>
          <w:rFonts w:ascii="Palatino" w:hAnsi="Palatino"/>
          <w:b w:val="1"/>
          <w:bCs w:val="1"/>
          <w:sz w:val="24"/>
          <w:szCs w:val="24"/>
          <w:rtl w:val="0"/>
          <w:lang w:val="en-US"/>
        </w:rPr>
        <w:t>S CONTACT INFORMATION:</w:t>
      </w:r>
    </w:p>
    <w:p>
      <w:pPr>
        <w:pStyle w:val="Body"/>
        <w:rPr>
          <w:rFonts w:ascii="Palatino" w:cs="Palatino" w:hAnsi="Palatino" w:eastAsia="Palatino"/>
          <w:sz w:val="24"/>
          <w:szCs w:val="24"/>
        </w:rPr>
      </w:pPr>
      <w:r>
        <w:rPr>
          <w:rFonts w:ascii="Palatino" w:hAnsi="Palatino"/>
          <w:sz w:val="24"/>
          <w:szCs w:val="24"/>
          <w:rtl w:val="0"/>
          <w:lang w:val="en-US"/>
        </w:rPr>
        <w:t xml:space="preserve">Professor </w:t>
      </w:r>
      <w:r>
        <w:rPr>
          <w:rFonts w:ascii="Palatino" w:hAnsi="Palatino"/>
          <w:sz w:val="24"/>
          <w:szCs w:val="24"/>
          <w:rtl w:val="0"/>
          <w:lang w:val="nl-NL"/>
        </w:rPr>
        <w:t>Sarah H. Wolking</w:t>
      </w:r>
    </w:p>
    <w:p>
      <w:pPr>
        <w:pStyle w:val="Body"/>
        <w:rPr>
          <w:rFonts w:ascii="Palatino" w:cs="Palatino" w:hAnsi="Palatino" w:eastAsia="Palatino"/>
          <w:sz w:val="24"/>
          <w:szCs w:val="24"/>
        </w:rPr>
      </w:pPr>
      <w:r>
        <w:rPr>
          <w:rFonts w:ascii="Palatino" w:hAnsi="Palatino"/>
          <w:sz w:val="24"/>
          <w:szCs w:val="24"/>
          <w:rtl w:val="0"/>
          <w:lang w:val="en-US"/>
        </w:rPr>
        <w:t xml:space="preserve">Office Location: </w:t>
      </w:r>
      <w:r>
        <w:rPr>
          <w:rFonts w:ascii="Palatino" w:hAnsi="Palatino"/>
          <w:sz w:val="24"/>
          <w:szCs w:val="24"/>
          <w:rtl w:val="0"/>
          <w:lang w:val="en-US"/>
        </w:rPr>
        <w:t>126 Bruton-Geer Hall</w:t>
      </w:r>
    </w:p>
    <w:p>
      <w:pPr>
        <w:pStyle w:val="Body"/>
        <w:rPr>
          <w:rFonts w:ascii="Palatino" w:cs="Palatino" w:hAnsi="Palatino" w:eastAsia="Palatino"/>
          <w:sz w:val="24"/>
          <w:szCs w:val="24"/>
        </w:rPr>
      </w:pPr>
      <w:r>
        <w:rPr>
          <w:rFonts w:ascii="Palatino" w:hAnsi="Palatino"/>
          <w:sz w:val="24"/>
          <w:szCs w:val="24"/>
          <w:rtl w:val="0"/>
          <w:lang w:val="en-US"/>
        </w:rPr>
        <w:t xml:space="preserve">Office Phone: (352) 273-0815 </w:t>
      </w:r>
    </w:p>
    <w:p>
      <w:pPr>
        <w:pStyle w:val="Body"/>
        <w:rPr>
          <w:rFonts w:ascii="Palatino" w:cs="Palatino" w:hAnsi="Palatino" w:eastAsia="Palatino"/>
          <w:sz w:val="24"/>
          <w:szCs w:val="24"/>
        </w:rPr>
      </w:pPr>
      <w:r>
        <w:rPr>
          <w:rFonts w:ascii="Palatino" w:hAnsi="Palatino"/>
          <w:sz w:val="24"/>
          <w:szCs w:val="24"/>
          <w:rtl w:val="0"/>
        </w:rPr>
        <w:t xml:space="preserve">Email: </w:t>
      </w:r>
      <w:r>
        <w:rPr>
          <w:rStyle w:val="Hyperlink.0"/>
          <w:rFonts w:ascii="Palatino" w:cs="Palatino" w:hAnsi="Palatino" w:eastAsia="Palatino"/>
          <w:sz w:val="24"/>
          <w:szCs w:val="24"/>
        </w:rPr>
        <w:fldChar w:fldCharType="begin" w:fldLock="0"/>
      </w:r>
      <w:r>
        <w:rPr>
          <w:rStyle w:val="Hyperlink.0"/>
          <w:rFonts w:ascii="Palatino" w:cs="Palatino" w:hAnsi="Palatino" w:eastAsia="Palatino"/>
          <w:sz w:val="24"/>
          <w:szCs w:val="24"/>
        </w:rPr>
        <w:instrText xml:space="preserve"> HYPERLINK "mailto:wolking@law.ufl.edu"</w:instrText>
      </w:r>
      <w:r>
        <w:rPr>
          <w:rStyle w:val="Hyperlink.0"/>
          <w:rFonts w:ascii="Palatino" w:cs="Palatino" w:hAnsi="Palatino" w:eastAsia="Palatino"/>
          <w:sz w:val="24"/>
          <w:szCs w:val="24"/>
        </w:rPr>
        <w:fldChar w:fldCharType="separate" w:fldLock="0"/>
      </w:r>
      <w:r>
        <w:rPr>
          <w:rStyle w:val="Hyperlink.0"/>
          <w:rFonts w:ascii="Palatino" w:hAnsi="Palatino"/>
          <w:sz w:val="24"/>
          <w:szCs w:val="24"/>
          <w:rtl w:val="0"/>
        </w:rPr>
        <w:t>wolking@law.ufl.edu</w:t>
      </w:r>
      <w:r>
        <w:rPr>
          <w:rFonts w:ascii="Palatino" w:cs="Palatino" w:hAnsi="Palatino" w:eastAsia="Palatino"/>
          <w:sz w:val="24"/>
          <w:szCs w:val="24"/>
        </w:rPr>
        <w:fldChar w:fldCharType="end" w:fldLock="0"/>
      </w:r>
    </w:p>
    <w:p>
      <w:pPr>
        <w:pStyle w:val="Body"/>
        <w:rPr>
          <w:rFonts w:ascii="Palatino" w:cs="Palatino" w:hAnsi="Palatino" w:eastAsia="Palatino"/>
          <w:sz w:val="24"/>
          <w:szCs w:val="24"/>
        </w:rPr>
      </w:pPr>
      <w:r>
        <w:rPr>
          <w:rFonts w:ascii="Palatino" w:hAnsi="Palatino"/>
          <w:sz w:val="24"/>
          <w:szCs w:val="24"/>
          <w:rtl w:val="0"/>
          <w:lang w:val="en-US"/>
        </w:rPr>
        <w:t>Virtual Office Hours:</w:t>
      </w:r>
      <w:r>
        <w:rPr>
          <w:rFonts w:ascii="Palatino" w:hAnsi="Palatino" w:hint="default"/>
          <w:sz w:val="24"/>
          <w:szCs w:val="24"/>
          <w:rtl w:val="0"/>
        </w:rPr>
        <w:t> </w:t>
      </w:r>
      <w:r>
        <w:rPr>
          <w:rFonts w:ascii="Palatino" w:hAnsi="Palatino"/>
          <w:sz w:val="24"/>
          <w:szCs w:val="24"/>
          <w:rtl w:val="0"/>
          <w:lang w:val="en-US"/>
        </w:rPr>
        <w:t>Mondays 4-6pm</w:t>
      </w:r>
      <w:r>
        <w:rPr>
          <w:rFonts w:ascii="Palatino" w:hAnsi="Palatino"/>
          <w:sz w:val="24"/>
          <w:szCs w:val="24"/>
          <w:rtl w:val="0"/>
          <w:lang w:val="en-US"/>
        </w:rPr>
        <w:t xml:space="preserve"> and by appointment</w:t>
      </w:r>
      <w:r>
        <w:rPr>
          <w:rFonts w:ascii="Palatino" w:hAnsi="Palatino"/>
          <w:sz w:val="24"/>
          <w:szCs w:val="24"/>
          <w:rtl w:val="0"/>
          <w:lang w:val="en-US"/>
        </w:rPr>
        <w:t>. Please join Sarah Wolking</w:t>
      </w:r>
      <w:r>
        <w:rPr>
          <w:rFonts w:ascii="Palatino" w:hAnsi="Palatino" w:hint="default"/>
          <w:sz w:val="24"/>
          <w:szCs w:val="24"/>
          <w:rtl w:val="1"/>
        </w:rPr>
        <w:t>’</w:t>
      </w:r>
      <w:r>
        <w:rPr>
          <w:rFonts w:ascii="Palatino" w:hAnsi="Palatino"/>
          <w:sz w:val="24"/>
          <w:szCs w:val="24"/>
          <w:rtl w:val="0"/>
          <w:lang w:val="en-US"/>
        </w:rPr>
        <w:t xml:space="preserve">s Personal Meeting Room </w:t>
      </w:r>
      <w:r>
        <w:rPr>
          <w:rStyle w:val="Hyperlink.0"/>
          <w:rFonts w:ascii="Palatino" w:cs="Palatino" w:hAnsi="Palatino" w:eastAsia="Palatino"/>
          <w:sz w:val="24"/>
          <w:szCs w:val="24"/>
        </w:rPr>
        <w:fldChar w:fldCharType="begin" w:fldLock="0"/>
      </w:r>
      <w:r>
        <w:rPr>
          <w:rStyle w:val="Hyperlink.0"/>
          <w:rFonts w:ascii="Palatino" w:cs="Palatino" w:hAnsi="Palatino" w:eastAsia="Palatino"/>
          <w:sz w:val="24"/>
          <w:szCs w:val="24"/>
        </w:rPr>
        <w:instrText xml:space="preserve"> HYPERLINK "https://ufl.zoom.us/j/9800804098"</w:instrText>
      </w:r>
      <w:r>
        <w:rPr>
          <w:rStyle w:val="Hyperlink.0"/>
          <w:rFonts w:ascii="Palatino" w:cs="Palatino" w:hAnsi="Palatino" w:eastAsia="Palatino"/>
          <w:sz w:val="24"/>
          <w:szCs w:val="24"/>
        </w:rPr>
        <w:fldChar w:fldCharType="separate" w:fldLock="0"/>
      </w:r>
      <w:r>
        <w:rPr>
          <w:rStyle w:val="Hyperlink.0"/>
          <w:rFonts w:ascii="Palatino" w:hAnsi="Palatino"/>
          <w:sz w:val="24"/>
          <w:szCs w:val="24"/>
          <w:rtl w:val="0"/>
          <w:lang w:val="de-DE"/>
        </w:rPr>
        <w:t>https://ufl.zoom.us/j/9800804098</w:t>
      </w:r>
      <w:r>
        <w:rPr>
          <w:rFonts w:ascii="Palatino" w:cs="Palatino" w:hAnsi="Palatino" w:eastAsia="Palatino"/>
          <w:sz w:val="24"/>
          <w:szCs w:val="24"/>
        </w:rPr>
        <w:fldChar w:fldCharType="end" w:fldLock="0"/>
      </w:r>
      <w:r>
        <w:rPr>
          <w:rFonts w:ascii="Palatino" w:hAnsi="Palatino"/>
          <w:sz w:val="24"/>
          <w:szCs w:val="24"/>
          <w:rtl w:val="0"/>
          <w:lang w:val="en-US"/>
        </w:rPr>
        <w:t>. Students should feel free to contact the professor at any time to discuss legal issues or to ask questions</w:t>
      </w:r>
      <w:r>
        <w:rPr>
          <w:rFonts w:ascii="Palatino" w:hAnsi="Palatino"/>
          <w:sz w:val="24"/>
          <w:szCs w:val="24"/>
          <w:rtl w:val="0"/>
          <w:lang w:val="en-US"/>
        </w:rPr>
        <w:t>, but email is not a good vehicle for all substantive questions</w:t>
      </w:r>
      <w:r>
        <w:rPr>
          <w:rFonts w:ascii="Palatino" w:hAnsi="Palatino"/>
          <w:sz w:val="24"/>
          <w:szCs w:val="24"/>
          <w:rtl w:val="0"/>
        </w:rPr>
        <w:t>.</w:t>
      </w:r>
      <w:r>
        <w:rPr>
          <w:rFonts w:ascii="Palatino" w:hAnsi="Palatino"/>
          <w:sz w:val="24"/>
          <w:szCs w:val="24"/>
          <w:rtl w:val="0"/>
          <w:lang w:val="en-US"/>
        </w:rPr>
        <w:t xml:space="preserve"> If I don</w:t>
      </w:r>
      <w:r>
        <w:rPr>
          <w:rFonts w:ascii="Palatino" w:hAnsi="Palatino" w:hint="default"/>
          <w:sz w:val="24"/>
          <w:szCs w:val="24"/>
          <w:rtl w:val="0"/>
          <w:lang w:val="en-US"/>
        </w:rPr>
        <w:t>’</w:t>
      </w:r>
      <w:r>
        <w:rPr>
          <w:rFonts w:ascii="Palatino" w:hAnsi="Palatino"/>
          <w:sz w:val="24"/>
          <w:szCs w:val="24"/>
          <w:rtl w:val="0"/>
          <w:lang w:val="en-US"/>
        </w:rPr>
        <w:t>t respond to an email asking such questions, or don</w:t>
      </w:r>
      <w:r>
        <w:rPr>
          <w:rFonts w:ascii="Palatino" w:hAnsi="Palatino" w:hint="default"/>
          <w:sz w:val="24"/>
          <w:szCs w:val="24"/>
          <w:rtl w:val="0"/>
          <w:lang w:val="en-US"/>
        </w:rPr>
        <w:t>’</w:t>
      </w:r>
      <w:r>
        <w:rPr>
          <w:rFonts w:ascii="Palatino" w:hAnsi="Palatino"/>
          <w:sz w:val="24"/>
          <w:szCs w:val="24"/>
          <w:rtl w:val="0"/>
          <w:lang w:val="en-US"/>
        </w:rPr>
        <w:t>t respond to your satisfaction, I will be happy to discuss the matter during office hours or by appointment.</w:t>
      </w:r>
    </w:p>
    <w:p>
      <w:pPr>
        <w:pStyle w:val="Body"/>
        <w:rPr>
          <w:rFonts w:ascii="Palatino" w:cs="Palatino" w:hAnsi="Palatino" w:eastAsia="Palatino"/>
          <w:sz w:val="24"/>
          <w:szCs w:val="24"/>
        </w:rPr>
      </w:pPr>
    </w:p>
    <w:p>
      <w:pPr>
        <w:pStyle w:val="Body"/>
        <w:rPr>
          <w:rFonts w:ascii="Palatino" w:cs="Palatino" w:hAnsi="Palatino" w:eastAsia="Palatino"/>
          <w:b w:val="1"/>
          <w:bCs w:val="1"/>
          <w:sz w:val="24"/>
          <w:szCs w:val="24"/>
        </w:rPr>
      </w:pPr>
      <w:r>
        <w:rPr>
          <w:rFonts w:ascii="Palatino" w:hAnsi="Palatino"/>
          <w:b w:val="1"/>
          <w:bCs w:val="1"/>
          <w:sz w:val="24"/>
          <w:szCs w:val="24"/>
          <w:rtl w:val="0"/>
          <w:lang w:val="en-US"/>
        </w:rPr>
        <w:t>CLASSROOM AND CLASS TIME:</w:t>
      </w:r>
    </w:p>
    <w:p>
      <w:pPr>
        <w:pStyle w:val="Body"/>
        <w:rPr>
          <w:rFonts w:ascii="Palatino" w:cs="Palatino" w:hAnsi="Palatino" w:eastAsia="Palatino"/>
          <w:sz w:val="24"/>
          <w:szCs w:val="24"/>
        </w:rPr>
      </w:pPr>
      <w:r>
        <w:rPr>
          <w:rFonts w:ascii="Palatino" w:hAnsi="Palatino"/>
          <w:sz w:val="24"/>
          <w:szCs w:val="24"/>
          <w:rtl w:val="0"/>
          <w:lang w:val="en-US"/>
        </w:rPr>
        <w:t xml:space="preserve">Tuesdays and Thursdays 3:00-4:25pm </w:t>
      </w:r>
    </w:p>
    <w:p>
      <w:pPr>
        <w:pStyle w:val="Body"/>
        <w:rPr>
          <w:rFonts w:ascii="Palatino" w:cs="Palatino" w:hAnsi="Palatino" w:eastAsia="Palatino"/>
          <w:sz w:val="24"/>
          <w:szCs w:val="24"/>
        </w:rPr>
      </w:pPr>
      <w:r>
        <w:rPr>
          <w:rFonts w:ascii="Palatino" w:hAnsi="Palatino"/>
          <w:sz w:val="24"/>
          <w:szCs w:val="24"/>
          <w:rtl w:val="0"/>
          <w:lang w:val="en-US"/>
        </w:rPr>
        <w:t>MLAC - 106 (HH -283/284 remote)</w:t>
      </w:r>
    </w:p>
    <w:p>
      <w:pPr>
        <w:pStyle w:val="Body"/>
        <w:rPr>
          <w:rFonts w:ascii="Palatino" w:cs="Palatino" w:hAnsi="Palatino" w:eastAsia="Palatino"/>
          <w:sz w:val="24"/>
          <w:szCs w:val="24"/>
        </w:rPr>
      </w:pPr>
    </w:p>
    <w:p>
      <w:pPr>
        <w:pStyle w:val="Body"/>
        <w:rPr>
          <w:rFonts w:ascii="Palatino" w:cs="Palatino" w:hAnsi="Palatino" w:eastAsia="Palatino"/>
          <w:sz w:val="24"/>
          <w:szCs w:val="24"/>
        </w:rPr>
      </w:pPr>
      <w:r>
        <w:rPr>
          <w:rFonts w:ascii="Palatino" w:hAnsi="Palatino"/>
          <w:sz w:val="24"/>
          <w:szCs w:val="24"/>
          <w:rtl w:val="0"/>
          <w:lang w:val="en-US"/>
        </w:rPr>
        <w:t>Due to professor</w:t>
      </w:r>
      <w:r>
        <w:rPr>
          <w:rFonts w:ascii="Palatino" w:hAnsi="Palatino" w:hint="default"/>
          <w:sz w:val="24"/>
          <w:szCs w:val="24"/>
          <w:rtl w:val="0"/>
          <w:lang w:val="en-US"/>
        </w:rPr>
        <w:t>’</w:t>
      </w:r>
      <w:r>
        <w:rPr>
          <w:rFonts w:ascii="Palatino" w:hAnsi="Palatino"/>
          <w:sz w:val="24"/>
          <w:szCs w:val="24"/>
          <w:rtl w:val="0"/>
          <w:lang w:val="en-US"/>
        </w:rPr>
        <w:t>s prior commitment as a law school representative to UF</w:t>
      </w:r>
      <w:r>
        <w:rPr>
          <w:rFonts w:ascii="Palatino" w:hAnsi="Palatino" w:hint="default"/>
          <w:sz w:val="24"/>
          <w:szCs w:val="24"/>
          <w:rtl w:val="0"/>
          <w:lang w:val="en-US"/>
        </w:rPr>
        <w:t>’</w:t>
      </w:r>
      <w:r>
        <w:rPr>
          <w:rFonts w:ascii="Palatino" w:hAnsi="Palatino"/>
          <w:sz w:val="24"/>
          <w:szCs w:val="24"/>
          <w:rtl w:val="0"/>
          <w:lang w:val="en-US"/>
        </w:rPr>
        <w:t xml:space="preserve">s Faculty Senate, we will </w:t>
      </w:r>
      <w:r>
        <w:rPr>
          <w:rFonts w:ascii="Palatino" w:hAnsi="Palatino"/>
          <w:sz w:val="24"/>
          <w:szCs w:val="24"/>
          <w:u w:val="single"/>
          <w:rtl w:val="0"/>
          <w:lang w:val="en-US"/>
        </w:rPr>
        <w:t>not</w:t>
      </w:r>
      <w:r>
        <w:rPr>
          <w:rFonts w:ascii="Palatino" w:hAnsi="Palatino"/>
          <w:sz w:val="24"/>
          <w:szCs w:val="24"/>
          <w:rtl w:val="0"/>
          <w:lang w:val="en-US"/>
        </w:rPr>
        <w:t xml:space="preserve"> meet for class on these dates:</w:t>
      </w:r>
    </w:p>
    <w:p>
      <w:pPr>
        <w:pStyle w:val="Body"/>
        <w:rPr>
          <w:rFonts w:ascii="Palatino" w:cs="Palatino" w:hAnsi="Palatino" w:eastAsia="Palatino"/>
          <w:sz w:val="24"/>
          <w:szCs w:val="24"/>
        </w:rPr>
      </w:pPr>
      <w:r>
        <w:rPr>
          <w:rFonts w:ascii="Palatino" w:cs="Palatino" w:hAnsi="Palatino" w:eastAsia="Palatino"/>
          <w:sz w:val="24"/>
          <w:szCs w:val="24"/>
          <w:rtl w:val="0"/>
        </w:rPr>
        <w:tab/>
        <w:t>Tuesday, August 25th</w:t>
      </w:r>
    </w:p>
    <w:p>
      <w:pPr>
        <w:pStyle w:val="Body"/>
        <w:rPr>
          <w:rFonts w:ascii="Palatino" w:cs="Palatino" w:hAnsi="Palatino" w:eastAsia="Palatino"/>
          <w:sz w:val="24"/>
          <w:szCs w:val="24"/>
        </w:rPr>
      </w:pPr>
      <w:r>
        <w:rPr>
          <w:rFonts w:ascii="Palatino" w:cs="Palatino" w:hAnsi="Palatino" w:eastAsia="Palatino"/>
          <w:sz w:val="24"/>
          <w:szCs w:val="24"/>
          <w:rtl w:val="0"/>
        </w:rPr>
        <w:tab/>
        <w:t>Thursday, September 17th</w:t>
      </w:r>
    </w:p>
    <w:p>
      <w:pPr>
        <w:pStyle w:val="Body"/>
        <w:rPr>
          <w:rFonts w:ascii="Palatino" w:cs="Palatino" w:hAnsi="Palatino" w:eastAsia="Palatino"/>
          <w:sz w:val="24"/>
          <w:szCs w:val="24"/>
        </w:rPr>
      </w:pPr>
      <w:r>
        <w:rPr>
          <w:rFonts w:ascii="Palatino" w:cs="Palatino" w:hAnsi="Palatino" w:eastAsia="Palatino"/>
          <w:sz w:val="24"/>
          <w:szCs w:val="24"/>
          <w:rtl w:val="0"/>
        </w:rPr>
        <w:tab/>
        <w:t>Thursday, October 15th</w:t>
      </w:r>
    </w:p>
    <w:p>
      <w:pPr>
        <w:pStyle w:val="Body"/>
        <w:rPr>
          <w:rFonts w:ascii="Palatino" w:cs="Palatino" w:hAnsi="Palatino" w:eastAsia="Palatino"/>
          <w:sz w:val="24"/>
          <w:szCs w:val="24"/>
        </w:rPr>
      </w:pPr>
      <w:r>
        <w:rPr>
          <w:rFonts w:ascii="Palatino" w:cs="Palatino" w:hAnsi="Palatino" w:eastAsia="Palatino"/>
          <w:sz w:val="24"/>
          <w:szCs w:val="24"/>
          <w:rtl w:val="0"/>
        </w:rPr>
        <w:tab/>
        <w:t>Thursday, November 19th</w:t>
      </w:r>
    </w:p>
    <w:p>
      <w:pPr>
        <w:pStyle w:val="Body"/>
        <w:rPr>
          <w:rFonts w:ascii="Palatino" w:cs="Palatino" w:hAnsi="Palatino" w:eastAsia="Palatino"/>
          <w:sz w:val="24"/>
          <w:szCs w:val="24"/>
        </w:rPr>
      </w:pPr>
      <w:r>
        <w:rPr>
          <w:rFonts w:ascii="Palatino" w:hAnsi="Palatino"/>
          <w:sz w:val="24"/>
          <w:szCs w:val="24"/>
          <w:rtl w:val="0"/>
          <w:lang w:val="en-US"/>
        </w:rPr>
        <w:t>Instead, students will be required to complete alternate viewing/reading assignments and problem sets which will be posted in Canvas and available on ChartaCourse.</w:t>
      </w:r>
    </w:p>
    <w:p>
      <w:pPr>
        <w:pStyle w:val="Body"/>
        <w:rPr>
          <w:rFonts w:ascii="Palatino" w:cs="Palatino" w:hAnsi="Palatino" w:eastAsia="Palatino"/>
          <w:sz w:val="24"/>
          <w:szCs w:val="24"/>
        </w:rPr>
      </w:pPr>
    </w:p>
    <w:p>
      <w:pPr>
        <w:pStyle w:val="Body"/>
        <w:rPr>
          <w:rFonts w:ascii="Palatino" w:cs="Palatino" w:hAnsi="Palatino" w:eastAsia="Palatino"/>
          <w:b w:val="1"/>
          <w:bCs w:val="1"/>
          <w:sz w:val="24"/>
          <w:szCs w:val="24"/>
        </w:rPr>
      </w:pPr>
      <w:r>
        <w:rPr>
          <w:rFonts w:ascii="Palatino" w:hAnsi="Palatino"/>
          <w:b w:val="1"/>
          <w:bCs w:val="1"/>
          <w:sz w:val="24"/>
          <w:szCs w:val="24"/>
          <w:rtl w:val="0"/>
          <w:lang w:val="en-US"/>
        </w:rPr>
        <w:t>COURSE OBJECTIVES AND GOALS:</w:t>
      </w:r>
    </w:p>
    <w:p>
      <w:pPr>
        <w:pStyle w:val="Body"/>
        <w:rPr>
          <w:rFonts w:ascii="Palatino" w:cs="Palatino" w:hAnsi="Palatino" w:eastAsia="Palatino"/>
          <w:sz w:val="24"/>
          <w:szCs w:val="24"/>
        </w:rPr>
      </w:pPr>
      <w:r>
        <w:rPr>
          <w:rFonts w:ascii="Palatino" w:hAnsi="Palatino"/>
          <w:sz w:val="24"/>
          <w:szCs w:val="24"/>
          <w:rtl w:val="0"/>
          <w:lang w:val="en-US"/>
        </w:rPr>
        <w:t>This course examines the adjudicatory phase of criminal procedure, beginning after arrest and continuing through to post-conviction matters. We consider federal constitutional provisions and rules of procedure, the policies underlying those requirements, and their impact on the roles of prosecution and defense counsel. By studying pretrial release, case screening (including prosecutorial discretion), pretrial motions (including the disclosure of exculpatory material), the role of counsel, plea bargaining, the trial process (including the jury and confrontation rights), sentencing, double jeopardy, and post-conviction appeals, we ask the ultimate question of whether we have a legitimate system of criminal justice, meaning a system that is accurate and fair, that respects notions of limited government, and that is reasonably efficient.</w:t>
      </w:r>
    </w:p>
    <w:p>
      <w:pPr>
        <w:pStyle w:val="Body"/>
        <w:rPr>
          <w:rFonts w:ascii="Palatino" w:cs="Palatino" w:hAnsi="Palatino" w:eastAsia="Palatino"/>
          <w:sz w:val="24"/>
          <w:szCs w:val="24"/>
        </w:rPr>
      </w:pPr>
    </w:p>
    <w:p>
      <w:pPr>
        <w:pStyle w:val="Body"/>
        <w:rPr>
          <w:rFonts w:ascii="Palatino" w:cs="Palatino" w:hAnsi="Palatino" w:eastAsia="Palatino"/>
          <w:b w:val="1"/>
          <w:bCs w:val="1"/>
          <w:sz w:val="24"/>
          <w:szCs w:val="24"/>
        </w:rPr>
      </w:pPr>
      <w:r>
        <w:rPr>
          <w:rFonts w:ascii="Palatino" w:hAnsi="Palatino"/>
          <w:b w:val="1"/>
          <w:bCs w:val="1"/>
          <w:sz w:val="24"/>
          <w:szCs w:val="24"/>
          <w:rtl w:val="0"/>
          <w:lang w:val="en-US"/>
        </w:rPr>
        <w:t>LEARNING OUTCOMES</w:t>
      </w:r>
      <w:r>
        <w:rPr>
          <w:rFonts w:ascii="Palatino" w:hAnsi="Palatino"/>
          <w:b w:val="1"/>
          <w:bCs w:val="1"/>
          <w:sz w:val="24"/>
          <w:szCs w:val="24"/>
          <w:rtl w:val="0"/>
        </w:rPr>
        <w:t>:</w:t>
      </w:r>
    </w:p>
    <w:p>
      <w:pPr>
        <w:pStyle w:val="Body"/>
        <w:rPr>
          <w:rFonts w:ascii="Palatino" w:cs="Palatino" w:hAnsi="Palatino" w:eastAsia="Palatino"/>
          <w:sz w:val="24"/>
          <w:szCs w:val="24"/>
        </w:rPr>
      </w:pPr>
      <w:r>
        <w:rPr>
          <w:rFonts w:ascii="Palatino" w:hAnsi="Palatino"/>
          <w:sz w:val="24"/>
          <w:szCs w:val="24"/>
          <w:rtl w:val="0"/>
          <w:lang w:val="en-US"/>
        </w:rPr>
        <w:t>At the conclusion of this course, students should be able to:</w:t>
      </w:r>
    </w:p>
    <w:p>
      <w:pPr>
        <w:pStyle w:val="Body"/>
        <w:numPr>
          <w:ilvl w:val="0"/>
          <w:numId w:val="2"/>
        </w:numPr>
        <w:rPr>
          <w:rFonts w:ascii="Palatino" w:hAnsi="Palatino"/>
          <w:sz w:val="24"/>
          <w:szCs w:val="24"/>
          <w:lang w:val="en-US"/>
        </w:rPr>
      </w:pPr>
      <w:r>
        <w:rPr>
          <w:rFonts w:ascii="Palatino" w:hAnsi="Palatino"/>
          <w:sz w:val="24"/>
          <w:szCs w:val="24"/>
          <w:rtl w:val="0"/>
          <w:lang w:val="en-US"/>
        </w:rPr>
        <w:t>Identify the steps in the adjudicatory process and the constitutional principles and legal rules which inform them;</w:t>
      </w:r>
    </w:p>
    <w:p>
      <w:pPr>
        <w:pStyle w:val="Body"/>
        <w:numPr>
          <w:ilvl w:val="0"/>
          <w:numId w:val="2"/>
        </w:numPr>
        <w:rPr>
          <w:rFonts w:ascii="Palatino" w:hAnsi="Palatino"/>
          <w:sz w:val="24"/>
          <w:szCs w:val="24"/>
          <w:lang w:val="en-US"/>
        </w:rPr>
      </w:pPr>
      <w:r>
        <w:rPr>
          <w:rFonts w:ascii="Palatino" w:hAnsi="Palatino"/>
          <w:sz w:val="24"/>
          <w:szCs w:val="24"/>
          <w:rtl w:val="0"/>
          <w:lang w:val="en-US"/>
        </w:rPr>
        <w:t xml:space="preserve">Recognize inequities (race, gender, social class, etc.) and disparate outcomes within the criminal </w:t>
      </w:r>
      <w:r>
        <w:rPr>
          <w:rFonts w:ascii="Palatino" w:hAnsi="Palatino"/>
          <w:sz w:val="24"/>
          <w:szCs w:val="24"/>
          <w:rtl w:val="0"/>
          <w:lang w:val="en-US"/>
        </w:rPr>
        <w:t>legal</w:t>
      </w:r>
      <w:r>
        <w:rPr>
          <w:rFonts w:ascii="Palatino" w:hAnsi="Palatino"/>
          <w:sz w:val="24"/>
          <w:szCs w:val="24"/>
          <w:rtl w:val="0"/>
          <w:lang w:val="en-US"/>
        </w:rPr>
        <w:t xml:space="preserve"> system, learning how to sensitively address and challenge them;</w:t>
      </w:r>
    </w:p>
    <w:p>
      <w:pPr>
        <w:pStyle w:val="Body"/>
        <w:numPr>
          <w:ilvl w:val="0"/>
          <w:numId w:val="2"/>
        </w:numPr>
        <w:rPr>
          <w:rFonts w:ascii="Palatino" w:hAnsi="Palatino"/>
          <w:sz w:val="24"/>
          <w:szCs w:val="24"/>
          <w:lang w:val="en-US"/>
        </w:rPr>
      </w:pPr>
      <w:r>
        <w:rPr>
          <w:rFonts w:ascii="Palatino" w:hAnsi="Palatino"/>
          <w:sz w:val="24"/>
          <w:szCs w:val="24"/>
          <w:rtl w:val="0"/>
          <w:lang w:val="en-US"/>
        </w:rPr>
        <w:t>Describe the power of prosecutors and the constitutional and statutory limits on that power;</w:t>
      </w:r>
    </w:p>
    <w:p>
      <w:pPr>
        <w:pStyle w:val="Body"/>
        <w:numPr>
          <w:ilvl w:val="0"/>
          <w:numId w:val="2"/>
        </w:numPr>
        <w:rPr>
          <w:rFonts w:ascii="Palatino" w:hAnsi="Palatino"/>
          <w:sz w:val="24"/>
          <w:szCs w:val="24"/>
          <w:lang w:val="en-US"/>
        </w:rPr>
      </w:pPr>
      <w:r>
        <w:rPr>
          <w:rFonts w:ascii="Palatino" w:hAnsi="Palatino"/>
          <w:sz w:val="24"/>
          <w:szCs w:val="24"/>
          <w:rtl w:val="0"/>
          <w:lang w:val="en-US"/>
        </w:rPr>
        <w:t>Articulate the right to counsel as well as counsel</w:t>
      </w:r>
      <w:r>
        <w:rPr>
          <w:rFonts w:ascii="Palatino" w:hAnsi="Palatino" w:hint="default"/>
          <w:sz w:val="24"/>
          <w:szCs w:val="24"/>
          <w:rtl w:val="0"/>
          <w:lang w:val="en-US"/>
        </w:rPr>
        <w:t>’</w:t>
      </w:r>
      <w:r>
        <w:rPr>
          <w:rFonts w:ascii="Palatino" w:hAnsi="Palatino"/>
          <w:sz w:val="24"/>
          <w:szCs w:val="24"/>
          <w:rtl w:val="0"/>
          <w:lang w:val="en-US"/>
        </w:rPr>
        <w:t>s role and scope in a defense;</w:t>
      </w:r>
    </w:p>
    <w:p>
      <w:pPr>
        <w:pStyle w:val="Body"/>
        <w:numPr>
          <w:ilvl w:val="0"/>
          <w:numId w:val="2"/>
        </w:numPr>
        <w:rPr>
          <w:rFonts w:ascii="Palatino" w:hAnsi="Palatino"/>
          <w:sz w:val="24"/>
          <w:szCs w:val="24"/>
          <w:lang w:val="en-US"/>
        </w:rPr>
      </w:pPr>
      <w:r>
        <w:rPr>
          <w:rFonts w:ascii="Palatino" w:hAnsi="Palatino"/>
          <w:sz w:val="24"/>
          <w:szCs w:val="24"/>
          <w:rtl w:val="0"/>
          <w:lang w:val="en-US"/>
        </w:rPr>
        <w:t>Demonstrate an understanding of the strategies and tactics used by</w:t>
      </w:r>
      <w:r>
        <w:rPr>
          <w:rFonts w:ascii="Palatino" w:hAnsi="Palatino"/>
          <w:sz w:val="24"/>
          <w:szCs w:val="24"/>
          <w:rtl w:val="0"/>
        </w:rPr>
        <w:t xml:space="preserve"> </w:t>
      </w:r>
      <w:r>
        <w:rPr>
          <w:rFonts w:ascii="Palatino" w:hAnsi="Palatino"/>
          <w:sz w:val="24"/>
          <w:szCs w:val="24"/>
          <w:rtl w:val="0"/>
          <w:lang w:val="en-US"/>
        </w:rPr>
        <w:t>the</w:t>
      </w:r>
      <w:r>
        <w:rPr>
          <w:rFonts w:ascii="Palatino" w:hAnsi="Palatino"/>
          <w:sz w:val="24"/>
          <w:szCs w:val="24"/>
          <w:rtl w:val="0"/>
        </w:rPr>
        <w:t xml:space="preserve"> </w:t>
      </w:r>
      <w:r>
        <w:rPr>
          <w:rFonts w:ascii="Palatino" w:hAnsi="Palatino"/>
          <w:sz w:val="24"/>
          <w:szCs w:val="24"/>
          <w:rtl w:val="0"/>
          <w:lang w:val="en-US"/>
        </w:rPr>
        <w:t>actors</w:t>
      </w:r>
      <w:r>
        <w:rPr>
          <w:rFonts w:ascii="Palatino" w:hAnsi="Palatino"/>
          <w:sz w:val="24"/>
          <w:szCs w:val="24"/>
          <w:rtl w:val="0"/>
          <w:lang w:val="en-US"/>
        </w:rPr>
        <w:t xml:space="preserve"> in our criminal </w:t>
      </w:r>
      <w:r>
        <w:rPr>
          <w:rFonts w:ascii="Palatino" w:hAnsi="Palatino"/>
          <w:sz w:val="24"/>
          <w:szCs w:val="24"/>
          <w:rtl w:val="0"/>
          <w:lang w:val="en-US"/>
        </w:rPr>
        <w:t>legal</w:t>
      </w:r>
      <w:r>
        <w:rPr>
          <w:rFonts w:ascii="Palatino" w:hAnsi="Palatino"/>
          <w:sz w:val="24"/>
          <w:szCs w:val="24"/>
          <w:rtl w:val="0"/>
          <w:lang w:val="en-US"/>
        </w:rPr>
        <w:t xml:space="preserve"> system and the relationship between prosecutors, police, defense lawyers and the court;</w:t>
      </w:r>
    </w:p>
    <w:p>
      <w:pPr>
        <w:pStyle w:val="Body"/>
        <w:numPr>
          <w:ilvl w:val="0"/>
          <w:numId w:val="2"/>
        </w:numPr>
        <w:rPr>
          <w:rFonts w:ascii="Palatino" w:hAnsi="Palatino"/>
          <w:sz w:val="24"/>
          <w:szCs w:val="24"/>
          <w:lang w:val="en-US"/>
        </w:rPr>
      </w:pPr>
      <w:r>
        <w:rPr>
          <w:rFonts w:ascii="Palatino" w:hAnsi="Palatino"/>
          <w:sz w:val="24"/>
          <w:szCs w:val="24"/>
          <w:rtl w:val="0"/>
          <w:lang w:val="en-US"/>
        </w:rPr>
        <w:t>Collaborate with classmates</w:t>
      </w:r>
      <w:r>
        <w:rPr>
          <w:rFonts w:ascii="Palatino" w:hAnsi="Palatino"/>
          <w:sz w:val="24"/>
          <w:szCs w:val="24"/>
          <w:rtl w:val="0"/>
          <w:lang w:val="en-US"/>
        </w:rPr>
        <w:t xml:space="preserve"> </w:t>
      </w:r>
      <w:r>
        <w:rPr>
          <w:rFonts w:ascii="Palatino" w:hAnsi="Palatino"/>
          <w:sz w:val="24"/>
          <w:szCs w:val="24"/>
          <w:rtl w:val="0"/>
          <w:lang w:val="en-US"/>
        </w:rPr>
        <w:t xml:space="preserve">to explore and </w:t>
      </w:r>
      <w:r>
        <w:rPr>
          <w:rFonts w:ascii="Palatino" w:hAnsi="Palatino"/>
          <w:sz w:val="24"/>
          <w:szCs w:val="24"/>
          <w:rtl w:val="0"/>
          <w:lang w:val="en-US"/>
        </w:rPr>
        <w:t>challenge the procedural rules which shape criminal legal outcomes; and</w:t>
      </w:r>
    </w:p>
    <w:p>
      <w:pPr>
        <w:pStyle w:val="Body"/>
        <w:numPr>
          <w:ilvl w:val="0"/>
          <w:numId w:val="2"/>
        </w:numPr>
        <w:rPr>
          <w:rFonts w:ascii="Palatino" w:hAnsi="Palatino"/>
          <w:sz w:val="24"/>
          <w:szCs w:val="24"/>
          <w:lang w:val="en-US"/>
        </w:rPr>
      </w:pPr>
      <w:r>
        <w:rPr>
          <w:rFonts w:ascii="Palatino" w:hAnsi="Palatino"/>
          <w:sz w:val="24"/>
          <w:szCs w:val="24"/>
          <w:rtl w:val="0"/>
          <w:lang w:val="en-US"/>
        </w:rPr>
        <w:t xml:space="preserve">Review, reflect on, and think critically about the operation </w:t>
      </w:r>
      <w:r>
        <w:rPr>
          <w:rFonts w:ascii="Palatino" w:hAnsi="Palatino"/>
          <w:sz w:val="24"/>
          <w:szCs w:val="24"/>
          <w:rtl w:val="0"/>
          <w:lang w:val="en-US"/>
        </w:rPr>
        <w:t xml:space="preserve">and legitimacy </w:t>
      </w:r>
      <w:r>
        <w:rPr>
          <w:rFonts w:ascii="Palatino" w:hAnsi="Palatino"/>
          <w:sz w:val="24"/>
          <w:szCs w:val="24"/>
          <w:rtl w:val="0"/>
          <w:lang w:val="en-US"/>
        </w:rPr>
        <w:t xml:space="preserve">of the criminal </w:t>
      </w:r>
      <w:r>
        <w:rPr>
          <w:rFonts w:ascii="Palatino" w:hAnsi="Palatino"/>
          <w:sz w:val="24"/>
          <w:szCs w:val="24"/>
          <w:rtl w:val="0"/>
          <w:lang w:val="en-US"/>
        </w:rPr>
        <w:t>legal</w:t>
      </w:r>
      <w:r>
        <w:rPr>
          <w:rFonts w:ascii="Palatino" w:hAnsi="Palatino"/>
          <w:sz w:val="24"/>
          <w:szCs w:val="24"/>
          <w:rtl w:val="0"/>
        </w:rPr>
        <w:t xml:space="preserve"> system</w:t>
      </w:r>
      <w:r>
        <w:rPr>
          <w:rFonts w:ascii="Palatino" w:hAnsi="Palatino"/>
          <w:sz w:val="24"/>
          <w:szCs w:val="24"/>
          <w:rtl w:val="0"/>
          <w:lang w:val="en-US"/>
        </w:rPr>
        <w:t xml:space="preserve"> with respect to individual rights and liberties.</w:t>
      </w:r>
    </w:p>
    <w:p>
      <w:pPr>
        <w:pStyle w:val="Default"/>
        <w:bidi w:val="0"/>
        <w:ind w:left="0" w:right="0" w:firstLine="0"/>
        <w:jc w:val="left"/>
        <w:rPr>
          <w:rFonts w:ascii="Palatino" w:cs="Palatino" w:hAnsi="Palatino" w:eastAsia="Palatino"/>
          <w:b w:val="1"/>
          <w:bCs w:val="1"/>
          <w:outline w:val="0"/>
          <w:color w:val="2c3a45"/>
          <w:sz w:val="24"/>
          <w:szCs w:val="24"/>
          <w:shd w:val="clear" w:color="auto" w:fill="ffffff"/>
          <w:rtl w:val="0"/>
          <w14:textFill>
            <w14:solidFill>
              <w14:srgbClr w14:val="2D3B45"/>
            </w14:solidFill>
          </w14:textFill>
        </w:rPr>
      </w:pPr>
    </w:p>
    <w:p>
      <w:pPr>
        <w:pStyle w:val="Default"/>
        <w:bidi w:val="0"/>
        <w:ind w:left="0" w:right="0" w:firstLine="0"/>
        <w:jc w:val="left"/>
        <w:rPr>
          <w:rFonts w:ascii="Palatino" w:cs="Palatino" w:hAnsi="Palatino" w:eastAsia="Palatino"/>
          <w:b w:val="1"/>
          <w:bCs w:val="1"/>
          <w:outline w:val="0"/>
          <w:color w:val="2c3a45"/>
          <w:sz w:val="24"/>
          <w:szCs w:val="24"/>
          <w:shd w:val="clear" w:color="auto" w:fill="ffffff"/>
          <w:rtl w:val="0"/>
          <w14:textFill>
            <w14:solidFill>
              <w14:srgbClr w14:val="2D3B45"/>
            </w14:solidFill>
          </w14:textFill>
        </w:rPr>
      </w:pPr>
      <w:r>
        <w:rPr>
          <w:rFonts w:ascii="Palatino" w:hAnsi="Palatino"/>
          <w:b w:val="1"/>
          <w:bCs w:val="1"/>
          <w:outline w:val="0"/>
          <w:color w:val="2c3a45"/>
          <w:sz w:val="24"/>
          <w:szCs w:val="24"/>
          <w:shd w:val="clear" w:color="auto" w:fill="ffffff"/>
          <w:rtl w:val="0"/>
          <w:lang w:val="en-US"/>
          <w14:textFill>
            <w14:solidFill>
              <w14:srgbClr w14:val="2D3B45"/>
            </w14:solidFill>
          </w14:textFill>
        </w:rPr>
        <w:t>REQUIRED READING AND VIEWING:</w:t>
      </w:r>
    </w:p>
    <w:p>
      <w:pPr>
        <w:pStyle w:val="Body"/>
        <w:rPr>
          <w:rFonts w:ascii="Palatino" w:cs="Palatino" w:hAnsi="Palatino" w:eastAsia="Palatino"/>
          <w:sz w:val="24"/>
          <w:szCs w:val="24"/>
          <w:shd w:val="clear" w:color="auto" w:fill="ffffff"/>
        </w:rPr>
      </w:pPr>
      <w:r>
        <w:rPr>
          <w:rFonts w:ascii="Palatino" w:hAnsi="Palatino"/>
          <w:sz w:val="24"/>
          <w:szCs w:val="24"/>
          <w:shd w:val="clear" w:color="auto" w:fill="ffffff"/>
          <w:rtl w:val="0"/>
          <w:lang w:val="en-US"/>
        </w:rPr>
        <w:t xml:space="preserve">All required course material will be posted on ChartaCourse and will be available at </w:t>
      </w:r>
      <w:r>
        <w:rPr>
          <w:rStyle w:val="Hyperlink.0"/>
          <w:rFonts w:ascii="Palatino" w:cs="Palatino" w:hAnsi="Palatino" w:eastAsia="Palatino"/>
          <w:sz w:val="24"/>
          <w:szCs w:val="24"/>
        </w:rPr>
        <w:fldChar w:fldCharType="begin" w:fldLock="0"/>
      </w:r>
      <w:r>
        <w:rPr>
          <w:rStyle w:val="Hyperlink.0"/>
          <w:rFonts w:ascii="Palatino" w:cs="Palatino" w:hAnsi="Palatino" w:eastAsia="Palatino"/>
          <w:sz w:val="24"/>
          <w:szCs w:val="24"/>
        </w:rPr>
        <w:instrText xml:space="preserve"> HYPERLINK "http://www.chartacourse.com"</w:instrText>
      </w:r>
      <w:r>
        <w:rPr>
          <w:rStyle w:val="Hyperlink.0"/>
          <w:rFonts w:ascii="Palatino" w:cs="Palatino" w:hAnsi="Palatino" w:eastAsia="Palatino"/>
          <w:sz w:val="24"/>
          <w:szCs w:val="24"/>
        </w:rPr>
        <w:fldChar w:fldCharType="separate" w:fldLock="0"/>
      </w:r>
      <w:r>
        <w:rPr>
          <w:rStyle w:val="Hyperlink.0"/>
          <w:rFonts w:ascii="Palatino" w:hAnsi="Palatino"/>
          <w:sz w:val="24"/>
          <w:szCs w:val="24"/>
          <w:rtl w:val="0"/>
          <w:lang w:val="en-US"/>
        </w:rPr>
        <w:t>www.chartacourse.com</w:t>
      </w:r>
      <w:r>
        <w:rPr>
          <w:rFonts w:ascii="Palatino" w:cs="Palatino" w:hAnsi="Palatino" w:eastAsia="Palatino"/>
          <w:sz w:val="24"/>
          <w:szCs w:val="24"/>
        </w:rPr>
        <w:fldChar w:fldCharType="end" w:fldLock="0"/>
      </w:r>
      <w:r>
        <w:rPr>
          <w:rFonts w:ascii="Palatino" w:hAnsi="Palatino"/>
          <w:sz w:val="24"/>
          <w:szCs w:val="24"/>
          <w:shd w:val="clear" w:color="auto" w:fill="ffffff"/>
          <w:rtl w:val="0"/>
          <w:lang w:val="en-US"/>
        </w:rPr>
        <w:t>. Please use this link to sign up for a ChartaCourse account before the semester begins. To allow for flexibility, each week</w:t>
      </w:r>
      <w:r>
        <w:rPr>
          <w:rFonts w:ascii="Palatino" w:hAnsi="Palatino" w:hint="default"/>
          <w:sz w:val="24"/>
          <w:szCs w:val="24"/>
          <w:shd w:val="clear" w:color="auto" w:fill="ffffff"/>
          <w:rtl w:val="0"/>
          <w:lang w:val="en-US"/>
        </w:rPr>
        <w:t>’</w:t>
      </w:r>
      <w:r>
        <w:rPr>
          <w:rFonts w:ascii="Palatino" w:hAnsi="Palatino"/>
          <w:sz w:val="24"/>
          <w:szCs w:val="24"/>
          <w:shd w:val="clear" w:color="auto" w:fill="ffffff"/>
          <w:rtl w:val="0"/>
          <w:lang w:val="en-US"/>
        </w:rPr>
        <w:t>s assignments will be posted on Canvas. I view our classroom as much more than a forum for information transmission and anticipate spending time working hypothetical problems and current events. I encourage students to draw my attention to current events since tackling real-time issues is incredibly enriching as well as great fun!</w:t>
      </w:r>
    </w:p>
    <w:p>
      <w:pPr>
        <w:pStyle w:val="Body"/>
        <w:rPr>
          <w:rFonts w:ascii="Palatino" w:cs="Palatino" w:hAnsi="Palatino" w:eastAsia="Palatino"/>
          <w:sz w:val="24"/>
          <w:szCs w:val="24"/>
        </w:rPr>
      </w:pPr>
    </w:p>
    <w:p>
      <w:pPr>
        <w:pStyle w:val="Body"/>
        <w:rPr>
          <w:rFonts w:ascii="Palatino" w:cs="Palatino" w:hAnsi="Palatino" w:eastAsia="Palatino"/>
          <w:b w:val="1"/>
          <w:bCs w:val="1"/>
          <w:sz w:val="24"/>
          <w:szCs w:val="24"/>
        </w:rPr>
      </w:pPr>
      <w:r>
        <w:rPr>
          <w:rFonts w:ascii="Palatino" w:hAnsi="Palatino"/>
          <w:b w:val="1"/>
          <w:bCs w:val="1"/>
          <w:sz w:val="24"/>
          <w:szCs w:val="24"/>
          <w:rtl w:val="0"/>
          <w:lang w:val="en-US"/>
        </w:rPr>
        <w:t>CLASS ATTENDANCE</w:t>
      </w:r>
      <w:r>
        <w:rPr>
          <w:rFonts w:ascii="Palatino" w:hAnsi="Palatino"/>
          <w:b w:val="1"/>
          <w:bCs w:val="1"/>
          <w:sz w:val="24"/>
          <w:szCs w:val="24"/>
          <w:rtl w:val="0"/>
          <w:lang w:val="en-US"/>
        </w:rPr>
        <w:t xml:space="preserve"> AND PARTICIPATION</w:t>
      </w:r>
      <w:r>
        <w:rPr>
          <w:rFonts w:ascii="Palatino" w:hAnsi="Palatino"/>
          <w:b w:val="1"/>
          <w:bCs w:val="1"/>
          <w:sz w:val="24"/>
          <w:szCs w:val="24"/>
          <w:rtl w:val="0"/>
        </w:rPr>
        <w:t>:</w:t>
      </w:r>
    </w:p>
    <w:p>
      <w:pPr>
        <w:pStyle w:val="Body"/>
        <w:rPr>
          <w:rFonts w:ascii="Palatino" w:cs="Palatino" w:hAnsi="Palatino" w:eastAsia="Palatino"/>
          <w:sz w:val="24"/>
          <w:szCs w:val="24"/>
        </w:rPr>
      </w:pPr>
      <w:r>
        <w:rPr>
          <w:rFonts w:ascii="Palatino" w:hAnsi="Palatino"/>
          <w:sz w:val="24"/>
          <w:szCs w:val="24"/>
          <w:rtl w:val="0"/>
          <w:lang w:val="en-US"/>
        </w:rPr>
        <w:t xml:space="preserve">You must of course attend </w:t>
      </w:r>
      <w:r>
        <w:rPr>
          <w:rFonts w:ascii="Palatino" w:hAnsi="Palatino"/>
          <w:sz w:val="24"/>
          <w:szCs w:val="24"/>
          <w:rtl w:val="0"/>
          <w:lang w:val="en-US"/>
        </w:rPr>
        <w:t xml:space="preserve">and participate in </w:t>
      </w:r>
      <w:r>
        <w:rPr>
          <w:rFonts w:ascii="Palatino" w:hAnsi="Palatino"/>
          <w:sz w:val="24"/>
          <w:szCs w:val="24"/>
          <w:rtl w:val="0"/>
          <w:lang w:val="it-IT"/>
        </w:rPr>
        <w:t>class</w:t>
      </w:r>
      <w:r>
        <w:rPr>
          <w:rFonts w:ascii="Palatino" w:hAnsi="Palatino"/>
          <w:sz w:val="24"/>
          <w:szCs w:val="24"/>
          <w:rtl w:val="0"/>
          <w:lang w:val="en-US"/>
        </w:rPr>
        <w:t xml:space="preserve"> (either via Zoom or in person)</w:t>
      </w:r>
      <w:r>
        <w:rPr>
          <w:rFonts w:ascii="Palatino" w:hAnsi="Palatino"/>
          <w:sz w:val="24"/>
          <w:szCs w:val="24"/>
          <w:rtl w:val="0"/>
        </w:rPr>
        <w:t>.</w:t>
      </w:r>
      <w:r>
        <w:rPr>
          <w:rFonts w:ascii="Palatino" w:hAnsi="Palatino"/>
          <w:sz w:val="24"/>
          <w:szCs w:val="24"/>
          <w:rtl w:val="0"/>
          <w:lang w:val="en-US"/>
        </w:rPr>
        <w:t xml:space="preserve"> </w:t>
      </w:r>
      <w:r>
        <w:rPr>
          <w:rFonts w:ascii="Palatino" w:hAnsi="Palatino"/>
          <w:sz w:val="24"/>
          <w:szCs w:val="24"/>
          <w:rtl w:val="0"/>
          <w:lang w:val="en-US"/>
        </w:rPr>
        <w:t xml:space="preserve">Simply doing the readings will not get you very far. I will allow five absences, which you may take for any reason, including but not limited to personal (e.g., go to Cancun), professional (e.g., go get a job), or religious reasons (e.g., go pray). Each absence above the allotted number, regardless of reason, may lower your grade by half a letter. I may count tardiness (i.e., not being in your seat at the </w:t>
      </w:r>
      <w:r>
        <w:rPr>
          <w:rFonts w:ascii="Palatino" w:hAnsi="Palatino"/>
          <w:sz w:val="24"/>
          <w:szCs w:val="24"/>
          <w:rtl w:val="0"/>
          <w:lang w:val="en-US"/>
        </w:rPr>
        <w:t>hour class begins</w:t>
      </w:r>
      <w:r>
        <w:rPr>
          <w:rFonts w:ascii="Palatino" w:hAnsi="Palatino"/>
          <w:sz w:val="24"/>
          <w:szCs w:val="24"/>
          <w:rtl w:val="0"/>
          <w:lang w:val="en-US"/>
        </w:rPr>
        <w:t xml:space="preserve">) as an absence. It is the policy of </w:t>
      </w:r>
      <w:r>
        <w:rPr>
          <w:rFonts w:ascii="Palatino" w:hAnsi="Palatino"/>
          <w:sz w:val="24"/>
          <w:szCs w:val="24"/>
          <w:rtl w:val="0"/>
          <w:lang w:val="en-US"/>
        </w:rPr>
        <w:t>UF Law</w:t>
      </w:r>
      <w:r>
        <w:rPr>
          <w:rFonts w:ascii="Palatino" w:hAnsi="Palatino"/>
          <w:sz w:val="24"/>
          <w:szCs w:val="24"/>
          <w:rtl w:val="0"/>
          <w:lang w:val="en-US"/>
        </w:rPr>
        <w:t xml:space="preserve"> to excuse absences for religious observances and to provide, without penalty, the rescheduling of required work that may fall on religious holidays. I do so exclusively through the above allotment of five absences.</w:t>
      </w:r>
    </w:p>
    <w:p>
      <w:pPr>
        <w:pStyle w:val="Body"/>
        <w:rPr>
          <w:rFonts w:ascii="Palatino" w:cs="Palatino" w:hAnsi="Palatino" w:eastAsia="Palatino"/>
          <w:sz w:val="24"/>
          <w:szCs w:val="24"/>
        </w:rPr>
      </w:pPr>
    </w:p>
    <w:p>
      <w:pPr>
        <w:pStyle w:val="Body"/>
        <w:rPr>
          <w:rFonts w:ascii="Palatino" w:cs="Palatino" w:hAnsi="Palatino" w:eastAsia="Palatino"/>
          <w:sz w:val="24"/>
          <w:szCs w:val="24"/>
        </w:rPr>
      </w:pPr>
      <w:r>
        <w:rPr>
          <w:rFonts w:ascii="Palatino" w:hAnsi="Palatino"/>
          <w:sz w:val="24"/>
          <w:szCs w:val="24"/>
          <w:rtl w:val="0"/>
          <w:lang w:val="en-US"/>
        </w:rPr>
        <w:t>I will bring my very best effort to every class, and I expect you to do the same. So, arrive for class on time, be prepared and ready to begin, and remain for the duration. Colleagues do not walk out on each other, and an attorney who walks out on a judge during a hearing will find the state providing room and board at the local jail. Therefore, if you leave during class for any amount of time, you will be marked absent. There are of course rare occasions on which you must leave during class</w:t>
      </w:r>
      <w:r>
        <w:rPr>
          <w:rFonts w:ascii="Palatino" w:hAnsi="Palatino" w:hint="default"/>
          <w:sz w:val="24"/>
          <w:szCs w:val="24"/>
          <w:rtl w:val="0"/>
          <w:lang w:val="en-US"/>
        </w:rPr>
        <w:t xml:space="preserve">— </w:t>
      </w:r>
      <w:r>
        <w:rPr>
          <w:rFonts w:ascii="Palatino" w:hAnsi="Palatino"/>
          <w:sz w:val="24"/>
          <w:szCs w:val="24"/>
          <w:rtl w:val="0"/>
          <w:lang w:val="en-US"/>
        </w:rPr>
        <w:t>perhaps because you feel ill or because you have an important interview</w:t>
      </w:r>
      <w:r>
        <w:rPr>
          <w:rFonts w:ascii="Palatino" w:hAnsi="Palatino" w:hint="default"/>
          <w:sz w:val="24"/>
          <w:szCs w:val="24"/>
          <w:rtl w:val="0"/>
          <w:lang w:val="en-US"/>
        </w:rPr>
        <w:t>—</w:t>
      </w:r>
      <w:r>
        <w:rPr>
          <w:rFonts w:ascii="Palatino" w:hAnsi="Palatino"/>
          <w:sz w:val="24"/>
          <w:szCs w:val="24"/>
          <w:rtl w:val="0"/>
          <w:lang w:val="en-US"/>
        </w:rPr>
        <w:t>and likewise rare occasions on which you must arrive late to class. This is why I provide a generous allotment of absences. As a matter of professional courtesy, let me know the reason for such behavior, either before or after as appropriate.</w:t>
      </w:r>
    </w:p>
    <w:p>
      <w:pPr>
        <w:pStyle w:val="Body"/>
        <w:rPr>
          <w:rFonts w:ascii="Palatino" w:cs="Palatino" w:hAnsi="Palatino" w:eastAsia="Palatino"/>
          <w:sz w:val="24"/>
          <w:szCs w:val="24"/>
        </w:rPr>
      </w:pPr>
    </w:p>
    <w:p>
      <w:pPr>
        <w:pStyle w:val="Body"/>
        <w:rPr>
          <w:rFonts w:ascii="Palatino" w:cs="Palatino" w:hAnsi="Palatino" w:eastAsia="Palatino"/>
          <w:sz w:val="24"/>
          <w:szCs w:val="24"/>
        </w:rPr>
      </w:pPr>
      <w:r>
        <w:rPr>
          <w:rFonts w:ascii="Palatino" w:hAnsi="Palatino"/>
          <w:sz w:val="24"/>
          <w:szCs w:val="24"/>
          <w:rtl w:val="0"/>
          <w:lang w:val="en-US"/>
        </w:rPr>
        <w:t xml:space="preserve">You may use an absence to attend class but </w:t>
      </w:r>
      <w:r>
        <w:rPr>
          <w:rFonts w:ascii="Palatino" w:hAnsi="Palatino" w:hint="default"/>
          <w:sz w:val="24"/>
          <w:szCs w:val="24"/>
          <w:rtl w:val="1"/>
          <w:lang w:val="ar-SA" w:bidi="ar-SA"/>
        </w:rPr>
        <w:t>“</w:t>
      </w:r>
      <w:r>
        <w:rPr>
          <w:rFonts w:ascii="Palatino" w:hAnsi="Palatino"/>
          <w:sz w:val="24"/>
          <w:szCs w:val="24"/>
          <w:rtl w:val="0"/>
          <w:lang w:val="fr-FR"/>
        </w:rPr>
        <w:t>pass</w:t>
      </w:r>
      <w:r>
        <w:rPr>
          <w:rFonts w:ascii="Palatino" w:hAnsi="Palatino" w:hint="default"/>
          <w:sz w:val="24"/>
          <w:szCs w:val="24"/>
          <w:rtl w:val="0"/>
        </w:rPr>
        <w:t xml:space="preserve">” </w:t>
      </w:r>
      <w:r>
        <w:rPr>
          <w:rFonts w:ascii="Palatino" w:hAnsi="Palatino"/>
          <w:sz w:val="24"/>
          <w:szCs w:val="24"/>
          <w:rtl w:val="0"/>
          <w:lang w:val="en-US"/>
        </w:rPr>
        <w:t>when called upon (at a rate of one absence per pass). I will also let you pass two other times without using an absence. However, your total number of passes (from whatever source) cannot exceed four. If you fail to notify me before class, in person or by email, of your desire to take a pass, and in my sole judgment you evidence poor recollection of the assigned materials when called upon, you will lose two passes. You will also disappoint me. I will debit first from your freestanding passes; if none remain, I will deduct from your number of allowed absences.</w:t>
      </w:r>
    </w:p>
    <w:p>
      <w:pPr>
        <w:pStyle w:val="Body"/>
        <w:rPr>
          <w:rFonts w:ascii="Palatino" w:cs="Palatino" w:hAnsi="Palatino" w:eastAsia="Palatino"/>
          <w:sz w:val="24"/>
          <w:szCs w:val="24"/>
        </w:rPr>
      </w:pPr>
    </w:p>
    <w:p>
      <w:pPr>
        <w:pStyle w:val="Body"/>
        <w:rPr>
          <w:rFonts w:ascii="Palatino" w:cs="Palatino" w:hAnsi="Palatino" w:eastAsia="Palatino"/>
          <w:sz w:val="24"/>
          <w:szCs w:val="24"/>
        </w:rPr>
      </w:pPr>
      <w:r>
        <w:rPr>
          <w:rFonts w:ascii="Palatino" w:hAnsi="Palatino"/>
          <w:sz w:val="24"/>
          <w:szCs w:val="24"/>
          <w:rtl w:val="0"/>
          <w:lang w:val="en-US"/>
        </w:rPr>
        <w:t>Please bring the insights you have gained from assigned readings</w:t>
      </w:r>
      <w:r>
        <w:rPr>
          <w:rFonts w:ascii="Palatino" w:hAnsi="Palatino"/>
          <w:sz w:val="24"/>
          <w:szCs w:val="24"/>
          <w:rtl w:val="0"/>
          <w:lang w:val="en-US"/>
        </w:rPr>
        <w:t>/recordings</w:t>
      </w:r>
      <w:r>
        <w:rPr>
          <w:rFonts w:ascii="Palatino" w:hAnsi="Palatino"/>
          <w:sz w:val="24"/>
          <w:szCs w:val="24"/>
          <w:rtl w:val="0"/>
          <w:lang w:val="en-US"/>
        </w:rPr>
        <w:t xml:space="preserve">, and be prepared to share </w:t>
      </w:r>
      <w:r>
        <w:rPr>
          <w:rFonts w:ascii="Palatino" w:hAnsi="Palatino"/>
          <w:sz w:val="24"/>
          <w:szCs w:val="24"/>
          <w:rtl w:val="0"/>
          <w:lang w:val="en-US"/>
        </w:rPr>
        <w:t>these</w:t>
      </w:r>
      <w:r>
        <w:rPr>
          <w:rFonts w:ascii="Palatino" w:hAnsi="Palatino"/>
          <w:sz w:val="24"/>
          <w:szCs w:val="24"/>
          <w:rtl w:val="0"/>
          <w:lang w:val="en-US"/>
        </w:rPr>
        <w:t>. Students participating remotely must be on video in order to be counted as in attendance and should be prepared to participate in class discussion on the same terms as if they were physically in the classroom.</w:t>
      </w:r>
      <w:r>
        <w:rPr>
          <w:rFonts w:ascii="Palatino" w:hAnsi="Palatino" w:hint="default"/>
          <w:sz w:val="24"/>
          <w:szCs w:val="24"/>
          <w:rtl w:val="0"/>
        </w:rPr>
        <w:t> </w:t>
      </w:r>
      <w:r>
        <w:rPr>
          <w:rFonts w:ascii="Palatino" w:hAnsi="Palatino"/>
          <w:sz w:val="24"/>
          <w:szCs w:val="24"/>
          <w:rtl w:val="0"/>
          <w:lang w:val="en-US"/>
        </w:rPr>
        <w:t>The ABA requires that remote participants are actually in attendance and engaged with course material.</w:t>
      </w:r>
      <w:r>
        <w:rPr>
          <w:rFonts w:ascii="Palatino" w:hAnsi="Palatino" w:hint="default"/>
          <w:sz w:val="24"/>
          <w:szCs w:val="24"/>
          <w:rtl w:val="0"/>
        </w:rPr>
        <w:t> </w:t>
      </w:r>
      <w:r>
        <w:rPr>
          <w:rFonts w:ascii="Palatino" w:hAnsi="Palatino"/>
          <w:sz w:val="24"/>
          <w:szCs w:val="24"/>
          <w:rtl w:val="0"/>
          <w:lang w:val="en-US"/>
        </w:rPr>
        <w:t xml:space="preserve">Further information about </w:t>
      </w:r>
      <w:r>
        <w:rPr>
          <w:rFonts w:ascii="Palatino" w:hAnsi="Palatino"/>
          <w:sz w:val="24"/>
          <w:szCs w:val="24"/>
          <w:rtl w:val="0"/>
          <w:lang w:val="en-US"/>
        </w:rPr>
        <w:t>UF Law</w:t>
      </w:r>
      <w:r>
        <w:rPr>
          <w:rFonts w:ascii="Palatino" w:hAnsi="Palatino"/>
          <w:sz w:val="24"/>
          <w:szCs w:val="24"/>
          <w:rtl w:val="0"/>
          <w:lang w:val="en-US"/>
        </w:rPr>
        <w:t xml:space="preserve">'s attendance policy is available here: </w:t>
      </w:r>
      <w:r>
        <w:rPr>
          <w:rStyle w:val="Hyperlink.0"/>
          <w:rFonts w:ascii="Palatino" w:cs="Palatino" w:hAnsi="Palatino" w:eastAsia="Palatino"/>
          <w:sz w:val="24"/>
          <w:szCs w:val="24"/>
        </w:rPr>
        <w:fldChar w:fldCharType="begin" w:fldLock="0"/>
      </w:r>
      <w:r>
        <w:rPr>
          <w:rStyle w:val="Hyperlink.0"/>
          <w:rFonts w:ascii="Palatino" w:cs="Palatino" w:hAnsi="Palatino" w:eastAsia="Palatino"/>
          <w:sz w:val="24"/>
          <w:szCs w:val="24"/>
        </w:rPr>
        <w:instrText xml:space="preserve"> HYPERLINK "http://www.law.ufl.edu/student-affairs/current-students/academic-policies#3"</w:instrText>
      </w:r>
      <w:r>
        <w:rPr>
          <w:rStyle w:val="Hyperlink.0"/>
          <w:rFonts w:ascii="Palatino" w:cs="Palatino" w:hAnsi="Palatino" w:eastAsia="Palatino"/>
          <w:sz w:val="24"/>
          <w:szCs w:val="24"/>
        </w:rPr>
        <w:fldChar w:fldCharType="separate" w:fldLock="0"/>
      </w:r>
      <w:r>
        <w:rPr>
          <w:rStyle w:val="Hyperlink.0"/>
          <w:rFonts w:ascii="Palatino" w:hAnsi="Palatino"/>
          <w:sz w:val="24"/>
          <w:szCs w:val="24"/>
          <w:rtl w:val="0"/>
          <w:lang w:val="en-US"/>
        </w:rPr>
        <w:t>http://www.law.ufl.edu/student-affairs/current-students/academic-policies#3</w:t>
      </w:r>
      <w:r>
        <w:rPr>
          <w:rFonts w:ascii="Palatino" w:cs="Palatino" w:hAnsi="Palatino" w:eastAsia="Palatino"/>
          <w:sz w:val="24"/>
          <w:szCs w:val="24"/>
        </w:rPr>
        <w:fldChar w:fldCharType="end" w:fldLock="0"/>
      </w:r>
      <w:r>
        <w:rPr>
          <w:rFonts w:ascii="Palatino" w:hAnsi="Palatino"/>
          <w:sz w:val="24"/>
          <w:szCs w:val="24"/>
          <w:rtl w:val="0"/>
        </w:rPr>
        <w:t>.</w:t>
      </w:r>
    </w:p>
    <w:p>
      <w:pPr>
        <w:pStyle w:val="Body"/>
        <w:rPr>
          <w:rFonts w:ascii="Palatino" w:cs="Palatino" w:hAnsi="Palatino" w:eastAsia="Palatino"/>
          <w:b w:val="1"/>
          <w:bCs w:val="1"/>
          <w:sz w:val="24"/>
          <w:szCs w:val="24"/>
        </w:rPr>
      </w:pPr>
    </w:p>
    <w:p>
      <w:pPr>
        <w:pStyle w:val="Body"/>
        <w:rPr>
          <w:rFonts w:ascii="Palatino" w:cs="Palatino" w:hAnsi="Palatino" w:eastAsia="Palatino"/>
          <w:b w:val="1"/>
          <w:bCs w:val="1"/>
          <w:sz w:val="24"/>
          <w:szCs w:val="24"/>
        </w:rPr>
      </w:pPr>
      <w:r>
        <w:rPr>
          <w:rFonts w:ascii="Palatino" w:hAnsi="Palatino"/>
          <w:b w:val="1"/>
          <w:bCs w:val="1"/>
          <w:sz w:val="24"/>
          <w:szCs w:val="24"/>
          <w:rtl w:val="0"/>
          <w:lang w:val="en-US"/>
        </w:rPr>
        <w:t xml:space="preserve">CLASS PREPARATION AND </w:t>
      </w:r>
      <w:r>
        <w:rPr>
          <w:rFonts w:ascii="Palatino" w:hAnsi="Palatino"/>
          <w:b w:val="1"/>
          <w:bCs w:val="1"/>
          <w:sz w:val="24"/>
          <w:szCs w:val="24"/>
          <w:rtl w:val="0"/>
          <w:lang w:val="en-US"/>
        </w:rPr>
        <w:t>ELECTRONIC DEVICE USE</w:t>
      </w:r>
      <w:r>
        <w:rPr>
          <w:rFonts w:ascii="Palatino" w:hAnsi="Palatino"/>
          <w:b w:val="1"/>
          <w:bCs w:val="1"/>
          <w:sz w:val="24"/>
          <w:szCs w:val="24"/>
          <w:rtl w:val="0"/>
        </w:rPr>
        <w:t>:</w:t>
      </w:r>
    </w:p>
    <w:p>
      <w:pPr>
        <w:pStyle w:val="Body"/>
        <w:rPr>
          <w:rFonts w:ascii="Palatino" w:cs="Palatino" w:hAnsi="Palatino" w:eastAsia="Palatino"/>
          <w:sz w:val="24"/>
          <w:szCs w:val="24"/>
        </w:rPr>
      </w:pPr>
      <w:r>
        <w:rPr>
          <w:rFonts w:ascii="Palatino" w:hAnsi="Palatino"/>
          <w:sz w:val="24"/>
          <w:szCs w:val="24"/>
          <w:rtl w:val="0"/>
          <w:lang w:val="en-US"/>
        </w:rPr>
        <w:t xml:space="preserve">ABA Standard 310 requires that students devote 120 minutes to out-of-class preparation for every </w:t>
      </w:r>
      <w:r>
        <w:rPr>
          <w:rFonts w:ascii="Palatino" w:hAnsi="Palatino" w:hint="default"/>
          <w:sz w:val="24"/>
          <w:szCs w:val="24"/>
          <w:rtl w:val="1"/>
          <w:lang w:val="ar-SA" w:bidi="ar-SA"/>
        </w:rPr>
        <w:t>“</w:t>
      </w:r>
      <w:r>
        <w:rPr>
          <w:rFonts w:ascii="Palatino" w:hAnsi="Palatino"/>
          <w:sz w:val="24"/>
          <w:szCs w:val="24"/>
          <w:rtl w:val="0"/>
          <w:lang w:val="en-US"/>
        </w:rPr>
        <w:t>classroom hour</w:t>
      </w:r>
      <w:r>
        <w:rPr>
          <w:rFonts w:ascii="Palatino" w:hAnsi="Palatino" w:hint="default"/>
          <w:sz w:val="24"/>
          <w:szCs w:val="24"/>
          <w:rtl w:val="0"/>
        </w:rPr>
        <w:t xml:space="preserve">” </w:t>
      </w:r>
      <w:r>
        <w:rPr>
          <w:rFonts w:ascii="Palatino" w:hAnsi="Palatino"/>
          <w:sz w:val="24"/>
          <w:szCs w:val="24"/>
          <w:rtl w:val="0"/>
          <w:lang w:val="en-US"/>
        </w:rPr>
        <w:t xml:space="preserve">of in-class instruction. This course has </w:t>
      </w:r>
      <w:r>
        <w:rPr>
          <w:rFonts w:ascii="Palatino" w:hAnsi="Palatino"/>
          <w:sz w:val="24"/>
          <w:szCs w:val="24"/>
          <w:rtl w:val="0"/>
          <w:lang w:val="en-US"/>
        </w:rPr>
        <w:t>three (3)</w:t>
      </w:r>
      <w:r>
        <w:rPr>
          <w:rFonts w:ascii="Palatino" w:hAnsi="Palatino" w:hint="default"/>
          <w:sz w:val="24"/>
          <w:szCs w:val="24"/>
          <w:rtl w:val="1"/>
          <w:lang w:val="ar-SA" w:bidi="ar-SA"/>
        </w:rPr>
        <w:t xml:space="preserve"> “</w:t>
      </w:r>
      <w:r>
        <w:rPr>
          <w:rFonts w:ascii="Palatino" w:hAnsi="Palatino"/>
          <w:sz w:val="24"/>
          <w:szCs w:val="24"/>
          <w:rtl w:val="0"/>
          <w:lang w:val="en-US"/>
        </w:rPr>
        <w:t>classroom hours</w:t>
      </w:r>
      <w:r>
        <w:rPr>
          <w:rFonts w:ascii="Palatino" w:hAnsi="Palatino" w:hint="default"/>
          <w:sz w:val="24"/>
          <w:szCs w:val="24"/>
          <w:rtl w:val="0"/>
        </w:rPr>
        <w:t xml:space="preserve">” </w:t>
      </w:r>
      <w:r>
        <w:rPr>
          <w:rFonts w:ascii="Palatino" w:hAnsi="Palatino"/>
          <w:sz w:val="24"/>
          <w:szCs w:val="24"/>
          <w:rtl w:val="0"/>
          <w:lang w:val="en-US"/>
        </w:rPr>
        <w:t>of in-class instruction</w:t>
      </w:r>
      <w:r>
        <w:rPr>
          <w:rFonts w:ascii="Palatino" w:hAnsi="Palatino"/>
          <w:sz w:val="24"/>
          <w:szCs w:val="24"/>
          <w:rtl w:val="0"/>
          <w:lang w:val="en-US"/>
        </w:rPr>
        <w:t xml:space="preserve"> each week</w:t>
      </w:r>
      <w:r>
        <w:rPr>
          <w:rFonts w:ascii="Palatino" w:hAnsi="Palatino"/>
          <w:sz w:val="24"/>
          <w:szCs w:val="24"/>
          <w:rtl w:val="0"/>
          <w:lang w:val="en-US"/>
        </w:rPr>
        <w:t xml:space="preserve">, requiring at least </w:t>
      </w:r>
      <w:r>
        <w:rPr>
          <w:rFonts w:ascii="Palatino" w:hAnsi="Palatino"/>
          <w:sz w:val="24"/>
          <w:szCs w:val="24"/>
          <w:rtl w:val="0"/>
          <w:lang w:val="en-US"/>
        </w:rPr>
        <w:t>six (6)</w:t>
      </w:r>
      <w:r>
        <w:rPr>
          <w:rFonts w:ascii="Palatino" w:hAnsi="Palatino"/>
          <w:sz w:val="24"/>
          <w:szCs w:val="24"/>
          <w:rtl w:val="0"/>
          <w:lang w:val="en-US"/>
        </w:rPr>
        <w:t xml:space="preserve"> hours </w:t>
      </w:r>
      <w:r>
        <w:rPr>
          <w:rFonts w:ascii="Palatino" w:hAnsi="Palatino"/>
          <w:sz w:val="24"/>
          <w:szCs w:val="24"/>
          <w:rtl w:val="0"/>
          <w:lang w:val="en-US"/>
        </w:rPr>
        <w:t xml:space="preserve">per week </w:t>
      </w:r>
      <w:r>
        <w:rPr>
          <w:rFonts w:ascii="Palatino" w:hAnsi="Palatino"/>
          <w:sz w:val="24"/>
          <w:szCs w:val="24"/>
          <w:rtl w:val="0"/>
          <w:lang w:val="en-US"/>
        </w:rPr>
        <w:t xml:space="preserve">of preparation outside of class.  Assignments will be </w:t>
      </w:r>
      <w:r>
        <w:rPr>
          <w:rFonts w:ascii="Palatino" w:hAnsi="Palatino"/>
          <w:sz w:val="24"/>
          <w:szCs w:val="24"/>
          <w:rtl w:val="0"/>
          <w:lang w:val="en-US"/>
        </w:rPr>
        <w:t>posted in Canvas and available in ChartaCourse</w:t>
      </w:r>
      <w:r>
        <w:rPr>
          <w:rFonts w:ascii="Palatino" w:hAnsi="Palatino"/>
          <w:sz w:val="24"/>
          <w:szCs w:val="24"/>
          <w:rtl w:val="0"/>
          <w:lang w:val="en-US"/>
        </w:rPr>
        <w:t xml:space="preserve"> prior to the start of class</w:t>
      </w:r>
      <w:r>
        <w:rPr>
          <w:rFonts w:ascii="Palatino" w:hAnsi="Palatino"/>
          <w:sz w:val="24"/>
          <w:szCs w:val="24"/>
          <w:rtl w:val="0"/>
          <w:lang w:val="en-US"/>
        </w:rPr>
        <w:t>. Current events articles, recordings, and other materials will be added to your assignments periodically throughout the semester</w:t>
      </w:r>
      <w:r>
        <w:rPr>
          <w:rFonts w:ascii="Palatino" w:hAnsi="Palatino"/>
          <w:sz w:val="24"/>
          <w:szCs w:val="24"/>
          <w:rtl w:val="0"/>
        </w:rPr>
        <w:t>.</w:t>
      </w:r>
    </w:p>
    <w:p>
      <w:pPr>
        <w:pStyle w:val="Body"/>
        <w:rPr>
          <w:rFonts w:ascii="Palatino" w:cs="Palatino" w:hAnsi="Palatino" w:eastAsia="Palatino"/>
          <w:sz w:val="24"/>
          <w:szCs w:val="24"/>
        </w:rPr>
      </w:pPr>
      <w:r>
        <w:rPr>
          <w:rFonts w:ascii="Palatino" w:cs="Palatino" w:hAnsi="Palatino" w:eastAsia="Palatino"/>
          <w:sz w:val="24"/>
          <w:szCs w:val="24"/>
        </w:rPr>
        <w:tab/>
      </w:r>
    </w:p>
    <w:p>
      <w:pPr>
        <w:pStyle w:val="Body"/>
        <w:rPr>
          <w:rFonts w:ascii="Palatino" w:cs="Palatino" w:hAnsi="Palatino" w:eastAsia="Palatino"/>
          <w:sz w:val="24"/>
          <w:szCs w:val="24"/>
        </w:rPr>
      </w:pPr>
      <w:r>
        <w:rPr>
          <w:rFonts w:ascii="Palatino" w:hAnsi="Palatino"/>
          <w:sz w:val="24"/>
          <w:szCs w:val="24"/>
          <w:rtl w:val="0"/>
          <w:lang w:val="en-US"/>
        </w:rPr>
        <w:t>To encourage discussion and engagement, use of electronic devices will be limited. Students who are physically present in the class may be able to refer to their device when presenting to the class, reading course materials, or searching an issue requested by the professor, but that</w:t>
      </w:r>
      <w:r>
        <w:rPr>
          <w:rFonts w:ascii="Palatino" w:hAnsi="Palatino" w:hint="default"/>
          <w:sz w:val="24"/>
          <w:szCs w:val="24"/>
          <w:rtl w:val="0"/>
          <w:lang w:val="en-US"/>
        </w:rPr>
        <w:t>’</w:t>
      </w:r>
      <w:r>
        <w:rPr>
          <w:rFonts w:ascii="Palatino" w:hAnsi="Palatino"/>
          <w:sz w:val="24"/>
          <w:szCs w:val="24"/>
          <w:rtl w:val="0"/>
          <w:lang w:val="en-US"/>
        </w:rPr>
        <w:t xml:space="preserve">s it. Most of the time, </w:t>
      </w:r>
      <w:r>
        <w:rPr>
          <w:rFonts w:ascii="Palatino" w:hAnsi="Palatino"/>
          <w:b w:val="1"/>
          <w:bCs w:val="1"/>
          <w:i w:val="1"/>
          <w:iCs w:val="1"/>
          <w:sz w:val="24"/>
          <w:szCs w:val="24"/>
          <w:rtl w:val="0"/>
          <w:lang w:val="en-US"/>
        </w:rPr>
        <w:t>electronic devices should not be used in class.</w:t>
      </w:r>
      <w:r>
        <w:rPr>
          <w:rFonts w:ascii="Palatino" w:hAnsi="Palatino"/>
          <w:sz w:val="24"/>
          <w:szCs w:val="24"/>
          <w:rtl w:val="0"/>
          <w:lang w:val="en-US"/>
        </w:rPr>
        <w:t xml:space="preserve"> Of course, students attending the class remotely will have to use an electronic device to access the course. Please limit your use to Zoom and as indicated above.</w:t>
      </w:r>
    </w:p>
    <w:p>
      <w:pPr>
        <w:pStyle w:val="Body"/>
        <w:rPr>
          <w:rFonts w:ascii="Palatino" w:cs="Palatino" w:hAnsi="Palatino" w:eastAsia="Palatino"/>
          <w:sz w:val="24"/>
          <w:szCs w:val="24"/>
        </w:rPr>
      </w:pPr>
    </w:p>
    <w:p>
      <w:pPr>
        <w:pStyle w:val="Body"/>
        <w:rPr>
          <w:rFonts w:ascii="Palatino" w:cs="Palatino" w:hAnsi="Palatino" w:eastAsia="Palatino"/>
          <w:b w:val="1"/>
          <w:bCs w:val="1"/>
          <w:sz w:val="24"/>
          <w:szCs w:val="24"/>
        </w:rPr>
      </w:pPr>
      <w:r>
        <w:rPr>
          <w:rFonts w:ascii="Palatino" w:hAnsi="Palatino"/>
          <w:b w:val="1"/>
          <w:bCs w:val="1"/>
          <w:sz w:val="24"/>
          <w:szCs w:val="24"/>
          <w:rtl w:val="0"/>
          <w:lang w:val="en-US"/>
        </w:rPr>
        <w:t>COVID-19 PROTOCOLS:</w:t>
      </w:r>
    </w:p>
    <w:p>
      <w:pPr>
        <w:pStyle w:val="Body"/>
        <w:rPr>
          <w:rFonts w:ascii="Palatino" w:cs="Palatino" w:hAnsi="Palatino" w:eastAsia="Palatino"/>
          <w:sz w:val="24"/>
          <w:szCs w:val="24"/>
        </w:rPr>
      </w:pPr>
      <w:r>
        <w:rPr>
          <w:rFonts w:ascii="Palatino" w:hAnsi="Palatino"/>
          <w:sz w:val="24"/>
          <w:szCs w:val="24"/>
          <w:rtl w:val="0"/>
          <w:lang w:val="en-US"/>
        </w:rPr>
        <w:t>We will have participatory instructional sessions to accomplish the student learning objectives of this course. In response to COVID-19, the following policies and requirements are in place to maintain your learning environment and to enhance the safety of any in-class interactions:</w:t>
      </w:r>
    </w:p>
    <w:p>
      <w:pPr>
        <w:pStyle w:val="Body"/>
        <w:numPr>
          <w:ilvl w:val="0"/>
          <w:numId w:val="2"/>
        </w:numPr>
        <w:rPr>
          <w:rFonts w:ascii="Palatino" w:hAnsi="Palatino"/>
          <w:sz w:val="24"/>
          <w:szCs w:val="24"/>
          <w:lang w:val="en-US"/>
        </w:rPr>
      </w:pPr>
      <w:r>
        <w:rPr>
          <w:rFonts w:ascii="Palatino" w:hAnsi="Palatino"/>
          <w:sz w:val="24"/>
          <w:szCs w:val="24"/>
          <w:rtl w:val="0"/>
          <w:lang w:val="en-US"/>
        </w:rPr>
        <w:t xml:space="preserve">You are required to wear approved face coverings at all times during class and within buildings. Following and enforcing these policies and requirements are all of our responsibility. Failure to do so will lead to a report to the Office of Student Conduct and Conflict Resolution.  You also will no longer be permitted on the UF Law campus.  Finally, any noncompliance will be reported to the relevant state board of bar examiners.  </w:t>
      </w:r>
    </w:p>
    <w:p>
      <w:pPr>
        <w:pStyle w:val="Body"/>
        <w:numPr>
          <w:ilvl w:val="0"/>
          <w:numId w:val="2"/>
        </w:numPr>
        <w:rPr>
          <w:rFonts w:ascii="Palatino" w:hAnsi="Palatino"/>
          <w:sz w:val="24"/>
          <w:szCs w:val="24"/>
          <w:lang w:val="en-US"/>
        </w:rPr>
      </w:pPr>
      <w:r>
        <w:rPr>
          <w:rFonts w:ascii="Palatino" w:hAnsi="Palatino"/>
          <w:sz w:val="24"/>
          <w:szCs w:val="24"/>
          <w:rtl w:val="0"/>
          <w:lang w:val="en-US"/>
        </w:rPr>
        <w:t>This course has been assigned classroom</w:t>
      </w:r>
      <w:r>
        <w:rPr>
          <w:rFonts w:ascii="Palatino" w:hAnsi="Palatino"/>
          <w:sz w:val="24"/>
          <w:szCs w:val="24"/>
          <w:rtl w:val="0"/>
          <w:lang w:val="en-US"/>
        </w:rPr>
        <w:t>s</w:t>
      </w:r>
      <w:r>
        <w:rPr>
          <w:rFonts w:ascii="Palatino" w:hAnsi="Palatino"/>
          <w:sz w:val="24"/>
          <w:szCs w:val="24"/>
          <w:rtl w:val="0"/>
          <w:lang w:val="en-US"/>
        </w:rPr>
        <w:t xml:space="preserve"> with enough capacity to maintain physical distancing (6 feet between individuals) requirements. Please utilize designated seats and maintain appropriate spacing between one another. Please do not move desks. Sanitizing supplies are available in the classroom if you wish to wipe down your desks prior to sitting down and at the end of the class. Practice physical distancing to the extent possible when entering and exiting the classroom.</w:t>
      </w:r>
    </w:p>
    <w:p>
      <w:pPr>
        <w:pStyle w:val="Body"/>
        <w:numPr>
          <w:ilvl w:val="0"/>
          <w:numId w:val="2"/>
        </w:numPr>
        <w:rPr>
          <w:rFonts w:ascii="Palatino" w:hAnsi="Palatino"/>
          <w:sz w:val="24"/>
          <w:szCs w:val="24"/>
          <w:lang w:val="en-US"/>
        </w:rPr>
      </w:pPr>
      <w:r>
        <w:rPr>
          <w:rFonts w:ascii="Palatino" w:hAnsi="Palatino"/>
          <w:sz w:val="24"/>
          <w:szCs w:val="24"/>
          <w:rtl w:val="0"/>
          <w:lang w:val="en-US"/>
        </w:rPr>
        <w:t xml:space="preserve">If you are experiencing COVID-19 symptoms (https://www.cdc.gov/coronavirus/2019-ncov/symptoms-testing/symptoms.html), please do not come to campus or, if you are already on </w:t>
      </w:r>
      <w:r>
        <w:rPr>
          <w:rFonts w:ascii="Palatino" w:hAnsi="Palatino"/>
          <w:sz w:val="24"/>
          <w:szCs w:val="24"/>
          <w:rtl w:val="0"/>
          <w:lang w:val="en-US"/>
        </w:rPr>
        <w:t>site</w:t>
      </w:r>
      <w:r>
        <w:rPr>
          <w:rFonts w:ascii="Palatino" w:hAnsi="Palatino"/>
          <w:sz w:val="24"/>
          <w:szCs w:val="24"/>
          <w:rtl w:val="0"/>
          <w:lang w:val="en-US"/>
        </w:rPr>
        <w:t>, please immediately leave. Use the UF Health screening system and follow the instructions about when you are able to return too campus.</w:t>
      </w:r>
      <w:r>
        <w:rPr>
          <w:rFonts w:ascii="Palatino" w:hAnsi="Palatino" w:hint="default"/>
          <w:sz w:val="24"/>
          <w:szCs w:val="24"/>
          <w:rtl w:val="0"/>
        </w:rPr>
        <w:t> </w:t>
      </w:r>
      <w:r>
        <w:rPr>
          <w:rFonts w:ascii="Palatino" w:hAnsi="Palatino"/>
          <w:sz w:val="24"/>
          <w:szCs w:val="24"/>
          <w:rtl w:val="0"/>
          <w:lang w:val="en-US"/>
        </w:rPr>
        <w:t>https://coronavirus.ufhealth.org/screen-test-protect/covid-19-exposure-and-symptoms-who-do-i-call-if/. Course materials will be provided to you with an excused absence, and you will be given a reasonable amount of time to make up work.https://catalog.ufl.edu/UGRD/academic-regulations/attendance-policies/.</w:t>
      </w:r>
    </w:p>
    <w:p>
      <w:pPr>
        <w:pStyle w:val="Body"/>
        <w:rPr>
          <w:rFonts w:ascii="Palatino" w:cs="Palatino" w:hAnsi="Palatino" w:eastAsia="Palatino"/>
          <w:sz w:val="24"/>
          <w:szCs w:val="24"/>
        </w:rPr>
      </w:pPr>
    </w:p>
    <w:p>
      <w:pPr>
        <w:pStyle w:val="Body"/>
        <w:rPr>
          <w:rFonts w:ascii="Palatino" w:cs="Palatino" w:hAnsi="Palatino" w:eastAsia="Palatino"/>
          <w:b w:val="1"/>
          <w:bCs w:val="1"/>
          <w:sz w:val="24"/>
          <w:szCs w:val="24"/>
        </w:rPr>
      </w:pPr>
      <w:r>
        <w:rPr>
          <w:rFonts w:ascii="Palatino" w:hAnsi="Palatino"/>
          <w:b w:val="1"/>
          <w:bCs w:val="1"/>
          <w:sz w:val="24"/>
          <w:szCs w:val="24"/>
          <w:rtl w:val="0"/>
          <w:lang w:val="en-US"/>
        </w:rPr>
        <w:t xml:space="preserve">PROHIBITION ON STUDENT RECORDING, PHOTOGRAPHY &amp; SOCIAL MEDIA POSTING: </w:t>
      </w:r>
    </w:p>
    <w:p>
      <w:pPr>
        <w:pStyle w:val="Body"/>
        <w:rPr>
          <w:rFonts w:ascii="Palatino" w:cs="Palatino" w:hAnsi="Palatino" w:eastAsia="Palatino"/>
          <w:sz w:val="24"/>
          <w:szCs w:val="24"/>
        </w:rPr>
      </w:pPr>
      <w:r>
        <w:rPr>
          <w:rFonts w:ascii="Palatino" w:hAnsi="Palatino"/>
          <w:sz w:val="24"/>
          <w:szCs w:val="24"/>
          <w:rtl w:val="0"/>
          <w:lang w:val="en-US"/>
        </w:rPr>
        <w:t>Students may not take, circulate, or post photos or videos of classroom discussions, whether they are in-person, hybrid, or completely online.</w:t>
      </w:r>
      <w:r>
        <w:rPr>
          <w:rFonts w:ascii="Palatino" w:hAnsi="Palatino" w:hint="default"/>
          <w:sz w:val="24"/>
          <w:szCs w:val="24"/>
          <w:rtl w:val="0"/>
        </w:rPr>
        <w:t xml:space="preserve">  </w:t>
      </w:r>
      <w:r>
        <w:rPr>
          <w:rFonts w:ascii="Palatino" w:hAnsi="Palatino"/>
          <w:sz w:val="24"/>
          <w:szCs w:val="24"/>
          <w:rtl w:val="0"/>
          <w:lang w:val="en-US"/>
        </w:rPr>
        <w:t xml:space="preserve">Students failing to follow this rule will be referred to the </w:t>
      </w:r>
      <w:r>
        <w:rPr>
          <w:rFonts w:ascii="Palatino" w:hAnsi="Palatino"/>
          <w:sz w:val="24"/>
          <w:szCs w:val="24"/>
          <w:rtl w:val="0"/>
          <w:lang w:val="en-US"/>
        </w:rPr>
        <w:t>UF</w:t>
      </w:r>
      <w:r>
        <w:rPr>
          <w:rFonts w:ascii="Palatino" w:hAnsi="Palatino"/>
          <w:sz w:val="24"/>
          <w:szCs w:val="24"/>
          <w:rtl w:val="0"/>
          <w:lang w:val="en-US"/>
        </w:rPr>
        <w:t xml:space="preserve"> Law Honor Code Council and UF</w:t>
      </w:r>
      <w:r>
        <w:rPr>
          <w:rFonts w:ascii="Palatino" w:hAnsi="Palatino" w:hint="default"/>
          <w:sz w:val="24"/>
          <w:szCs w:val="24"/>
          <w:rtl w:val="1"/>
        </w:rPr>
        <w:t>’</w:t>
      </w:r>
      <w:r>
        <w:rPr>
          <w:rFonts w:ascii="Palatino" w:hAnsi="Palatino"/>
          <w:sz w:val="24"/>
          <w:szCs w:val="24"/>
          <w:rtl w:val="0"/>
          <w:lang w:val="en-US"/>
        </w:rPr>
        <w:t>s Office of Student Conduct and Conflict Resolution.</w:t>
      </w:r>
      <w:r>
        <w:rPr>
          <w:rFonts w:ascii="Palatino" w:hAnsi="Palatino" w:hint="default"/>
          <w:sz w:val="24"/>
          <w:szCs w:val="24"/>
          <w:rtl w:val="0"/>
        </w:rPr>
        <w:t> “</w:t>
      </w:r>
      <w:r>
        <w:rPr>
          <w:rFonts w:ascii="Palatino" w:hAnsi="Palatino"/>
          <w:sz w:val="24"/>
          <w:szCs w:val="24"/>
          <w:rtl w:val="0"/>
          <w:lang w:val="en-US"/>
        </w:rPr>
        <w:t>Authority is hardly required to support the proposition that words would be measured a good deal more carefully and communication inhibited if one suspected his conversations were being transmitted and transcribed.</w:t>
      </w:r>
      <w:r>
        <w:rPr>
          <w:rFonts w:ascii="Palatino" w:hAnsi="Palatino" w:hint="default"/>
          <w:sz w:val="24"/>
          <w:szCs w:val="24"/>
          <w:rtl w:val="0"/>
        </w:rPr>
        <w:t xml:space="preserve">” </w:t>
      </w:r>
      <w:r>
        <w:rPr>
          <w:rFonts w:ascii="Palatino" w:hAnsi="Palatino"/>
          <w:sz w:val="24"/>
          <w:szCs w:val="24"/>
          <w:u w:val="single"/>
          <w:rtl w:val="0"/>
          <w:lang w:val="en-US"/>
        </w:rPr>
        <w:t>United States v. White</w:t>
      </w:r>
      <w:r>
        <w:rPr>
          <w:rFonts w:ascii="Palatino" w:hAnsi="Palatino"/>
          <w:sz w:val="24"/>
          <w:szCs w:val="24"/>
          <w:rtl w:val="0"/>
        </w:rPr>
        <w:t xml:space="preserve">, 401 U.S. 745, 787 (1971) (Harlan, J., dissenting). </w:t>
      </w:r>
      <w:r>
        <w:rPr>
          <w:rFonts w:ascii="Palatino" w:hAnsi="Palatino" w:hint="default"/>
          <w:sz w:val="24"/>
          <w:szCs w:val="24"/>
          <w:rtl w:val="1"/>
          <w:lang w:val="ar-SA" w:bidi="ar-SA"/>
        </w:rPr>
        <w:t>“</w:t>
      </w:r>
      <w:r>
        <w:rPr>
          <w:rFonts w:ascii="Palatino" w:hAnsi="Palatino"/>
          <w:sz w:val="24"/>
          <w:szCs w:val="24"/>
          <w:rtl w:val="0"/>
          <w:lang w:val="en-US"/>
        </w:rPr>
        <w:t>Freedom of debate might be stifled and independence of thought checked if jurors [students] were made to feel that their arguments and ballots were to be freely published to the world.</w:t>
      </w:r>
      <w:r>
        <w:rPr>
          <w:rFonts w:ascii="Palatino" w:hAnsi="Palatino" w:hint="default"/>
          <w:sz w:val="24"/>
          <w:szCs w:val="24"/>
          <w:rtl w:val="0"/>
        </w:rPr>
        <w:t xml:space="preserve">” </w:t>
      </w:r>
      <w:r>
        <w:rPr>
          <w:rFonts w:ascii="Palatino" w:hAnsi="Palatino"/>
          <w:sz w:val="24"/>
          <w:szCs w:val="24"/>
          <w:u w:val="single"/>
          <w:rtl w:val="0"/>
          <w:lang w:val="en-US"/>
        </w:rPr>
        <w:t>Clark v. United States</w:t>
      </w:r>
      <w:r>
        <w:rPr>
          <w:rFonts w:ascii="Palatino" w:hAnsi="Palatino"/>
          <w:sz w:val="24"/>
          <w:szCs w:val="24"/>
          <w:rtl w:val="0"/>
          <w:lang w:val="en-US"/>
        </w:rPr>
        <w:t xml:space="preserve">, 289 U.S. 1, 13 (1933) (Cardozo, J., for a unanimous Court). </w:t>
      </w:r>
      <w:r>
        <w:rPr>
          <w:rFonts w:ascii="Palatino" w:hAnsi="Palatino" w:hint="default"/>
          <w:sz w:val="24"/>
          <w:szCs w:val="24"/>
          <w:rtl w:val="1"/>
          <w:lang w:val="ar-SA" w:bidi="ar-SA"/>
        </w:rPr>
        <w:t>“</w:t>
      </w:r>
      <w:r>
        <w:rPr>
          <w:rFonts w:ascii="Palatino" w:hAnsi="Palatino"/>
          <w:sz w:val="24"/>
          <w:szCs w:val="24"/>
          <w:rtl w:val="0"/>
          <w:lang w:val="en-US"/>
        </w:rPr>
        <w:t>[P]ublicity hampers communication. When people are speaking freely, they say things that eavesdropping strangers are likely to misconstrue. When they speak guardedly because they are afraid that a stranger is listening in, the clarity and candor of their communication to the intended recipients are impaired. There is a social value in frank communications, including being able to try out ideas on friends or colleagues without immediate exposure to attacks from rivals or ill wishers.</w:t>
      </w:r>
      <w:r>
        <w:rPr>
          <w:rFonts w:ascii="Palatino" w:hAnsi="Palatino" w:hint="default"/>
          <w:sz w:val="24"/>
          <w:szCs w:val="24"/>
          <w:rtl w:val="0"/>
        </w:rPr>
        <w:t xml:space="preserve">” </w:t>
      </w:r>
      <w:r>
        <w:rPr>
          <w:rFonts w:ascii="Palatino" w:hAnsi="Palatino"/>
          <w:sz w:val="24"/>
          <w:szCs w:val="24"/>
          <w:rtl w:val="0"/>
          <w:lang w:val="en-US"/>
        </w:rPr>
        <w:t xml:space="preserve">Judge Richard A. Posner, </w:t>
      </w:r>
      <w:r>
        <w:rPr>
          <w:rFonts w:ascii="Palatino" w:hAnsi="Palatino" w:hint="default"/>
          <w:sz w:val="24"/>
          <w:szCs w:val="24"/>
          <w:rtl w:val="0"/>
          <w:lang w:val="en-US"/>
        </w:rPr>
        <w:t>“</w:t>
      </w:r>
      <w:r>
        <w:rPr>
          <w:rFonts w:ascii="Palatino" w:hAnsi="Palatino"/>
          <w:sz w:val="24"/>
          <w:szCs w:val="24"/>
          <w:rtl w:val="0"/>
          <w:lang w:val="en-US"/>
        </w:rPr>
        <w:t>Privacy, Surveillance, And Law,</w:t>
      </w:r>
      <w:r>
        <w:rPr>
          <w:rFonts w:ascii="Palatino" w:hAnsi="Palatino" w:hint="default"/>
          <w:sz w:val="24"/>
          <w:szCs w:val="24"/>
          <w:rtl w:val="0"/>
          <w:lang w:val="en-US"/>
        </w:rPr>
        <w:t>”</w:t>
      </w:r>
      <w:r>
        <w:rPr>
          <w:rFonts w:ascii="Palatino" w:hAnsi="Palatino"/>
          <w:sz w:val="24"/>
          <w:szCs w:val="24"/>
          <w:rtl w:val="0"/>
          <w:lang w:val="en-US"/>
        </w:rPr>
        <w:t xml:space="preserve"> 75 U. Chi. L. Rev. 245, 246 (2008). We will have frank discussions about important, and sometimes</w:t>
      </w:r>
      <w:r>
        <w:rPr>
          <w:rFonts w:ascii="Palatino" w:hAnsi="Palatino"/>
          <w:sz w:val="24"/>
          <w:szCs w:val="24"/>
          <w:rtl w:val="0"/>
          <w:lang w:val="en-US"/>
        </w:rPr>
        <w:t xml:space="preserve"> </w:t>
      </w:r>
      <w:r>
        <w:rPr>
          <w:rFonts w:ascii="Palatino" w:hAnsi="Palatino"/>
          <w:sz w:val="24"/>
          <w:szCs w:val="24"/>
          <w:rtl w:val="0"/>
          <w:lang w:val="en-US"/>
        </w:rPr>
        <w:t>difficult or uncomfortable, issues in every class session, and therefore cannot</w:t>
      </w:r>
      <w:r>
        <w:rPr>
          <w:rFonts w:ascii="Palatino" w:hAnsi="Palatino"/>
          <w:sz w:val="24"/>
          <w:szCs w:val="24"/>
          <w:rtl w:val="0"/>
          <w:lang w:val="en-US"/>
        </w:rPr>
        <w:t xml:space="preserve"> </w:t>
      </w:r>
      <w:r>
        <w:rPr>
          <w:rFonts w:ascii="Palatino" w:hAnsi="Palatino"/>
          <w:sz w:val="24"/>
          <w:szCs w:val="24"/>
          <w:rtl w:val="0"/>
        </w:rPr>
        <w:t>permit recording.</w:t>
      </w:r>
    </w:p>
    <w:p>
      <w:pPr>
        <w:pStyle w:val="Body"/>
        <w:rPr>
          <w:rFonts w:ascii="Palatino" w:cs="Palatino" w:hAnsi="Palatino" w:eastAsia="Palatino"/>
          <w:sz w:val="24"/>
          <w:szCs w:val="24"/>
        </w:rPr>
      </w:pPr>
      <w:r>
        <w:rPr>
          <w:rFonts w:ascii="Palatino" w:hAnsi="Palatino" w:hint="default"/>
          <w:sz w:val="24"/>
          <w:szCs w:val="24"/>
          <w:rtl w:val="0"/>
        </w:rPr>
        <w:t> </w:t>
      </w:r>
    </w:p>
    <w:p>
      <w:pPr>
        <w:pStyle w:val="Body"/>
        <w:rPr>
          <w:rFonts w:ascii="Palatino" w:cs="Palatino" w:hAnsi="Palatino" w:eastAsia="Palatino"/>
          <w:b w:val="1"/>
          <w:bCs w:val="1"/>
          <w:sz w:val="24"/>
          <w:szCs w:val="24"/>
        </w:rPr>
      </w:pPr>
      <w:r>
        <w:rPr>
          <w:rFonts w:ascii="Palatino" w:hAnsi="Palatino"/>
          <w:b w:val="1"/>
          <w:bCs w:val="1"/>
          <w:sz w:val="24"/>
          <w:szCs w:val="24"/>
          <w:rtl w:val="0"/>
          <w:lang w:val="de-DE"/>
        </w:rPr>
        <w:t>INFORMATION ON GRADING:</w:t>
      </w:r>
    </w:p>
    <w:p>
      <w:pPr>
        <w:pStyle w:val="Body"/>
        <w:rPr>
          <w:rFonts w:ascii="Palatino" w:cs="Palatino" w:hAnsi="Palatino" w:eastAsia="Palatino"/>
          <w:sz w:val="24"/>
          <w:szCs w:val="24"/>
        </w:rPr>
      </w:pPr>
      <w:r>
        <w:rPr>
          <w:rFonts w:ascii="Palatino" w:hAnsi="Palatino"/>
          <w:sz w:val="24"/>
          <w:szCs w:val="24"/>
          <w:rtl w:val="0"/>
          <w:lang w:val="en-US"/>
        </w:rPr>
        <w:t xml:space="preserve">For this course, you will earn three (3) total credits. Your grade will be based primarily on a final exam. Each student will be expected to comment on at least one case or problem during the course of the semester. </w:t>
      </w:r>
      <w:r>
        <w:rPr>
          <w:rFonts w:ascii="Palatino" w:hAnsi="Palatino"/>
          <w:sz w:val="24"/>
          <w:szCs w:val="24"/>
          <w:rtl w:val="0"/>
          <w:lang w:val="en-US"/>
        </w:rPr>
        <w:t xml:space="preserve">Extra credit (up to 0.75 grade points on your final grade) may be given for quality class participation and preparation. </w:t>
      </w:r>
      <w:r>
        <w:rPr>
          <w:rFonts w:ascii="Palatino" w:hAnsi="Palatino"/>
          <w:sz w:val="24"/>
          <w:szCs w:val="24"/>
          <w:rtl w:val="0"/>
          <w:lang w:val="en-US"/>
        </w:rPr>
        <w:t xml:space="preserve">Negative credit may be given for lack of preparation or poor attendance, as discussed above in the section titled </w:t>
      </w:r>
      <w:r>
        <w:rPr>
          <w:rFonts w:ascii="Palatino" w:hAnsi="Palatino" w:hint="default"/>
          <w:sz w:val="24"/>
          <w:szCs w:val="24"/>
          <w:rtl w:val="0"/>
          <w:lang w:val="en-US"/>
        </w:rPr>
        <w:t>“</w:t>
      </w:r>
      <w:r>
        <w:rPr>
          <w:rFonts w:ascii="Palatino" w:hAnsi="Palatino"/>
          <w:sz w:val="24"/>
          <w:szCs w:val="24"/>
          <w:rtl w:val="0"/>
          <w:lang w:val="en-US"/>
        </w:rPr>
        <w:t xml:space="preserve">CLASS ATTENDANCE AND PARTICIPATION." The final examination will be a cumulative, open book, limited-space examination. It will likely contain multiple choice, short answer, and traditional law school essay questions. The exam will focus on material discussed in class, but all material and concepts covered in the course may be tested to some degree. Exams will be graded anonymously by exam number. </w:t>
      </w:r>
    </w:p>
    <w:p>
      <w:pPr>
        <w:pStyle w:val="Body"/>
        <w:rPr>
          <w:rFonts w:ascii="Palatino" w:cs="Palatino" w:hAnsi="Palatino" w:eastAsia="Palatino"/>
          <w:sz w:val="24"/>
          <w:szCs w:val="24"/>
        </w:rPr>
      </w:pPr>
    </w:p>
    <w:p>
      <w:pPr>
        <w:pStyle w:val="Body"/>
        <w:rPr>
          <w:rFonts w:ascii="Palatino" w:cs="Palatino" w:hAnsi="Palatino" w:eastAsia="Palatino"/>
          <w:sz w:val="24"/>
          <w:szCs w:val="24"/>
        </w:rPr>
      </w:pPr>
      <w:r>
        <w:rPr>
          <w:rFonts w:ascii="Palatino" w:hAnsi="Palatino"/>
          <w:sz w:val="24"/>
          <w:szCs w:val="24"/>
          <w:rtl w:val="0"/>
          <w:lang w:val="en-US"/>
        </w:rPr>
        <w:t>The Levin College of Law</w:t>
      </w:r>
      <w:r>
        <w:rPr>
          <w:rFonts w:ascii="Palatino" w:hAnsi="Palatino" w:hint="default"/>
          <w:sz w:val="24"/>
          <w:szCs w:val="24"/>
          <w:rtl w:val="1"/>
        </w:rPr>
        <w:t>’</w:t>
      </w:r>
      <w:r>
        <w:rPr>
          <w:rFonts w:ascii="Palatino" w:hAnsi="Palatino"/>
          <w:sz w:val="24"/>
          <w:szCs w:val="24"/>
          <w:rtl w:val="0"/>
          <w:lang w:val="en-US"/>
        </w:rPr>
        <w:t>s mean and mandatory distributions are posted on the College</w:t>
      </w:r>
      <w:r>
        <w:rPr>
          <w:rFonts w:ascii="Palatino" w:hAnsi="Palatino" w:hint="default"/>
          <w:sz w:val="24"/>
          <w:szCs w:val="24"/>
          <w:rtl w:val="1"/>
        </w:rPr>
        <w:t>’</w:t>
      </w:r>
      <w:r>
        <w:rPr>
          <w:rFonts w:ascii="Palatino" w:hAnsi="Palatino"/>
          <w:sz w:val="24"/>
          <w:szCs w:val="24"/>
          <w:rtl w:val="0"/>
          <w:lang w:val="en-US"/>
        </w:rPr>
        <w:t>s website and this class adheres to that posted grading policy. The following chart describes the specific letter grade/grade point equivalent:</w:t>
      </w:r>
    </w:p>
    <w:p>
      <w:pPr>
        <w:pStyle w:val="Body"/>
        <w:rPr>
          <w:rFonts w:ascii="Palatino" w:cs="Palatino" w:hAnsi="Palatino" w:eastAsia="Palatino"/>
          <w:b w:val="1"/>
          <w:bCs w:val="1"/>
          <w:i w:val="1"/>
          <w:iCs w:val="1"/>
          <w:sz w:val="24"/>
          <w:szCs w:val="24"/>
        </w:rPr>
      </w:pPr>
    </w:p>
    <w:p>
      <w:pPr>
        <w:pStyle w:val="Body"/>
        <w:rPr>
          <w:rFonts w:ascii="Palatino" w:cs="Palatino" w:hAnsi="Palatino" w:eastAsia="Palatino"/>
          <w:b w:val="1"/>
          <w:bCs w:val="1"/>
          <w:i w:val="1"/>
          <w:iCs w:val="1"/>
          <w:sz w:val="24"/>
          <w:szCs w:val="24"/>
        </w:rPr>
      </w:pPr>
      <w:r>
        <w:rPr>
          <w:rFonts w:ascii="Palatino" w:hAnsi="Palatino"/>
          <w:b w:val="1"/>
          <w:bCs w:val="1"/>
          <w:i w:val="1"/>
          <w:iCs w:val="1"/>
          <w:sz w:val="24"/>
          <w:szCs w:val="24"/>
          <w:rtl w:val="0"/>
          <w:lang w:val="en-US"/>
        </w:rPr>
        <w:t xml:space="preserve">Letter </w:t>
      </w:r>
      <w:r>
        <w:rPr>
          <w:rFonts w:ascii="Palatino" w:hAnsi="Palatino"/>
          <w:b w:val="1"/>
          <w:bCs w:val="1"/>
          <w:i w:val="1"/>
          <w:iCs w:val="1"/>
          <w:sz w:val="24"/>
          <w:szCs w:val="24"/>
          <w:rtl w:val="0"/>
        </w:rPr>
        <w:t>Grade</w:t>
        <w:tab/>
      </w:r>
      <w:r>
        <w:rPr>
          <w:rFonts w:ascii="Palatino" w:cs="Palatino" w:hAnsi="Palatino" w:eastAsia="Palatino"/>
          <w:b w:val="1"/>
          <w:bCs w:val="1"/>
          <w:i w:val="1"/>
          <w:iCs w:val="1"/>
          <w:sz w:val="24"/>
          <w:szCs w:val="24"/>
        </w:rPr>
        <w:tab/>
      </w:r>
      <w:r>
        <w:rPr>
          <w:rFonts w:ascii="Palatino" w:hAnsi="Palatino"/>
          <w:b w:val="1"/>
          <w:bCs w:val="1"/>
          <w:i w:val="1"/>
          <w:iCs w:val="1"/>
          <w:sz w:val="24"/>
          <w:szCs w:val="24"/>
          <w:rtl w:val="0"/>
          <w:lang w:val="en-US"/>
        </w:rPr>
        <w:t>Points</w:t>
        <w:tab/>
      </w:r>
      <w:r>
        <w:rPr>
          <w:rFonts w:ascii="Palatino" w:cs="Palatino" w:hAnsi="Palatino" w:eastAsia="Palatino"/>
          <w:b w:val="1"/>
          <w:bCs w:val="1"/>
          <w:i w:val="1"/>
          <w:iCs w:val="1"/>
          <w:sz w:val="24"/>
          <w:szCs w:val="24"/>
          <w:rtl w:val="0"/>
        </w:rPr>
        <w:tab/>
        <w:tab/>
        <w:t xml:space="preserve">Letter </w:t>
      </w:r>
      <w:r>
        <w:rPr>
          <w:rFonts w:ascii="Palatino" w:hAnsi="Palatino"/>
          <w:b w:val="1"/>
          <w:bCs w:val="1"/>
          <w:i w:val="1"/>
          <w:iCs w:val="1"/>
          <w:sz w:val="24"/>
          <w:szCs w:val="24"/>
          <w:rtl w:val="0"/>
        </w:rPr>
        <w:t>Grade</w:t>
        <w:tab/>
      </w:r>
      <w:r>
        <w:rPr>
          <w:rFonts w:ascii="Palatino" w:cs="Palatino" w:hAnsi="Palatino" w:eastAsia="Palatino"/>
          <w:b w:val="1"/>
          <w:bCs w:val="1"/>
          <w:i w:val="1"/>
          <w:iCs w:val="1"/>
          <w:sz w:val="24"/>
          <w:szCs w:val="24"/>
        </w:rPr>
        <w:tab/>
      </w:r>
      <w:r>
        <w:rPr>
          <w:rFonts w:ascii="Palatino" w:hAnsi="Palatino"/>
          <w:b w:val="1"/>
          <w:bCs w:val="1"/>
          <w:i w:val="1"/>
          <w:iCs w:val="1"/>
          <w:sz w:val="24"/>
          <w:szCs w:val="24"/>
          <w:rtl w:val="0"/>
          <w:lang w:val="en-US"/>
        </w:rPr>
        <w:t>Points</w:t>
      </w:r>
    </w:p>
    <w:p>
      <w:pPr>
        <w:pStyle w:val="Body"/>
        <w:rPr>
          <w:rFonts w:ascii="Palatino" w:cs="Palatino" w:hAnsi="Palatino" w:eastAsia="Palatino"/>
          <w:sz w:val="24"/>
          <w:szCs w:val="24"/>
        </w:rPr>
      </w:pPr>
      <w:r>
        <w:rPr>
          <w:rFonts w:ascii="Palatino" w:hAnsi="Palatino"/>
          <w:sz w:val="24"/>
          <w:szCs w:val="24"/>
          <w:rtl w:val="0"/>
          <w:lang w:val="fr-FR"/>
        </w:rPr>
        <w:t>A (Excellent)</w:t>
        <w:tab/>
      </w:r>
      <w:r>
        <w:rPr>
          <w:rFonts w:ascii="Palatino" w:cs="Palatino" w:hAnsi="Palatino" w:eastAsia="Palatino"/>
          <w:sz w:val="24"/>
          <w:szCs w:val="24"/>
        </w:rPr>
        <w:tab/>
      </w:r>
      <w:r>
        <w:rPr>
          <w:rFonts w:ascii="Palatino" w:hAnsi="Palatino"/>
          <w:sz w:val="24"/>
          <w:szCs w:val="24"/>
          <w:rtl w:val="0"/>
        </w:rPr>
        <w:t>4.00</w:t>
        <w:tab/>
      </w:r>
      <w:r>
        <w:rPr>
          <w:rFonts w:ascii="Palatino" w:cs="Palatino" w:hAnsi="Palatino" w:eastAsia="Palatino"/>
          <w:sz w:val="24"/>
          <w:szCs w:val="24"/>
        </w:rPr>
        <w:tab/>
        <w:tab/>
      </w:r>
      <w:r>
        <w:rPr>
          <w:rFonts w:ascii="Palatino" w:hAnsi="Palatino"/>
          <w:sz w:val="24"/>
          <w:szCs w:val="24"/>
          <w:rtl w:val="0"/>
          <w:lang w:val="en-US"/>
        </w:rPr>
        <w:t>C (Satisfactory)</w:t>
        <w:tab/>
        <w:t>2.00</w:t>
      </w:r>
    </w:p>
    <w:p>
      <w:pPr>
        <w:pStyle w:val="Body"/>
        <w:rPr>
          <w:rFonts w:ascii="Palatino" w:cs="Palatino" w:hAnsi="Palatino" w:eastAsia="Palatino"/>
          <w:sz w:val="24"/>
          <w:szCs w:val="24"/>
        </w:rPr>
      </w:pPr>
      <w:r>
        <w:rPr>
          <w:rFonts w:ascii="Palatino" w:hAnsi="Palatino"/>
          <w:sz w:val="24"/>
          <w:szCs w:val="24"/>
          <w:rtl w:val="0"/>
        </w:rPr>
        <w:t>A-</w:t>
        <w:tab/>
      </w:r>
      <w:r>
        <w:rPr>
          <w:rFonts w:ascii="Palatino" w:cs="Palatino" w:hAnsi="Palatino" w:eastAsia="Palatino"/>
          <w:sz w:val="24"/>
          <w:szCs w:val="24"/>
        </w:rPr>
        <w:tab/>
        <w:tab/>
      </w:r>
      <w:r>
        <w:rPr>
          <w:rFonts w:ascii="Palatino" w:hAnsi="Palatino"/>
          <w:sz w:val="24"/>
          <w:szCs w:val="24"/>
          <w:rtl w:val="0"/>
        </w:rPr>
        <w:t>3.67</w:t>
        <w:tab/>
      </w:r>
      <w:r>
        <w:rPr>
          <w:rFonts w:ascii="Palatino" w:cs="Palatino" w:hAnsi="Palatino" w:eastAsia="Palatino"/>
          <w:sz w:val="24"/>
          <w:szCs w:val="24"/>
        </w:rPr>
        <w:tab/>
        <w:tab/>
      </w:r>
      <w:r>
        <w:rPr>
          <w:rFonts w:ascii="Palatino" w:hAnsi="Palatino"/>
          <w:sz w:val="24"/>
          <w:szCs w:val="24"/>
          <w:rtl w:val="0"/>
        </w:rPr>
        <w:t>C-</w:t>
        <w:tab/>
      </w:r>
      <w:r>
        <w:rPr>
          <w:rFonts w:ascii="Palatino" w:cs="Palatino" w:hAnsi="Palatino" w:eastAsia="Palatino"/>
          <w:sz w:val="24"/>
          <w:szCs w:val="24"/>
        </w:rPr>
        <w:tab/>
        <w:tab/>
      </w:r>
      <w:r>
        <w:rPr>
          <w:rFonts w:ascii="Palatino" w:hAnsi="Palatino"/>
          <w:sz w:val="24"/>
          <w:szCs w:val="24"/>
          <w:rtl w:val="0"/>
        </w:rPr>
        <w:t>1.67</w:t>
      </w:r>
    </w:p>
    <w:p>
      <w:pPr>
        <w:pStyle w:val="Body"/>
        <w:rPr>
          <w:rFonts w:ascii="Palatino" w:cs="Palatino" w:hAnsi="Palatino" w:eastAsia="Palatino"/>
          <w:sz w:val="24"/>
          <w:szCs w:val="24"/>
        </w:rPr>
      </w:pPr>
      <w:r>
        <w:rPr>
          <w:rFonts w:ascii="Palatino" w:hAnsi="Palatino"/>
          <w:sz w:val="24"/>
          <w:szCs w:val="24"/>
          <w:rtl w:val="0"/>
        </w:rPr>
        <w:t>B+</w:t>
        <w:tab/>
      </w:r>
      <w:r>
        <w:rPr>
          <w:rFonts w:ascii="Palatino" w:cs="Palatino" w:hAnsi="Palatino" w:eastAsia="Palatino"/>
          <w:sz w:val="24"/>
          <w:szCs w:val="24"/>
        </w:rPr>
        <w:tab/>
        <w:tab/>
      </w:r>
      <w:r>
        <w:rPr>
          <w:rFonts w:ascii="Palatino" w:hAnsi="Palatino"/>
          <w:sz w:val="24"/>
          <w:szCs w:val="24"/>
          <w:rtl w:val="0"/>
        </w:rPr>
        <w:t>3.33</w:t>
        <w:tab/>
      </w:r>
      <w:r>
        <w:rPr>
          <w:rFonts w:ascii="Palatino" w:cs="Palatino" w:hAnsi="Palatino" w:eastAsia="Palatino"/>
          <w:sz w:val="24"/>
          <w:szCs w:val="24"/>
        </w:rPr>
        <w:tab/>
        <w:tab/>
      </w:r>
      <w:r>
        <w:rPr>
          <w:rFonts w:ascii="Palatino" w:hAnsi="Palatino"/>
          <w:sz w:val="24"/>
          <w:szCs w:val="24"/>
          <w:rtl w:val="0"/>
        </w:rPr>
        <w:t>D+</w:t>
        <w:tab/>
      </w:r>
      <w:r>
        <w:rPr>
          <w:rFonts w:ascii="Palatino" w:cs="Palatino" w:hAnsi="Palatino" w:eastAsia="Palatino"/>
          <w:sz w:val="24"/>
          <w:szCs w:val="24"/>
        </w:rPr>
        <w:tab/>
        <w:tab/>
      </w:r>
      <w:r>
        <w:rPr>
          <w:rFonts w:ascii="Palatino" w:hAnsi="Palatino"/>
          <w:sz w:val="24"/>
          <w:szCs w:val="24"/>
          <w:rtl w:val="0"/>
        </w:rPr>
        <w:t>1.33</w:t>
      </w:r>
    </w:p>
    <w:p>
      <w:pPr>
        <w:pStyle w:val="Body"/>
        <w:rPr>
          <w:rFonts w:ascii="Palatino" w:cs="Palatino" w:hAnsi="Palatino" w:eastAsia="Palatino"/>
          <w:sz w:val="24"/>
          <w:szCs w:val="24"/>
        </w:rPr>
      </w:pPr>
      <w:r>
        <w:rPr>
          <w:rFonts w:ascii="Palatino" w:hAnsi="Palatino"/>
          <w:sz w:val="24"/>
          <w:szCs w:val="24"/>
          <w:rtl w:val="0"/>
          <w:lang w:val="en-US"/>
        </w:rPr>
        <w:t>B (Good)</w:t>
        <w:tab/>
      </w:r>
      <w:r>
        <w:rPr>
          <w:rFonts w:ascii="Palatino" w:cs="Palatino" w:hAnsi="Palatino" w:eastAsia="Palatino"/>
          <w:sz w:val="24"/>
          <w:szCs w:val="24"/>
        </w:rPr>
        <w:tab/>
      </w:r>
      <w:r>
        <w:rPr>
          <w:rFonts w:ascii="Palatino" w:hAnsi="Palatino"/>
          <w:sz w:val="24"/>
          <w:szCs w:val="24"/>
          <w:rtl w:val="0"/>
        </w:rPr>
        <w:t>3.00</w:t>
        <w:tab/>
      </w:r>
      <w:r>
        <w:rPr>
          <w:rFonts w:ascii="Palatino" w:cs="Palatino" w:hAnsi="Palatino" w:eastAsia="Palatino"/>
          <w:sz w:val="24"/>
          <w:szCs w:val="24"/>
        </w:rPr>
        <w:tab/>
        <w:tab/>
      </w:r>
      <w:r>
        <w:rPr>
          <w:rFonts w:ascii="Palatino" w:hAnsi="Palatino"/>
          <w:sz w:val="24"/>
          <w:szCs w:val="24"/>
          <w:rtl w:val="0"/>
          <w:lang w:val="nl-NL"/>
        </w:rPr>
        <w:t>D (Poor)</w:t>
        <w:tab/>
      </w:r>
      <w:r>
        <w:rPr>
          <w:rFonts w:ascii="Palatino" w:cs="Palatino" w:hAnsi="Palatino" w:eastAsia="Palatino"/>
          <w:sz w:val="24"/>
          <w:szCs w:val="24"/>
        </w:rPr>
        <w:tab/>
      </w:r>
      <w:r>
        <w:rPr>
          <w:rFonts w:ascii="Palatino" w:hAnsi="Palatino"/>
          <w:sz w:val="24"/>
          <w:szCs w:val="24"/>
          <w:rtl w:val="0"/>
        </w:rPr>
        <w:t>1.00</w:t>
      </w:r>
    </w:p>
    <w:p>
      <w:pPr>
        <w:pStyle w:val="Body"/>
        <w:rPr>
          <w:rFonts w:ascii="Palatino" w:cs="Palatino" w:hAnsi="Palatino" w:eastAsia="Palatino"/>
          <w:sz w:val="24"/>
          <w:szCs w:val="24"/>
        </w:rPr>
      </w:pPr>
      <w:r>
        <w:rPr>
          <w:rFonts w:ascii="Palatino" w:hAnsi="Palatino"/>
          <w:sz w:val="24"/>
          <w:szCs w:val="24"/>
          <w:rtl w:val="0"/>
          <w:lang w:val="de-DE"/>
        </w:rPr>
        <w:t>B-</w:t>
        <w:tab/>
      </w:r>
      <w:r>
        <w:rPr>
          <w:rFonts w:ascii="Palatino" w:cs="Palatino" w:hAnsi="Palatino" w:eastAsia="Palatino"/>
          <w:sz w:val="24"/>
          <w:szCs w:val="24"/>
        </w:rPr>
        <w:tab/>
        <w:tab/>
      </w:r>
      <w:r>
        <w:rPr>
          <w:rFonts w:ascii="Palatino" w:hAnsi="Palatino"/>
          <w:sz w:val="24"/>
          <w:szCs w:val="24"/>
          <w:rtl w:val="0"/>
        </w:rPr>
        <w:t>2.67</w:t>
        <w:tab/>
      </w:r>
      <w:r>
        <w:rPr>
          <w:rFonts w:ascii="Palatino" w:cs="Palatino" w:hAnsi="Palatino" w:eastAsia="Palatino"/>
          <w:sz w:val="24"/>
          <w:szCs w:val="24"/>
        </w:rPr>
        <w:tab/>
        <w:tab/>
      </w:r>
      <w:r>
        <w:rPr>
          <w:rFonts w:ascii="Palatino" w:hAnsi="Palatino"/>
          <w:sz w:val="24"/>
          <w:szCs w:val="24"/>
          <w:rtl w:val="0"/>
          <w:lang w:val="da-DK"/>
        </w:rPr>
        <w:t>D-</w:t>
        <w:tab/>
      </w:r>
      <w:r>
        <w:rPr>
          <w:rFonts w:ascii="Palatino" w:cs="Palatino" w:hAnsi="Palatino" w:eastAsia="Palatino"/>
          <w:sz w:val="24"/>
          <w:szCs w:val="24"/>
        </w:rPr>
        <w:tab/>
        <w:tab/>
      </w:r>
      <w:r>
        <w:rPr>
          <w:rFonts w:ascii="Palatino" w:hAnsi="Palatino"/>
          <w:sz w:val="24"/>
          <w:szCs w:val="24"/>
          <w:rtl w:val="0"/>
        </w:rPr>
        <w:t>0.67</w:t>
      </w:r>
    </w:p>
    <w:p>
      <w:pPr>
        <w:pStyle w:val="Body"/>
        <w:rPr>
          <w:rFonts w:ascii="Palatino" w:cs="Palatino" w:hAnsi="Palatino" w:eastAsia="Palatino"/>
          <w:sz w:val="24"/>
          <w:szCs w:val="24"/>
        </w:rPr>
      </w:pPr>
      <w:r>
        <w:rPr>
          <w:rFonts w:ascii="Palatino" w:hAnsi="Palatino"/>
          <w:sz w:val="24"/>
          <w:szCs w:val="24"/>
          <w:rtl w:val="0"/>
        </w:rPr>
        <w:t>C+</w:t>
        <w:tab/>
      </w:r>
      <w:r>
        <w:rPr>
          <w:rFonts w:ascii="Palatino" w:cs="Palatino" w:hAnsi="Palatino" w:eastAsia="Palatino"/>
          <w:sz w:val="24"/>
          <w:szCs w:val="24"/>
        </w:rPr>
        <w:tab/>
        <w:tab/>
      </w:r>
      <w:r>
        <w:rPr>
          <w:rFonts w:ascii="Palatino" w:hAnsi="Palatino"/>
          <w:sz w:val="24"/>
          <w:szCs w:val="24"/>
          <w:rtl w:val="0"/>
        </w:rPr>
        <w:t>2.33</w:t>
        <w:tab/>
      </w:r>
      <w:r>
        <w:rPr>
          <w:rFonts w:ascii="Palatino" w:cs="Palatino" w:hAnsi="Palatino" w:eastAsia="Palatino"/>
          <w:sz w:val="24"/>
          <w:szCs w:val="24"/>
        </w:rPr>
        <w:tab/>
        <w:tab/>
      </w:r>
      <w:r>
        <w:rPr>
          <w:rFonts w:ascii="Palatino" w:hAnsi="Palatino"/>
          <w:sz w:val="24"/>
          <w:szCs w:val="24"/>
          <w:rtl w:val="0"/>
          <w:lang w:val="en-US"/>
        </w:rPr>
        <w:t>E (Failure)</w:t>
        <w:tab/>
      </w:r>
      <w:r>
        <w:rPr>
          <w:rFonts w:ascii="Palatino" w:cs="Palatino" w:hAnsi="Palatino" w:eastAsia="Palatino"/>
          <w:sz w:val="24"/>
          <w:szCs w:val="24"/>
        </w:rPr>
        <w:tab/>
      </w:r>
      <w:r>
        <w:rPr>
          <w:rFonts w:ascii="Palatino" w:hAnsi="Palatino"/>
          <w:sz w:val="24"/>
          <w:szCs w:val="24"/>
          <w:rtl w:val="0"/>
        </w:rPr>
        <w:t>0.00</w:t>
      </w:r>
    </w:p>
    <w:p>
      <w:pPr>
        <w:pStyle w:val="Body"/>
        <w:rPr>
          <w:rFonts w:ascii="Palatino" w:cs="Palatino" w:hAnsi="Palatino" w:eastAsia="Palatino"/>
          <w:sz w:val="24"/>
          <w:szCs w:val="24"/>
        </w:rPr>
      </w:pPr>
    </w:p>
    <w:p>
      <w:pPr>
        <w:pStyle w:val="Body"/>
        <w:rPr>
          <w:rFonts w:ascii="Palatino" w:cs="Palatino" w:hAnsi="Palatino" w:eastAsia="Palatino"/>
          <w:sz w:val="24"/>
          <w:szCs w:val="24"/>
        </w:rPr>
      </w:pPr>
      <w:r>
        <w:rPr>
          <w:rFonts w:ascii="Palatino" w:hAnsi="Palatino"/>
          <w:sz w:val="24"/>
          <w:szCs w:val="24"/>
          <w:rtl w:val="0"/>
          <w:lang w:val="en-US"/>
        </w:rPr>
        <w:t xml:space="preserve">The law school grading policy is available at: </w:t>
      </w:r>
      <w:r>
        <w:rPr>
          <w:rStyle w:val="Hyperlink.0"/>
          <w:rFonts w:ascii="Palatino" w:cs="Palatino" w:hAnsi="Palatino" w:eastAsia="Palatino"/>
          <w:sz w:val="24"/>
          <w:szCs w:val="24"/>
        </w:rPr>
        <w:fldChar w:fldCharType="begin" w:fldLock="0"/>
      </w:r>
      <w:r>
        <w:rPr>
          <w:rStyle w:val="Hyperlink.0"/>
          <w:rFonts w:ascii="Palatino" w:cs="Palatino" w:hAnsi="Palatino" w:eastAsia="Palatino"/>
          <w:sz w:val="24"/>
          <w:szCs w:val="24"/>
        </w:rPr>
        <w:instrText xml:space="preserve"> HYPERLINK "http://www.law.ufl.edu/student-affairs/current-students/academic-policies#9"</w:instrText>
      </w:r>
      <w:r>
        <w:rPr>
          <w:rStyle w:val="Hyperlink.0"/>
          <w:rFonts w:ascii="Palatino" w:cs="Palatino" w:hAnsi="Palatino" w:eastAsia="Palatino"/>
          <w:sz w:val="24"/>
          <w:szCs w:val="24"/>
        </w:rPr>
        <w:fldChar w:fldCharType="separate" w:fldLock="0"/>
      </w:r>
      <w:r>
        <w:rPr>
          <w:rStyle w:val="Hyperlink.0"/>
          <w:rFonts w:ascii="Palatino" w:hAnsi="Palatino"/>
          <w:sz w:val="24"/>
          <w:szCs w:val="24"/>
          <w:rtl w:val="0"/>
          <w:lang w:val="en-US"/>
        </w:rPr>
        <w:t>http://www.law.ufl.edu/student-affairs/current-students/academic-policies#9</w:t>
      </w:r>
      <w:r>
        <w:rPr>
          <w:rFonts w:ascii="Palatino" w:cs="Palatino" w:hAnsi="Palatino" w:eastAsia="Palatino"/>
          <w:sz w:val="24"/>
          <w:szCs w:val="24"/>
        </w:rPr>
        <w:fldChar w:fldCharType="end" w:fldLock="0"/>
      </w:r>
      <w:r>
        <w:rPr>
          <w:rFonts w:ascii="Palatino" w:hAnsi="Palatino"/>
          <w:sz w:val="24"/>
          <w:szCs w:val="24"/>
          <w:rtl w:val="0"/>
        </w:rPr>
        <w:t xml:space="preserve">. </w:t>
      </w:r>
      <w:r>
        <w:rPr>
          <w:rFonts w:ascii="Palatino" w:hAnsi="Palatino" w:hint="default"/>
          <w:sz w:val="24"/>
          <w:szCs w:val="24"/>
          <w:rtl w:val="0"/>
        </w:rPr>
        <w:t>   </w:t>
      </w:r>
    </w:p>
    <w:p>
      <w:pPr>
        <w:pStyle w:val="Body"/>
        <w:rPr>
          <w:rFonts w:ascii="Palatino" w:cs="Palatino" w:hAnsi="Palatino" w:eastAsia="Palatino"/>
          <w:sz w:val="24"/>
          <w:szCs w:val="24"/>
        </w:rPr>
      </w:pPr>
      <w:r>
        <w:rPr>
          <w:rFonts w:ascii="Palatino" w:hAnsi="Palatino" w:hint="default"/>
          <w:sz w:val="24"/>
          <w:szCs w:val="24"/>
          <w:rtl w:val="0"/>
        </w:rPr>
        <w:t xml:space="preserve">              </w:t>
      </w:r>
    </w:p>
    <w:p>
      <w:pPr>
        <w:pStyle w:val="Body"/>
        <w:rPr>
          <w:rFonts w:ascii="Palatino" w:cs="Palatino" w:hAnsi="Palatino" w:eastAsia="Palatino"/>
          <w:b w:val="1"/>
          <w:bCs w:val="1"/>
          <w:i w:val="1"/>
          <w:iCs w:val="1"/>
          <w:sz w:val="24"/>
          <w:szCs w:val="24"/>
        </w:rPr>
      </w:pPr>
    </w:p>
    <w:p>
      <w:pPr>
        <w:pStyle w:val="Body"/>
        <w:rPr>
          <w:rFonts w:ascii="Palatino" w:cs="Palatino" w:hAnsi="Palatino" w:eastAsia="Palatino"/>
          <w:b w:val="1"/>
          <w:bCs w:val="1"/>
          <w:sz w:val="24"/>
          <w:szCs w:val="24"/>
        </w:rPr>
      </w:pPr>
      <w:r>
        <w:rPr>
          <w:rFonts w:ascii="Palatino" w:hAnsi="Palatino"/>
          <w:b w:val="1"/>
          <w:bCs w:val="1"/>
          <w:sz w:val="24"/>
          <w:szCs w:val="24"/>
          <w:rtl w:val="0"/>
          <w:lang w:val="en-US"/>
        </w:rPr>
        <w:t>LEARNING ENVIRONMENT AND PREFERRED NAME:</w:t>
      </w:r>
    </w:p>
    <w:p>
      <w:pPr>
        <w:pStyle w:val="Body"/>
        <w:rPr>
          <w:rFonts w:ascii="Palatino" w:cs="Palatino" w:hAnsi="Palatino" w:eastAsia="Palatino"/>
          <w:sz w:val="24"/>
          <w:szCs w:val="24"/>
        </w:rPr>
      </w:pPr>
      <w:r>
        <w:rPr>
          <w:rFonts w:ascii="Palatino" w:hAnsi="Palatino"/>
          <w:sz w:val="24"/>
          <w:szCs w:val="24"/>
          <w:rtl w:val="0"/>
          <w:lang w:val="en-US"/>
        </w:rPr>
        <w:t>It is important to the learning environment</w:t>
      </w:r>
      <w:r>
        <w:rPr>
          <w:rFonts w:ascii="Palatino" w:hAnsi="Palatino" w:hint="default"/>
          <w:sz w:val="24"/>
          <w:szCs w:val="24"/>
          <w:rtl w:val="0"/>
        </w:rPr>
        <w:t> </w:t>
      </w:r>
      <w:r>
        <w:rPr>
          <w:rFonts w:ascii="Palatino" w:hAnsi="Palatino"/>
          <w:sz w:val="24"/>
          <w:szCs w:val="24"/>
          <w:rtl w:val="0"/>
          <w:lang w:val="en-US"/>
        </w:rPr>
        <w:t>that you feel welcome and safe in this class; and that</w:t>
      </w:r>
      <w:r>
        <w:rPr>
          <w:rFonts w:ascii="Palatino" w:hAnsi="Palatino" w:hint="default"/>
          <w:sz w:val="24"/>
          <w:szCs w:val="24"/>
          <w:rtl w:val="0"/>
        </w:rPr>
        <w:t> </w:t>
      </w:r>
      <w:r>
        <w:rPr>
          <w:rFonts w:ascii="Palatino" w:hAnsi="Palatino"/>
          <w:sz w:val="24"/>
          <w:szCs w:val="24"/>
          <w:rtl w:val="0"/>
          <w:lang w:val="en-US"/>
        </w:rPr>
        <w:t>you are comfortable participating in class discussions and communicating with me on any issues related to the class.</w:t>
      </w:r>
      <w:r>
        <w:rPr>
          <w:rFonts w:ascii="Palatino" w:hAnsi="Palatino" w:hint="default"/>
          <w:sz w:val="24"/>
          <w:szCs w:val="24"/>
          <w:rtl w:val="0"/>
        </w:rPr>
        <w:t>  </w:t>
      </w:r>
      <w:r>
        <w:rPr>
          <w:rFonts w:ascii="Palatino" w:hAnsi="Palatino"/>
          <w:sz w:val="24"/>
          <w:szCs w:val="24"/>
          <w:rtl w:val="0"/>
          <w:lang w:val="en-US"/>
        </w:rPr>
        <w:t>If your preferred name is not the name listed on the official UF roll, please let me know as soon as possible</w:t>
      </w:r>
      <w:r>
        <w:rPr>
          <w:rFonts w:ascii="Palatino" w:hAnsi="Palatino" w:hint="default"/>
          <w:sz w:val="24"/>
          <w:szCs w:val="24"/>
          <w:rtl w:val="0"/>
        </w:rPr>
        <w:t> </w:t>
      </w:r>
      <w:r>
        <w:rPr>
          <w:rFonts w:ascii="Palatino" w:hAnsi="Palatino"/>
          <w:sz w:val="24"/>
          <w:szCs w:val="24"/>
          <w:rtl w:val="0"/>
          <w:lang w:val="en-US"/>
        </w:rPr>
        <w:t>by e-mail or otherwise.</w:t>
      </w:r>
      <w:r>
        <w:rPr>
          <w:rFonts w:ascii="Palatino" w:hAnsi="Palatino" w:hint="default"/>
          <w:sz w:val="24"/>
          <w:szCs w:val="24"/>
          <w:rtl w:val="0"/>
        </w:rPr>
        <w:t>  </w:t>
      </w:r>
      <w:r>
        <w:rPr>
          <w:rFonts w:ascii="Palatino" w:hAnsi="Palatino"/>
          <w:sz w:val="24"/>
          <w:szCs w:val="24"/>
          <w:rtl w:val="0"/>
          <w:lang w:val="en-US"/>
        </w:rPr>
        <w:t>I would like to acknowledge your preferred name, and pronouns that reflect your identity.</w:t>
      </w:r>
      <w:r>
        <w:rPr>
          <w:rFonts w:ascii="Palatino" w:hAnsi="Palatino" w:hint="default"/>
          <w:sz w:val="24"/>
          <w:szCs w:val="24"/>
          <w:rtl w:val="0"/>
        </w:rPr>
        <w:t xml:space="preserve">  </w:t>
      </w:r>
      <w:r>
        <w:rPr>
          <w:rFonts w:ascii="Palatino" w:hAnsi="Palatino"/>
          <w:sz w:val="24"/>
          <w:szCs w:val="24"/>
          <w:rtl w:val="0"/>
          <w:lang w:val="en-US"/>
        </w:rPr>
        <w:t>Please let me know how you would like to be addressed in class, if your name and pronouns are not reflected by your UF-rostered name. I welcome you to the class and look forward to a rewarding learning adventure together</w:t>
      </w:r>
      <w:r>
        <w:rPr>
          <w:rFonts w:ascii="Palatino" w:hAnsi="Palatino"/>
          <w:sz w:val="24"/>
          <w:szCs w:val="24"/>
          <w:rtl w:val="0"/>
          <w:lang w:val="en-US"/>
        </w:rPr>
        <w:t>!</w:t>
      </w:r>
    </w:p>
    <w:p>
      <w:pPr>
        <w:pStyle w:val="Body"/>
        <w:rPr>
          <w:rFonts w:ascii="Palatino" w:cs="Palatino" w:hAnsi="Palatino" w:eastAsia="Palatino"/>
          <w:sz w:val="24"/>
          <w:szCs w:val="24"/>
        </w:rPr>
      </w:pPr>
    </w:p>
    <w:p>
      <w:pPr>
        <w:pStyle w:val="Body"/>
        <w:rPr>
          <w:rFonts w:ascii="Palatino" w:cs="Palatino" w:hAnsi="Palatino" w:eastAsia="Palatino"/>
          <w:b w:val="1"/>
          <w:bCs w:val="1"/>
          <w:sz w:val="24"/>
          <w:szCs w:val="24"/>
        </w:rPr>
      </w:pPr>
      <w:r>
        <w:rPr>
          <w:rFonts w:ascii="Palatino" w:hAnsi="Palatino"/>
          <w:b w:val="1"/>
          <w:bCs w:val="1"/>
          <w:sz w:val="24"/>
          <w:szCs w:val="24"/>
          <w:rtl w:val="0"/>
          <w:lang w:val="en-US"/>
        </w:rPr>
        <w:t>ZOOM PROTOCOLS:</w:t>
      </w:r>
    </w:p>
    <w:p>
      <w:pPr>
        <w:pStyle w:val="Body"/>
        <w:rPr>
          <w:rFonts w:ascii="Palatino" w:cs="Palatino" w:hAnsi="Palatino" w:eastAsia="Palatino"/>
          <w:sz w:val="24"/>
          <w:szCs w:val="24"/>
        </w:rPr>
      </w:pPr>
      <w:r>
        <w:rPr>
          <w:rFonts w:ascii="Palatino" w:hAnsi="Palatino"/>
          <w:sz w:val="24"/>
          <w:szCs w:val="24"/>
          <w:rtl w:val="0"/>
          <w:lang w:val="en-US"/>
        </w:rPr>
        <w:t xml:space="preserve">To ask a question on Zoom, use the </w:t>
      </w:r>
      <w:r>
        <w:rPr>
          <w:rFonts w:ascii="Palatino" w:hAnsi="Palatino" w:hint="default"/>
          <w:sz w:val="24"/>
          <w:szCs w:val="24"/>
          <w:rtl w:val="0"/>
          <w:lang w:val="en-US"/>
        </w:rPr>
        <w:t>“</w:t>
      </w:r>
      <w:r>
        <w:rPr>
          <w:rFonts w:ascii="Palatino" w:hAnsi="Palatino"/>
          <w:sz w:val="24"/>
          <w:szCs w:val="24"/>
          <w:rtl w:val="0"/>
          <w:lang w:val="en-US"/>
        </w:rPr>
        <w:t>participant view</w:t>
      </w:r>
      <w:r>
        <w:rPr>
          <w:rFonts w:ascii="Palatino" w:hAnsi="Palatino" w:hint="default"/>
          <w:sz w:val="24"/>
          <w:szCs w:val="24"/>
          <w:rtl w:val="0"/>
          <w:lang w:val="en-US"/>
        </w:rPr>
        <w:t xml:space="preserve">” </w:t>
      </w:r>
      <w:r>
        <w:rPr>
          <w:rFonts w:ascii="Palatino" w:hAnsi="Palatino"/>
          <w:sz w:val="24"/>
          <w:szCs w:val="24"/>
          <w:rtl w:val="0"/>
          <w:lang w:val="en-US"/>
        </w:rPr>
        <w:t xml:space="preserve">to click the </w:t>
      </w:r>
      <w:r>
        <w:rPr>
          <w:rFonts w:ascii="Palatino" w:hAnsi="Palatino" w:hint="default"/>
          <w:sz w:val="24"/>
          <w:szCs w:val="24"/>
          <w:rtl w:val="0"/>
          <w:lang w:val="en-US"/>
        </w:rPr>
        <w:t>“</w:t>
      </w:r>
      <w:r>
        <w:rPr>
          <w:rFonts w:ascii="Palatino" w:hAnsi="Palatino"/>
          <w:sz w:val="24"/>
          <w:szCs w:val="24"/>
          <w:rtl w:val="0"/>
          <w:lang w:val="en-US"/>
        </w:rPr>
        <w:t>raise your hand</w:t>
      </w:r>
      <w:r>
        <w:rPr>
          <w:rFonts w:ascii="Palatino" w:hAnsi="Palatino" w:hint="default"/>
          <w:sz w:val="24"/>
          <w:szCs w:val="24"/>
          <w:rtl w:val="0"/>
          <w:lang w:val="en-US"/>
        </w:rPr>
        <w:t xml:space="preserve">” </w:t>
      </w:r>
      <w:r>
        <w:rPr>
          <w:rFonts w:ascii="Palatino" w:hAnsi="Palatino"/>
          <w:sz w:val="24"/>
          <w:szCs w:val="24"/>
          <w:rtl w:val="0"/>
          <w:lang w:val="en-US"/>
        </w:rPr>
        <w:t xml:space="preserve">button. You can also send me questions through the </w:t>
      </w:r>
      <w:r>
        <w:rPr>
          <w:rFonts w:ascii="Palatino" w:hAnsi="Palatino" w:hint="default"/>
          <w:sz w:val="24"/>
          <w:szCs w:val="24"/>
          <w:rtl w:val="0"/>
          <w:lang w:val="en-US"/>
        </w:rPr>
        <w:t>“</w:t>
      </w:r>
      <w:r>
        <w:rPr>
          <w:rFonts w:ascii="Palatino" w:hAnsi="Palatino"/>
          <w:sz w:val="24"/>
          <w:szCs w:val="24"/>
          <w:rtl w:val="0"/>
          <w:lang w:val="en-US"/>
        </w:rPr>
        <w:t>chat</w:t>
      </w:r>
      <w:r>
        <w:rPr>
          <w:rFonts w:ascii="Palatino" w:hAnsi="Palatino" w:hint="default"/>
          <w:sz w:val="24"/>
          <w:szCs w:val="24"/>
          <w:rtl w:val="0"/>
          <w:lang w:val="en-US"/>
        </w:rPr>
        <w:t xml:space="preserve">” </w:t>
      </w:r>
      <w:r>
        <w:rPr>
          <w:rFonts w:ascii="Palatino" w:hAnsi="Palatino"/>
          <w:sz w:val="24"/>
          <w:szCs w:val="24"/>
          <w:rtl w:val="0"/>
          <w:lang w:val="en-US"/>
        </w:rPr>
        <w:t>function, but I may answer those after class or at our next class session. When you join a Zoom meeting, please use the following rules of video conferencing etiquette:</w:t>
      </w:r>
    </w:p>
    <w:p>
      <w:pPr>
        <w:pStyle w:val="Body"/>
        <w:numPr>
          <w:ilvl w:val="0"/>
          <w:numId w:val="2"/>
        </w:numPr>
        <w:rPr>
          <w:rFonts w:ascii="Palatino" w:hAnsi="Palatino"/>
          <w:sz w:val="24"/>
          <w:szCs w:val="24"/>
          <w:lang w:val="en-US"/>
        </w:rPr>
      </w:pPr>
      <w:r>
        <w:rPr>
          <w:rFonts w:ascii="Palatino" w:hAnsi="Palatino"/>
          <w:sz w:val="24"/>
          <w:szCs w:val="24"/>
          <w:rtl w:val="0"/>
          <w:lang w:val="en-US"/>
        </w:rPr>
        <w:t>Use your own name (preferred first name, last name) and do not change it;</w:t>
      </w:r>
    </w:p>
    <w:p>
      <w:pPr>
        <w:pStyle w:val="Body"/>
        <w:numPr>
          <w:ilvl w:val="0"/>
          <w:numId w:val="2"/>
        </w:numPr>
        <w:rPr>
          <w:rFonts w:ascii="Palatino" w:hAnsi="Palatino"/>
          <w:sz w:val="24"/>
          <w:szCs w:val="24"/>
          <w:lang w:val="en-US"/>
        </w:rPr>
      </w:pPr>
      <w:r>
        <w:rPr>
          <w:rFonts w:ascii="Palatino" w:hAnsi="Palatino"/>
          <w:sz w:val="24"/>
          <w:szCs w:val="24"/>
          <w:rtl w:val="0"/>
          <w:lang w:val="en-US"/>
        </w:rPr>
        <w:t>Choose a stationary location;</w:t>
      </w:r>
    </w:p>
    <w:p>
      <w:pPr>
        <w:pStyle w:val="Body"/>
        <w:numPr>
          <w:ilvl w:val="0"/>
          <w:numId w:val="2"/>
        </w:numPr>
        <w:rPr>
          <w:rFonts w:ascii="Palatino" w:hAnsi="Palatino"/>
          <w:sz w:val="24"/>
          <w:szCs w:val="24"/>
          <w:lang w:val="en-US"/>
        </w:rPr>
      </w:pPr>
      <w:r>
        <w:rPr>
          <w:rFonts w:ascii="Palatino" w:hAnsi="Palatino"/>
          <w:sz w:val="24"/>
          <w:szCs w:val="24"/>
          <w:rtl w:val="0"/>
          <w:lang w:val="en-US"/>
        </w:rPr>
        <w:t>Choose a location where there are no disruptions;</w:t>
      </w:r>
    </w:p>
    <w:p>
      <w:pPr>
        <w:pStyle w:val="Body"/>
        <w:numPr>
          <w:ilvl w:val="0"/>
          <w:numId w:val="2"/>
        </w:numPr>
        <w:rPr>
          <w:rFonts w:ascii="Palatino" w:hAnsi="Palatino"/>
          <w:sz w:val="24"/>
          <w:szCs w:val="24"/>
          <w:lang w:val="en-US"/>
        </w:rPr>
      </w:pPr>
      <w:r>
        <w:rPr>
          <w:rFonts w:ascii="Palatino" w:hAnsi="Palatino"/>
          <w:sz w:val="24"/>
          <w:szCs w:val="24"/>
          <w:rtl w:val="0"/>
          <w:lang w:val="en-US"/>
        </w:rPr>
        <w:t>Do not change your background;</w:t>
      </w:r>
    </w:p>
    <w:p>
      <w:pPr>
        <w:pStyle w:val="Body"/>
        <w:numPr>
          <w:ilvl w:val="0"/>
          <w:numId w:val="2"/>
        </w:numPr>
        <w:rPr>
          <w:rFonts w:ascii="Palatino" w:hAnsi="Palatino"/>
          <w:sz w:val="24"/>
          <w:szCs w:val="24"/>
          <w:lang w:val="en-US"/>
        </w:rPr>
      </w:pPr>
      <w:r>
        <w:rPr>
          <w:rFonts w:ascii="Palatino" w:hAnsi="Palatino"/>
          <w:sz w:val="24"/>
          <w:szCs w:val="24"/>
          <w:rtl w:val="0"/>
          <w:lang w:val="en-US"/>
        </w:rPr>
        <w:t>Dress appropriately for video conferencing;</w:t>
      </w:r>
    </w:p>
    <w:p>
      <w:pPr>
        <w:pStyle w:val="Body"/>
        <w:numPr>
          <w:ilvl w:val="0"/>
          <w:numId w:val="2"/>
        </w:numPr>
        <w:rPr>
          <w:rFonts w:ascii="Palatino" w:hAnsi="Palatino"/>
          <w:sz w:val="24"/>
          <w:szCs w:val="24"/>
          <w:lang w:val="en-US"/>
        </w:rPr>
      </w:pPr>
      <w:r>
        <w:rPr>
          <w:rFonts w:ascii="Palatino" w:hAnsi="Palatino"/>
          <w:sz w:val="24"/>
          <w:szCs w:val="24"/>
          <w:rtl w:val="0"/>
          <w:lang w:val="en-US"/>
        </w:rPr>
        <w:t xml:space="preserve">I will mute you upon entry to the class, but it is your responsibility to be </w:t>
      </w:r>
      <w:r>
        <w:rPr>
          <w:rFonts w:ascii="Palatino" w:hAnsi="Palatino" w:hint="default"/>
          <w:sz w:val="24"/>
          <w:szCs w:val="24"/>
          <w:rtl w:val="0"/>
          <w:lang w:val="en-US"/>
        </w:rPr>
        <w:t>“</w:t>
      </w:r>
      <w:r>
        <w:rPr>
          <w:rFonts w:ascii="Palatino" w:hAnsi="Palatino"/>
          <w:sz w:val="24"/>
          <w:szCs w:val="24"/>
          <w:rtl w:val="0"/>
          <w:lang w:val="en-US"/>
        </w:rPr>
        <w:t>present</w:t>
      </w:r>
      <w:r>
        <w:rPr>
          <w:rFonts w:ascii="Palatino" w:hAnsi="Palatino" w:hint="default"/>
          <w:sz w:val="24"/>
          <w:szCs w:val="24"/>
          <w:rtl w:val="0"/>
          <w:lang w:val="en-US"/>
        </w:rPr>
        <w:t xml:space="preserve">” </w:t>
      </w:r>
      <w:r>
        <w:rPr>
          <w:rFonts w:ascii="Palatino" w:hAnsi="Palatino"/>
          <w:sz w:val="24"/>
          <w:szCs w:val="24"/>
          <w:rtl w:val="0"/>
          <w:lang w:val="en-US"/>
        </w:rPr>
        <w:t xml:space="preserve">for the class to be counted for attendance purposes. You must </w:t>
      </w:r>
      <w:r>
        <w:rPr>
          <w:rFonts w:ascii="Palatino" w:hAnsi="Palatino" w:hint="default"/>
          <w:sz w:val="24"/>
          <w:szCs w:val="24"/>
          <w:rtl w:val="0"/>
          <w:lang w:val="en-US"/>
        </w:rPr>
        <w:t>“</w:t>
      </w:r>
      <w:r>
        <w:rPr>
          <w:rFonts w:ascii="Palatino" w:hAnsi="Palatino"/>
          <w:sz w:val="24"/>
          <w:szCs w:val="24"/>
          <w:rtl w:val="0"/>
          <w:lang w:val="en-US"/>
        </w:rPr>
        <w:t>show video</w:t>
      </w:r>
      <w:r>
        <w:rPr>
          <w:rFonts w:ascii="Palatino" w:hAnsi="Palatino" w:hint="default"/>
          <w:sz w:val="24"/>
          <w:szCs w:val="24"/>
          <w:rtl w:val="0"/>
          <w:lang w:val="en-US"/>
        </w:rPr>
        <w:t xml:space="preserve">” </w:t>
      </w:r>
      <w:r>
        <w:rPr>
          <w:rFonts w:ascii="Palatino" w:hAnsi="Palatino"/>
          <w:sz w:val="24"/>
          <w:szCs w:val="24"/>
          <w:rtl w:val="0"/>
          <w:lang w:val="en-US"/>
        </w:rPr>
        <w:t>and yourself to be counted as present;</w:t>
      </w:r>
    </w:p>
    <w:p>
      <w:pPr>
        <w:pStyle w:val="Body"/>
        <w:numPr>
          <w:ilvl w:val="0"/>
          <w:numId w:val="2"/>
        </w:numPr>
        <w:rPr>
          <w:rFonts w:ascii="Palatino" w:hAnsi="Palatino"/>
          <w:sz w:val="24"/>
          <w:szCs w:val="24"/>
          <w:lang w:val="en-US"/>
        </w:rPr>
      </w:pPr>
      <w:r>
        <w:rPr>
          <w:rFonts w:ascii="Palatino" w:hAnsi="Palatino"/>
          <w:sz w:val="24"/>
          <w:szCs w:val="24"/>
          <w:rtl w:val="0"/>
          <w:lang w:val="en-US"/>
        </w:rPr>
        <w:t>Turn off cell phones and other electronic devices;</w:t>
      </w:r>
    </w:p>
    <w:p>
      <w:pPr>
        <w:pStyle w:val="Body"/>
        <w:numPr>
          <w:ilvl w:val="0"/>
          <w:numId w:val="2"/>
        </w:numPr>
        <w:rPr>
          <w:rFonts w:ascii="Palatino" w:hAnsi="Palatino"/>
          <w:sz w:val="24"/>
          <w:szCs w:val="24"/>
          <w:lang w:val="en-US"/>
        </w:rPr>
      </w:pPr>
      <w:r>
        <w:rPr>
          <w:rFonts w:ascii="Palatino" w:hAnsi="Palatino"/>
          <w:sz w:val="24"/>
          <w:szCs w:val="24"/>
          <w:rtl w:val="0"/>
          <w:lang w:val="en-US"/>
        </w:rPr>
        <w:t xml:space="preserve">Close any other computer programs, websites, and email to give you classmates and speakers your full attention; and </w:t>
      </w:r>
    </w:p>
    <w:p>
      <w:pPr>
        <w:pStyle w:val="Body"/>
        <w:numPr>
          <w:ilvl w:val="0"/>
          <w:numId w:val="2"/>
        </w:numPr>
        <w:rPr>
          <w:rFonts w:ascii="Palatino" w:hAnsi="Palatino"/>
          <w:sz w:val="24"/>
          <w:szCs w:val="24"/>
          <w:lang w:val="en-US"/>
        </w:rPr>
      </w:pPr>
      <w:r>
        <w:rPr>
          <w:rFonts w:ascii="Palatino" w:hAnsi="Palatino"/>
          <w:sz w:val="24"/>
          <w:szCs w:val="24"/>
          <w:rtl w:val="0"/>
          <w:lang w:val="en-US"/>
        </w:rPr>
        <w:t>Do not Zoom in the same room as someone else in the class as this creates feedback.</w:t>
      </w:r>
    </w:p>
    <w:p>
      <w:pPr>
        <w:pStyle w:val="Body"/>
        <w:rPr>
          <w:rFonts w:ascii="Palatino" w:cs="Palatino" w:hAnsi="Palatino" w:eastAsia="Palatino"/>
          <w:sz w:val="24"/>
          <w:szCs w:val="24"/>
        </w:rPr>
      </w:pPr>
    </w:p>
    <w:p>
      <w:pPr>
        <w:pStyle w:val="Body"/>
        <w:rPr>
          <w:rFonts w:ascii="Palatino" w:cs="Palatino" w:hAnsi="Palatino" w:eastAsia="Palatino"/>
          <w:sz w:val="24"/>
          <w:szCs w:val="24"/>
        </w:rPr>
      </w:pPr>
      <w:r>
        <w:rPr>
          <w:rFonts w:ascii="Palatino" w:hAnsi="Palatino"/>
          <w:sz w:val="24"/>
          <w:szCs w:val="24"/>
          <w:rtl w:val="0"/>
          <w:lang w:val="en-US"/>
        </w:rPr>
        <w:t>Other helpful tools to help you master Zoom technology and get IT support:</w:t>
      </w:r>
    </w:p>
    <w:p>
      <w:pPr>
        <w:pStyle w:val="Body"/>
        <w:numPr>
          <w:ilvl w:val="0"/>
          <w:numId w:val="2"/>
        </w:numPr>
        <w:rPr>
          <w:rFonts w:ascii="Palatino" w:hAnsi="Palatino"/>
          <w:sz w:val="24"/>
          <w:szCs w:val="24"/>
          <w:lang w:val="en-US"/>
        </w:rPr>
      </w:pPr>
      <w:r>
        <w:rPr>
          <w:rFonts w:ascii="Palatino" w:hAnsi="Palatino"/>
          <w:sz w:val="24"/>
          <w:szCs w:val="24"/>
          <w:rtl w:val="0"/>
          <w:lang w:val="en-US"/>
        </w:rPr>
        <w:t xml:space="preserve">Zoom Student Quick Start Guide: </w:t>
      </w:r>
      <w:r>
        <w:rPr>
          <w:rStyle w:val="Hyperlink.0"/>
          <w:rFonts w:ascii="Palatino" w:cs="Palatino" w:hAnsi="Palatino" w:eastAsia="Palatino"/>
          <w:sz w:val="24"/>
          <w:szCs w:val="24"/>
        </w:rPr>
        <w:fldChar w:fldCharType="begin" w:fldLock="0"/>
      </w:r>
      <w:r>
        <w:rPr>
          <w:rStyle w:val="Hyperlink.0"/>
          <w:rFonts w:ascii="Palatino" w:cs="Palatino" w:hAnsi="Palatino" w:eastAsia="Palatino"/>
          <w:sz w:val="24"/>
          <w:szCs w:val="24"/>
        </w:rPr>
        <w:instrText xml:space="preserve"> HYPERLINK "https://video.ufl.edu/conferencing/zoom/"</w:instrText>
      </w:r>
      <w:r>
        <w:rPr>
          <w:rStyle w:val="Hyperlink.0"/>
          <w:rFonts w:ascii="Palatino" w:cs="Palatino" w:hAnsi="Palatino" w:eastAsia="Palatino"/>
          <w:sz w:val="24"/>
          <w:szCs w:val="24"/>
        </w:rPr>
        <w:fldChar w:fldCharType="separate" w:fldLock="0"/>
      </w:r>
      <w:r>
        <w:rPr>
          <w:rStyle w:val="Hyperlink.0"/>
          <w:rFonts w:ascii="Palatino" w:hAnsi="Palatino"/>
          <w:sz w:val="24"/>
          <w:szCs w:val="24"/>
          <w:rtl w:val="0"/>
          <w:lang w:val="en-US"/>
        </w:rPr>
        <w:t>https://video.ufl.edu/conferencing/zoom/</w:t>
      </w:r>
      <w:r>
        <w:rPr>
          <w:rFonts w:ascii="Palatino" w:cs="Palatino" w:hAnsi="Palatino" w:eastAsia="Palatino"/>
          <w:sz w:val="24"/>
          <w:szCs w:val="24"/>
        </w:rPr>
        <w:fldChar w:fldCharType="end" w:fldLock="0"/>
      </w:r>
      <w:r>
        <w:rPr>
          <w:rFonts w:ascii="Palatino" w:hAnsi="Palatino"/>
          <w:sz w:val="24"/>
          <w:szCs w:val="24"/>
          <w:rtl w:val="0"/>
          <w:lang w:val="en-US"/>
        </w:rPr>
        <w:t>.</w:t>
      </w:r>
    </w:p>
    <w:p>
      <w:pPr>
        <w:pStyle w:val="Body"/>
        <w:numPr>
          <w:ilvl w:val="0"/>
          <w:numId w:val="2"/>
        </w:numPr>
        <w:rPr>
          <w:rFonts w:ascii="Palatino" w:hAnsi="Palatino"/>
          <w:sz w:val="24"/>
          <w:szCs w:val="24"/>
          <w:lang w:val="en-US"/>
        </w:rPr>
      </w:pPr>
      <w:r>
        <w:rPr>
          <w:rFonts w:ascii="Palatino" w:hAnsi="Palatino"/>
          <w:sz w:val="24"/>
          <w:szCs w:val="24"/>
          <w:rtl w:val="0"/>
          <w:lang w:val="en-US"/>
        </w:rPr>
        <w:t xml:space="preserve">Zoom tutorials and help desk: </w:t>
      </w:r>
      <w:r>
        <w:rPr>
          <w:rStyle w:val="Hyperlink.0"/>
          <w:rFonts w:ascii="Palatino" w:cs="Palatino" w:hAnsi="Palatino" w:eastAsia="Palatino"/>
          <w:sz w:val="24"/>
          <w:szCs w:val="24"/>
        </w:rPr>
        <w:fldChar w:fldCharType="begin" w:fldLock="0"/>
      </w:r>
      <w:r>
        <w:rPr>
          <w:rStyle w:val="Hyperlink.0"/>
          <w:rFonts w:ascii="Palatino" w:cs="Palatino" w:hAnsi="Palatino" w:eastAsia="Palatino"/>
          <w:sz w:val="24"/>
          <w:szCs w:val="24"/>
        </w:rPr>
        <w:instrText xml:space="preserve"> HYPERLINK "https://support.zoom.us/hc/en-us"</w:instrText>
      </w:r>
      <w:r>
        <w:rPr>
          <w:rStyle w:val="Hyperlink.0"/>
          <w:rFonts w:ascii="Palatino" w:cs="Palatino" w:hAnsi="Palatino" w:eastAsia="Palatino"/>
          <w:sz w:val="24"/>
          <w:szCs w:val="24"/>
        </w:rPr>
        <w:fldChar w:fldCharType="separate" w:fldLock="0"/>
      </w:r>
      <w:r>
        <w:rPr>
          <w:rStyle w:val="Hyperlink.0"/>
          <w:rFonts w:ascii="Palatino" w:hAnsi="Palatino"/>
          <w:sz w:val="24"/>
          <w:szCs w:val="24"/>
          <w:rtl w:val="0"/>
          <w:lang w:val="en-US"/>
        </w:rPr>
        <w:t>https://support.zoom.us/hc/en-us</w:t>
      </w:r>
      <w:r>
        <w:rPr>
          <w:rFonts w:ascii="Palatino" w:cs="Palatino" w:hAnsi="Palatino" w:eastAsia="Palatino"/>
          <w:sz w:val="24"/>
          <w:szCs w:val="24"/>
        </w:rPr>
        <w:fldChar w:fldCharType="end" w:fldLock="0"/>
      </w:r>
    </w:p>
    <w:p>
      <w:pPr>
        <w:pStyle w:val="Body"/>
        <w:numPr>
          <w:ilvl w:val="0"/>
          <w:numId w:val="2"/>
        </w:numPr>
        <w:rPr>
          <w:rFonts w:ascii="Palatino" w:hAnsi="Palatino"/>
          <w:sz w:val="24"/>
          <w:szCs w:val="24"/>
          <w:lang w:val="en-US"/>
        </w:rPr>
      </w:pPr>
      <w:r>
        <w:rPr>
          <w:rFonts w:ascii="Palatino" w:hAnsi="Palatino"/>
          <w:sz w:val="24"/>
          <w:szCs w:val="24"/>
          <w:rtl w:val="0"/>
          <w:lang w:val="en-US"/>
        </w:rPr>
        <w:t>e-Learning support: 352-392-4357 and UF Law IT support: 352-273-0760.</w:t>
      </w:r>
    </w:p>
    <w:p>
      <w:pPr>
        <w:pStyle w:val="Default"/>
        <w:bidi w:val="0"/>
        <w:ind w:left="0" w:right="0" w:firstLine="0"/>
        <w:jc w:val="left"/>
        <w:rPr>
          <w:rFonts w:ascii="Palatino" w:cs="Palatino" w:hAnsi="Palatino" w:eastAsia="Palatino"/>
          <w:outline w:val="0"/>
          <w:color w:val="2c3a45"/>
          <w:sz w:val="24"/>
          <w:szCs w:val="24"/>
          <w:rtl w:val="0"/>
          <w14:textFill>
            <w14:solidFill>
              <w14:srgbClr w14:val="2D3B45"/>
            </w14:solidFill>
          </w14:textFill>
        </w:rPr>
      </w:pPr>
    </w:p>
    <w:p>
      <w:pPr>
        <w:pStyle w:val="Default"/>
        <w:bidi w:val="0"/>
        <w:ind w:left="0" w:right="0" w:firstLine="0"/>
        <w:jc w:val="left"/>
        <w:rPr>
          <w:rFonts w:ascii="Palatino" w:cs="Palatino" w:hAnsi="Palatino" w:eastAsia="Palatino"/>
          <w:outline w:val="0"/>
          <w:color w:val="2c3a45"/>
          <w:sz w:val="24"/>
          <w:szCs w:val="24"/>
          <w:shd w:val="clear" w:color="auto" w:fill="ffffff"/>
          <w:rtl w:val="0"/>
          <w14:textFill>
            <w14:solidFill>
              <w14:srgbClr w14:val="2D3B45"/>
            </w14:solidFill>
          </w14:textFill>
        </w:rPr>
      </w:pPr>
      <w:r>
        <w:rPr>
          <w:rFonts w:ascii="Palatino" w:hAnsi="Palatino"/>
          <w:outline w:val="0"/>
          <w:color w:val="2c3a45"/>
          <w:sz w:val="24"/>
          <w:szCs w:val="24"/>
          <w:shd w:val="clear" w:color="auto" w:fill="ffffff"/>
          <w:rtl w:val="0"/>
          <w:lang w:val="en-US"/>
          <w14:textFill>
            <w14:solidFill>
              <w14:srgbClr w14:val="2D3B45"/>
            </w14:solidFill>
          </w14:textFill>
        </w:rPr>
        <w:t xml:space="preserve">Please follow rules of common courtesy in all email messages, threaded discussions and chats. See </w:t>
      </w:r>
      <w:r>
        <w:rPr>
          <w:rStyle w:val="Hyperlink.0"/>
          <w:rFonts w:ascii="Palatino" w:cs="Palatino" w:hAnsi="Palatino" w:eastAsia="Palatino"/>
          <w:outline w:val="0"/>
          <w:color w:val="2c3a45"/>
          <w:sz w:val="24"/>
          <w:szCs w:val="24"/>
          <w:rtl w:val="0"/>
          <w14:textFill>
            <w14:solidFill>
              <w14:srgbClr w14:val="2D3B45"/>
            </w14:solidFill>
          </w14:textFill>
        </w:rPr>
        <w:fldChar w:fldCharType="begin" w:fldLock="0"/>
      </w:r>
      <w:r>
        <w:rPr>
          <w:rStyle w:val="Hyperlink.0"/>
          <w:rFonts w:ascii="Palatino" w:cs="Palatino" w:hAnsi="Palatino" w:eastAsia="Palatino"/>
          <w:outline w:val="0"/>
          <w:color w:val="2c3a45"/>
          <w:sz w:val="24"/>
          <w:szCs w:val="24"/>
          <w:rtl w:val="0"/>
          <w14:textFill>
            <w14:solidFill>
              <w14:srgbClr w14:val="2D3B45"/>
            </w14:solidFill>
          </w14:textFill>
        </w:rPr>
        <w:instrText xml:space="preserve"> HYPERLINK "http://teach.ufl.edu/wp-content/uploads/2012/08/NetiquetteGuideforOnlineCourses.pdf"</w:instrText>
      </w:r>
      <w:r>
        <w:rPr>
          <w:rStyle w:val="Hyperlink.0"/>
          <w:rFonts w:ascii="Palatino" w:cs="Palatino" w:hAnsi="Palatino" w:eastAsia="Palatino"/>
          <w:outline w:val="0"/>
          <w:color w:val="2c3a45"/>
          <w:sz w:val="24"/>
          <w:szCs w:val="24"/>
          <w:rtl w:val="0"/>
          <w14:textFill>
            <w14:solidFill>
              <w14:srgbClr w14:val="2D3B45"/>
            </w14:solidFill>
          </w14:textFill>
        </w:rPr>
        <w:fldChar w:fldCharType="separate" w:fldLock="0"/>
      </w:r>
      <w:r>
        <w:rPr>
          <w:rStyle w:val="Hyperlink.0"/>
          <w:rFonts w:ascii="Palatino" w:hAnsi="Palatino"/>
          <w:outline w:val="0"/>
          <w:color w:val="2c3a45"/>
          <w:sz w:val="24"/>
          <w:szCs w:val="24"/>
          <w:rtl w:val="0"/>
          <w:lang w:val="en-US"/>
          <w14:textFill>
            <w14:solidFill>
              <w14:srgbClr w14:val="2D3B45"/>
            </w14:solidFill>
          </w14:textFill>
        </w:rPr>
        <w:t>http://teach.ufl.edu/wp-content/uploads/2012/08/NetiquetteGuideforOnlineCourses.pdf</w:t>
      </w:r>
      <w:r>
        <w:rPr>
          <w:rFonts w:ascii="Palatino" w:cs="Palatino" w:hAnsi="Palatino" w:eastAsia="Palatino"/>
          <w:outline w:val="0"/>
          <w:color w:val="2c3a45"/>
          <w:sz w:val="24"/>
          <w:szCs w:val="24"/>
          <w:rtl w:val="0"/>
          <w14:textFill>
            <w14:solidFill>
              <w14:srgbClr w14:val="2D3B45"/>
            </w14:solidFill>
          </w14:textFill>
        </w:rPr>
        <w:fldChar w:fldCharType="end" w:fldLock="0"/>
      </w:r>
    </w:p>
    <w:p>
      <w:pPr>
        <w:pStyle w:val="Body"/>
        <w:rPr>
          <w:rFonts w:ascii="Palatino" w:cs="Palatino" w:hAnsi="Palatino" w:eastAsia="Palatino"/>
          <w:b w:val="1"/>
          <w:bCs w:val="1"/>
          <w:sz w:val="24"/>
          <w:szCs w:val="24"/>
          <w:shd w:val="clear" w:color="auto" w:fill="ffffff"/>
        </w:rPr>
      </w:pPr>
    </w:p>
    <w:p>
      <w:pPr>
        <w:pStyle w:val="Body"/>
        <w:rPr>
          <w:rFonts w:ascii="Palatino" w:cs="Palatino" w:hAnsi="Palatino" w:eastAsia="Palatino"/>
          <w:b w:val="1"/>
          <w:bCs w:val="1"/>
          <w:sz w:val="24"/>
          <w:szCs w:val="24"/>
        </w:rPr>
      </w:pPr>
      <w:r>
        <w:rPr>
          <w:rFonts w:ascii="Palatino" w:hAnsi="Palatino"/>
          <w:b w:val="1"/>
          <w:bCs w:val="1"/>
          <w:sz w:val="24"/>
          <w:szCs w:val="24"/>
          <w:rtl w:val="0"/>
          <w:lang w:val="en-US"/>
        </w:rPr>
        <w:t xml:space="preserve">UF </w:t>
      </w:r>
      <w:r>
        <w:rPr>
          <w:rFonts w:ascii="Palatino" w:hAnsi="Palatino"/>
          <w:b w:val="1"/>
          <w:bCs w:val="1"/>
          <w:sz w:val="24"/>
          <w:szCs w:val="24"/>
          <w:rtl w:val="0"/>
          <w:lang w:val="de-DE"/>
        </w:rPr>
        <w:t>LAW HONOR CODE:</w:t>
      </w:r>
    </w:p>
    <w:p>
      <w:pPr>
        <w:pStyle w:val="Body"/>
        <w:rPr>
          <w:rFonts w:ascii="Palatino" w:cs="Palatino" w:hAnsi="Palatino" w:eastAsia="Palatino"/>
          <w:sz w:val="24"/>
          <w:szCs w:val="24"/>
        </w:rPr>
      </w:pPr>
      <w:r>
        <w:rPr>
          <w:rFonts w:ascii="Palatino" w:hAnsi="Palatino"/>
          <w:sz w:val="24"/>
          <w:szCs w:val="24"/>
          <w:rtl w:val="0"/>
          <w:lang w:val="en-US"/>
        </w:rPr>
        <w:t>The University of Florida College of Law Honor Code represents a commitment by students to adhere to the highest degree of ethical integrity. Teaching and learning flourish best in an environment where mutual trust and respect form the bedrock of relationships. The Honor Code helps create a community in which students can maximize their intellectual and academic potential. Further information may be found here:</w:t>
      </w:r>
      <w:r>
        <w:rPr>
          <w:rFonts w:ascii="Palatino" w:hAnsi="Palatino" w:hint="default"/>
          <w:sz w:val="24"/>
          <w:szCs w:val="24"/>
          <w:rtl w:val="0"/>
        </w:rPr>
        <w:t> </w:t>
      </w:r>
      <w:r>
        <w:rPr>
          <w:rStyle w:val="Hyperlink.0"/>
          <w:rFonts w:ascii="Palatino" w:cs="Palatino" w:hAnsi="Palatino" w:eastAsia="Palatino"/>
          <w:sz w:val="24"/>
          <w:szCs w:val="24"/>
        </w:rPr>
        <w:fldChar w:fldCharType="begin" w:fldLock="0"/>
      </w:r>
      <w:r>
        <w:rPr>
          <w:rStyle w:val="Hyperlink.0"/>
          <w:rFonts w:ascii="Palatino" w:cs="Palatino" w:hAnsi="Palatino" w:eastAsia="Palatino"/>
          <w:sz w:val="24"/>
          <w:szCs w:val="24"/>
        </w:rPr>
        <w:instrText xml:space="preserve"> HYPERLINK "https://www.law.ufl.edu/life-at-uf-law/office-of-student-affairs/additional-information/honor-code-and-committee/honor-code"</w:instrText>
      </w:r>
      <w:r>
        <w:rPr>
          <w:rStyle w:val="Hyperlink.0"/>
          <w:rFonts w:ascii="Palatino" w:cs="Palatino" w:hAnsi="Palatino" w:eastAsia="Palatino"/>
          <w:sz w:val="24"/>
          <w:szCs w:val="24"/>
        </w:rPr>
        <w:fldChar w:fldCharType="separate" w:fldLock="0"/>
      </w:r>
      <w:r>
        <w:rPr>
          <w:rStyle w:val="Hyperlink.0"/>
          <w:rFonts w:ascii="Palatino" w:hAnsi="Palatino"/>
          <w:sz w:val="24"/>
          <w:szCs w:val="24"/>
          <w:rtl w:val="0"/>
          <w:lang w:val="en-US"/>
        </w:rPr>
        <w:t>https://www.law.ufl.edu/life-at-uf-law/office-of-student-affairs/additional-information/honor-code-and-committee/honor-code</w:t>
      </w:r>
      <w:r>
        <w:rPr>
          <w:rFonts w:ascii="Palatino" w:cs="Palatino" w:hAnsi="Palatino" w:eastAsia="Palatino"/>
          <w:sz w:val="24"/>
          <w:szCs w:val="24"/>
        </w:rPr>
        <w:fldChar w:fldCharType="end" w:fldLock="0"/>
      </w:r>
      <w:r>
        <w:rPr>
          <w:rFonts w:ascii="Palatino" w:hAnsi="Palatino"/>
          <w:sz w:val="24"/>
          <w:szCs w:val="24"/>
          <w:rtl w:val="0"/>
        </w:rPr>
        <w:t>.</w:t>
      </w:r>
    </w:p>
    <w:p>
      <w:pPr>
        <w:pStyle w:val="Body"/>
        <w:rPr>
          <w:rFonts w:ascii="Palatino" w:cs="Palatino" w:hAnsi="Palatino" w:eastAsia="Palatino"/>
          <w:sz w:val="24"/>
          <w:szCs w:val="24"/>
          <w:shd w:val="clear" w:color="auto" w:fill="ffffff"/>
        </w:rPr>
      </w:pPr>
    </w:p>
    <w:p>
      <w:pPr>
        <w:pStyle w:val="Body"/>
        <w:rPr>
          <w:rFonts w:ascii="Palatino" w:cs="Palatino" w:hAnsi="Palatino" w:eastAsia="Palatino"/>
          <w:b w:val="1"/>
          <w:bCs w:val="1"/>
          <w:sz w:val="24"/>
          <w:szCs w:val="24"/>
        </w:rPr>
      </w:pPr>
      <w:r>
        <w:rPr>
          <w:rFonts w:ascii="Palatino" w:hAnsi="Palatino"/>
          <w:b w:val="1"/>
          <w:bCs w:val="1"/>
          <w:sz w:val="24"/>
          <w:szCs w:val="24"/>
          <w:rtl w:val="0"/>
          <w:lang w:val="en-US"/>
        </w:rPr>
        <w:t>STATEMENT RELATED TO ACCOMMODATIONS FOR STUDENTS WITH DISABILITIES:</w:t>
      </w:r>
    </w:p>
    <w:p>
      <w:pPr>
        <w:pStyle w:val="Body"/>
        <w:rPr>
          <w:rFonts w:ascii="Palatino" w:cs="Palatino" w:hAnsi="Palatino" w:eastAsia="Palatino"/>
          <w:sz w:val="24"/>
          <w:szCs w:val="24"/>
        </w:rPr>
      </w:pPr>
      <w:r>
        <w:rPr>
          <w:rFonts w:ascii="Palatino" w:hAnsi="Palatino"/>
          <w:sz w:val="24"/>
          <w:szCs w:val="24"/>
          <w:rtl w:val="0"/>
          <w:lang w:val="en-US"/>
        </w:rPr>
        <w:t>Students with disabilities requesting accommodations should first register with the Disability Resource</w:t>
      </w:r>
      <w:r>
        <w:rPr>
          <w:rFonts w:ascii="Palatino" w:hAnsi="Palatino"/>
          <w:sz w:val="24"/>
          <w:szCs w:val="24"/>
          <w:rtl w:val="0"/>
          <w:lang w:val="en-US"/>
        </w:rPr>
        <w:t xml:space="preserve"> Center</w:t>
      </w:r>
      <w:r>
        <w:rPr>
          <w:rFonts w:ascii="Palatino" w:hAnsi="Palatino" w:hint="default"/>
          <w:sz w:val="24"/>
          <w:szCs w:val="24"/>
          <w:rtl w:val="0"/>
        </w:rPr>
        <w:t xml:space="preserve">  </w:t>
      </w:r>
      <w:r>
        <w:rPr>
          <w:rFonts w:ascii="Palatino" w:hAnsi="Palatino"/>
          <w:sz w:val="24"/>
          <w:szCs w:val="24"/>
          <w:rtl w:val="0"/>
        </w:rPr>
        <w:t>(352-392-8565</w:t>
      </w:r>
      <w:r>
        <w:rPr>
          <w:rFonts w:ascii="Palatino" w:hAnsi="Palatino"/>
          <w:sz w:val="24"/>
          <w:szCs w:val="24"/>
          <w:rtl w:val="0"/>
          <w:lang w:val="en-US"/>
        </w:rPr>
        <w:t xml:space="preserve">, </w:t>
      </w:r>
      <w:r>
        <w:rPr>
          <w:rStyle w:val="Hyperlink.0"/>
          <w:rFonts w:ascii="Palatino" w:cs="Palatino" w:hAnsi="Palatino" w:eastAsia="Palatino"/>
          <w:sz w:val="24"/>
          <w:szCs w:val="24"/>
        </w:rPr>
        <w:fldChar w:fldCharType="begin" w:fldLock="0"/>
      </w:r>
      <w:r>
        <w:rPr>
          <w:rStyle w:val="Hyperlink.0"/>
          <w:rFonts w:ascii="Palatino" w:cs="Palatino" w:hAnsi="Palatino" w:eastAsia="Palatino"/>
          <w:sz w:val="24"/>
          <w:szCs w:val="24"/>
        </w:rPr>
        <w:instrText xml:space="preserve"> HYPERLINK "https://disability.ufl.edu"</w:instrText>
      </w:r>
      <w:r>
        <w:rPr>
          <w:rStyle w:val="Hyperlink.0"/>
          <w:rFonts w:ascii="Palatino" w:cs="Palatino" w:hAnsi="Palatino" w:eastAsia="Palatino"/>
          <w:sz w:val="24"/>
          <w:szCs w:val="24"/>
        </w:rPr>
        <w:fldChar w:fldCharType="separate" w:fldLock="0"/>
      </w:r>
      <w:r>
        <w:rPr>
          <w:rStyle w:val="Hyperlink.0"/>
          <w:rFonts w:ascii="Palatino" w:hAnsi="Palatino"/>
          <w:sz w:val="24"/>
          <w:szCs w:val="24"/>
          <w:rtl w:val="0"/>
          <w:lang w:val="en-US"/>
        </w:rPr>
        <w:t>https://disability.ufl.edu</w:t>
      </w:r>
      <w:r>
        <w:rPr>
          <w:rFonts w:ascii="Palatino" w:cs="Palatino" w:hAnsi="Palatino" w:eastAsia="Palatino"/>
          <w:sz w:val="24"/>
          <w:szCs w:val="24"/>
        </w:rPr>
        <w:fldChar w:fldCharType="end" w:fldLock="0"/>
      </w:r>
      <w:r>
        <w:rPr>
          <w:rFonts w:ascii="Palatino" w:hAnsi="Palatino"/>
          <w:sz w:val="24"/>
          <w:szCs w:val="24"/>
          <w:rtl w:val="0"/>
        </w:rPr>
        <w:t>). On</w:t>
      </w:r>
      <w:r>
        <w:rPr>
          <w:rFonts w:ascii="Palatino" w:hAnsi="Palatino"/>
          <w:sz w:val="24"/>
          <w:szCs w:val="24"/>
          <w:rtl w:val="0"/>
          <w:lang w:val="en-US"/>
        </w:rPr>
        <w:t>c</w:t>
      </w:r>
      <w:r>
        <w:rPr>
          <w:rFonts w:ascii="Palatino" w:hAnsi="Palatino"/>
          <w:sz w:val="24"/>
          <w:szCs w:val="24"/>
          <w:rtl w:val="0"/>
          <w:lang w:val="en-US"/>
        </w:rPr>
        <w:t xml:space="preserve">e registered, students will receive an accommodation letter which must be presented to the </w:t>
      </w:r>
      <w:r>
        <w:rPr>
          <w:rFonts w:ascii="Palatino" w:hAnsi="Palatino"/>
          <w:sz w:val="24"/>
          <w:szCs w:val="24"/>
          <w:rtl w:val="0"/>
          <w:lang w:val="en-US"/>
        </w:rPr>
        <w:t>Assistant Dean for Student</w:t>
      </w:r>
      <w:r>
        <w:rPr>
          <w:rFonts w:ascii="Palatino" w:hAnsi="Palatino"/>
          <w:sz w:val="24"/>
          <w:szCs w:val="24"/>
          <w:rtl w:val="0"/>
          <w:lang w:val="fr-FR"/>
        </w:rPr>
        <w:t xml:space="preserve"> Affairs</w:t>
      </w:r>
      <w:r>
        <w:rPr>
          <w:rFonts w:ascii="Palatino" w:hAnsi="Palatino"/>
          <w:sz w:val="24"/>
          <w:szCs w:val="24"/>
          <w:rtl w:val="0"/>
          <w:lang w:val="en-US"/>
        </w:rPr>
        <w:t>.</w:t>
      </w:r>
      <w:r>
        <w:rPr>
          <w:rFonts w:ascii="Palatino" w:hAnsi="Palatino"/>
          <w:sz w:val="24"/>
          <w:szCs w:val="24"/>
          <w:rtl w:val="0"/>
          <w:lang w:val="en-US"/>
        </w:rPr>
        <w:t xml:space="preserve"> Students with disabilities should follow this procedure as early as possible</w:t>
      </w:r>
      <w:r>
        <w:rPr>
          <w:rFonts w:ascii="Palatino" w:hAnsi="Palatino"/>
          <w:sz w:val="24"/>
          <w:szCs w:val="24"/>
          <w:rtl w:val="0"/>
          <w:lang w:val="en-US"/>
        </w:rPr>
        <w:t xml:space="preserve"> in the semester</w:t>
      </w:r>
      <w:r>
        <w:rPr>
          <w:rFonts w:ascii="Palatino" w:hAnsi="Palatino"/>
          <w:sz w:val="24"/>
          <w:szCs w:val="24"/>
          <w:rtl w:val="0"/>
        </w:rPr>
        <w:t>.</w:t>
      </w:r>
    </w:p>
    <w:p>
      <w:pPr>
        <w:pStyle w:val="Default"/>
        <w:bidi w:val="0"/>
        <w:ind w:left="0" w:right="0" w:firstLine="0"/>
        <w:jc w:val="left"/>
        <w:rPr>
          <w:rFonts w:ascii="Palatino" w:cs="Palatino" w:hAnsi="Palatino" w:eastAsia="Palatino"/>
          <w:outline w:val="0"/>
          <w:color w:val="2c3a45"/>
          <w:sz w:val="24"/>
          <w:szCs w:val="24"/>
          <w:rtl w:val="0"/>
          <w14:textFill>
            <w14:solidFill>
              <w14:srgbClr w14:val="2D3B45"/>
            </w14:solidFill>
          </w14:textFill>
        </w:rPr>
      </w:pPr>
    </w:p>
    <w:p>
      <w:pPr>
        <w:pStyle w:val="Body"/>
        <w:rPr>
          <w:rFonts w:ascii="Palatino" w:cs="Palatino" w:hAnsi="Palatino" w:eastAsia="Palatino"/>
          <w:b w:val="1"/>
          <w:bCs w:val="1"/>
          <w:sz w:val="24"/>
          <w:szCs w:val="24"/>
        </w:rPr>
      </w:pPr>
      <w:r>
        <w:rPr>
          <w:rFonts w:ascii="Palatino" w:hAnsi="Palatino"/>
          <w:b w:val="1"/>
          <w:bCs w:val="1"/>
          <w:sz w:val="24"/>
          <w:szCs w:val="24"/>
          <w:rtl w:val="0"/>
          <w:lang w:val="en-US"/>
        </w:rPr>
        <w:t>STATEMENT REGARDING ONLINE COURSE EVALUATION:</w:t>
      </w:r>
    </w:p>
    <w:p>
      <w:pPr>
        <w:pStyle w:val="Body"/>
        <w:rPr>
          <w:rFonts w:ascii="Palatino" w:cs="Palatino" w:hAnsi="Palatino" w:eastAsia="Palatino"/>
          <w:sz w:val="24"/>
          <w:szCs w:val="24"/>
        </w:rPr>
      </w:pPr>
      <w:r>
        <w:rPr>
          <w:rFonts w:ascii="Palatino" w:hAnsi="Palatino"/>
          <w:sz w:val="24"/>
          <w:szCs w:val="24"/>
          <w:rtl w:val="0"/>
          <w:lang w:val="en-US"/>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r>
        <w:rPr>
          <w:rStyle w:val="Hyperlink.0"/>
          <w:rFonts w:ascii="Palatino" w:cs="Palatino" w:hAnsi="Palatino" w:eastAsia="Palatino"/>
          <w:sz w:val="24"/>
          <w:szCs w:val="24"/>
        </w:rPr>
        <w:fldChar w:fldCharType="begin" w:fldLock="0"/>
      </w:r>
      <w:r>
        <w:rPr>
          <w:rStyle w:val="Hyperlink.0"/>
          <w:rFonts w:ascii="Palatino" w:cs="Palatino" w:hAnsi="Palatino" w:eastAsia="Palatino"/>
          <w:sz w:val="24"/>
          <w:szCs w:val="24"/>
        </w:rPr>
        <w:instrText xml:space="preserve"> HYPERLINK "https://gatorevals.aa.ufl.edu/students/"</w:instrText>
      </w:r>
      <w:r>
        <w:rPr>
          <w:rStyle w:val="Hyperlink.0"/>
          <w:rFonts w:ascii="Palatino" w:cs="Palatino" w:hAnsi="Palatino" w:eastAsia="Palatino"/>
          <w:sz w:val="24"/>
          <w:szCs w:val="24"/>
        </w:rPr>
        <w:fldChar w:fldCharType="separate" w:fldLock="0"/>
      </w:r>
      <w:r>
        <w:rPr>
          <w:rStyle w:val="Hyperlink.0"/>
          <w:rFonts w:ascii="Palatino" w:hAnsi="Palatino"/>
          <w:sz w:val="24"/>
          <w:szCs w:val="24"/>
          <w:rtl w:val="0"/>
          <w:lang w:val="en-US"/>
        </w:rPr>
        <w:t>https://gatorevals.aa.ufl.edu/students/</w:t>
      </w:r>
      <w:r>
        <w:rPr>
          <w:rFonts w:ascii="Palatino" w:cs="Palatino" w:hAnsi="Palatino" w:eastAsia="Palatino"/>
          <w:sz w:val="24"/>
          <w:szCs w:val="24"/>
        </w:rPr>
        <w:fldChar w:fldCharType="end" w:fldLock="0"/>
      </w:r>
      <w:r>
        <w:rPr>
          <w:rFonts w:ascii="Palatino" w:hAnsi="Palatino"/>
          <w:sz w:val="24"/>
          <w:szCs w:val="24"/>
          <w:rtl w:val="0"/>
          <w:lang w:val="en-US"/>
        </w:rPr>
        <w:t>. Students will be notified when the evaluation period opens and can complete evaluations through the email they receive from GatorEvals in their Canvas course menu under GatorEvals or via</w:t>
      </w:r>
      <w:r>
        <w:rPr>
          <w:rFonts w:ascii="Palatino" w:hAnsi="Palatino" w:hint="default"/>
          <w:sz w:val="24"/>
          <w:szCs w:val="24"/>
          <w:rtl w:val="0"/>
        </w:rPr>
        <w:t> </w:t>
      </w:r>
      <w:r>
        <w:rPr>
          <w:rStyle w:val="Hyperlink.0"/>
          <w:rFonts w:ascii="Palatino" w:cs="Palatino" w:hAnsi="Palatino" w:eastAsia="Palatino"/>
          <w:sz w:val="24"/>
          <w:szCs w:val="24"/>
        </w:rPr>
        <w:fldChar w:fldCharType="begin" w:fldLock="0"/>
      </w:r>
      <w:r>
        <w:rPr>
          <w:rStyle w:val="Hyperlink.0"/>
          <w:rFonts w:ascii="Palatino" w:cs="Palatino" w:hAnsi="Palatino" w:eastAsia="Palatino"/>
          <w:sz w:val="24"/>
          <w:szCs w:val="24"/>
        </w:rPr>
        <w:instrText xml:space="preserve"> HYPERLINK "https://ufl.bluera.com/ufl/"</w:instrText>
      </w:r>
      <w:r>
        <w:rPr>
          <w:rStyle w:val="Hyperlink.0"/>
          <w:rFonts w:ascii="Palatino" w:cs="Palatino" w:hAnsi="Palatino" w:eastAsia="Palatino"/>
          <w:sz w:val="24"/>
          <w:szCs w:val="24"/>
        </w:rPr>
        <w:fldChar w:fldCharType="separate" w:fldLock="0"/>
      </w:r>
      <w:r>
        <w:rPr>
          <w:rStyle w:val="Hyperlink.0"/>
          <w:rFonts w:ascii="Palatino" w:hAnsi="Palatino"/>
          <w:sz w:val="24"/>
          <w:szCs w:val="24"/>
          <w:rtl w:val="0"/>
          <w:lang w:val="fr-FR"/>
        </w:rPr>
        <w:t>https://ufl.bluera.com/ufl/</w:t>
      </w:r>
      <w:r>
        <w:rPr>
          <w:rFonts w:ascii="Palatino" w:cs="Palatino" w:hAnsi="Palatino" w:eastAsia="Palatino"/>
          <w:sz w:val="24"/>
          <w:szCs w:val="24"/>
        </w:rPr>
        <w:fldChar w:fldCharType="end" w:fldLock="0"/>
      </w:r>
      <w:r>
        <w:rPr>
          <w:rFonts w:ascii="Palatino" w:hAnsi="Palatino"/>
          <w:sz w:val="24"/>
          <w:szCs w:val="24"/>
          <w:rtl w:val="0"/>
          <w:lang w:val="en-US"/>
        </w:rPr>
        <w:t>. Summaries of course evaluation results are available to students at</w:t>
      </w:r>
      <w:r>
        <w:rPr>
          <w:rFonts w:ascii="Palatino" w:hAnsi="Palatino" w:hint="default"/>
          <w:sz w:val="24"/>
          <w:szCs w:val="24"/>
          <w:rtl w:val="0"/>
        </w:rPr>
        <w:t> </w:t>
      </w:r>
      <w:r>
        <w:rPr>
          <w:rStyle w:val="Hyperlink.0"/>
          <w:rFonts w:ascii="Palatino" w:cs="Palatino" w:hAnsi="Palatino" w:eastAsia="Palatino"/>
          <w:sz w:val="24"/>
          <w:szCs w:val="24"/>
        </w:rPr>
        <w:fldChar w:fldCharType="begin" w:fldLock="0"/>
      </w:r>
      <w:r>
        <w:rPr>
          <w:rStyle w:val="Hyperlink.0"/>
          <w:rFonts w:ascii="Palatino" w:cs="Palatino" w:hAnsi="Palatino" w:eastAsia="Palatino"/>
          <w:sz w:val="24"/>
          <w:szCs w:val="24"/>
        </w:rPr>
        <w:instrText xml:space="preserve"> HYPERLINK "https://gatorevals.aa.ufl.edu/public-results/"</w:instrText>
      </w:r>
      <w:r>
        <w:rPr>
          <w:rStyle w:val="Hyperlink.0"/>
          <w:rFonts w:ascii="Palatino" w:cs="Palatino" w:hAnsi="Palatino" w:eastAsia="Palatino"/>
          <w:sz w:val="24"/>
          <w:szCs w:val="24"/>
        </w:rPr>
        <w:fldChar w:fldCharType="separate" w:fldLock="0"/>
      </w:r>
      <w:r>
        <w:rPr>
          <w:rStyle w:val="Hyperlink.0"/>
          <w:rFonts w:ascii="Palatino" w:hAnsi="Palatino"/>
          <w:sz w:val="24"/>
          <w:szCs w:val="24"/>
          <w:rtl w:val="0"/>
          <w:lang w:val="en-US"/>
        </w:rPr>
        <w:t>https://gatorevals.aa.ufl.edu/public-results/</w:t>
      </w:r>
      <w:r>
        <w:rPr>
          <w:rFonts w:ascii="Palatino" w:cs="Palatino" w:hAnsi="Palatino" w:eastAsia="Palatino"/>
          <w:sz w:val="24"/>
          <w:szCs w:val="24"/>
        </w:rPr>
        <w:fldChar w:fldCharType="end" w:fldLock="0"/>
      </w:r>
      <w:r>
        <w:rPr>
          <w:rFonts w:ascii="Palatino" w:hAnsi="Palatino"/>
          <w:sz w:val="24"/>
          <w:szCs w:val="24"/>
          <w:rtl w:val="0"/>
        </w:rPr>
        <w:t>.</w:t>
      </w:r>
    </w:p>
    <w:p>
      <w:pPr>
        <w:pStyle w:val="Body"/>
        <w:rPr>
          <w:rFonts w:ascii="Palatino" w:cs="Palatino" w:hAnsi="Palatino" w:eastAsia="Palatino"/>
          <w:sz w:val="24"/>
          <w:szCs w:val="24"/>
        </w:rPr>
      </w:pPr>
    </w:p>
    <w:p>
      <w:pPr>
        <w:pStyle w:val="Body"/>
        <w:rPr>
          <w:rFonts w:ascii="Palatino" w:cs="Palatino" w:hAnsi="Palatino" w:eastAsia="Palatino"/>
          <w:b w:val="1"/>
          <w:bCs w:val="1"/>
          <w:sz w:val="24"/>
          <w:szCs w:val="24"/>
        </w:rPr>
      </w:pPr>
      <w:r>
        <w:rPr>
          <w:rFonts w:ascii="Palatino" w:hAnsi="Palatino"/>
          <w:b w:val="1"/>
          <w:bCs w:val="1"/>
          <w:sz w:val="24"/>
          <w:szCs w:val="24"/>
          <w:rtl w:val="0"/>
          <w:lang w:val="en-US"/>
        </w:rPr>
        <w:t>TENTATIVE COURSE OUTLINE:</w:t>
      </w:r>
    </w:p>
    <w:p>
      <w:pPr>
        <w:pStyle w:val="Body"/>
        <w:rPr>
          <w:rFonts w:ascii="Palatino" w:cs="Palatino" w:hAnsi="Palatino" w:eastAsia="Palatino"/>
          <w:sz w:val="24"/>
          <w:szCs w:val="24"/>
        </w:rPr>
      </w:pPr>
      <w:r>
        <w:rPr>
          <w:rFonts w:ascii="Palatino" w:hAnsi="Palatino"/>
          <w:sz w:val="24"/>
          <w:szCs w:val="24"/>
          <w:rtl w:val="0"/>
          <w:lang w:val="en-US"/>
        </w:rPr>
        <w:t>This tentative outline sets forth the material I hope to cover this semester, although it</w:t>
      </w:r>
      <w:r>
        <w:rPr>
          <w:rFonts w:ascii="Palatino" w:hAnsi="Palatino" w:hint="default"/>
          <w:sz w:val="24"/>
          <w:szCs w:val="24"/>
          <w:rtl w:val="0"/>
          <w:lang w:val="en-US"/>
        </w:rPr>
        <w:t>’</w:t>
      </w:r>
      <w:r>
        <w:rPr>
          <w:rFonts w:ascii="Palatino" w:hAnsi="Palatino"/>
          <w:sz w:val="24"/>
          <w:szCs w:val="24"/>
          <w:rtl w:val="0"/>
          <w:lang w:val="en-US"/>
        </w:rPr>
        <w:t>s unlikely we will have time to cover all listed items. Reading and viewing assignments will be posted in Canvas and available in ChartaCourse and may be supplemented periodically throughout the semester.</w:t>
      </w:r>
    </w:p>
    <w:p>
      <w:pPr>
        <w:pStyle w:val="Body"/>
        <w:rPr>
          <w:rFonts w:ascii="Palatino" w:cs="Palatino" w:hAnsi="Palatino" w:eastAsia="Palatino"/>
          <w:sz w:val="24"/>
          <w:szCs w:val="24"/>
        </w:rPr>
      </w:pPr>
    </w:p>
    <w:p>
      <w:pPr>
        <w:pStyle w:val="Body"/>
        <w:rPr>
          <w:rFonts w:ascii="Palatino" w:cs="Palatino" w:hAnsi="Palatino" w:eastAsia="Palatino"/>
          <w:sz w:val="24"/>
          <w:szCs w:val="24"/>
        </w:rPr>
      </w:pPr>
      <w:r>
        <w:rPr>
          <w:rFonts w:ascii="Palatino" w:hAnsi="Palatino"/>
          <w:sz w:val="24"/>
          <w:szCs w:val="24"/>
          <w:rtl w:val="0"/>
          <w:lang w:val="en-US"/>
        </w:rPr>
        <w:t xml:space="preserve">I. </w:t>
      </w:r>
      <w:r>
        <w:rPr>
          <w:rFonts w:ascii="Palatino" w:hAnsi="Palatino"/>
          <w:sz w:val="24"/>
          <w:szCs w:val="24"/>
          <w:u w:val="single"/>
          <w:rtl w:val="0"/>
          <w:lang w:val="en-US"/>
        </w:rPr>
        <w:t>Commencement of Formal Criminal Proceedings</w:t>
      </w:r>
    </w:p>
    <w:p>
      <w:pPr>
        <w:pStyle w:val="Body"/>
        <w:rPr>
          <w:rFonts w:ascii="Palatino" w:cs="Palatino" w:hAnsi="Palatino" w:eastAsia="Palatino"/>
          <w:sz w:val="24"/>
          <w:szCs w:val="24"/>
        </w:rPr>
      </w:pPr>
      <w:r>
        <w:rPr>
          <w:rFonts w:ascii="Palatino" w:cs="Palatino" w:hAnsi="Palatino" w:eastAsia="Palatino"/>
          <w:sz w:val="24"/>
          <w:szCs w:val="24"/>
          <w:rtl w:val="0"/>
        </w:rPr>
        <w:tab/>
        <w:t>Felony and misdemeanor processes</w:t>
      </w:r>
    </w:p>
    <w:p>
      <w:pPr>
        <w:pStyle w:val="Body"/>
        <w:rPr>
          <w:rFonts w:ascii="Palatino" w:cs="Palatino" w:hAnsi="Palatino" w:eastAsia="Palatino"/>
          <w:sz w:val="24"/>
          <w:szCs w:val="24"/>
        </w:rPr>
      </w:pPr>
      <w:r>
        <w:rPr>
          <w:rFonts w:ascii="Palatino" w:cs="Palatino" w:hAnsi="Palatino" w:eastAsia="Palatino"/>
          <w:sz w:val="24"/>
          <w:szCs w:val="24"/>
          <w:rtl w:val="0"/>
        </w:rPr>
        <w:tab/>
        <w:t>Collateral consequences</w:t>
      </w:r>
    </w:p>
    <w:p>
      <w:pPr>
        <w:pStyle w:val="Body"/>
        <w:rPr>
          <w:rFonts w:ascii="Palatino" w:cs="Palatino" w:hAnsi="Palatino" w:eastAsia="Palatino"/>
          <w:sz w:val="24"/>
          <w:szCs w:val="24"/>
        </w:rPr>
      </w:pPr>
      <w:r>
        <w:rPr>
          <w:rFonts w:ascii="Palatino" w:cs="Palatino" w:hAnsi="Palatino" w:eastAsia="Palatino"/>
          <w:sz w:val="24"/>
          <w:szCs w:val="24"/>
          <w:rtl w:val="0"/>
        </w:rPr>
        <w:tab/>
        <w:t>Fines and fees</w:t>
      </w:r>
    </w:p>
    <w:p>
      <w:pPr>
        <w:pStyle w:val="Body"/>
        <w:rPr>
          <w:rFonts w:ascii="Palatino" w:cs="Palatino" w:hAnsi="Palatino" w:eastAsia="Palatino"/>
          <w:sz w:val="24"/>
          <w:szCs w:val="24"/>
          <w:u w:val="single"/>
        </w:rPr>
      </w:pPr>
      <w:r>
        <w:rPr>
          <w:rFonts w:ascii="Palatino" w:hAnsi="Palatino"/>
          <w:sz w:val="24"/>
          <w:szCs w:val="24"/>
          <w:rtl w:val="0"/>
          <w:lang w:val="en-US"/>
        </w:rPr>
        <w:t xml:space="preserve">II. </w:t>
      </w:r>
      <w:r>
        <w:rPr>
          <w:rFonts w:ascii="Palatino" w:hAnsi="Palatino"/>
          <w:sz w:val="24"/>
          <w:szCs w:val="24"/>
          <w:u w:val="single"/>
          <w:rtl w:val="0"/>
          <w:lang w:val="en-US"/>
        </w:rPr>
        <w:t>The Role of Counsel</w:t>
      </w:r>
    </w:p>
    <w:p>
      <w:pPr>
        <w:pStyle w:val="Body"/>
        <w:rPr>
          <w:rFonts w:ascii="Palatino" w:cs="Palatino" w:hAnsi="Palatino" w:eastAsia="Palatino"/>
          <w:sz w:val="24"/>
          <w:szCs w:val="24"/>
        </w:rPr>
      </w:pPr>
      <w:r>
        <w:rPr>
          <w:rFonts w:ascii="Palatino" w:cs="Palatino" w:hAnsi="Palatino" w:eastAsia="Palatino"/>
          <w:sz w:val="24"/>
          <w:szCs w:val="24"/>
          <w:rtl w:val="0"/>
        </w:rPr>
        <w:tab/>
        <w:t>The doctrine of incorporation and the right to counsel (Scottsboro Tragedy)</w:t>
      </w:r>
    </w:p>
    <w:p>
      <w:pPr>
        <w:pStyle w:val="Body"/>
        <w:rPr>
          <w:rFonts w:ascii="Palatino" w:cs="Palatino" w:hAnsi="Palatino" w:eastAsia="Palatino"/>
          <w:sz w:val="24"/>
          <w:szCs w:val="24"/>
        </w:rPr>
      </w:pPr>
      <w:r>
        <w:rPr>
          <w:rFonts w:ascii="Palatino" w:cs="Palatino" w:hAnsi="Palatino" w:eastAsia="Palatino"/>
          <w:sz w:val="24"/>
          <w:szCs w:val="24"/>
          <w:rtl w:val="0"/>
        </w:rPr>
        <w:tab/>
        <w:t>Effective assistance of counsel</w:t>
      </w:r>
    </w:p>
    <w:p>
      <w:pPr>
        <w:pStyle w:val="Body"/>
        <w:rPr>
          <w:rFonts w:ascii="Palatino" w:cs="Palatino" w:hAnsi="Palatino" w:eastAsia="Palatino"/>
          <w:sz w:val="24"/>
          <w:szCs w:val="24"/>
        </w:rPr>
      </w:pPr>
      <w:r>
        <w:rPr>
          <w:rFonts w:ascii="Palatino" w:cs="Palatino" w:hAnsi="Palatino" w:eastAsia="Palatino"/>
          <w:sz w:val="24"/>
          <w:szCs w:val="24"/>
          <w:rtl w:val="0"/>
        </w:rPr>
        <w:tab/>
        <w:t>Right to assistance of experts</w:t>
      </w:r>
    </w:p>
    <w:p>
      <w:pPr>
        <w:pStyle w:val="Body"/>
        <w:rPr>
          <w:rFonts w:ascii="Palatino" w:cs="Palatino" w:hAnsi="Palatino" w:eastAsia="Palatino"/>
          <w:sz w:val="24"/>
          <w:szCs w:val="24"/>
        </w:rPr>
      </w:pPr>
      <w:r>
        <w:rPr>
          <w:rFonts w:ascii="Palatino" w:cs="Palatino" w:hAnsi="Palatino" w:eastAsia="Palatino"/>
          <w:sz w:val="24"/>
          <w:szCs w:val="24"/>
          <w:rtl w:val="0"/>
        </w:rPr>
        <w:tab/>
        <w:t>Right to proceed pro se</w:t>
      </w:r>
    </w:p>
    <w:p>
      <w:pPr>
        <w:pStyle w:val="Body"/>
        <w:rPr>
          <w:rFonts w:ascii="Palatino" w:cs="Palatino" w:hAnsi="Palatino" w:eastAsia="Palatino"/>
          <w:sz w:val="24"/>
          <w:szCs w:val="24"/>
        </w:rPr>
      </w:pPr>
      <w:r>
        <w:rPr>
          <w:rFonts w:ascii="Palatino" w:cs="Palatino" w:hAnsi="Palatino" w:eastAsia="Palatino"/>
          <w:sz w:val="24"/>
          <w:szCs w:val="24"/>
          <w:rtl w:val="0"/>
        </w:rPr>
        <w:tab/>
        <w:t>Initiating the criminal process from the defense perspective</w:t>
      </w:r>
    </w:p>
    <w:p>
      <w:pPr>
        <w:pStyle w:val="Body"/>
        <w:rPr>
          <w:rFonts w:ascii="Palatino" w:cs="Palatino" w:hAnsi="Palatino" w:eastAsia="Palatino"/>
          <w:sz w:val="24"/>
          <w:szCs w:val="24"/>
        </w:rPr>
      </w:pPr>
      <w:r>
        <w:rPr>
          <w:rFonts w:ascii="Palatino" w:hAnsi="Palatino"/>
          <w:sz w:val="24"/>
          <w:szCs w:val="24"/>
          <w:rtl w:val="0"/>
          <w:lang w:val="en-US"/>
        </w:rPr>
        <w:t xml:space="preserve">III. </w:t>
      </w:r>
      <w:r>
        <w:rPr>
          <w:rFonts w:ascii="Palatino" w:hAnsi="Palatino"/>
          <w:sz w:val="24"/>
          <w:szCs w:val="24"/>
          <w:u w:val="single"/>
          <w:rtl w:val="0"/>
          <w:lang w:val="en-US"/>
        </w:rPr>
        <w:t>Pretrial Release</w:t>
      </w:r>
    </w:p>
    <w:p>
      <w:pPr>
        <w:pStyle w:val="Body"/>
        <w:rPr>
          <w:rFonts w:ascii="Palatino" w:cs="Palatino" w:hAnsi="Palatino" w:eastAsia="Palatino"/>
          <w:sz w:val="24"/>
          <w:szCs w:val="24"/>
        </w:rPr>
      </w:pPr>
      <w:r>
        <w:rPr>
          <w:rFonts w:ascii="Palatino" w:cs="Palatino" w:hAnsi="Palatino" w:eastAsia="Palatino"/>
          <w:sz w:val="24"/>
          <w:szCs w:val="24"/>
          <w:rtl w:val="0"/>
        </w:rPr>
        <w:tab/>
        <w:t>Bail</w:t>
      </w:r>
    </w:p>
    <w:p>
      <w:pPr>
        <w:pStyle w:val="Body"/>
        <w:rPr>
          <w:rFonts w:ascii="Palatino" w:cs="Palatino" w:hAnsi="Palatino" w:eastAsia="Palatino"/>
          <w:sz w:val="24"/>
          <w:szCs w:val="24"/>
        </w:rPr>
      </w:pPr>
      <w:r>
        <w:rPr>
          <w:rFonts w:ascii="Palatino" w:cs="Palatino" w:hAnsi="Palatino" w:eastAsia="Palatino"/>
          <w:sz w:val="24"/>
          <w:szCs w:val="24"/>
          <w:rtl w:val="0"/>
        </w:rPr>
        <w:tab/>
        <w:t>Preventative detention</w:t>
      </w:r>
    </w:p>
    <w:p>
      <w:pPr>
        <w:pStyle w:val="Body"/>
        <w:rPr>
          <w:rFonts w:ascii="Palatino" w:cs="Palatino" w:hAnsi="Palatino" w:eastAsia="Palatino"/>
          <w:sz w:val="24"/>
          <w:szCs w:val="24"/>
          <w:u w:val="single"/>
        </w:rPr>
      </w:pPr>
      <w:r>
        <w:rPr>
          <w:rFonts w:ascii="Palatino" w:hAnsi="Palatino"/>
          <w:sz w:val="24"/>
          <w:szCs w:val="24"/>
          <w:rtl w:val="0"/>
          <w:lang w:val="en-US"/>
        </w:rPr>
        <w:t xml:space="preserve">IV. </w:t>
      </w:r>
      <w:r>
        <w:rPr>
          <w:rFonts w:ascii="Palatino" w:hAnsi="Palatino"/>
          <w:sz w:val="24"/>
          <w:szCs w:val="24"/>
          <w:u w:val="single"/>
          <w:rtl w:val="0"/>
          <w:lang w:val="en-US"/>
        </w:rPr>
        <w:t>Identifying the Defendant and the Charges/Decision to Prosecute</w:t>
      </w:r>
    </w:p>
    <w:p>
      <w:pPr>
        <w:pStyle w:val="Body"/>
        <w:rPr>
          <w:rFonts w:ascii="Palatino" w:cs="Palatino" w:hAnsi="Palatino" w:eastAsia="Palatino"/>
          <w:sz w:val="24"/>
          <w:szCs w:val="24"/>
        </w:rPr>
      </w:pPr>
      <w:r>
        <w:rPr>
          <w:rFonts w:ascii="Palatino" w:cs="Palatino" w:hAnsi="Palatino" w:eastAsia="Palatino"/>
          <w:sz w:val="24"/>
          <w:szCs w:val="24"/>
          <w:rtl w:val="0"/>
        </w:rPr>
        <w:tab/>
        <w:t>The screening function &amp; preliminary hearings</w:t>
      </w:r>
    </w:p>
    <w:p>
      <w:pPr>
        <w:pStyle w:val="Body"/>
        <w:rPr>
          <w:rFonts w:ascii="Palatino" w:cs="Palatino" w:hAnsi="Palatino" w:eastAsia="Palatino"/>
          <w:sz w:val="24"/>
          <w:szCs w:val="24"/>
        </w:rPr>
      </w:pPr>
      <w:r>
        <w:rPr>
          <w:rFonts w:ascii="Palatino" w:cs="Palatino" w:hAnsi="Palatino" w:eastAsia="Palatino"/>
          <w:sz w:val="24"/>
          <w:szCs w:val="24"/>
          <w:rtl w:val="0"/>
        </w:rPr>
        <w:tab/>
        <w:t>Grand jury screening</w:t>
      </w:r>
    </w:p>
    <w:p>
      <w:pPr>
        <w:pStyle w:val="Body"/>
        <w:rPr>
          <w:rFonts w:ascii="Palatino" w:cs="Palatino" w:hAnsi="Palatino" w:eastAsia="Palatino"/>
          <w:sz w:val="24"/>
          <w:szCs w:val="24"/>
        </w:rPr>
      </w:pPr>
      <w:r>
        <w:rPr>
          <w:rFonts w:ascii="Palatino" w:cs="Palatino" w:hAnsi="Palatino" w:eastAsia="Palatino"/>
          <w:sz w:val="24"/>
          <w:szCs w:val="24"/>
          <w:rtl w:val="0"/>
        </w:rPr>
        <w:tab/>
        <w:t>Prosecutorial discretion in charging</w:t>
      </w:r>
    </w:p>
    <w:p>
      <w:pPr>
        <w:pStyle w:val="Body"/>
        <w:rPr>
          <w:rFonts w:ascii="Palatino" w:cs="Palatino" w:hAnsi="Palatino" w:eastAsia="Palatino"/>
          <w:sz w:val="24"/>
          <w:szCs w:val="24"/>
        </w:rPr>
      </w:pPr>
      <w:r>
        <w:rPr>
          <w:rFonts w:ascii="Palatino" w:cs="Palatino" w:hAnsi="Palatino" w:eastAsia="Palatino"/>
          <w:sz w:val="24"/>
          <w:szCs w:val="24"/>
          <w:rtl w:val="0"/>
        </w:rPr>
        <w:tab/>
        <w:t>The investigative grand jury</w:t>
        <w:tab/>
      </w:r>
    </w:p>
    <w:p>
      <w:pPr>
        <w:pStyle w:val="Body"/>
        <w:rPr>
          <w:rFonts w:ascii="Palatino" w:cs="Palatino" w:hAnsi="Palatino" w:eastAsia="Palatino"/>
          <w:sz w:val="24"/>
          <w:szCs w:val="24"/>
        </w:rPr>
      </w:pPr>
      <w:r>
        <w:rPr>
          <w:rFonts w:ascii="Palatino" w:hAnsi="Palatino"/>
          <w:sz w:val="24"/>
          <w:szCs w:val="24"/>
          <w:rtl w:val="0"/>
          <w:lang w:val="en-US"/>
        </w:rPr>
        <w:t xml:space="preserve">V. </w:t>
      </w:r>
      <w:r>
        <w:rPr>
          <w:rFonts w:ascii="Palatino" w:hAnsi="Palatino"/>
          <w:sz w:val="24"/>
          <w:szCs w:val="24"/>
          <w:u w:val="single"/>
          <w:rtl w:val="0"/>
          <w:lang w:val="en-US"/>
        </w:rPr>
        <w:t>Preparing for Adjudication</w:t>
      </w:r>
    </w:p>
    <w:p>
      <w:pPr>
        <w:pStyle w:val="Body"/>
        <w:rPr>
          <w:rFonts w:ascii="Palatino" w:cs="Palatino" w:hAnsi="Palatino" w:eastAsia="Palatino"/>
          <w:sz w:val="24"/>
          <w:szCs w:val="24"/>
        </w:rPr>
      </w:pPr>
      <w:r>
        <w:rPr>
          <w:rFonts w:ascii="Palatino" w:cs="Palatino" w:hAnsi="Palatino" w:eastAsia="Palatino"/>
          <w:sz w:val="24"/>
          <w:szCs w:val="24"/>
          <w:rtl w:val="0"/>
        </w:rPr>
        <w:tab/>
        <w:t xml:space="preserve">Pretrial motions </w:t>
      </w:r>
    </w:p>
    <w:p>
      <w:pPr>
        <w:pStyle w:val="Body"/>
        <w:rPr>
          <w:rFonts w:ascii="Palatino" w:cs="Palatino" w:hAnsi="Palatino" w:eastAsia="Palatino"/>
          <w:sz w:val="24"/>
          <w:szCs w:val="24"/>
        </w:rPr>
      </w:pPr>
      <w:r>
        <w:rPr>
          <w:rFonts w:ascii="Palatino" w:cs="Palatino" w:hAnsi="Palatino" w:eastAsia="Palatino"/>
          <w:sz w:val="24"/>
          <w:szCs w:val="24"/>
          <w:rtl w:val="0"/>
        </w:rPr>
        <w:tab/>
        <w:t>Joinder and severance</w:t>
      </w:r>
    </w:p>
    <w:p>
      <w:pPr>
        <w:pStyle w:val="Body"/>
        <w:rPr>
          <w:rFonts w:ascii="Palatino" w:cs="Palatino" w:hAnsi="Palatino" w:eastAsia="Palatino"/>
          <w:sz w:val="24"/>
          <w:szCs w:val="24"/>
        </w:rPr>
      </w:pPr>
      <w:r>
        <w:rPr>
          <w:rFonts w:ascii="Palatino" w:cs="Palatino" w:hAnsi="Palatino" w:eastAsia="Palatino"/>
          <w:sz w:val="24"/>
          <w:szCs w:val="24"/>
          <w:rtl w:val="0"/>
        </w:rPr>
        <w:tab/>
        <w:t>Discovery (defense and prosecution)</w:t>
      </w:r>
    </w:p>
    <w:p>
      <w:pPr>
        <w:pStyle w:val="Body"/>
        <w:rPr>
          <w:rFonts w:ascii="Palatino" w:cs="Palatino" w:hAnsi="Palatino" w:eastAsia="Palatino"/>
          <w:sz w:val="24"/>
          <w:szCs w:val="24"/>
        </w:rPr>
      </w:pPr>
      <w:r>
        <w:rPr>
          <w:rFonts w:ascii="Palatino" w:cs="Palatino" w:hAnsi="Palatino" w:eastAsia="Palatino"/>
          <w:sz w:val="24"/>
          <w:szCs w:val="24"/>
          <w:rtl w:val="0"/>
        </w:rPr>
        <w:tab/>
        <w:t>Venue</w:t>
      </w:r>
    </w:p>
    <w:p>
      <w:pPr>
        <w:pStyle w:val="Body"/>
        <w:rPr>
          <w:rFonts w:ascii="Palatino" w:cs="Palatino" w:hAnsi="Palatino" w:eastAsia="Palatino"/>
          <w:sz w:val="24"/>
          <w:szCs w:val="24"/>
        </w:rPr>
      </w:pPr>
      <w:r>
        <w:rPr>
          <w:rFonts w:ascii="Palatino" w:cs="Palatino" w:hAnsi="Palatino" w:eastAsia="Palatino"/>
          <w:sz w:val="24"/>
          <w:szCs w:val="24"/>
          <w:rtl w:val="0"/>
        </w:rPr>
        <w:tab/>
        <w:t>Right to speedy trial</w:t>
      </w:r>
    </w:p>
    <w:p>
      <w:pPr>
        <w:pStyle w:val="Body"/>
        <w:rPr>
          <w:rFonts w:ascii="Palatino" w:cs="Palatino" w:hAnsi="Palatino" w:eastAsia="Palatino"/>
          <w:sz w:val="24"/>
          <w:szCs w:val="24"/>
          <w:u w:val="single"/>
        </w:rPr>
      </w:pPr>
      <w:r>
        <w:rPr>
          <w:rFonts w:ascii="Palatino" w:hAnsi="Palatino"/>
          <w:sz w:val="24"/>
          <w:szCs w:val="24"/>
          <w:rtl w:val="0"/>
          <w:lang w:val="en-US"/>
        </w:rPr>
        <w:t xml:space="preserve">VI. </w:t>
      </w:r>
      <w:r>
        <w:rPr>
          <w:rFonts w:ascii="Palatino" w:hAnsi="Palatino"/>
          <w:sz w:val="24"/>
          <w:szCs w:val="24"/>
          <w:u w:val="single"/>
          <w:rtl w:val="0"/>
          <w:lang w:val="en-US"/>
        </w:rPr>
        <w:t>Plea Bargaining/Negotiated Pleas</w:t>
      </w:r>
    </w:p>
    <w:p>
      <w:pPr>
        <w:pStyle w:val="Body"/>
        <w:rPr>
          <w:rFonts w:ascii="Palatino" w:cs="Palatino" w:hAnsi="Palatino" w:eastAsia="Palatino"/>
          <w:sz w:val="24"/>
          <w:szCs w:val="24"/>
        </w:rPr>
      </w:pPr>
      <w:r>
        <w:rPr>
          <w:rFonts w:ascii="Palatino" w:cs="Palatino" w:hAnsi="Palatino" w:eastAsia="Palatino"/>
          <w:sz w:val="24"/>
          <w:szCs w:val="24"/>
          <w:rtl w:val="0"/>
        </w:rPr>
        <w:tab/>
        <w:t>Plea v. trial: cost benefit analysis/risks</w:t>
      </w:r>
    </w:p>
    <w:p>
      <w:pPr>
        <w:pStyle w:val="Body"/>
        <w:rPr>
          <w:rFonts w:ascii="Palatino" w:cs="Palatino" w:hAnsi="Palatino" w:eastAsia="Palatino"/>
          <w:sz w:val="24"/>
          <w:szCs w:val="24"/>
        </w:rPr>
      </w:pPr>
      <w:r>
        <w:rPr>
          <w:rFonts w:ascii="Palatino" w:cs="Palatino" w:hAnsi="Palatino" w:eastAsia="Palatino"/>
          <w:sz w:val="24"/>
          <w:szCs w:val="24"/>
          <w:rtl w:val="0"/>
        </w:rPr>
        <w:tab/>
        <w:t>Voluntary and knowing guilty pleas</w:t>
      </w:r>
    </w:p>
    <w:p>
      <w:pPr>
        <w:pStyle w:val="Body"/>
        <w:rPr>
          <w:rFonts w:ascii="Palatino" w:cs="Palatino" w:hAnsi="Palatino" w:eastAsia="Palatino"/>
          <w:sz w:val="24"/>
          <w:szCs w:val="24"/>
        </w:rPr>
      </w:pPr>
      <w:r>
        <w:rPr>
          <w:rFonts w:ascii="Palatino" w:cs="Palatino" w:hAnsi="Palatino" w:eastAsia="Palatino"/>
          <w:sz w:val="24"/>
          <w:szCs w:val="24"/>
          <w:rtl w:val="0"/>
        </w:rPr>
        <w:tab/>
        <w:t>Binding power of a plea bargain</w:t>
      </w:r>
    </w:p>
    <w:p>
      <w:pPr>
        <w:pStyle w:val="Body"/>
        <w:rPr>
          <w:rFonts w:ascii="Palatino" w:cs="Palatino" w:hAnsi="Palatino" w:eastAsia="Palatino"/>
          <w:sz w:val="24"/>
          <w:szCs w:val="24"/>
        </w:rPr>
      </w:pPr>
      <w:r>
        <w:rPr>
          <w:rFonts w:ascii="Palatino" w:cs="Palatino" w:hAnsi="Palatino" w:eastAsia="Palatino"/>
          <w:sz w:val="24"/>
          <w:szCs w:val="24"/>
          <w:rtl w:val="0"/>
        </w:rPr>
        <w:tab/>
        <w:t>Remedies for plea bargain violations</w:t>
      </w:r>
    </w:p>
    <w:p>
      <w:pPr>
        <w:pStyle w:val="Body"/>
        <w:rPr>
          <w:rFonts w:ascii="Palatino" w:cs="Palatino" w:hAnsi="Palatino" w:eastAsia="Palatino"/>
          <w:sz w:val="24"/>
          <w:szCs w:val="24"/>
          <w:u w:val="single"/>
        </w:rPr>
      </w:pPr>
      <w:r>
        <w:rPr>
          <w:rFonts w:ascii="Palatino" w:hAnsi="Palatino"/>
          <w:sz w:val="24"/>
          <w:szCs w:val="24"/>
          <w:rtl w:val="0"/>
          <w:lang w:val="en-US"/>
        </w:rPr>
        <w:t xml:space="preserve">VII. </w:t>
      </w:r>
      <w:r>
        <w:rPr>
          <w:rFonts w:ascii="Palatino" w:hAnsi="Palatino"/>
          <w:sz w:val="24"/>
          <w:szCs w:val="24"/>
          <w:u w:val="single"/>
          <w:rtl w:val="0"/>
          <w:lang w:val="en-US"/>
        </w:rPr>
        <w:t>Jury Trials</w:t>
      </w:r>
    </w:p>
    <w:p>
      <w:pPr>
        <w:pStyle w:val="Body"/>
        <w:rPr>
          <w:rFonts w:ascii="Palatino" w:cs="Palatino" w:hAnsi="Palatino" w:eastAsia="Palatino"/>
          <w:sz w:val="24"/>
          <w:szCs w:val="24"/>
        </w:rPr>
      </w:pPr>
      <w:r>
        <w:rPr>
          <w:rFonts w:ascii="Palatino" w:cs="Palatino" w:hAnsi="Palatino" w:eastAsia="Palatino"/>
          <w:sz w:val="24"/>
          <w:szCs w:val="24"/>
          <w:rtl w:val="0"/>
        </w:rPr>
        <w:tab/>
        <w:t>Fair cross section</w:t>
      </w:r>
    </w:p>
    <w:p>
      <w:pPr>
        <w:pStyle w:val="Body"/>
        <w:rPr>
          <w:rFonts w:ascii="Palatino" w:cs="Palatino" w:hAnsi="Palatino" w:eastAsia="Palatino"/>
          <w:sz w:val="24"/>
          <w:szCs w:val="24"/>
        </w:rPr>
      </w:pPr>
      <w:r>
        <w:rPr>
          <w:rFonts w:ascii="Palatino" w:cs="Palatino" w:hAnsi="Palatino" w:eastAsia="Palatino"/>
          <w:sz w:val="24"/>
          <w:szCs w:val="24"/>
          <w:rtl w:val="0"/>
        </w:rPr>
        <w:tab/>
        <w:t>For cause challenges</w:t>
      </w:r>
    </w:p>
    <w:p>
      <w:pPr>
        <w:pStyle w:val="Body"/>
        <w:rPr>
          <w:rFonts w:ascii="Palatino" w:cs="Palatino" w:hAnsi="Palatino" w:eastAsia="Palatino"/>
          <w:sz w:val="24"/>
          <w:szCs w:val="24"/>
        </w:rPr>
      </w:pPr>
      <w:r>
        <w:rPr>
          <w:rFonts w:ascii="Palatino" w:cs="Palatino" w:hAnsi="Palatino" w:eastAsia="Palatino"/>
          <w:sz w:val="24"/>
          <w:szCs w:val="24"/>
          <w:rtl w:val="0"/>
        </w:rPr>
        <w:tab/>
        <w:t>Peremptory challenges (</w:t>
      </w:r>
      <w:r>
        <w:rPr>
          <w:rFonts w:ascii="Palatino" w:hAnsi="Palatino"/>
          <w:sz w:val="24"/>
          <w:szCs w:val="24"/>
          <w:u w:val="single"/>
          <w:rtl w:val="0"/>
          <w:lang w:val="en-US"/>
        </w:rPr>
        <w:t>Batson</w:t>
      </w:r>
      <w:r>
        <w:rPr>
          <w:rFonts w:ascii="Palatino" w:hAnsi="Palatino"/>
          <w:sz w:val="24"/>
          <w:szCs w:val="24"/>
          <w:rtl w:val="0"/>
          <w:lang w:val="en-US"/>
        </w:rPr>
        <w:t>)</w:t>
      </w:r>
    </w:p>
    <w:p>
      <w:pPr>
        <w:pStyle w:val="Body"/>
        <w:rPr>
          <w:rFonts w:ascii="Palatino" w:cs="Palatino" w:hAnsi="Palatino" w:eastAsia="Palatino"/>
          <w:sz w:val="24"/>
          <w:szCs w:val="24"/>
        </w:rPr>
      </w:pPr>
      <w:r>
        <w:rPr>
          <w:rFonts w:ascii="Palatino" w:cs="Palatino" w:hAnsi="Palatino" w:eastAsia="Palatino"/>
          <w:sz w:val="24"/>
          <w:szCs w:val="24"/>
          <w:rtl w:val="0"/>
        </w:rPr>
        <w:tab/>
        <w:t>Jury decision-making and jury nullification</w:t>
      </w:r>
    </w:p>
    <w:p>
      <w:pPr>
        <w:pStyle w:val="Body"/>
        <w:rPr>
          <w:rFonts w:ascii="Palatino" w:cs="Palatino" w:hAnsi="Palatino" w:eastAsia="Palatino"/>
          <w:sz w:val="24"/>
          <w:szCs w:val="24"/>
        </w:rPr>
      </w:pPr>
      <w:r>
        <w:rPr>
          <w:rFonts w:ascii="Palatino" w:hAnsi="Palatino"/>
          <w:sz w:val="24"/>
          <w:szCs w:val="24"/>
          <w:rtl w:val="0"/>
          <w:lang w:val="en-US"/>
        </w:rPr>
        <w:t xml:space="preserve">VIII. </w:t>
      </w:r>
      <w:r>
        <w:rPr>
          <w:rFonts w:ascii="Palatino" w:hAnsi="Palatino"/>
          <w:sz w:val="24"/>
          <w:szCs w:val="24"/>
          <w:u w:val="single"/>
          <w:rtl w:val="0"/>
          <w:lang w:val="en-US"/>
        </w:rPr>
        <w:t>Trial Rights</w:t>
      </w:r>
    </w:p>
    <w:p>
      <w:pPr>
        <w:pStyle w:val="Body"/>
        <w:rPr>
          <w:rFonts w:ascii="Palatino" w:cs="Palatino" w:hAnsi="Palatino" w:eastAsia="Palatino"/>
          <w:sz w:val="24"/>
          <w:szCs w:val="24"/>
        </w:rPr>
      </w:pPr>
      <w:r>
        <w:rPr>
          <w:rFonts w:ascii="Palatino" w:cs="Palatino" w:hAnsi="Palatino" w:eastAsia="Palatino"/>
          <w:sz w:val="24"/>
          <w:szCs w:val="24"/>
          <w:rtl w:val="0"/>
        </w:rPr>
        <w:tab/>
        <w:t>Confrontation (</w:t>
      </w:r>
      <w:r>
        <w:rPr>
          <w:rFonts w:ascii="Palatino" w:hAnsi="Palatino"/>
          <w:sz w:val="24"/>
          <w:szCs w:val="24"/>
          <w:u w:val="single"/>
          <w:rtl w:val="0"/>
          <w:lang w:val="en-US"/>
        </w:rPr>
        <w:t>Crawford</w:t>
      </w:r>
      <w:r>
        <w:rPr>
          <w:rFonts w:ascii="Palatino" w:hAnsi="Palatino"/>
          <w:sz w:val="24"/>
          <w:szCs w:val="24"/>
          <w:rtl w:val="0"/>
          <w:lang w:val="en-US"/>
        </w:rPr>
        <w:t>)</w:t>
      </w:r>
    </w:p>
    <w:p>
      <w:pPr>
        <w:pStyle w:val="Body"/>
        <w:rPr>
          <w:rFonts w:ascii="Palatino" w:cs="Palatino" w:hAnsi="Palatino" w:eastAsia="Palatino"/>
          <w:sz w:val="24"/>
          <w:szCs w:val="24"/>
        </w:rPr>
      </w:pPr>
      <w:r>
        <w:rPr>
          <w:rFonts w:ascii="Palatino" w:cs="Palatino" w:hAnsi="Palatino" w:eastAsia="Palatino"/>
          <w:sz w:val="24"/>
          <w:szCs w:val="24"/>
          <w:rtl w:val="0"/>
        </w:rPr>
        <w:tab/>
        <w:t>Compulsory process</w:t>
      </w:r>
    </w:p>
    <w:p>
      <w:pPr>
        <w:pStyle w:val="Body"/>
        <w:rPr>
          <w:rFonts w:ascii="Palatino" w:cs="Palatino" w:hAnsi="Palatino" w:eastAsia="Palatino"/>
          <w:sz w:val="24"/>
          <w:szCs w:val="24"/>
        </w:rPr>
      </w:pPr>
      <w:r>
        <w:rPr>
          <w:rFonts w:ascii="Palatino" w:cs="Palatino" w:hAnsi="Palatino" w:eastAsia="Palatino"/>
          <w:sz w:val="24"/>
          <w:szCs w:val="24"/>
          <w:rtl w:val="0"/>
        </w:rPr>
        <w:tab/>
        <w:t>Defendant testimony</w:t>
      </w:r>
    </w:p>
    <w:p>
      <w:pPr>
        <w:pStyle w:val="Body"/>
        <w:rPr>
          <w:rFonts w:ascii="Palatino" w:cs="Palatino" w:hAnsi="Palatino" w:eastAsia="Palatino"/>
          <w:sz w:val="24"/>
          <w:szCs w:val="24"/>
        </w:rPr>
      </w:pPr>
      <w:r>
        <w:rPr>
          <w:rFonts w:ascii="Palatino" w:cs="Palatino" w:hAnsi="Palatino" w:eastAsia="Palatino"/>
          <w:sz w:val="24"/>
          <w:szCs w:val="24"/>
          <w:rtl w:val="0"/>
        </w:rPr>
        <w:tab/>
        <w:t>Co-defendant</w:t>
      </w:r>
      <w:r>
        <w:rPr>
          <w:rFonts w:ascii="Palatino" w:hAnsi="Palatino" w:hint="default"/>
          <w:sz w:val="24"/>
          <w:szCs w:val="24"/>
          <w:rtl w:val="0"/>
          <w:lang w:val="en-US"/>
        </w:rPr>
        <w:t>’</w:t>
      </w:r>
      <w:r>
        <w:rPr>
          <w:rFonts w:ascii="Palatino" w:hAnsi="Palatino"/>
          <w:sz w:val="24"/>
          <w:szCs w:val="24"/>
          <w:rtl w:val="0"/>
          <w:lang w:val="en-US"/>
        </w:rPr>
        <w:t>s statements (</w:t>
      </w:r>
      <w:r>
        <w:rPr>
          <w:rFonts w:ascii="Palatino" w:hAnsi="Palatino"/>
          <w:sz w:val="24"/>
          <w:szCs w:val="24"/>
          <w:u w:val="single"/>
          <w:rtl w:val="0"/>
          <w:lang w:val="en-US"/>
        </w:rPr>
        <w:t>Bruton</w:t>
      </w:r>
      <w:r>
        <w:rPr>
          <w:rFonts w:ascii="Palatino" w:hAnsi="Palatino"/>
          <w:sz w:val="24"/>
          <w:szCs w:val="24"/>
          <w:rtl w:val="0"/>
          <w:lang w:val="en-US"/>
        </w:rPr>
        <w:t>)</w:t>
        <w:tab/>
      </w:r>
    </w:p>
    <w:p>
      <w:pPr>
        <w:pStyle w:val="Body"/>
        <w:rPr>
          <w:rFonts w:ascii="Palatino" w:cs="Palatino" w:hAnsi="Palatino" w:eastAsia="Palatino"/>
          <w:sz w:val="24"/>
          <w:szCs w:val="24"/>
        </w:rPr>
      </w:pPr>
      <w:r>
        <w:rPr>
          <w:rFonts w:ascii="Palatino" w:cs="Palatino" w:hAnsi="Palatino" w:eastAsia="Palatino"/>
          <w:sz w:val="24"/>
          <w:szCs w:val="24"/>
          <w:rtl w:val="0"/>
        </w:rPr>
        <w:tab/>
        <w:t>Pre-trial publicity &amp; the right to a fair trial</w:t>
      </w:r>
    </w:p>
    <w:p>
      <w:pPr>
        <w:pStyle w:val="Body"/>
        <w:rPr>
          <w:rFonts w:ascii="Palatino" w:cs="Palatino" w:hAnsi="Palatino" w:eastAsia="Palatino"/>
          <w:sz w:val="24"/>
          <w:szCs w:val="24"/>
          <w:u w:val="single"/>
        </w:rPr>
      </w:pPr>
      <w:r>
        <w:rPr>
          <w:rFonts w:ascii="Palatino" w:hAnsi="Palatino"/>
          <w:sz w:val="24"/>
          <w:szCs w:val="24"/>
          <w:rtl w:val="0"/>
          <w:lang w:val="en-US"/>
        </w:rPr>
        <w:t xml:space="preserve">IX. </w:t>
      </w:r>
      <w:r>
        <w:rPr>
          <w:rFonts w:ascii="Palatino" w:hAnsi="Palatino"/>
          <w:sz w:val="24"/>
          <w:szCs w:val="24"/>
          <w:u w:val="single"/>
          <w:rtl w:val="0"/>
          <w:lang w:val="en-US"/>
        </w:rPr>
        <w:t>Sentencing and Appeals</w:t>
      </w:r>
    </w:p>
    <w:p>
      <w:pPr>
        <w:pStyle w:val="Body"/>
        <w:rPr>
          <w:rFonts w:ascii="Palatino" w:cs="Palatino" w:hAnsi="Palatino" w:eastAsia="Palatino"/>
          <w:sz w:val="24"/>
          <w:szCs w:val="24"/>
        </w:rPr>
      </w:pPr>
      <w:r>
        <w:rPr>
          <w:rFonts w:ascii="Palatino" w:cs="Palatino" w:hAnsi="Palatino" w:eastAsia="Palatino"/>
          <w:sz w:val="24"/>
          <w:szCs w:val="24"/>
          <w:rtl w:val="0"/>
        </w:rPr>
        <w:tab/>
        <w:t>Double jeopardy</w:t>
      </w:r>
    </w:p>
    <w:p>
      <w:pPr>
        <w:pStyle w:val="Body"/>
        <w:rPr>
          <w:rFonts w:ascii="Palatino" w:cs="Palatino" w:hAnsi="Palatino" w:eastAsia="Palatino"/>
          <w:sz w:val="24"/>
          <w:szCs w:val="24"/>
        </w:rPr>
      </w:pPr>
      <w:r>
        <w:rPr>
          <w:rFonts w:ascii="Palatino" w:cs="Palatino" w:hAnsi="Palatino" w:eastAsia="Palatino"/>
          <w:sz w:val="24"/>
          <w:szCs w:val="24"/>
          <w:rtl w:val="0"/>
        </w:rPr>
        <w:tab/>
        <w:t>Proportionality and fairness in sentencing</w:t>
      </w:r>
    </w:p>
    <w:p>
      <w:pPr>
        <w:pStyle w:val="Body"/>
        <w:rPr>
          <w:rFonts w:ascii="Palatino" w:cs="Palatino" w:hAnsi="Palatino" w:eastAsia="Palatino"/>
          <w:sz w:val="24"/>
          <w:szCs w:val="24"/>
        </w:rPr>
      </w:pPr>
      <w:r>
        <w:rPr>
          <w:rFonts w:ascii="Palatino" w:cs="Palatino" w:hAnsi="Palatino" w:eastAsia="Palatino"/>
          <w:sz w:val="24"/>
          <w:szCs w:val="24"/>
          <w:rtl w:val="0"/>
        </w:rPr>
        <w:tab/>
        <w:t xml:space="preserve">Due process and sentencing - the </w:t>
      </w:r>
      <w:r>
        <w:rPr>
          <w:rFonts w:ascii="Palatino" w:hAnsi="Palatino"/>
          <w:sz w:val="24"/>
          <w:szCs w:val="24"/>
          <w:u w:val="single"/>
          <w:rtl w:val="0"/>
          <w:lang w:val="en-US"/>
        </w:rPr>
        <w:t>Apprendi</w:t>
      </w:r>
      <w:r>
        <w:rPr>
          <w:rFonts w:ascii="Palatino" w:hAnsi="Palatino"/>
          <w:sz w:val="24"/>
          <w:szCs w:val="24"/>
          <w:rtl w:val="0"/>
          <w:lang w:val="en-US"/>
        </w:rPr>
        <w:t xml:space="preserve"> revolution</w:t>
      </w:r>
    </w:p>
    <w:p>
      <w:pPr>
        <w:pStyle w:val="Body"/>
        <w:rPr>
          <w:rFonts w:ascii="Palatino" w:cs="Palatino" w:hAnsi="Palatino" w:eastAsia="Palatino"/>
          <w:sz w:val="24"/>
          <w:szCs w:val="24"/>
        </w:rPr>
      </w:pPr>
      <w:r>
        <w:rPr>
          <w:rFonts w:ascii="Palatino" w:cs="Palatino" w:hAnsi="Palatino" w:eastAsia="Palatino"/>
          <w:sz w:val="24"/>
          <w:szCs w:val="24"/>
          <w:rtl w:val="0"/>
        </w:rPr>
        <w:tab/>
        <w:t>Determinate and indeterminate sentencing</w:t>
      </w:r>
    </w:p>
    <w:p>
      <w:pPr>
        <w:pStyle w:val="Body"/>
        <w:rPr>
          <w:rFonts w:ascii="Palatino" w:cs="Palatino" w:hAnsi="Palatino" w:eastAsia="Palatino"/>
          <w:sz w:val="24"/>
          <w:szCs w:val="24"/>
        </w:rPr>
      </w:pPr>
      <w:r>
        <w:rPr>
          <w:rFonts w:ascii="Palatino" w:cs="Palatino" w:hAnsi="Palatino" w:eastAsia="Palatino"/>
          <w:sz w:val="24"/>
          <w:szCs w:val="24"/>
          <w:rtl w:val="0"/>
        </w:rPr>
        <w:tab/>
        <w:t>Habitual offender laws</w:t>
      </w:r>
    </w:p>
    <w:p>
      <w:pPr>
        <w:pStyle w:val="Body"/>
        <w:rPr>
          <w:rFonts w:ascii="Palatino" w:cs="Palatino" w:hAnsi="Palatino" w:eastAsia="Palatino"/>
          <w:sz w:val="24"/>
          <w:szCs w:val="24"/>
        </w:rPr>
      </w:pPr>
      <w:r>
        <w:rPr>
          <w:rFonts w:ascii="Palatino" w:cs="Palatino" w:hAnsi="Palatino" w:eastAsia="Palatino"/>
          <w:sz w:val="24"/>
          <w:szCs w:val="24"/>
          <w:rtl w:val="0"/>
        </w:rPr>
        <w:tab/>
        <w:t>The death penalty</w:t>
      </w:r>
    </w:p>
    <w:p>
      <w:pPr>
        <w:pStyle w:val="Body"/>
      </w:pPr>
      <w:r>
        <w:rPr>
          <w:rFonts w:ascii="Palatino" w:cs="Palatino" w:hAnsi="Palatino" w:eastAsia="Palatino"/>
          <w:sz w:val="24"/>
          <w:szCs w:val="24"/>
          <w:rtl w:val="0"/>
        </w:rPr>
        <w:tab/>
        <w:t>Mandatory sentencing and constitutional limits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Palatino" w:hAnsi="Palatino"/>
      </w:rPr>
      <w:tab/>
    </w:r>
    <w:r>
      <w:rPr>
        <w:rFonts w:ascii="Palatino" w:hAnsi="Palatino"/>
        <w:rtl w:val="0"/>
        <w:lang w:val="en-US"/>
      </w:rPr>
      <w:t xml:space="preserve">Page </w:t>
    </w:r>
    <w:r>
      <w:rPr>
        <w:rFonts w:ascii="Palatino" w:cs="Palatino" w:hAnsi="Palatino" w:eastAsia="Palatino"/>
      </w:rPr>
      <w:fldChar w:fldCharType="begin" w:fldLock="0"/>
    </w:r>
    <w:r>
      <w:rPr>
        <w:rFonts w:ascii="Palatino" w:cs="Palatino" w:hAnsi="Palatino" w:eastAsia="Palatino"/>
      </w:rPr>
      <w:instrText xml:space="preserve"> PAGE </w:instrText>
    </w:r>
    <w:r>
      <w:rPr>
        <w:rFonts w:ascii="Palatino" w:cs="Palatino" w:hAnsi="Palatino" w:eastAsia="Palatino"/>
      </w:rPr>
      <w:fldChar w:fldCharType="separate" w:fldLock="0"/>
    </w:r>
    <w:r>
      <w:rPr>
        <w:rFonts w:ascii="Palatino" w:cs="Palatino" w:hAnsi="Palatino" w:eastAsia="Palatino"/>
      </w:rPr>
    </w:r>
    <w:r>
      <w:rPr>
        <w:rFonts w:ascii="Palatino" w:cs="Palatino" w:hAnsi="Palatino" w:eastAsia="Palatino"/>
      </w:rPr>
      <w:fldChar w:fldCharType="end" w:fldLock="0"/>
    </w:r>
    <w:r>
      <w:rPr>
        <w:rFonts w:ascii="Palatino" w:hAnsi="Palatino"/>
        <w:rtl w:val="0"/>
        <w:lang w:val="en-US"/>
      </w:rPr>
      <w:t xml:space="preserve"> of </w:t>
    </w:r>
    <w:r>
      <w:rPr>
        <w:rFonts w:ascii="Palatino" w:cs="Palatino" w:hAnsi="Palatino" w:eastAsia="Palatino"/>
      </w:rPr>
      <w:fldChar w:fldCharType="begin" w:fldLock="0"/>
    </w:r>
    <w:r>
      <w:rPr>
        <w:rFonts w:ascii="Palatino" w:cs="Palatino" w:hAnsi="Palatino" w:eastAsia="Palatino"/>
      </w:rPr>
      <w:instrText xml:space="preserve"> NUMPAGES </w:instrText>
    </w:r>
    <w:r>
      <w:rPr>
        <w:rFonts w:ascii="Palatino" w:cs="Palatino" w:hAnsi="Palatino" w:eastAsia="Palatino"/>
      </w:rPr>
      <w:fldChar w:fldCharType="separate" w:fldLock="0"/>
    </w:r>
    <w:r>
      <w:rPr>
        <w:rFonts w:ascii="Palatino" w:cs="Palatino" w:hAnsi="Palatino" w:eastAsia="Palatino"/>
      </w:rPr>
    </w:r>
    <w:r>
      <w:rPr>
        <w:rFonts w:ascii="Palatino" w:cs="Palatino" w:hAnsi="Palatino" w:eastAsia="Palatin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Bullet">
    <w:name w:val="Bullet"/>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