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5F96" w14:textId="77777777" w:rsidR="002C5C0F" w:rsidRDefault="00A31218">
      <w:pPr>
        <w:pStyle w:val="Body"/>
        <w:jc w:val="center"/>
        <w:rPr>
          <w:rFonts w:ascii="Palatino" w:eastAsia="Palatino" w:hAnsi="Palatino" w:cs="Palatino"/>
          <w:b/>
          <w:bCs/>
          <w:sz w:val="26"/>
          <w:szCs w:val="26"/>
        </w:rPr>
      </w:pPr>
      <w:r>
        <w:rPr>
          <w:rFonts w:ascii="Palatino" w:hAnsi="Palatino"/>
          <w:b/>
          <w:bCs/>
          <w:sz w:val="26"/>
          <w:szCs w:val="26"/>
        </w:rPr>
        <w:t xml:space="preserve">EVIDENCE </w:t>
      </w:r>
    </w:p>
    <w:p w14:paraId="0422D251" w14:textId="77777777" w:rsidR="002C5C0F" w:rsidRDefault="00A31218">
      <w:pPr>
        <w:pStyle w:val="Body"/>
        <w:jc w:val="center"/>
        <w:rPr>
          <w:rFonts w:ascii="Palatino" w:eastAsia="Palatino" w:hAnsi="Palatino" w:cs="Palatino"/>
          <w:i/>
          <w:iCs/>
          <w:sz w:val="26"/>
          <w:szCs w:val="26"/>
        </w:rPr>
      </w:pPr>
      <w:r>
        <w:rPr>
          <w:rFonts w:ascii="Palatino" w:hAnsi="Palatino"/>
          <w:i/>
          <w:iCs/>
          <w:sz w:val="26"/>
          <w:szCs w:val="26"/>
        </w:rPr>
        <w:t xml:space="preserve">LAW 6330 (#14739) </w:t>
      </w:r>
    </w:p>
    <w:p w14:paraId="46EB1237" w14:textId="77777777" w:rsidR="002C5C0F" w:rsidRDefault="00A31218">
      <w:pPr>
        <w:pStyle w:val="Body"/>
        <w:jc w:val="center"/>
        <w:rPr>
          <w:rFonts w:ascii="Palatino" w:eastAsia="Palatino" w:hAnsi="Palatino" w:cs="Palatino"/>
          <w:b/>
          <w:bCs/>
          <w:sz w:val="26"/>
          <w:szCs w:val="26"/>
        </w:rPr>
      </w:pPr>
      <w:r>
        <w:rPr>
          <w:rFonts w:ascii="Palatino" w:hAnsi="Palatino"/>
          <w:b/>
          <w:bCs/>
          <w:sz w:val="26"/>
          <w:szCs w:val="26"/>
        </w:rPr>
        <w:t xml:space="preserve">COURSE INFORMATION AND </w:t>
      </w:r>
      <w:r>
        <w:rPr>
          <w:rFonts w:ascii="Palatino" w:hAnsi="Palatino"/>
          <w:b/>
          <w:bCs/>
          <w:sz w:val="26"/>
          <w:szCs w:val="26"/>
        </w:rPr>
        <w:t xml:space="preserve">SYLLABUS </w:t>
      </w:r>
    </w:p>
    <w:p w14:paraId="4326A8F0" w14:textId="77777777" w:rsidR="002C5C0F" w:rsidRDefault="00A31218">
      <w:pPr>
        <w:pStyle w:val="Body"/>
        <w:jc w:val="center"/>
        <w:rPr>
          <w:rFonts w:ascii="Palatino" w:eastAsia="Palatino" w:hAnsi="Palatino" w:cs="Palatino"/>
          <w:b/>
          <w:bCs/>
          <w:i/>
          <w:iCs/>
          <w:sz w:val="26"/>
          <w:szCs w:val="26"/>
        </w:rPr>
      </w:pPr>
      <w:r>
        <w:rPr>
          <w:rFonts w:ascii="Palatino" w:hAnsi="Palatino"/>
          <w:b/>
          <w:bCs/>
          <w:i/>
          <w:iCs/>
          <w:sz w:val="26"/>
          <w:szCs w:val="26"/>
        </w:rPr>
        <w:t>Spring 2022</w:t>
      </w:r>
    </w:p>
    <w:p w14:paraId="3D2BDAAD" w14:textId="77777777" w:rsidR="002C5C0F" w:rsidRDefault="002C5C0F">
      <w:pPr>
        <w:pStyle w:val="Body"/>
        <w:rPr>
          <w:rFonts w:ascii="Palatino" w:eastAsia="Palatino" w:hAnsi="Palatino" w:cs="Palatino"/>
          <w:sz w:val="24"/>
          <w:szCs w:val="24"/>
        </w:rPr>
      </w:pPr>
    </w:p>
    <w:p w14:paraId="5670F05E" w14:textId="77777777" w:rsidR="002C5C0F" w:rsidRDefault="00A31218">
      <w:pPr>
        <w:pStyle w:val="Body"/>
        <w:rPr>
          <w:rFonts w:ascii="Palatino" w:eastAsia="Palatino" w:hAnsi="Palatino" w:cs="Palatino"/>
          <w:b/>
          <w:bCs/>
          <w:sz w:val="24"/>
          <w:szCs w:val="24"/>
        </w:rPr>
      </w:pPr>
      <w:r>
        <w:rPr>
          <w:rFonts w:ascii="Palatino" w:hAnsi="Palatino"/>
          <w:b/>
          <w:bCs/>
          <w:sz w:val="24"/>
          <w:szCs w:val="24"/>
          <w:lang w:val="de-DE"/>
        </w:rPr>
        <w:t>INSTRUCTOR</w:t>
      </w:r>
      <w:r>
        <w:rPr>
          <w:rFonts w:ascii="Palatino" w:hAnsi="Palatino"/>
          <w:b/>
          <w:bCs/>
          <w:sz w:val="24"/>
          <w:szCs w:val="24"/>
          <w:rtl/>
        </w:rPr>
        <w:t>’</w:t>
      </w:r>
      <w:r>
        <w:rPr>
          <w:rFonts w:ascii="Palatino" w:hAnsi="Palatino"/>
          <w:b/>
          <w:bCs/>
          <w:sz w:val="24"/>
          <w:szCs w:val="24"/>
        </w:rPr>
        <w:t>S CONTACT INFORMATION:</w:t>
      </w:r>
    </w:p>
    <w:p w14:paraId="45C237F7" w14:textId="77777777" w:rsidR="002C5C0F" w:rsidRDefault="00A31218">
      <w:pPr>
        <w:pStyle w:val="Body"/>
        <w:rPr>
          <w:rFonts w:ascii="Palatino" w:eastAsia="Palatino" w:hAnsi="Palatino" w:cs="Palatino"/>
          <w:sz w:val="24"/>
          <w:szCs w:val="24"/>
        </w:rPr>
      </w:pPr>
      <w:r>
        <w:rPr>
          <w:rFonts w:ascii="Palatino" w:hAnsi="Palatino"/>
          <w:sz w:val="24"/>
          <w:szCs w:val="24"/>
        </w:rPr>
        <w:t xml:space="preserve">Professor </w:t>
      </w:r>
      <w:r>
        <w:rPr>
          <w:rFonts w:ascii="Palatino" w:hAnsi="Palatino"/>
          <w:sz w:val="24"/>
          <w:szCs w:val="24"/>
          <w:lang w:val="nl-NL"/>
        </w:rPr>
        <w:t>Sarah H. Wolking</w:t>
      </w:r>
    </w:p>
    <w:p w14:paraId="46E9D533" w14:textId="77777777" w:rsidR="002C5C0F" w:rsidRDefault="00A31218">
      <w:pPr>
        <w:pStyle w:val="Body"/>
        <w:rPr>
          <w:rFonts w:ascii="Palatino" w:eastAsia="Palatino" w:hAnsi="Palatino" w:cs="Palatino"/>
          <w:sz w:val="24"/>
          <w:szCs w:val="24"/>
        </w:rPr>
      </w:pPr>
      <w:r>
        <w:rPr>
          <w:rFonts w:ascii="Palatino" w:hAnsi="Palatino"/>
          <w:sz w:val="24"/>
          <w:szCs w:val="24"/>
        </w:rPr>
        <w:t>Office Location: Bruton-Geer Hall</w:t>
      </w:r>
    </w:p>
    <w:p w14:paraId="13A4D089" w14:textId="77777777" w:rsidR="002C5C0F" w:rsidRDefault="00A31218">
      <w:pPr>
        <w:pStyle w:val="Body"/>
        <w:rPr>
          <w:rFonts w:ascii="Palatino" w:eastAsia="Palatino" w:hAnsi="Palatino" w:cs="Palatino"/>
          <w:sz w:val="24"/>
          <w:szCs w:val="24"/>
        </w:rPr>
      </w:pPr>
      <w:r>
        <w:rPr>
          <w:rFonts w:ascii="Palatino" w:hAnsi="Palatino"/>
          <w:sz w:val="24"/>
          <w:szCs w:val="24"/>
        </w:rPr>
        <w:t xml:space="preserve">Office Phone: (352) 273-0815 </w:t>
      </w:r>
      <w:r>
        <w:rPr>
          <w:rFonts w:ascii="Palatino" w:hAnsi="Palatino"/>
          <w:sz w:val="24"/>
          <w:szCs w:val="24"/>
        </w:rPr>
        <w:t>Cell: (510) 376-7837</w:t>
      </w:r>
    </w:p>
    <w:p w14:paraId="34E0C46E" w14:textId="77777777" w:rsidR="002C5C0F" w:rsidRDefault="00A31218">
      <w:pPr>
        <w:pStyle w:val="Body"/>
        <w:rPr>
          <w:rFonts w:ascii="Palatino" w:eastAsia="Palatino" w:hAnsi="Palatino" w:cs="Palatino"/>
          <w:sz w:val="24"/>
          <w:szCs w:val="24"/>
        </w:rPr>
      </w:pPr>
      <w:r>
        <w:rPr>
          <w:rFonts w:ascii="Palatino" w:hAnsi="Palatino"/>
          <w:sz w:val="24"/>
          <w:szCs w:val="24"/>
        </w:rPr>
        <w:t xml:space="preserve">Email: </w:t>
      </w:r>
      <w:hyperlink r:id="rId7" w:history="1">
        <w:r>
          <w:rPr>
            <w:rStyle w:val="Hyperlink0"/>
            <w:rFonts w:ascii="Palatino" w:hAnsi="Palatino"/>
            <w:sz w:val="24"/>
            <w:szCs w:val="24"/>
          </w:rPr>
          <w:t>wolking@law.ufl.edu</w:t>
        </w:r>
      </w:hyperlink>
    </w:p>
    <w:p w14:paraId="2DDC6D54" w14:textId="77777777" w:rsidR="002C5C0F" w:rsidRDefault="00A31218">
      <w:pPr>
        <w:pStyle w:val="Body"/>
        <w:rPr>
          <w:rFonts w:ascii="Palatino" w:eastAsia="Palatino" w:hAnsi="Palatino" w:cs="Palatino"/>
          <w:sz w:val="24"/>
          <w:szCs w:val="24"/>
        </w:rPr>
      </w:pPr>
      <w:r>
        <w:rPr>
          <w:rFonts w:ascii="Palatino" w:hAnsi="Palatino"/>
          <w:b/>
          <w:bCs/>
          <w:i/>
          <w:iCs/>
          <w:sz w:val="24"/>
          <w:szCs w:val="24"/>
        </w:rPr>
        <w:t>Office Hours:</w:t>
      </w:r>
      <w:r>
        <w:rPr>
          <w:rFonts w:ascii="Palatino" w:hAnsi="Palatino"/>
          <w:b/>
          <w:bCs/>
          <w:i/>
          <w:iCs/>
          <w:sz w:val="24"/>
          <w:szCs w:val="24"/>
        </w:rPr>
        <w:t> </w:t>
      </w:r>
      <w:r>
        <w:rPr>
          <w:rFonts w:ascii="Palatino" w:hAnsi="Palatino"/>
          <w:sz w:val="24"/>
          <w:szCs w:val="24"/>
        </w:rPr>
        <w:t>Tuesdays and Wednesdays 12</w:t>
      </w:r>
      <w:r>
        <w:rPr>
          <w:rFonts w:ascii="Palatino" w:hAnsi="Palatino"/>
          <w:sz w:val="24"/>
          <w:szCs w:val="24"/>
        </w:rPr>
        <w:t>-</w:t>
      </w:r>
      <w:r>
        <w:rPr>
          <w:rFonts w:ascii="Palatino" w:hAnsi="Palatino"/>
          <w:sz w:val="24"/>
          <w:szCs w:val="24"/>
        </w:rPr>
        <w:t>1</w:t>
      </w:r>
      <w:r>
        <w:rPr>
          <w:rFonts w:ascii="Palatino" w:hAnsi="Palatino"/>
          <w:sz w:val="24"/>
          <w:szCs w:val="24"/>
        </w:rPr>
        <w:t xml:space="preserve">pm. </w:t>
      </w:r>
      <w:r>
        <w:rPr>
          <w:rFonts w:ascii="Palatino" w:hAnsi="Palatino"/>
          <w:sz w:val="24"/>
          <w:szCs w:val="24"/>
        </w:rPr>
        <w:t>If these times do not work for you, feel free to email me to set up a meeting at another time, or just drop by my office.</w:t>
      </w:r>
      <w:r>
        <w:rPr>
          <w:rFonts w:ascii="Palatino" w:hAnsi="Palatino"/>
          <w:sz w:val="24"/>
          <w:szCs w:val="24"/>
        </w:rPr>
        <w:t> </w:t>
      </w:r>
      <w:r>
        <w:rPr>
          <w:rFonts w:ascii="Palatino" w:hAnsi="Palatino"/>
          <w:sz w:val="24"/>
          <w:szCs w:val="24"/>
        </w:rPr>
        <w:t>Students are welcome to co</w:t>
      </w:r>
      <w:r>
        <w:rPr>
          <w:rFonts w:ascii="Palatino" w:hAnsi="Palatino"/>
          <w:sz w:val="24"/>
          <w:szCs w:val="24"/>
        </w:rPr>
        <w:t>ntact the professor via email, text, or phone. Feel free to ask questions about law school (e.g., career advice, course selection, accommodation needs, work/life balance) as well as the course material.</w:t>
      </w:r>
    </w:p>
    <w:p w14:paraId="7C5B0049" w14:textId="77777777" w:rsidR="002C5C0F" w:rsidRDefault="002C5C0F">
      <w:pPr>
        <w:pStyle w:val="Body"/>
        <w:rPr>
          <w:rFonts w:ascii="Palatino" w:eastAsia="Palatino" w:hAnsi="Palatino" w:cs="Palatino"/>
          <w:sz w:val="24"/>
          <w:szCs w:val="24"/>
        </w:rPr>
      </w:pPr>
    </w:p>
    <w:p w14:paraId="4A26E961" w14:textId="77777777" w:rsidR="002C5C0F" w:rsidRDefault="00A31218">
      <w:pPr>
        <w:pStyle w:val="Body"/>
        <w:rPr>
          <w:rFonts w:ascii="Palatino" w:eastAsia="Palatino" w:hAnsi="Palatino" w:cs="Palatino"/>
          <w:b/>
          <w:bCs/>
          <w:sz w:val="24"/>
          <w:szCs w:val="24"/>
        </w:rPr>
      </w:pPr>
      <w:r>
        <w:rPr>
          <w:rFonts w:ascii="Palatino" w:hAnsi="Palatino"/>
          <w:b/>
          <w:bCs/>
          <w:sz w:val="24"/>
          <w:szCs w:val="24"/>
        </w:rPr>
        <w:t>CLASSROOM AND CLASS TIME:</w:t>
      </w:r>
    </w:p>
    <w:p w14:paraId="51D407A1" w14:textId="77777777" w:rsidR="002C5C0F" w:rsidRDefault="00A31218">
      <w:pPr>
        <w:pStyle w:val="Body"/>
        <w:rPr>
          <w:rFonts w:ascii="Palatino" w:eastAsia="Palatino" w:hAnsi="Palatino" w:cs="Palatino"/>
          <w:b/>
          <w:bCs/>
          <w:sz w:val="24"/>
          <w:szCs w:val="24"/>
        </w:rPr>
      </w:pPr>
      <w:r>
        <w:rPr>
          <w:rFonts w:ascii="Palatino" w:hAnsi="Palatino"/>
          <w:sz w:val="24"/>
          <w:szCs w:val="24"/>
        </w:rPr>
        <w:t>Mondays, Tuesdays, and Thu</w:t>
      </w:r>
      <w:r>
        <w:rPr>
          <w:rFonts w:ascii="Palatino" w:hAnsi="Palatino"/>
          <w:sz w:val="24"/>
          <w:szCs w:val="24"/>
        </w:rPr>
        <w:t>rsdays 10:45a</w:t>
      </w:r>
      <w:r>
        <w:rPr>
          <w:rFonts w:ascii="Palatino" w:hAnsi="Palatino"/>
          <w:sz w:val="24"/>
          <w:szCs w:val="24"/>
        </w:rPr>
        <w:t xml:space="preserve">m </w:t>
      </w:r>
      <w:r>
        <w:rPr>
          <w:rFonts w:ascii="Palatino" w:hAnsi="Palatino"/>
          <w:sz w:val="24"/>
          <w:szCs w:val="24"/>
        </w:rPr>
        <w:t xml:space="preserve">– </w:t>
      </w:r>
      <w:r>
        <w:rPr>
          <w:rFonts w:ascii="Palatino" w:hAnsi="Palatino"/>
          <w:sz w:val="24"/>
          <w:szCs w:val="24"/>
        </w:rPr>
        <w:t>12</w:t>
      </w:r>
      <w:r>
        <w:rPr>
          <w:rFonts w:ascii="Palatino" w:hAnsi="Palatino"/>
          <w:sz w:val="24"/>
          <w:szCs w:val="24"/>
        </w:rPr>
        <w:t>:</w:t>
      </w:r>
      <w:r>
        <w:rPr>
          <w:rFonts w:ascii="Palatino" w:hAnsi="Palatino"/>
          <w:sz w:val="24"/>
          <w:szCs w:val="24"/>
        </w:rPr>
        <w:t>0</w:t>
      </w:r>
      <w:r>
        <w:rPr>
          <w:rFonts w:ascii="Palatino" w:hAnsi="Palatino"/>
          <w:sz w:val="24"/>
          <w:szCs w:val="24"/>
        </w:rPr>
        <w:t xml:space="preserve">0pm; </w:t>
      </w:r>
      <w:r>
        <w:rPr>
          <w:rFonts w:ascii="Palatino" w:hAnsi="Palatino"/>
          <w:sz w:val="24"/>
          <w:szCs w:val="24"/>
        </w:rPr>
        <w:t>Room 355C Holland Hall</w:t>
      </w:r>
    </w:p>
    <w:p w14:paraId="4E3579B6" w14:textId="77777777" w:rsidR="002C5C0F" w:rsidRDefault="00A31218">
      <w:pPr>
        <w:pStyle w:val="Body"/>
        <w:rPr>
          <w:rFonts w:ascii="Palatino" w:eastAsia="Palatino" w:hAnsi="Palatino" w:cs="Palatino"/>
          <w:sz w:val="24"/>
          <w:szCs w:val="24"/>
        </w:rPr>
      </w:pPr>
      <w:r>
        <w:rPr>
          <w:rFonts w:ascii="Palatino" w:hAnsi="Palatino"/>
          <w:sz w:val="24"/>
          <w:szCs w:val="24"/>
        </w:rPr>
        <w:t xml:space="preserve">                 </w:t>
      </w:r>
    </w:p>
    <w:p w14:paraId="748B2D3B" w14:textId="77777777" w:rsidR="002C5C0F" w:rsidRDefault="00A31218">
      <w:pPr>
        <w:pStyle w:val="Body"/>
        <w:rPr>
          <w:rFonts w:ascii="Palatino" w:eastAsia="Palatino" w:hAnsi="Palatino" w:cs="Palatino"/>
          <w:b/>
          <w:bCs/>
          <w:sz w:val="24"/>
          <w:szCs w:val="24"/>
        </w:rPr>
      </w:pPr>
      <w:r>
        <w:rPr>
          <w:rFonts w:ascii="Palatino" w:hAnsi="Palatino"/>
          <w:b/>
          <w:bCs/>
          <w:sz w:val="24"/>
          <w:szCs w:val="24"/>
        </w:rPr>
        <w:t>COURSE MATERIALS:</w:t>
      </w:r>
    </w:p>
    <w:p w14:paraId="1A5322C7" w14:textId="77777777" w:rsidR="002C5C0F" w:rsidRDefault="00A31218">
      <w:pPr>
        <w:pStyle w:val="Body"/>
        <w:numPr>
          <w:ilvl w:val="0"/>
          <w:numId w:val="2"/>
        </w:numPr>
        <w:rPr>
          <w:rFonts w:ascii="Palatino" w:hAnsi="Palatino"/>
          <w:sz w:val="24"/>
          <w:szCs w:val="24"/>
        </w:rPr>
      </w:pPr>
      <w:r>
        <w:rPr>
          <w:rFonts w:ascii="Palatino" w:hAnsi="Palatino"/>
          <w:sz w:val="24"/>
          <w:szCs w:val="24"/>
        </w:rPr>
        <w:t xml:space="preserve">Merritt and Simmons, </w:t>
      </w:r>
      <w:r>
        <w:rPr>
          <w:rFonts w:ascii="Palatino" w:hAnsi="Palatino"/>
          <w:i/>
          <w:iCs/>
          <w:sz w:val="24"/>
          <w:szCs w:val="24"/>
        </w:rPr>
        <w:t>Learning Evidence</w:t>
      </w:r>
      <w:r>
        <w:rPr>
          <w:rFonts w:ascii="Palatino" w:hAnsi="Palatino"/>
          <w:sz w:val="24"/>
          <w:szCs w:val="24"/>
        </w:rPr>
        <w:t xml:space="preserve"> (5th ed. 2022). This text contains the Federal Rules of Evidence as an Appendix so there is no need for you to purchase a separate rule book. You will need to have access to the Digital Learning Library that accompanies the course book. </w:t>
      </w:r>
    </w:p>
    <w:p w14:paraId="0269E6F7" w14:textId="77777777" w:rsidR="002C5C0F" w:rsidRDefault="00A31218">
      <w:pPr>
        <w:pStyle w:val="Body"/>
        <w:numPr>
          <w:ilvl w:val="0"/>
          <w:numId w:val="2"/>
        </w:numPr>
        <w:rPr>
          <w:rFonts w:ascii="Palatino" w:hAnsi="Palatino"/>
          <w:sz w:val="24"/>
          <w:szCs w:val="24"/>
        </w:rPr>
      </w:pPr>
      <w:r>
        <w:rPr>
          <w:rFonts w:ascii="Palatino" w:hAnsi="Palatino"/>
          <w:sz w:val="24"/>
          <w:szCs w:val="24"/>
        </w:rPr>
        <w:t>Supplemental mate</w:t>
      </w:r>
      <w:r>
        <w:rPr>
          <w:rFonts w:ascii="Palatino" w:hAnsi="Palatino"/>
          <w:sz w:val="24"/>
          <w:szCs w:val="24"/>
        </w:rPr>
        <w:t>rials will be posted on Canvas and students are expected to regularly check for updates. Unless otherwise noted, students are expected to read the entire chapter(s) assigned and read any supplemental material posted on Canvas. Please stay up to date with t</w:t>
      </w:r>
      <w:r>
        <w:rPr>
          <w:rFonts w:ascii="Palatino" w:hAnsi="Palatino"/>
          <w:sz w:val="24"/>
          <w:szCs w:val="24"/>
        </w:rPr>
        <w:t>he reading even if we don</w:t>
      </w:r>
      <w:r>
        <w:rPr>
          <w:rFonts w:ascii="Palatino" w:hAnsi="Palatino"/>
          <w:sz w:val="24"/>
          <w:szCs w:val="24"/>
        </w:rPr>
        <w:t>’</w:t>
      </w:r>
      <w:r>
        <w:rPr>
          <w:rFonts w:ascii="Palatino" w:hAnsi="Palatino"/>
          <w:sz w:val="24"/>
          <w:szCs w:val="24"/>
        </w:rPr>
        <w:t xml:space="preserve">t discuss it in class on the assigned day. </w:t>
      </w:r>
    </w:p>
    <w:p w14:paraId="33CE4DD3" w14:textId="77777777" w:rsidR="002C5C0F" w:rsidRDefault="00A31218">
      <w:pPr>
        <w:pStyle w:val="Body"/>
        <w:numPr>
          <w:ilvl w:val="0"/>
          <w:numId w:val="2"/>
        </w:numPr>
        <w:rPr>
          <w:rFonts w:ascii="Palatino" w:hAnsi="Palatino"/>
          <w:sz w:val="24"/>
          <w:szCs w:val="24"/>
        </w:rPr>
      </w:pPr>
      <w:r>
        <w:rPr>
          <w:rFonts w:ascii="Palatino" w:hAnsi="Palatino"/>
          <w:sz w:val="24"/>
          <w:szCs w:val="24"/>
        </w:rPr>
        <w:t xml:space="preserve">For students especially interested in Florida evidence law, I recommend </w:t>
      </w:r>
      <w:r>
        <w:rPr>
          <w:rFonts w:ascii="Palatino" w:hAnsi="Palatino"/>
          <w:i/>
          <w:iCs/>
          <w:sz w:val="24"/>
          <w:szCs w:val="24"/>
        </w:rPr>
        <w:t>Florida Evidence</w:t>
      </w:r>
      <w:r>
        <w:rPr>
          <w:rFonts w:ascii="Palatino" w:hAnsi="Palatino"/>
          <w:sz w:val="24"/>
          <w:szCs w:val="24"/>
        </w:rPr>
        <w:t xml:space="preserve"> by Charles W Ehrhardt.</w:t>
      </w:r>
    </w:p>
    <w:p w14:paraId="0C8C650F" w14:textId="77777777" w:rsidR="002C5C0F" w:rsidRDefault="002C5C0F">
      <w:pPr>
        <w:pStyle w:val="Body"/>
        <w:rPr>
          <w:rFonts w:ascii="Palatino" w:eastAsia="Palatino" w:hAnsi="Palatino" w:cs="Palatino"/>
          <w:b/>
          <w:bCs/>
          <w:i/>
          <w:iCs/>
          <w:sz w:val="24"/>
          <w:szCs w:val="24"/>
        </w:rPr>
      </w:pPr>
    </w:p>
    <w:p w14:paraId="010DACEC" w14:textId="77777777" w:rsidR="002C5C0F" w:rsidRDefault="00A31218">
      <w:pPr>
        <w:pStyle w:val="Body"/>
        <w:rPr>
          <w:rFonts w:ascii="Palatino" w:eastAsia="Palatino" w:hAnsi="Palatino" w:cs="Palatino"/>
          <w:b/>
          <w:bCs/>
          <w:i/>
          <w:iCs/>
          <w:sz w:val="24"/>
          <w:szCs w:val="24"/>
          <w:shd w:val="clear" w:color="auto" w:fill="FFFFFF"/>
        </w:rPr>
      </w:pPr>
      <w:r>
        <w:rPr>
          <w:rFonts w:ascii="Palatino" w:hAnsi="Palatino"/>
          <w:b/>
          <w:bCs/>
          <w:i/>
          <w:iCs/>
          <w:sz w:val="24"/>
          <w:szCs w:val="24"/>
          <w:shd w:val="clear" w:color="auto" w:fill="FFFFFF"/>
        </w:rPr>
        <w:t xml:space="preserve">Additional readings will be posted in Canvas throughout the semester and </w:t>
      </w:r>
      <w:r>
        <w:rPr>
          <w:rFonts w:ascii="Palatino" w:hAnsi="Palatino"/>
          <w:b/>
          <w:bCs/>
          <w:i/>
          <w:iCs/>
          <w:sz w:val="24"/>
          <w:szCs w:val="24"/>
          <w:shd w:val="clear" w:color="auto" w:fill="FFFFFF"/>
        </w:rPr>
        <w:t>students are encouraged to draw the attention of the class to current events involving issues discussed in our class.</w:t>
      </w:r>
    </w:p>
    <w:p w14:paraId="04AF7D41" w14:textId="77777777" w:rsidR="002C5C0F" w:rsidRDefault="002C5C0F">
      <w:pPr>
        <w:pStyle w:val="Body"/>
        <w:rPr>
          <w:rFonts w:ascii="Palatino" w:eastAsia="Palatino" w:hAnsi="Palatino" w:cs="Palatino"/>
          <w:sz w:val="24"/>
          <w:szCs w:val="24"/>
        </w:rPr>
      </w:pPr>
    </w:p>
    <w:p w14:paraId="5B64DDD6" w14:textId="77777777" w:rsidR="002C5C0F" w:rsidRDefault="00A31218">
      <w:pPr>
        <w:pStyle w:val="Body"/>
        <w:rPr>
          <w:rFonts w:ascii="Palatino" w:eastAsia="Palatino" w:hAnsi="Palatino" w:cs="Palatino"/>
          <w:b/>
          <w:bCs/>
          <w:sz w:val="24"/>
          <w:szCs w:val="24"/>
        </w:rPr>
      </w:pPr>
      <w:r>
        <w:rPr>
          <w:rFonts w:ascii="Palatino" w:hAnsi="Palatino"/>
          <w:b/>
          <w:bCs/>
          <w:sz w:val="24"/>
          <w:szCs w:val="24"/>
        </w:rPr>
        <w:t>COURSE OBJECTIVES AND GOALS:</w:t>
      </w:r>
    </w:p>
    <w:p w14:paraId="479F3B0F" w14:textId="77777777" w:rsidR="002C5C0F" w:rsidRDefault="00A31218">
      <w:pPr>
        <w:pStyle w:val="Body"/>
        <w:rPr>
          <w:rFonts w:ascii="Palatino" w:eastAsia="Palatino" w:hAnsi="Palatino" w:cs="Palatino"/>
          <w:sz w:val="24"/>
          <w:szCs w:val="24"/>
        </w:rPr>
      </w:pPr>
      <w:r>
        <w:rPr>
          <w:rFonts w:ascii="Palatino" w:hAnsi="Palatino"/>
          <w:sz w:val="24"/>
          <w:szCs w:val="24"/>
        </w:rPr>
        <w:t xml:space="preserve">Welcome to Evidence! The goal of this course is to help students develop a working knowledge of </w:t>
      </w:r>
      <w:r>
        <w:rPr>
          <w:rFonts w:ascii="Palatino" w:hAnsi="Palatino"/>
          <w:sz w:val="24"/>
          <w:szCs w:val="24"/>
        </w:rPr>
        <w:t>Evidence law. This means developing the ability to apply the rules of evidence and related doctrines to specific examples. To this end, much of the course will be problem-based with classroom discussion generated by analyzing problems. I believe Evidence i</w:t>
      </w:r>
      <w:r>
        <w:rPr>
          <w:rFonts w:ascii="Palatino" w:hAnsi="Palatino"/>
          <w:sz w:val="24"/>
          <w:szCs w:val="24"/>
        </w:rPr>
        <w:t xml:space="preserve">s the most important course you will take in law school and your </w:t>
      </w:r>
      <w:r>
        <w:rPr>
          <w:rFonts w:ascii="Palatino" w:hAnsi="Palatino"/>
          <w:sz w:val="24"/>
          <w:szCs w:val="24"/>
        </w:rPr>
        <w:lastRenderedPageBreak/>
        <w:t>grasp of these concepts will make you an exceptional attorney in whatever practice area you choose.</w:t>
      </w:r>
    </w:p>
    <w:p w14:paraId="42A980A5" w14:textId="77777777" w:rsidR="002C5C0F" w:rsidRDefault="002C5C0F">
      <w:pPr>
        <w:pStyle w:val="Body"/>
        <w:rPr>
          <w:rFonts w:ascii="Palatino" w:eastAsia="Palatino" w:hAnsi="Palatino" w:cs="Palatino"/>
          <w:sz w:val="24"/>
          <w:szCs w:val="24"/>
        </w:rPr>
      </w:pPr>
    </w:p>
    <w:p w14:paraId="7BB91DBE" w14:textId="77777777" w:rsidR="002C5C0F" w:rsidRDefault="00A31218">
      <w:pPr>
        <w:pStyle w:val="Body"/>
        <w:rPr>
          <w:rFonts w:ascii="Palatino" w:eastAsia="Palatino" w:hAnsi="Palatino" w:cs="Palatino"/>
          <w:b/>
          <w:bCs/>
          <w:sz w:val="24"/>
          <w:szCs w:val="24"/>
        </w:rPr>
      </w:pPr>
      <w:r>
        <w:rPr>
          <w:rFonts w:ascii="Palatino" w:hAnsi="Palatino"/>
          <w:b/>
          <w:bCs/>
          <w:sz w:val="24"/>
          <w:szCs w:val="24"/>
        </w:rPr>
        <w:t>LEARNING OUTCOMES:</w:t>
      </w:r>
    </w:p>
    <w:p w14:paraId="07B70022" w14:textId="77777777" w:rsidR="002C5C0F" w:rsidRDefault="00A31218">
      <w:pPr>
        <w:pStyle w:val="Body"/>
        <w:rPr>
          <w:rFonts w:ascii="Palatino" w:eastAsia="Palatino" w:hAnsi="Palatino" w:cs="Palatino"/>
          <w:sz w:val="24"/>
          <w:szCs w:val="24"/>
        </w:rPr>
      </w:pPr>
      <w:r>
        <w:rPr>
          <w:rFonts w:ascii="Palatino" w:hAnsi="Palatino"/>
          <w:sz w:val="24"/>
          <w:szCs w:val="24"/>
        </w:rPr>
        <w:t>At the conclusion of this course, students should be able to:</w:t>
      </w:r>
    </w:p>
    <w:p w14:paraId="128CC071" w14:textId="77777777" w:rsidR="002C5C0F" w:rsidRDefault="00A31218">
      <w:pPr>
        <w:pStyle w:val="Body"/>
        <w:numPr>
          <w:ilvl w:val="0"/>
          <w:numId w:val="2"/>
        </w:numPr>
        <w:rPr>
          <w:rFonts w:ascii="Palatino" w:hAnsi="Palatino"/>
          <w:sz w:val="24"/>
          <w:szCs w:val="24"/>
        </w:rPr>
      </w:pPr>
      <w:r>
        <w:rPr>
          <w:rFonts w:ascii="Palatino" w:hAnsi="Palatino"/>
          <w:sz w:val="24"/>
          <w:szCs w:val="24"/>
        </w:rPr>
        <w:t>D</w:t>
      </w:r>
      <w:r>
        <w:rPr>
          <w:rFonts w:ascii="Palatino" w:hAnsi="Palatino"/>
          <w:sz w:val="24"/>
          <w:szCs w:val="24"/>
        </w:rPr>
        <w:t>etermine</w:t>
      </w:r>
      <w:r>
        <w:rPr>
          <w:rFonts w:ascii="Palatino" w:hAnsi="Palatino"/>
          <w:sz w:val="24"/>
          <w:szCs w:val="24"/>
        </w:rPr>
        <w:t xml:space="preserve">, when faced with a problem involving admissibility of evidence, whether such evidence is admissible and why, using the Federal Rules of Evidence as well as related constitutional and common law </w:t>
      </w:r>
      <w:proofErr w:type="gramStart"/>
      <w:r>
        <w:rPr>
          <w:rFonts w:ascii="Palatino" w:hAnsi="Palatino"/>
          <w:sz w:val="24"/>
          <w:szCs w:val="24"/>
        </w:rPr>
        <w:t>doctrines;</w:t>
      </w:r>
      <w:proofErr w:type="gramEnd"/>
    </w:p>
    <w:p w14:paraId="3CBF6958" w14:textId="77777777" w:rsidR="002C5C0F" w:rsidRDefault="00A31218">
      <w:pPr>
        <w:pStyle w:val="Body"/>
        <w:numPr>
          <w:ilvl w:val="0"/>
          <w:numId w:val="2"/>
        </w:numPr>
        <w:rPr>
          <w:rFonts w:ascii="Palatino" w:hAnsi="Palatino"/>
          <w:sz w:val="24"/>
          <w:szCs w:val="24"/>
        </w:rPr>
      </w:pPr>
      <w:r>
        <w:rPr>
          <w:rFonts w:ascii="Palatino" w:hAnsi="Palatino"/>
          <w:sz w:val="24"/>
          <w:szCs w:val="24"/>
        </w:rPr>
        <w:t xml:space="preserve">Explain and appreciate the history of, and </w:t>
      </w:r>
      <w:r>
        <w:rPr>
          <w:rFonts w:ascii="Palatino" w:hAnsi="Palatino"/>
          <w:sz w:val="24"/>
          <w:szCs w:val="24"/>
        </w:rPr>
        <w:t xml:space="preserve">policy assumptions and theoretical framework underlying the rules, so you can think creatively about how to interpret, reform, or completely rethink </w:t>
      </w:r>
      <w:proofErr w:type="gramStart"/>
      <w:r>
        <w:rPr>
          <w:rFonts w:ascii="Palatino" w:hAnsi="Palatino"/>
          <w:sz w:val="24"/>
          <w:szCs w:val="24"/>
        </w:rPr>
        <w:t>them;</w:t>
      </w:r>
      <w:proofErr w:type="gramEnd"/>
    </w:p>
    <w:p w14:paraId="16393AF3" w14:textId="77777777" w:rsidR="002C5C0F" w:rsidRDefault="00A31218">
      <w:pPr>
        <w:pStyle w:val="Body"/>
        <w:numPr>
          <w:ilvl w:val="0"/>
          <w:numId w:val="2"/>
        </w:numPr>
        <w:rPr>
          <w:rFonts w:ascii="Palatino" w:hAnsi="Palatino"/>
          <w:sz w:val="24"/>
          <w:szCs w:val="24"/>
        </w:rPr>
      </w:pPr>
      <w:r>
        <w:rPr>
          <w:rFonts w:ascii="Palatino" w:hAnsi="Palatino"/>
          <w:sz w:val="24"/>
          <w:szCs w:val="24"/>
        </w:rPr>
        <w:t>Pass the Evidence section of the multiple-choice Multistate Bar Exam after graduation.</w:t>
      </w:r>
    </w:p>
    <w:p w14:paraId="2C9737EC" w14:textId="77777777" w:rsidR="002C5C0F" w:rsidRDefault="002C5C0F">
      <w:pPr>
        <w:pStyle w:val="Body"/>
        <w:rPr>
          <w:rFonts w:ascii="Palatino" w:eastAsia="Palatino" w:hAnsi="Palatino" w:cs="Palatino"/>
          <w:b/>
          <w:bCs/>
          <w:i/>
          <w:iCs/>
          <w:sz w:val="24"/>
          <w:szCs w:val="24"/>
        </w:rPr>
      </w:pPr>
    </w:p>
    <w:p w14:paraId="404922B0" w14:textId="77777777" w:rsidR="002C5C0F" w:rsidRDefault="00A31218">
      <w:pPr>
        <w:pStyle w:val="Body"/>
        <w:rPr>
          <w:rFonts w:ascii="Palatino" w:eastAsia="Palatino" w:hAnsi="Palatino" w:cs="Palatino"/>
          <w:sz w:val="24"/>
          <w:szCs w:val="24"/>
        </w:rPr>
      </w:pPr>
      <w:r>
        <w:rPr>
          <w:rFonts w:ascii="Palatino" w:hAnsi="Palatino"/>
          <w:b/>
          <w:bCs/>
          <w:sz w:val="24"/>
          <w:szCs w:val="24"/>
          <w:u w:val="single"/>
        </w:rPr>
        <w:t>Note</w:t>
      </w:r>
      <w:r>
        <w:rPr>
          <w:rFonts w:ascii="Palatino" w:hAnsi="Palatino"/>
          <w:sz w:val="24"/>
          <w:szCs w:val="24"/>
        </w:rPr>
        <w:t>: Althoug</w:t>
      </w:r>
      <w:r>
        <w:rPr>
          <w:rFonts w:ascii="Palatino" w:hAnsi="Palatino"/>
          <w:sz w:val="24"/>
          <w:szCs w:val="24"/>
        </w:rPr>
        <w:t xml:space="preserve">h this is not a trial advocacy or clinical course, I intend to give you a sense of how the Rules of Evidence </w:t>
      </w:r>
      <w:proofErr w:type="gramStart"/>
      <w:r>
        <w:rPr>
          <w:rFonts w:ascii="Palatino" w:hAnsi="Palatino"/>
          <w:sz w:val="24"/>
          <w:szCs w:val="24"/>
        </w:rPr>
        <w:t>actually work</w:t>
      </w:r>
      <w:proofErr w:type="gramEnd"/>
      <w:r>
        <w:rPr>
          <w:rFonts w:ascii="Palatino" w:hAnsi="Palatino"/>
          <w:sz w:val="24"/>
          <w:szCs w:val="24"/>
        </w:rPr>
        <w:t xml:space="preserve"> in legal practice and in the courtroom. I encourage you to participate in a Clinic or Externship during law school to develop these s</w:t>
      </w:r>
      <w:r>
        <w:rPr>
          <w:rFonts w:ascii="Palatino" w:hAnsi="Palatino"/>
          <w:sz w:val="24"/>
          <w:szCs w:val="24"/>
        </w:rPr>
        <w:t xml:space="preserve">kills. </w:t>
      </w:r>
    </w:p>
    <w:p w14:paraId="50C49E7E" w14:textId="77777777" w:rsidR="002C5C0F" w:rsidRDefault="002C5C0F">
      <w:pPr>
        <w:pStyle w:val="Body"/>
        <w:rPr>
          <w:rFonts w:ascii="Palatino" w:eastAsia="Palatino" w:hAnsi="Palatino" w:cs="Palatino"/>
          <w:sz w:val="24"/>
          <w:szCs w:val="24"/>
          <w:shd w:val="clear" w:color="auto" w:fill="FFFFFF"/>
        </w:rPr>
      </w:pPr>
    </w:p>
    <w:p w14:paraId="22011879" w14:textId="77777777" w:rsidR="002C5C0F" w:rsidRDefault="00A31218">
      <w:pPr>
        <w:pStyle w:val="Body"/>
        <w:rPr>
          <w:rFonts w:ascii="Palatino" w:eastAsia="Palatino" w:hAnsi="Palatino" w:cs="Palatino"/>
          <w:b/>
          <w:bCs/>
          <w:sz w:val="24"/>
          <w:szCs w:val="24"/>
        </w:rPr>
      </w:pPr>
      <w:r>
        <w:rPr>
          <w:rFonts w:ascii="Palatino" w:hAnsi="Palatino"/>
          <w:b/>
          <w:bCs/>
          <w:sz w:val="24"/>
          <w:szCs w:val="24"/>
        </w:rPr>
        <w:t>CLASS ATTENDANCE AND PARTICIPATION</w:t>
      </w:r>
      <w:r>
        <w:rPr>
          <w:rFonts w:ascii="Palatino" w:hAnsi="Palatino"/>
          <w:b/>
          <w:bCs/>
          <w:sz w:val="24"/>
          <w:szCs w:val="24"/>
        </w:rPr>
        <w:t>:</w:t>
      </w:r>
    </w:p>
    <w:p w14:paraId="1F14A57D" w14:textId="77777777" w:rsidR="002C5C0F" w:rsidRDefault="00A31218">
      <w:pPr>
        <w:pStyle w:val="Body"/>
        <w:rPr>
          <w:rFonts w:ascii="Palatino" w:eastAsia="Palatino" w:hAnsi="Palatino" w:cs="Palatino"/>
          <w:sz w:val="24"/>
          <w:szCs w:val="24"/>
        </w:rPr>
      </w:pPr>
      <w:r>
        <w:rPr>
          <w:rFonts w:ascii="Palatino" w:hAnsi="Palatino"/>
          <w:sz w:val="24"/>
          <w:szCs w:val="24"/>
        </w:rPr>
        <w:t>You must of course attend and participate in class. Simply doing the readings will not get you very far. It is your responsibility to sign in for each class and affirm that you are physically present for the ent</w:t>
      </w:r>
      <w:r>
        <w:rPr>
          <w:rFonts w:ascii="Palatino" w:hAnsi="Palatino"/>
          <w:sz w:val="24"/>
          <w:szCs w:val="24"/>
        </w:rPr>
        <w:t>ire class period. If you were not present for the entire period, you must note that on the sign in form. It will be considered a violation of the course rules and Honor Code to falsely indicate that you were present in class, or to assist a classmate in su</w:t>
      </w:r>
      <w:r>
        <w:rPr>
          <w:rFonts w:ascii="Palatino" w:hAnsi="Palatino"/>
          <w:sz w:val="24"/>
          <w:szCs w:val="24"/>
        </w:rPr>
        <w:t>ch misrepresentation. I will allow up to five (5) absences, which you may take for any reason, including but not limited to personal (e.g., going</w:t>
      </w:r>
      <w:r>
        <w:rPr>
          <w:rFonts w:ascii="Palatino" w:hAnsi="Palatino"/>
          <w:sz w:val="24"/>
          <w:szCs w:val="24"/>
          <w:lang w:val="it-IT"/>
        </w:rPr>
        <w:t xml:space="preserve"> to Cancun), professional (e.g., </w:t>
      </w:r>
      <w:r>
        <w:rPr>
          <w:rFonts w:ascii="Palatino" w:hAnsi="Palatino"/>
          <w:sz w:val="24"/>
          <w:szCs w:val="24"/>
        </w:rPr>
        <w:t xml:space="preserve">interviewing for a job), or religious reasons. </w:t>
      </w:r>
      <w:r>
        <w:rPr>
          <w:rFonts w:ascii="Palatino" w:hAnsi="Palatino"/>
          <w:b/>
          <w:bCs/>
          <w:i/>
          <w:iCs/>
          <w:sz w:val="24"/>
          <w:szCs w:val="24"/>
        </w:rPr>
        <w:t>Each absence above the allotted</w:t>
      </w:r>
      <w:r>
        <w:rPr>
          <w:rFonts w:ascii="Palatino" w:hAnsi="Palatino"/>
          <w:b/>
          <w:bCs/>
          <w:i/>
          <w:iCs/>
          <w:sz w:val="24"/>
          <w:szCs w:val="24"/>
        </w:rPr>
        <w:t xml:space="preserve"> number, regardless of reason, may lower your grade by half a letter.</w:t>
      </w:r>
      <w:r>
        <w:rPr>
          <w:rFonts w:ascii="Palatino" w:hAnsi="Palatino"/>
          <w:sz w:val="24"/>
          <w:szCs w:val="24"/>
        </w:rPr>
        <w:t xml:space="preserve"> I may count tardiness (i.e., not being in your seat at the hour class begins) as an absence. It is the policy of UF Law to excuse absences for religious observances and to provide, without penalty, the rescheduling of required work that may fall on religi</w:t>
      </w:r>
      <w:r>
        <w:rPr>
          <w:rFonts w:ascii="Palatino" w:hAnsi="Palatino"/>
          <w:sz w:val="24"/>
          <w:szCs w:val="24"/>
        </w:rPr>
        <w:t>ous holidays. I do so exclusively through the above allotment of five</w:t>
      </w:r>
      <w:r>
        <w:rPr>
          <w:rFonts w:ascii="Palatino" w:hAnsi="Palatino"/>
          <w:sz w:val="24"/>
          <w:szCs w:val="24"/>
          <w:lang w:val="fr-FR"/>
        </w:rPr>
        <w:t xml:space="preserve"> absences.</w:t>
      </w:r>
    </w:p>
    <w:p w14:paraId="761D637B" w14:textId="77777777" w:rsidR="002C5C0F" w:rsidRDefault="00A31218">
      <w:pPr>
        <w:pStyle w:val="Body"/>
        <w:rPr>
          <w:rFonts w:ascii="Palatino" w:eastAsia="Palatino" w:hAnsi="Palatino" w:cs="Palatino"/>
          <w:sz w:val="24"/>
          <w:szCs w:val="24"/>
        </w:rPr>
      </w:pPr>
      <w:r>
        <w:rPr>
          <w:rFonts w:ascii="Palatino" w:hAnsi="Palatino"/>
          <w:sz w:val="24"/>
          <w:szCs w:val="24"/>
        </w:rPr>
        <w:t> </w:t>
      </w:r>
    </w:p>
    <w:p w14:paraId="607E52ED" w14:textId="77777777" w:rsidR="002C5C0F" w:rsidRDefault="00A31218">
      <w:pPr>
        <w:pStyle w:val="Body"/>
        <w:rPr>
          <w:rFonts w:ascii="Palatino" w:eastAsia="Palatino" w:hAnsi="Palatino" w:cs="Palatino"/>
          <w:sz w:val="24"/>
          <w:szCs w:val="24"/>
        </w:rPr>
      </w:pPr>
      <w:r>
        <w:rPr>
          <w:rFonts w:ascii="Palatino" w:hAnsi="Palatino"/>
          <w:sz w:val="24"/>
          <w:szCs w:val="24"/>
        </w:rPr>
        <w:t>I will bring my very best effort to every class, and I expect you to do the same. So, arrive for class on time, be prepared and ready to begin, and remain for the duration. C</w:t>
      </w:r>
      <w:r>
        <w:rPr>
          <w:rFonts w:ascii="Palatino" w:hAnsi="Palatino"/>
          <w:sz w:val="24"/>
          <w:szCs w:val="24"/>
        </w:rPr>
        <w:t>olleagues do not walk out on each other, and an attorney who walks out on a judge during a hearing will find the state providing room and board at the local jail. Therefore, if you leave during class for any amount of time, you will be marked absent. There</w:t>
      </w:r>
      <w:r>
        <w:rPr>
          <w:rFonts w:ascii="Palatino" w:hAnsi="Palatino"/>
          <w:sz w:val="24"/>
          <w:szCs w:val="24"/>
        </w:rPr>
        <w:t xml:space="preserve"> are of course rare occasions on which you must leave during class and likewise rare occasions on which you must arrive late to class. </w:t>
      </w:r>
      <w:proofErr w:type="gramStart"/>
      <w:r>
        <w:rPr>
          <w:rFonts w:ascii="Palatino" w:hAnsi="Palatino"/>
          <w:sz w:val="24"/>
          <w:szCs w:val="24"/>
        </w:rPr>
        <w:t>This is why</w:t>
      </w:r>
      <w:proofErr w:type="gramEnd"/>
      <w:r>
        <w:rPr>
          <w:rFonts w:ascii="Palatino" w:hAnsi="Palatino"/>
          <w:sz w:val="24"/>
          <w:szCs w:val="24"/>
        </w:rPr>
        <w:t xml:space="preserve"> I provide a generous allotment of absences. As a matter of professional courtesy, let me know the reason for </w:t>
      </w:r>
      <w:r>
        <w:rPr>
          <w:rFonts w:ascii="Palatino" w:hAnsi="Palatino"/>
          <w:sz w:val="24"/>
          <w:szCs w:val="24"/>
        </w:rPr>
        <w:t>such behavior, either before or after, as appropriate.</w:t>
      </w:r>
    </w:p>
    <w:p w14:paraId="69404801" w14:textId="77777777" w:rsidR="002C5C0F" w:rsidRDefault="00A31218">
      <w:pPr>
        <w:pStyle w:val="Body"/>
        <w:rPr>
          <w:rFonts w:ascii="Palatino" w:eastAsia="Palatino" w:hAnsi="Palatino" w:cs="Palatino"/>
          <w:sz w:val="24"/>
          <w:szCs w:val="24"/>
        </w:rPr>
      </w:pPr>
      <w:r>
        <w:rPr>
          <w:rFonts w:ascii="Palatino" w:hAnsi="Palatino"/>
          <w:sz w:val="24"/>
          <w:szCs w:val="24"/>
        </w:rPr>
        <w:t> </w:t>
      </w:r>
    </w:p>
    <w:p w14:paraId="62173C82" w14:textId="77777777" w:rsidR="002C5C0F" w:rsidRDefault="00A31218">
      <w:pPr>
        <w:pStyle w:val="Body"/>
        <w:rPr>
          <w:rFonts w:ascii="Palatino" w:eastAsia="Palatino" w:hAnsi="Palatino" w:cs="Palatino"/>
          <w:sz w:val="24"/>
          <w:szCs w:val="24"/>
        </w:rPr>
      </w:pPr>
      <w:r>
        <w:rPr>
          <w:rFonts w:ascii="Palatino" w:hAnsi="Palatino"/>
          <w:sz w:val="24"/>
          <w:szCs w:val="24"/>
        </w:rPr>
        <w:lastRenderedPageBreak/>
        <w:t xml:space="preserve">You may use an absence to attend class but </w:t>
      </w:r>
      <w:r>
        <w:rPr>
          <w:rFonts w:ascii="Palatino" w:hAnsi="Palatino"/>
          <w:sz w:val="24"/>
          <w:szCs w:val="24"/>
          <w:rtl/>
          <w:lang w:val="ar-SA"/>
        </w:rPr>
        <w:t>“</w:t>
      </w:r>
      <w:proofErr w:type="spellStart"/>
      <w:r>
        <w:rPr>
          <w:rFonts w:ascii="Palatino" w:hAnsi="Palatino"/>
          <w:sz w:val="24"/>
          <w:szCs w:val="24"/>
          <w:lang w:val="fr-FR"/>
        </w:rPr>
        <w:t>pass</w:t>
      </w:r>
      <w:proofErr w:type="spellEnd"/>
      <w:r>
        <w:rPr>
          <w:rFonts w:ascii="Palatino" w:hAnsi="Palatino"/>
          <w:sz w:val="24"/>
          <w:szCs w:val="24"/>
        </w:rPr>
        <w:t xml:space="preserve">” </w:t>
      </w:r>
      <w:r>
        <w:rPr>
          <w:rFonts w:ascii="Palatino" w:hAnsi="Palatino"/>
          <w:sz w:val="24"/>
          <w:szCs w:val="24"/>
        </w:rPr>
        <w:t>when called upon (at a rate of one absence per pass). I will also let you pass two other times without using an absence. However, your total number o</w:t>
      </w:r>
      <w:r>
        <w:rPr>
          <w:rFonts w:ascii="Palatino" w:hAnsi="Palatino"/>
          <w:sz w:val="24"/>
          <w:szCs w:val="24"/>
        </w:rPr>
        <w:t>f passes (from whatever source) cannot exceed four. If you fail to notify me before class, in person or by email, of your desire to take a pass, you will lose two passes. You will also disappoint me. I will debit first from your freestanding passes; if non</w:t>
      </w:r>
      <w:r>
        <w:rPr>
          <w:rFonts w:ascii="Palatino" w:hAnsi="Palatino"/>
          <w:sz w:val="24"/>
          <w:szCs w:val="24"/>
        </w:rPr>
        <w:t>e remain, I will deduct from your number of allowed absences.</w:t>
      </w:r>
    </w:p>
    <w:p w14:paraId="30792184" w14:textId="77777777" w:rsidR="002C5C0F" w:rsidRDefault="00A31218">
      <w:pPr>
        <w:pStyle w:val="Body"/>
        <w:rPr>
          <w:rFonts w:ascii="Palatino" w:eastAsia="Palatino" w:hAnsi="Palatino" w:cs="Palatino"/>
          <w:sz w:val="24"/>
          <w:szCs w:val="24"/>
        </w:rPr>
      </w:pPr>
      <w:r>
        <w:rPr>
          <w:rFonts w:ascii="Palatino" w:hAnsi="Palatino"/>
          <w:sz w:val="24"/>
          <w:szCs w:val="24"/>
        </w:rPr>
        <w:t> </w:t>
      </w:r>
    </w:p>
    <w:p w14:paraId="32079A13" w14:textId="77777777" w:rsidR="002C5C0F" w:rsidRDefault="00A31218">
      <w:pPr>
        <w:pStyle w:val="Body"/>
        <w:rPr>
          <w:rFonts w:ascii="Palatino" w:eastAsia="Palatino" w:hAnsi="Palatino" w:cs="Palatino"/>
          <w:sz w:val="24"/>
          <w:szCs w:val="24"/>
        </w:rPr>
      </w:pPr>
      <w:r>
        <w:rPr>
          <w:rFonts w:ascii="Palatino" w:hAnsi="Palatino"/>
          <w:sz w:val="24"/>
          <w:szCs w:val="24"/>
        </w:rPr>
        <w:t>Please bring the insights you have gained from assigned readings/</w:t>
      </w:r>
      <w:proofErr w:type="gramStart"/>
      <w:r>
        <w:rPr>
          <w:rFonts w:ascii="Palatino" w:hAnsi="Palatino"/>
          <w:sz w:val="24"/>
          <w:szCs w:val="24"/>
        </w:rPr>
        <w:t>recordings, and</w:t>
      </w:r>
      <w:proofErr w:type="gramEnd"/>
      <w:r>
        <w:rPr>
          <w:rFonts w:ascii="Palatino" w:hAnsi="Palatino"/>
          <w:sz w:val="24"/>
          <w:szCs w:val="24"/>
        </w:rPr>
        <w:t xml:space="preserve"> be prepared to share these. </w:t>
      </w:r>
      <w:r>
        <w:rPr>
          <w:rFonts w:ascii="Palatino" w:hAnsi="Palatino"/>
          <w:b/>
          <w:bCs/>
          <w:i/>
          <w:iCs/>
          <w:sz w:val="24"/>
          <w:szCs w:val="24"/>
        </w:rPr>
        <w:t>My goal for calling on people is to maximize and evenly distribute everyone</w:t>
      </w:r>
      <w:r>
        <w:rPr>
          <w:rFonts w:ascii="Palatino" w:hAnsi="Palatino"/>
          <w:b/>
          <w:bCs/>
          <w:i/>
          <w:iCs/>
          <w:sz w:val="24"/>
          <w:szCs w:val="24"/>
        </w:rPr>
        <w:t>’</w:t>
      </w:r>
      <w:r>
        <w:rPr>
          <w:rFonts w:ascii="Palatino" w:hAnsi="Palatino"/>
          <w:b/>
          <w:bCs/>
          <w:i/>
          <w:iCs/>
          <w:sz w:val="24"/>
          <w:szCs w:val="24"/>
        </w:rPr>
        <w:t>s oppor</w:t>
      </w:r>
      <w:r>
        <w:rPr>
          <w:rFonts w:ascii="Palatino" w:hAnsi="Palatino"/>
          <w:b/>
          <w:bCs/>
          <w:i/>
          <w:iCs/>
          <w:sz w:val="24"/>
          <w:szCs w:val="24"/>
        </w:rPr>
        <w:t>tunity to participate in class. You will be graded for effort and participation, but you won</w:t>
      </w:r>
      <w:r>
        <w:rPr>
          <w:rFonts w:ascii="Palatino" w:hAnsi="Palatino"/>
          <w:b/>
          <w:bCs/>
          <w:i/>
          <w:iCs/>
          <w:sz w:val="24"/>
          <w:szCs w:val="24"/>
        </w:rPr>
        <w:t>’</w:t>
      </w:r>
      <w:r>
        <w:rPr>
          <w:rFonts w:ascii="Palatino" w:hAnsi="Palatino"/>
          <w:b/>
          <w:bCs/>
          <w:i/>
          <w:iCs/>
          <w:sz w:val="24"/>
          <w:szCs w:val="24"/>
        </w:rPr>
        <w:t>t be graded on the content of your response. Put another way, it</w:t>
      </w:r>
      <w:r>
        <w:rPr>
          <w:rFonts w:ascii="Palatino" w:hAnsi="Palatino"/>
          <w:b/>
          <w:bCs/>
          <w:i/>
          <w:iCs/>
          <w:sz w:val="24"/>
          <w:szCs w:val="24"/>
        </w:rPr>
        <w:t>’</w:t>
      </w:r>
      <w:r>
        <w:rPr>
          <w:rFonts w:ascii="Palatino" w:hAnsi="Palatino"/>
          <w:b/>
          <w:bCs/>
          <w:i/>
          <w:iCs/>
          <w:sz w:val="24"/>
          <w:szCs w:val="24"/>
        </w:rPr>
        <w:t xml:space="preserve">s okay if you give an incorrect answer, but I will expect you to be prepared to give </w:t>
      </w:r>
      <w:r>
        <w:rPr>
          <w:rFonts w:ascii="Palatino" w:hAnsi="Palatino"/>
          <w:b/>
          <w:bCs/>
          <w:i/>
          <w:iCs/>
          <w:sz w:val="24"/>
          <w:szCs w:val="24"/>
          <w:u w:val="single"/>
        </w:rPr>
        <w:t>some</w:t>
      </w:r>
      <w:r>
        <w:rPr>
          <w:rFonts w:ascii="Palatino" w:hAnsi="Palatino"/>
          <w:b/>
          <w:bCs/>
          <w:i/>
          <w:iCs/>
          <w:sz w:val="24"/>
          <w:szCs w:val="24"/>
        </w:rPr>
        <w:t xml:space="preserve"> answer. </w:t>
      </w:r>
      <w:r>
        <w:rPr>
          <w:rFonts w:ascii="Palatino" w:hAnsi="Palatino"/>
          <w:b/>
          <w:bCs/>
          <w:i/>
          <w:iCs/>
          <w:sz w:val="24"/>
          <w:szCs w:val="24"/>
        </w:rPr>
        <w:t>It should be fun, not frightening! You</w:t>
      </w:r>
      <w:r>
        <w:rPr>
          <w:rFonts w:ascii="Palatino" w:hAnsi="Palatino"/>
          <w:b/>
          <w:bCs/>
          <w:i/>
          <w:iCs/>
          <w:sz w:val="24"/>
          <w:szCs w:val="24"/>
        </w:rPr>
        <w:t>’</w:t>
      </w:r>
      <w:r>
        <w:rPr>
          <w:rFonts w:ascii="Palatino" w:hAnsi="Palatino"/>
          <w:b/>
          <w:bCs/>
          <w:i/>
          <w:iCs/>
          <w:sz w:val="24"/>
          <w:szCs w:val="24"/>
        </w:rPr>
        <w:t>re always encouraged to volunteer answers when I seek volunteers, and to ask questions throughout class.</w:t>
      </w:r>
      <w:r>
        <w:rPr>
          <w:rFonts w:ascii="Palatino" w:hAnsi="Palatino"/>
          <w:sz w:val="24"/>
          <w:szCs w:val="24"/>
        </w:rPr>
        <w:t xml:space="preserve"> Sometimes I</w:t>
      </w:r>
      <w:r>
        <w:rPr>
          <w:rFonts w:ascii="Palatino" w:hAnsi="Palatino"/>
          <w:sz w:val="24"/>
          <w:szCs w:val="24"/>
        </w:rPr>
        <w:t>’</w:t>
      </w:r>
      <w:r>
        <w:rPr>
          <w:rFonts w:ascii="Palatino" w:hAnsi="Palatino"/>
          <w:sz w:val="24"/>
          <w:szCs w:val="24"/>
        </w:rPr>
        <w:t>ll have to postpone an answer for timing or pedagogical reasons. Please feel free to bring any linge</w:t>
      </w:r>
      <w:r>
        <w:rPr>
          <w:rFonts w:ascii="Palatino" w:hAnsi="Palatino"/>
          <w:sz w:val="24"/>
          <w:szCs w:val="24"/>
        </w:rPr>
        <w:t xml:space="preserve">ring questions to me during office hours or via email. Further information about UF Law's attendance policy is available </w:t>
      </w:r>
      <w:hyperlink r:id="rId8" w:history="1">
        <w:r>
          <w:rPr>
            <w:rStyle w:val="Hyperlink0"/>
            <w:rFonts w:ascii="Palatino" w:hAnsi="Palatino"/>
            <w:sz w:val="24"/>
            <w:szCs w:val="24"/>
          </w:rPr>
          <w:t>here</w:t>
        </w:r>
      </w:hyperlink>
      <w:r>
        <w:rPr>
          <w:rFonts w:ascii="Palatino" w:hAnsi="Palatino"/>
          <w:sz w:val="24"/>
          <w:szCs w:val="24"/>
        </w:rPr>
        <w:t>.</w:t>
      </w:r>
    </w:p>
    <w:p w14:paraId="68AE8B90" w14:textId="77777777" w:rsidR="002C5C0F" w:rsidRDefault="00A31218">
      <w:pPr>
        <w:pStyle w:val="Body"/>
        <w:rPr>
          <w:rFonts w:ascii="Palatino" w:eastAsia="Palatino" w:hAnsi="Palatino" w:cs="Palatino"/>
          <w:sz w:val="24"/>
          <w:szCs w:val="24"/>
        </w:rPr>
      </w:pPr>
      <w:r>
        <w:rPr>
          <w:rFonts w:ascii="Palatino" w:hAnsi="Palatino"/>
          <w:sz w:val="24"/>
          <w:szCs w:val="24"/>
        </w:rPr>
        <w:t>  </w:t>
      </w:r>
    </w:p>
    <w:p w14:paraId="0B2D0A27" w14:textId="77777777" w:rsidR="002C5C0F" w:rsidRDefault="00A31218">
      <w:pPr>
        <w:pStyle w:val="Body"/>
        <w:rPr>
          <w:rFonts w:ascii="Palatino" w:eastAsia="Palatino" w:hAnsi="Palatino" w:cs="Palatino"/>
          <w:b/>
          <w:bCs/>
          <w:sz w:val="24"/>
          <w:szCs w:val="24"/>
        </w:rPr>
      </w:pPr>
      <w:r>
        <w:rPr>
          <w:rFonts w:ascii="Palatino" w:hAnsi="Palatino"/>
          <w:b/>
          <w:bCs/>
          <w:sz w:val="24"/>
          <w:szCs w:val="24"/>
        </w:rPr>
        <w:t>ASSIGNMENTS/</w:t>
      </w:r>
      <w:r>
        <w:rPr>
          <w:rFonts w:ascii="Palatino" w:hAnsi="Palatino"/>
          <w:b/>
          <w:bCs/>
          <w:sz w:val="24"/>
          <w:szCs w:val="24"/>
        </w:rPr>
        <w:t>GRADING:</w:t>
      </w:r>
    </w:p>
    <w:p w14:paraId="59EB30CA" w14:textId="77777777" w:rsidR="002C5C0F" w:rsidRDefault="00A31218">
      <w:pPr>
        <w:pStyle w:val="Body"/>
        <w:rPr>
          <w:rFonts w:ascii="Palatino" w:eastAsia="Palatino" w:hAnsi="Palatino" w:cs="Palatino"/>
          <w:sz w:val="24"/>
          <w:szCs w:val="24"/>
        </w:rPr>
      </w:pPr>
      <w:r>
        <w:rPr>
          <w:rFonts w:ascii="Palatino" w:hAnsi="Palatino"/>
          <w:sz w:val="24"/>
          <w:szCs w:val="24"/>
        </w:rPr>
        <w:t>Your final grade will be a combination of the following:</w:t>
      </w:r>
    </w:p>
    <w:p w14:paraId="2EBB9F2F" w14:textId="77777777" w:rsidR="002C5C0F" w:rsidRDefault="00A31218">
      <w:pPr>
        <w:pStyle w:val="Body"/>
        <w:numPr>
          <w:ilvl w:val="1"/>
          <w:numId w:val="2"/>
        </w:numPr>
        <w:rPr>
          <w:rFonts w:ascii="Palatino" w:hAnsi="Palatino"/>
          <w:sz w:val="24"/>
          <w:szCs w:val="24"/>
        </w:rPr>
      </w:pPr>
      <w:r>
        <w:rPr>
          <w:rFonts w:ascii="Palatino" w:hAnsi="Palatino"/>
          <w:sz w:val="24"/>
          <w:szCs w:val="24"/>
        </w:rPr>
        <w:t xml:space="preserve">Final Exam </w:t>
      </w:r>
      <w:r>
        <w:rPr>
          <w:rFonts w:ascii="Palatino" w:hAnsi="Palatino"/>
          <w:sz w:val="24"/>
          <w:szCs w:val="24"/>
        </w:rPr>
        <w:t xml:space="preserve">— </w:t>
      </w:r>
      <w:r>
        <w:rPr>
          <w:rFonts w:ascii="Palatino" w:hAnsi="Palatino"/>
          <w:sz w:val="24"/>
          <w:szCs w:val="24"/>
        </w:rPr>
        <w:t>90%</w:t>
      </w:r>
    </w:p>
    <w:p w14:paraId="6ED693D4" w14:textId="77777777" w:rsidR="002C5C0F" w:rsidRDefault="00A31218">
      <w:pPr>
        <w:pStyle w:val="Body"/>
        <w:numPr>
          <w:ilvl w:val="1"/>
          <w:numId w:val="2"/>
        </w:numPr>
        <w:rPr>
          <w:rFonts w:ascii="Palatino" w:hAnsi="Palatino"/>
          <w:sz w:val="24"/>
          <w:szCs w:val="24"/>
        </w:rPr>
      </w:pPr>
      <w:r>
        <w:rPr>
          <w:rFonts w:ascii="Palatino" w:hAnsi="Palatino"/>
          <w:sz w:val="24"/>
          <w:szCs w:val="24"/>
        </w:rPr>
        <w:t xml:space="preserve">Quizzes and Participation </w:t>
      </w:r>
      <w:r>
        <w:rPr>
          <w:rFonts w:ascii="Palatino" w:hAnsi="Palatino"/>
          <w:sz w:val="24"/>
          <w:szCs w:val="24"/>
        </w:rPr>
        <w:t xml:space="preserve">— </w:t>
      </w:r>
      <w:r>
        <w:rPr>
          <w:rFonts w:ascii="Palatino" w:hAnsi="Palatino"/>
          <w:sz w:val="24"/>
          <w:szCs w:val="24"/>
        </w:rPr>
        <w:t>10%</w:t>
      </w:r>
    </w:p>
    <w:p w14:paraId="38F23057" w14:textId="77777777" w:rsidR="002C5C0F" w:rsidRDefault="002C5C0F">
      <w:pPr>
        <w:pStyle w:val="Body"/>
        <w:rPr>
          <w:rFonts w:ascii="Palatino" w:eastAsia="Palatino" w:hAnsi="Palatino" w:cs="Palatino"/>
          <w:sz w:val="24"/>
          <w:szCs w:val="24"/>
        </w:rPr>
      </w:pPr>
    </w:p>
    <w:p w14:paraId="3E354B0E" w14:textId="77777777" w:rsidR="002C5C0F" w:rsidRDefault="00A31218">
      <w:pPr>
        <w:pStyle w:val="Body"/>
        <w:rPr>
          <w:rFonts w:ascii="Palatino" w:eastAsia="Palatino" w:hAnsi="Palatino" w:cs="Palatino"/>
          <w:sz w:val="24"/>
          <w:szCs w:val="24"/>
        </w:rPr>
      </w:pPr>
      <w:r>
        <w:rPr>
          <w:rFonts w:ascii="Palatino" w:hAnsi="Palatino"/>
          <w:b/>
          <w:bCs/>
          <w:sz w:val="24"/>
          <w:szCs w:val="24"/>
          <w:u w:val="single"/>
        </w:rPr>
        <w:t>Final Exam</w:t>
      </w:r>
      <w:r>
        <w:rPr>
          <w:rFonts w:ascii="Palatino" w:hAnsi="Palatino"/>
          <w:sz w:val="24"/>
          <w:szCs w:val="24"/>
        </w:rPr>
        <w:t>: You</w:t>
      </w:r>
      <w:r>
        <w:rPr>
          <w:rFonts w:ascii="Palatino" w:hAnsi="Palatino"/>
          <w:sz w:val="24"/>
          <w:szCs w:val="24"/>
        </w:rPr>
        <w:t>’</w:t>
      </w:r>
      <w:r>
        <w:rPr>
          <w:rFonts w:ascii="Palatino" w:hAnsi="Palatino"/>
          <w:sz w:val="24"/>
          <w:szCs w:val="24"/>
        </w:rPr>
        <w:t>ll have a 3.5 hour, fully open book exam on Monday, May 9, 2022.</w:t>
      </w:r>
    </w:p>
    <w:p w14:paraId="1D8D1C93" w14:textId="77777777" w:rsidR="002C5C0F" w:rsidRDefault="00A31218">
      <w:pPr>
        <w:pStyle w:val="Body"/>
        <w:numPr>
          <w:ilvl w:val="0"/>
          <w:numId w:val="2"/>
        </w:numPr>
        <w:rPr>
          <w:rFonts w:ascii="Palatino" w:hAnsi="Palatino"/>
          <w:sz w:val="24"/>
          <w:szCs w:val="24"/>
        </w:rPr>
      </w:pPr>
      <w:r>
        <w:rPr>
          <w:rFonts w:ascii="Palatino" w:hAnsi="Palatino"/>
          <w:sz w:val="24"/>
          <w:szCs w:val="24"/>
        </w:rPr>
        <w:t xml:space="preserve">You may consult any </w:t>
      </w:r>
      <w:r>
        <w:rPr>
          <w:rFonts w:ascii="Palatino" w:hAnsi="Palatino"/>
          <w:sz w:val="24"/>
          <w:szCs w:val="24"/>
        </w:rPr>
        <w:t>materials in any format, including electronic, hard copy, or online.</w:t>
      </w:r>
    </w:p>
    <w:p w14:paraId="498DE7A1" w14:textId="77777777" w:rsidR="002C5C0F" w:rsidRDefault="00A31218">
      <w:pPr>
        <w:pStyle w:val="Body"/>
        <w:numPr>
          <w:ilvl w:val="0"/>
          <w:numId w:val="2"/>
        </w:numPr>
        <w:rPr>
          <w:rFonts w:ascii="Palatino" w:hAnsi="Palatino"/>
          <w:sz w:val="24"/>
          <w:szCs w:val="24"/>
        </w:rPr>
      </w:pPr>
      <w:r>
        <w:rPr>
          <w:rFonts w:ascii="Palatino" w:hAnsi="Palatino"/>
          <w:sz w:val="24"/>
          <w:szCs w:val="24"/>
        </w:rPr>
        <w:t>The exam will have two parts. Part One will consist of 60 multiple choice questions, and Part Two will consist of a single essay question. I suggest that you try to spend 2 hours 40 minut</w:t>
      </w:r>
      <w:r>
        <w:rPr>
          <w:rFonts w:ascii="Palatino" w:hAnsi="Palatino"/>
          <w:sz w:val="24"/>
          <w:szCs w:val="24"/>
        </w:rPr>
        <w:t>es on Part One (this works out to a little over 2.5 minutes per question) and about 50 minutes on Part Two. This time allocation roughly corresponds to the relative weight I</w:t>
      </w:r>
      <w:r>
        <w:rPr>
          <w:rFonts w:ascii="Palatino" w:hAnsi="Palatino"/>
          <w:sz w:val="24"/>
          <w:szCs w:val="24"/>
        </w:rPr>
        <w:t>’</w:t>
      </w:r>
      <w:r>
        <w:rPr>
          <w:rFonts w:ascii="Palatino" w:hAnsi="Palatino"/>
          <w:sz w:val="24"/>
          <w:szCs w:val="24"/>
        </w:rPr>
        <w:t>ll give the two parts of the exam in grading (75%/25%).</w:t>
      </w:r>
    </w:p>
    <w:p w14:paraId="63FBD61D" w14:textId="77777777" w:rsidR="002C5C0F" w:rsidRDefault="00A31218">
      <w:pPr>
        <w:pStyle w:val="Body"/>
        <w:numPr>
          <w:ilvl w:val="0"/>
          <w:numId w:val="2"/>
        </w:numPr>
        <w:rPr>
          <w:rFonts w:ascii="Palatino" w:hAnsi="Palatino"/>
          <w:sz w:val="24"/>
          <w:szCs w:val="24"/>
        </w:rPr>
      </w:pPr>
      <w:r>
        <w:rPr>
          <w:rFonts w:ascii="Palatino" w:hAnsi="Palatino"/>
          <w:sz w:val="24"/>
          <w:szCs w:val="24"/>
        </w:rPr>
        <w:t xml:space="preserve">There will </w:t>
      </w:r>
      <w:r>
        <w:rPr>
          <w:rFonts w:ascii="Palatino" w:hAnsi="Palatino"/>
          <w:i/>
          <w:iCs/>
          <w:sz w:val="24"/>
          <w:szCs w:val="24"/>
        </w:rPr>
        <w:t>either</w:t>
      </w:r>
      <w:r>
        <w:rPr>
          <w:rFonts w:ascii="Palatino" w:hAnsi="Palatino"/>
          <w:sz w:val="24"/>
          <w:szCs w:val="24"/>
        </w:rPr>
        <w:t xml:space="preserve"> be a rough recommended word count range of 1000-1500 as a guideline or a hard cap of 1400 words. Either way, you will get no points for either length or brevity </w:t>
      </w:r>
      <w:r>
        <w:rPr>
          <w:rFonts w:ascii="Palatino" w:hAnsi="Palatino"/>
          <w:i/>
          <w:iCs/>
          <w:sz w:val="24"/>
          <w:szCs w:val="24"/>
        </w:rPr>
        <w:t>per se</w:t>
      </w:r>
      <w:r>
        <w:rPr>
          <w:rFonts w:ascii="Palatino" w:hAnsi="Palatino"/>
          <w:sz w:val="24"/>
          <w:szCs w:val="24"/>
        </w:rPr>
        <w:t>. Instead, focus on making your answer substantively thoughtful and accurate, on support</w:t>
      </w:r>
      <w:r>
        <w:rPr>
          <w:rFonts w:ascii="Palatino" w:hAnsi="Palatino"/>
          <w:sz w:val="24"/>
          <w:szCs w:val="24"/>
        </w:rPr>
        <w:t>ing your claims with argument, and on making your writing well-organized and structured.</w:t>
      </w:r>
    </w:p>
    <w:p w14:paraId="4F521371" w14:textId="77777777" w:rsidR="002C5C0F" w:rsidRDefault="002C5C0F">
      <w:pPr>
        <w:pStyle w:val="Body"/>
        <w:rPr>
          <w:rFonts w:ascii="Palatino" w:eastAsia="Palatino" w:hAnsi="Palatino" w:cs="Palatino"/>
          <w:sz w:val="24"/>
          <w:szCs w:val="24"/>
        </w:rPr>
      </w:pPr>
    </w:p>
    <w:p w14:paraId="1AC0A806" w14:textId="77777777" w:rsidR="002C5C0F" w:rsidRDefault="00A31218">
      <w:pPr>
        <w:pStyle w:val="Body"/>
        <w:rPr>
          <w:rFonts w:ascii="Palatino" w:eastAsia="Palatino" w:hAnsi="Palatino" w:cs="Palatino"/>
          <w:sz w:val="24"/>
          <w:szCs w:val="24"/>
        </w:rPr>
      </w:pPr>
      <w:r>
        <w:rPr>
          <w:rFonts w:ascii="Palatino" w:hAnsi="Palatino"/>
          <w:b/>
          <w:bCs/>
          <w:sz w:val="24"/>
          <w:szCs w:val="24"/>
          <w:u w:val="single"/>
        </w:rPr>
        <w:t>Practice Quizzes</w:t>
      </w:r>
      <w:r>
        <w:rPr>
          <w:rFonts w:ascii="Palatino" w:hAnsi="Palatino"/>
          <w:sz w:val="24"/>
          <w:szCs w:val="24"/>
        </w:rPr>
        <w:t xml:space="preserve"> </w:t>
      </w:r>
      <w:r>
        <w:rPr>
          <w:rFonts w:ascii="Palatino" w:hAnsi="Palatino"/>
          <w:b/>
          <w:bCs/>
          <w:sz w:val="24"/>
          <w:szCs w:val="24"/>
        </w:rPr>
        <w:t>(mandatory but ungraded)</w:t>
      </w:r>
      <w:r>
        <w:rPr>
          <w:rFonts w:ascii="Palatino" w:hAnsi="Palatino"/>
          <w:sz w:val="24"/>
          <w:szCs w:val="24"/>
        </w:rPr>
        <w:t xml:space="preserve">: Each week you will take at least one practice quiz which we will review in class. These quizzes are listed as </w:t>
      </w:r>
      <w:r>
        <w:rPr>
          <w:rFonts w:ascii="Palatino" w:hAnsi="Palatino"/>
          <w:sz w:val="24"/>
          <w:szCs w:val="24"/>
        </w:rPr>
        <w:t>“</w:t>
      </w:r>
      <w:r>
        <w:rPr>
          <w:rFonts w:ascii="Palatino" w:hAnsi="Palatino"/>
          <w:sz w:val="24"/>
          <w:szCs w:val="24"/>
        </w:rPr>
        <w:t>graded</w:t>
      </w:r>
      <w:r>
        <w:rPr>
          <w:rFonts w:ascii="Palatino" w:hAnsi="Palatino"/>
          <w:sz w:val="24"/>
          <w:szCs w:val="24"/>
        </w:rPr>
        <w:t xml:space="preserve">” </w:t>
      </w:r>
      <w:r>
        <w:rPr>
          <w:rFonts w:ascii="Palatino" w:hAnsi="Palatino"/>
          <w:sz w:val="24"/>
          <w:szCs w:val="24"/>
        </w:rPr>
        <w:t>in C</w:t>
      </w:r>
      <w:r>
        <w:rPr>
          <w:rFonts w:ascii="Palatino" w:hAnsi="Palatino"/>
          <w:sz w:val="24"/>
          <w:szCs w:val="24"/>
        </w:rPr>
        <w:t xml:space="preserve">anvas, but that setting is enabled only so that I can see common oversights or points for improvement. These quizzes are </w:t>
      </w:r>
      <w:proofErr w:type="gramStart"/>
      <w:r>
        <w:rPr>
          <w:rFonts w:ascii="Palatino" w:hAnsi="Palatino"/>
          <w:sz w:val="24"/>
          <w:szCs w:val="24"/>
        </w:rPr>
        <w:t>mandatory, but</w:t>
      </w:r>
      <w:proofErr w:type="gramEnd"/>
      <w:r>
        <w:rPr>
          <w:rFonts w:ascii="Palatino" w:hAnsi="Palatino"/>
          <w:sz w:val="24"/>
          <w:szCs w:val="24"/>
        </w:rPr>
        <w:t xml:space="preserve"> will </w:t>
      </w:r>
      <w:r>
        <w:rPr>
          <w:rFonts w:ascii="Palatino" w:hAnsi="Palatino"/>
          <w:b/>
          <w:bCs/>
          <w:i/>
          <w:iCs/>
          <w:sz w:val="24"/>
          <w:szCs w:val="24"/>
        </w:rPr>
        <w:t>not</w:t>
      </w:r>
      <w:r>
        <w:rPr>
          <w:rFonts w:ascii="Palatino" w:hAnsi="Palatino"/>
          <w:sz w:val="24"/>
          <w:szCs w:val="24"/>
        </w:rPr>
        <w:t xml:space="preserve"> be graded.</w:t>
      </w:r>
    </w:p>
    <w:p w14:paraId="6BFABD14" w14:textId="77777777" w:rsidR="002C5C0F" w:rsidRDefault="002C5C0F">
      <w:pPr>
        <w:pStyle w:val="Body"/>
        <w:rPr>
          <w:rFonts w:ascii="Palatino" w:eastAsia="Palatino" w:hAnsi="Palatino" w:cs="Palatino"/>
          <w:sz w:val="24"/>
          <w:szCs w:val="24"/>
        </w:rPr>
      </w:pPr>
    </w:p>
    <w:p w14:paraId="0D348C60" w14:textId="77777777" w:rsidR="002C5C0F" w:rsidRDefault="00A31218">
      <w:pPr>
        <w:pStyle w:val="Body"/>
        <w:rPr>
          <w:rFonts w:ascii="Palatino" w:eastAsia="Palatino" w:hAnsi="Palatino" w:cs="Palatino"/>
          <w:sz w:val="24"/>
          <w:szCs w:val="24"/>
        </w:rPr>
      </w:pPr>
      <w:r>
        <w:rPr>
          <w:rFonts w:ascii="Palatino" w:hAnsi="Palatino"/>
          <w:b/>
          <w:bCs/>
          <w:sz w:val="24"/>
          <w:szCs w:val="24"/>
          <w:u w:val="single"/>
        </w:rPr>
        <w:t>Class Participation</w:t>
      </w:r>
      <w:r>
        <w:rPr>
          <w:rFonts w:ascii="Palatino" w:hAnsi="Palatino"/>
          <w:sz w:val="24"/>
          <w:szCs w:val="24"/>
        </w:rPr>
        <w:t>: Other than days where I call on you, additional class participation is not gra</w:t>
      </w:r>
      <w:r>
        <w:rPr>
          <w:rFonts w:ascii="Palatino" w:hAnsi="Palatino"/>
          <w:sz w:val="24"/>
          <w:szCs w:val="24"/>
        </w:rPr>
        <w:t xml:space="preserve">ded </w:t>
      </w:r>
      <w:r>
        <w:rPr>
          <w:rFonts w:ascii="Palatino" w:hAnsi="Palatino"/>
          <w:i/>
          <w:iCs/>
          <w:sz w:val="24"/>
          <w:szCs w:val="24"/>
        </w:rPr>
        <w:t>per se</w:t>
      </w:r>
      <w:r>
        <w:rPr>
          <w:rFonts w:ascii="Palatino" w:hAnsi="Palatino"/>
          <w:sz w:val="24"/>
          <w:szCs w:val="24"/>
        </w:rPr>
        <w:t>, but I will use it in determining whom to bump up/down on the margins after anonymously considering the Final Exam.</w:t>
      </w:r>
    </w:p>
    <w:p w14:paraId="33F9E5C4" w14:textId="77777777" w:rsidR="002C5C0F" w:rsidRDefault="002C5C0F">
      <w:pPr>
        <w:pStyle w:val="Body"/>
        <w:rPr>
          <w:rFonts w:ascii="Palatino" w:eastAsia="Palatino" w:hAnsi="Palatino" w:cs="Palatino"/>
          <w:sz w:val="24"/>
          <w:szCs w:val="24"/>
        </w:rPr>
      </w:pPr>
    </w:p>
    <w:p w14:paraId="14F04E19" w14:textId="77777777" w:rsidR="002C5C0F" w:rsidRDefault="00A31218">
      <w:pPr>
        <w:pStyle w:val="Body"/>
        <w:rPr>
          <w:rFonts w:ascii="Palatino" w:eastAsia="Palatino" w:hAnsi="Palatino" w:cs="Palatino"/>
          <w:sz w:val="24"/>
          <w:szCs w:val="24"/>
        </w:rPr>
      </w:pPr>
      <w:r>
        <w:rPr>
          <w:rFonts w:ascii="Palatino" w:hAnsi="Palatino"/>
          <w:sz w:val="24"/>
          <w:szCs w:val="24"/>
        </w:rPr>
        <w:t xml:space="preserve">For this course, you will earn four (4) total credits. </w:t>
      </w:r>
      <w:r>
        <w:rPr>
          <w:rFonts w:ascii="Palatino" w:hAnsi="Palatino"/>
          <w:sz w:val="24"/>
          <w:szCs w:val="24"/>
        </w:rPr>
        <w:t xml:space="preserve">This course follows the grading policies at the Levin College of Law, available </w:t>
      </w:r>
      <w:hyperlink r:id="rId9" w:history="1">
        <w:r>
          <w:rPr>
            <w:rStyle w:val="Hyperlink0"/>
            <w:rFonts w:ascii="Palatino" w:hAnsi="Palatino"/>
            <w:sz w:val="24"/>
            <w:szCs w:val="24"/>
          </w:rPr>
          <w:t>here</w:t>
        </w:r>
      </w:hyperlink>
      <w:r>
        <w:rPr>
          <w:rFonts w:ascii="Palatino" w:hAnsi="Palatino"/>
          <w:sz w:val="24"/>
          <w:szCs w:val="24"/>
        </w:rPr>
        <w:t>.</w:t>
      </w:r>
      <w:r>
        <w:rPr>
          <w:rFonts w:ascii="Palatino" w:hAnsi="Palatino"/>
          <w:sz w:val="24"/>
          <w:szCs w:val="24"/>
        </w:rPr>
        <w:t> </w:t>
      </w:r>
      <w:r>
        <w:rPr>
          <w:rFonts w:ascii="Palatino" w:hAnsi="Palatino"/>
          <w:sz w:val="24"/>
          <w:szCs w:val="24"/>
        </w:rPr>
        <w:t>The law school recognizes t</w:t>
      </w:r>
      <w:r>
        <w:rPr>
          <w:rFonts w:ascii="Palatino" w:hAnsi="Palatino"/>
          <w:sz w:val="24"/>
          <w:szCs w:val="24"/>
        </w:rPr>
        <w:t>he following grades:</w:t>
      </w:r>
    </w:p>
    <w:p w14:paraId="61F0C9E8" w14:textId="77777777" w:rsidR="002C5C0F" w:rsidRDefault="002C5C0F">
      <w:pPr>
        <w:pStyle w:val="Body"/>
        <w:rPr>
          <w:rFonts w:ascii="Palatino" w:eastAsia="Palatino" w:hAnsi="Palatino" w:cs="Palatino"/>
          <w:sz w:val="24"/>
          <w:szCs w:val="24"/>
        </w:rPr>
      </w:pPr>
    </w:p>
    <w:tbl>
      <w:tblPr>
        <w:tblW w:w="52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48"/>
        <w:gridCol w:w="2649"/>
      </w:tblGrid>
      <w:tr w:rsidR="002C5C0F" w14:paraId="19CB821F"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7EA54A" w14:textId="77777777" w:rsidR="002C5C0F" w:rsidRDefault="00A31218">
            <w:pPr>
              <w:pStyle w:val="TableStyle2"/>
            </w:pPr>
            <w:r>
              <w:rPr>
                <w:rFonts w:eastAsia="Arial Unicode MS" w:cs="Arial Unicode MS"/>
              </w:rPr>
              <w:t>A   4.00 (excellent)</w:t>
            </w:r>
          </w:p>
        </w:tc>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80A2F" w14:textId="77777777" w:rsidR="002C5C0F" w:rsidRDefault="00A31218">
            <w:pPr>
              <w:pStyle w:val="TableStyle2"/>
            </w:pPr>
            <w:r>
              <w:rPr>
                <w:rFonts w:eastAsia="Arial Unicode MS" w:cs="Arial Unicode MS"/>
              </w:rPr>
              <w:t>C    2.00 (satisfactory)</w:t>
            </w:r>
          </w:p>
        </w:tc>
      </w:tr>
      <w:tr w:rsidR="002C5C0F" w14:paraId="3057A132"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4B98F5" w14:textId="77777777" w:rsidR="002C5C0F" w:rsidRDefault="00A31218">
            <w:pPr>
              <w:pStyle w:val="TableStyle2"/>
            </w:pPr>
            <w:r>
              <w:rPr>
                <w:rFonts w:eastAsia="Arial Unicode MS" w:cs="Arial Unicode MS"/>
              </w:rPr>
              <w:t>A</w:t>
            </w:r>
            <w:proofErr w:type="gramStart"/>
            <w:r>
              <w:rPr>
                <w:rFonts w:eastAsia="Arial Unicode MS" w:cs="Arial Unicode MS"/>
              </w:rPr>
              <w:t>-  3</w:t>
            </w:r>
            <w:proofErr w:type="gramEnd"/>
            <w:r>
              <w:rPr>
                <w:rFonts w:eastAsia="Arial Unicode MS" w:cs="Arial Unicode MS"/>
              </w:rPr>
              <w:t>.67</w:t>
            </w:r>
          </w:p>
        </w:tc>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37C39A" w14:textId="77777777" w:rsidR="002C5C0F" w:rsidRDefault="00A31218">
            <w:pPr>
              <w:pStyle w:val="TableStyle2"/>
            </w:pPr>
            <w:r>
              <w:rPr>
                <w:rFonts w:eastAsia="Arial Unicode MS" w:cs="Arial Unicode MS"/>
              </w:rPr>
              <w:t>C</w:t>
            </w:r>
            <w:proofErr w:type="gramStart"/>
            <w:r>
              <w:rPr>
                <w:rFonts w:eastAsia="Arial Unicode MS" w:cs="Arial Unicode MS"/>
              </w:rPr>
              <w:t>-  1</w:t>
            </w:r>
            <w:proofErr w:type="gramEnd"/>
            <w:r>
              <w:rPr>
                <w:rFonts w:eastAsia="Arial Unicode MS" w:cs="Arial Unicode MS"/>
              </w:rPr>
              <w:t>.67</w:t>
            </w:r>
          </w:p>
        </w:tc>
      </w:tr>
      <w:tr w:rsidR="002C5C0F" w14:paraId="5C25C382"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CFC220" w14:textId="77777777" w:rsidR="002C5C0F" w:rsidRDefault="00A31218">
            <w:pPr>
              <w:pStyle w:val="TableStyle2"/>
            </w:pPr>
            <w:r>
              <w:rPr>
                <w:rFonts w:eastAsia="Arial Unicode MS" w:cs="Arial Unicode MS"/>
              </w:rPr>
              <w:t>B+ 3.33</w:t>
            </w:r>
          </w:p>
        </w:tc>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5710A1" w14:textId="77777777" w:rsidR="002C5C0F" w:rsidRDefault="00A31218">
            <w:pPr>
              <w:pStyle w:val="TableStyle2"/>
            </w:pPr>
            <w:r>
              <w:rPr>
                <w:rFonts w:eastAsia="Arial Unicode MS" w:cs="Arial Unicode MS"/>
              </w:rPr>
              <w:t>D+ 1.33</w:t>
            </w:r>
          </w:p>
        </w:tc>
      </w:tr>
      <w:tr w:rsidR="002C5C0F" w14:paraId="30174CCA"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CA35F5" w14:textId="77777777" w:rsidR="002C5C0F" w:rsidRDefault="00A31218">
            <w:pPr>
              <w:pStyle w:val="TableStyle2"/>
            </w:pPr>
            <w:r>
              <w:rPr>
                <w:rFonts w:eastAsia="Arial Unicode MS" w:cs="Arial Unicode MS"/>
              </w:rPr>
              <w:t>B   3.00 (good)</w:t>
            </w:r>
          </w:p>
        </w:tc>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84C8C6" w14:textId="77777777" w:rsidR="002C5C0F" w:rsidRDefault="00A31218">
            <w:pPr>
              <w:pStyle w:val="TableStyle2"/>
            </w:pPr>
            <w:r>
              <w:rPr>
                <w:rFonts w:eastAsia="Arial Unicode MS" w:cs="Arial Unicode MS"/>
              </w:rPr>
              <w:t>D   1.00 (poor)</w:t>
            </w:r>
          </w:p>
        </w:tc>
      </w:tr>
      <w:tr w:rsidR="002C5C0F" w14:paraId="1B722649"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E9BAC7" w14:textId="77777777" w:rsidR="002C5C0F" w:rsidRDefault="00A31218">
            <w:pPr>
              <w:pStyle w:val="TableStyle2"/>
            </w:pPr>
            <w:r>
              <w:rPr>
                <w:rFonts w:eastAsia="Arial Unicode MS" w:cs="Arial Unicode MS"/>
              </w:rPr>
              <w:t>B</w:t>
            </w:r>
            <w:proofErr w:type="gramStart"/>
            <w:r>
              <w:rPr>
                <w:rFonts w:eastAsia="Arial Unicode MS" w:cs="Arial Unicode MS"/>
              </w:rPr>
              <w:t>-  2</w:t>
            </w:r>
            <w:proofErr w:type="gramEnd"/>
            <w:r>
              <w:rPr>
                <w:rFonts w:eastAsia="Arial Unicode MS" w:cs="Arial Unicode MS"/>
              </w:rPr>
              <w:t>.67</w:t>
            </w:r>
          </w:p>
        </w:tc>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AF0C29" w14:textId="77777777" w:rsidR="002C5C0F" w:rsidRDefault="00A31218">
            <w:pPr>
              <w:pStyle w:val="TableStyle2"/>
            </w:pPr>
            <w:r>
              <w:rPr>
                <w:rFonts w:eastAsia="Arial Unicode MS" w:cs="Arial Unicode MS"/>
              </w:rPr>
              <w:t>D</w:t>
            </w:r>
            <w:proofErr w:type="gramStart"/>
            <w:r>
              <w:rPr>
                <w:rFonts w:eastAsia="Arial Unicode MS" w:cs="Arial Unicode MS"/>
              </w:rPr>
              <w:t>-  0</w:t>
            </w:r>
            <w:proofErr w:type="gramEnd"/>
            <w:r>
              <w:rPr>
                <w:rFonts w:eastAsia="Arial Unicode MS" w:cs="Arial Unicode MS"/>
              </w:rPr>
              <w:t>.67</w:t>
            </w:r>
          </w:p>
        </w:tc>
      </w:tr>
      <w:tr w:rsidR="002C5C0F" w14:paraId="4A949356"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338A80" w14:textId="77777777" w:rsidR="002C5C0F" w:rsidRDefault="00A31218">
            <w:pPr>
              <w:pStyle w:val="TableStyle2"/>
            </w:pPr>
            <w:r>
              <w:rPr>
                <w:rFonts w:eastAsia="Arial Unicode MS" w:cs="Arial Unicode MS"/>
              </w:rPr>
              <w:t>C+ 2.33</w:t>
            </w:r>
          </w:p>
        </w:tc>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550B05" w14:textId="77777777" w:rsidR="002C5C0F" w:rsidRDefault="00A31218">
            <w:pPr>
              <w:pStyle w:val="TableStyle2"/>
            </w:pPr>
            <w:r>
              <w:rPr>
                <w:rFonts w:eastAsia="Arial Unicode MS" w:cs="Arial Unicode MS"/>
              </w:rPr>
              <w:t>E   0.00 (failure)</w:t>
            </w:r>
          </w:p>
        </w:tc>
      </w:tr>
    </w:tbl>
    <w:p w14:paraId="40E51FE3" w14:textId="77777777" w:rsidR="002C5C0F" w:rsidRDefault="002C5C0F">
      <w:pPr>
        <w:pStyle w:val="Body"/>
        <w:rPr>
          <w:rFonts w:ascii="Palatino" w:eastAsia="Palatino" w:hAnsi="Palatino" w:cs="Palatino"/>
          <w:sz w:val="24"/>
          <w:szCs w:val="24"/>
        </w:rPr>
      </w:pPr>
    </w:p>
    <w:p w14:paraId="3105128B" w14:textId="77777777" w:rsidR="002C5C0F" w:rsidRDefault="002C5C0F">
      <w:pPr>
        <w:pStyle w:val="Body"/>
        <w:rPr>
          <w:rFonts w:ascii="Palatino" w:eastAsia="Palatino" w:hAnsi="Palatino" w:cs="Palatino"/>
          <w:sz w:val="24"/>
          <w:szCs w:val="24"/>
        </w:rPr>
      </w:pPr>
    </w:p>
    <w:p w14:paraId="2AA5387D" w14:textId="77777777" w:rsidR="002C5C0F" w:rsidRDefault="00A31218">
      <w:pPr>
        <w:pStyle w:val="Body"/>
        <w:rPr>
          <w:rFonts w:ascii="Palatino" w:eastAsia="Palatino" w:hAnsi="Palatino" w:cs="Palatino"/>
          <w:sz w:val="24"/>
          <w:szCs w:val="24"/>
        </w:rPr>
      </w:pPr>
      <w:r>
        <w:rPr>
          <w:rFonts w:ascii="Palatino" w:hAnsi="Palatino"/>
          <w:sz w:val="24"/>
          <w:szCs w:val="24"/>
        </w:rPr>
        <w:t xml:space="preserve">The law school policy on exam delays and accommodations can be found </w:t>
      </w:r>
      <w:hyperlink r:id="rId10" w:history="1">
        <w:r>
          <w:rPr>
            <w:rStyle w:val="Hyperlink0"/>
            <w:rFonts w:ascii="Palatino" w:hAnsi="Palatino"/>
            <w:sz w:val="24"/>
            <w:szCs w:val="24"/>
          </w:rPr>
          <w:t>here</w:t>
        </w:r>
      </w:hyperlink>
      <w:r>
        <w:rPr>
          <w:rFonts w:ascii="Palatino" w:hAnsi="Palatino"/>
          <w:sz w:val="24"/>
          <w:szCs w:val="24"/>
        </w:rPr>
        <w:t>.</w:t>
      </w:r>
    </w:p>
    <w:p w14:paraId="1F74CCA8" w14:textId="77777777" w:rsidR="002C5C0F" w:rsidRDefault="002C5C0F">
      <w:pPr>
        <w:pStyle w:val="Body"/>
        <w:rPr>
          <w:rFonts w:ascii="Palatino" w:eastAsia="Palatino" w:hAnsi="Palatino" w:cs="Palatino"/>
          <w:b/>
          <w:bCs/>
          <w:sz w:val="24"/>
          <w:szCs w:val="24"/>
        </w:rPr>
      </w:pPr>
    </w:p>
    <w:p w14:paraId="5EDC1A2D" w14:textId="77777777" w:rsidR="002C5C0F" w:rsidRDefault="00A31218">
      <w:pPr>
        <w:pStyle w:val="Body"/>
        <w:rPr>
          <w:rFonts w:ascii="Palatino" w:eastAsia="Palatino" w:hAnsi="Palatino" w:cs="Palatino"/>
          <w:b/>
          <w:bCs/>
          <w:i/>
          <w:iCs/>
          <w:sz w:val="24"/>
          <w:szCs w:val="24"/>
          <w:shd w:val="clear" w:color="auto" w:fill="FFFFFF"/>
        </w:rPr>
      </w:pPr>
      <w:r>
        <w:rPr>
          <w:rFonts w:ascii="Palatino" w:hAnsi="Palatino"/>
          <w:b/>
          <w:bCs/>
          <w:sz w:val="24"/>
          <w:szCs w:val="24"/>
          <w:shd w:val="clear" w:color="auto" w:fill="FFFFFF"/>
        </w:rPr>
        <w:t xml:space="preserve">COMMUNICATION COURTESY AND </w:t>
      </w:r>
      <w:r>
        <w:rPr>
          <w:rFonts w:ascii="Palatino" w:hAnsi="Palatino"/>
          <w:b/>
          <w:bCs/>
          <w:sz w:val="24"/>
          <w:szCs w:val="24"/>
          <w:shd w:val="clear" w:color="auto" w:fill="FFFFFF"/>
        </w:rPr>
        <w:t>CIVILITY:</w:t>
      </w:r>
      <w:r>
        <w:rPr>
          <w:rFonts w:ascii="Palatino" w:eastAsia="Palatino" w:hAnsi="Palatino" w:cs="Palatino"/>
          <w:b/>
          <w:bCs/>
          <w:sz w:val="24"/>
          <w:szCs w:val="24"/>
          <w:shd w:val="clear" w:color="auto" w:fill="FFFFFF"/>
        </w:rPr>
        <w:br/>
      </w:r>
      <w:r>
        <w:rPr>
          <w:rFonts w:ascii="Palatino" w:hAnsi="Palatino"/>
          <w:sz w:val="24"/>
          <w:szCs w:val="24"/>
          <w:shd w:val="clear" w:color="auto" w:fill="FFFFFF"/>
        </w:rPr>
        <w:t xml:space="preserve">Please follow rules of common courtesy in all email messages, threaded </w:t>
      </w:r>
      <w:proofErr w:type="gramStart"/>
      <w:r>
        <w:rPr>
          <w:rFonts w:ascii="Palatino" w:hAnsi="Palatino"/>
          <w:sz w:val="24"/>
          <w:szCs w:val="24"/>
          <w:shd w:val="clear" w:color="auto" w:fill="FFFFFF"/>
        </w:rPr>
        <w:t>discussions</w:t>
      </w:r>
      <w:proofErr w:type="gramEnd"/>
      <w:r>
        <w:rPr>
          <w:rFonts w:ascii="Palatino" w:hAnsi="Palatino"/>
          <w:sz w:val="24"/>
          <w:szCs w:val="24"/>
          <w:shd w:val="clear" w:color="auto" w:fill="FFFFFF"/>
        </w:rPr>
        <w:t xml:space="preserve"> and chats. Do not arrive late to class, leave early, or leave to take a break during class absent extenuating circumstances.  Please turn off your cell phone during class.  </w:t>
      </w:r>
      <w:r>
        <w:rPr>
          <w:rFonts w:ascii="Palatino" w:hAnsi="Palatino"/>
          <w:b/>
          <w:bCs/>
          <w:i/>
          <w:iCs/>
          <w:sz w:val="24"/>
          <w:szCs w:val="24"/>
          <w:shd w:val="clear" w:color="auto" w:fill="FFFFFF"/>
        </w:rPr>
        <w:t>I reserve the right to lower your final grade if you engage in behavior that disrupts the learning environment for your classmates.</w:t>
      </w:r>
    </w:p>
    <w:p w14:paraId="3CE525B0" w14:textId="77777777" w:rsidR="002C5C0F" w:rsidRDefault="002C5C0F">
      <w:pPr>
        <w:pStyle w:val="Body"/>
        <w:rPr>
          <w:rFonts w:ascii="Palatino" w:eastAsia="Palatino" w:hAnsi="Palatino" w:cs="Palatino"/>
          <w:b/>
          <w:bCs/>
          <w:sz w:val="24"/>
          <w:szCs w:val="24"/>
        </w:rPr>
      </w:pPr>
    </w:p>
    <w:p w14:paraId="3DE395A6" w14:textId="77777777" w:rsidR="002C5C0F" w:rsidRDefault="00A31218">
      <w:pPr>
        <w:pStyle w:val="Body"/>
        <w:rPr>
          <w:rFonts w:ascii="Palatino" w:eastAsia="Palatino" w:hAnsi="Palatino" w:cs="Palatino"/>
          <w:b/>
          <w:bCs/>
          <w:sz w:val="24"/>
          <w:szCs w:val="24"/>
        </w:rPr>
      </w:pPr>
      <w:r>
        <w:rPr>
          <w:rFonts w:ascii="Palatino" w:hAnsi="Palatino"/>
          <w:b/>
          <w:bCs/>
          <w:sz w:val="24"/>
          <w:szCs w:val="24"/>
        </w:rPr>
        <w:t>CLASS PREPARATION:</w:t>
      </w:r>
    </w:p>
    <w:p w14:paraId="5EF0CA6F" w14:textId="77777777" w:rsidR="002C5C0F" w:rsidRDefault="00A31218">
      <w:pPr>
        <w:pStyle w:val="Body"/>
        <w:rPr>
          <w:rFonts w:ascii="Palatino" w:eastAsia="Palatino" w:hAnsi="Palatino" w:cs="Palatino"/>
          <w:sz w:val="24"/>
          <w:szCs w:val="24"/>
        </w:rPr>
      </w:pPr>
      <w:r>
        <w:rPr>
          <w:rFonts w:ascii="Palatino" w:hAnsi="Palatino"/>
          <w:sz w:val="24"/>
          <w:szCs w:val="24"/>
        </w:rPr>
        <w:t xml:space="preserve">ABA Standard 310 requires that students devote 120 minutes to out-of-class preparation for every </w:t>
      </w:r>
      <w:r>
        <w:rPr>
          <w:rFonts w:ascii="Palatino" w:hAnsi="Palatino"/>
          <w:sz w:val="24"/>
          <w:szCs w:val="24"/>
          <w:rtl/>
          <w:lang w:val="ar-SA"/>
        </w:rPr>
        <w:t>“</w:t>
      </w:r>
      <w:r>
        <w:rPr>
          <w:rFonts w:ascii="Palatino" w:hAnsi="Palatino"/>
          <w:sz w:val="24"/>
          <w:szCs w:val="24"/>
        </w:rPr>
        <w:t>classr</w:t>
      </w:r>
      <w:r>
        <w:rPr>
          <w:rFonts w:ascii="Palatino" w:hAnsi="Palatino"/>
          <w:sz w:val="24"/>
          <w:szCs w:val="24"/>
        </w:rPr>
        <w:t>oom hour</w:t>
      </w:r>
      <w:r>
        <w:rPr>
          <w:rFonts w:ascii="Palatino" w:hAnsi="Palatino"/>
          <w:sz w:val="24"/>
          <w:szCs w:val="24"/>
        </w:rPr>
        <w:t xml:space="preserve">” </w:t>
      </w:r>
      <w:r>
        <w:rPr>
          <w:rFonts w:ascii="Palatino" w:hAnsi="Palatino"/>
          <w:sz w:val="24"/>
          <w:szCs w:val="24"/>
        </w:rPr>
        <w:t xml:space="preserve">of in-class instruction. This course has four (4) </w:t>
      </w:r>
      <w:r>
        <w:rPr>
          <w:rFonts w:ascii="Palatino" w:hAnsi="Palatino"/>
          <w:sz w:val="24"/>
          <w:szCs w:val="24"/>
          <w:rtl/>
          <w:lang w:val="ar-SA"/>
        </w:rPr>
        <w:t>“</w:t>
      </w:r>
      <w:r>
        <w:rPr>
          <w:rFonts w:ascii="Palatino" w:hAnsi="Palatino"/>
          <w:sz w:val="24"/>
          <w:szCs w:val="24"/>
        </w:rPr>
        <w:t>classroom hours</w:t>
      </w:r>
      <w:r>
        <w:rPr>
          <w:rFonts w:ascii="Palatino" w:hAnsi="Palatino"/>
          <w:sz w:val="24"/>
          <w:szCs w:val="24"/>
        </w:rPr>
        <w:t xml:space="preserve">” </w:t>
      </w:r>
      <w:r>
        <w:rPr>
          <w:rFonts w:ascii="Palatino" w:hAnsi="Palatino"/>
          <w:sz w:val="24"/>
          <w:szCs w:val="24"/>
        </w:rPr>
        <w:t xml:space="preserve">of in-class instruction each week, requiring at least eight (8) hours per week of preparation outside of class. Assignments will be posted in Canvas prior to the start of class. </w:t>
      </w:r>
      <w:r>
        <w:rPr>
          <w:rFonts w:ascii="Palatino" w:hAnsi="Palatino"/>
          <w:sz w:val="24"/>
          <w:szCs w:val="24"/>
        </w:rPr>
        <w:t>Current events articles, recordings, and other materials will be added to your assignments periodically throughout the semester.</w:t>
      </w:r>
    </w:p>
    <w:p w14:paraId="5692E8F4" w14:textId="77777777" w:rsidR="002C5C0F" w:rsidRDefault="002C5C0F">
      <w:pPr>
        <w:pStyle w:val="Body"/>
        <w:rPr>
          <w:rFonts w:ascii="Palatino" w:eastAsia="Palatino" w:hAnsi="Palatino" w:cs="Palatino"/>
          <w:sz w:val="24"/>
          <w:szCs w:val="24"/>
        </w:rPr>
      </w:pPr>
    </w:p>
    <w:p w14:paraId="5CFFB04E" w14:textId="77777777" w:rsidR="002C5C0F" w:rsidRDefault="00A31218">
      <w:pPr>
        <w:pStyle w:val="Body"/>
        <w:rPr>
          <w:rFonts w:ascii="Palatino" w:eastAsia="Palatino" w:hAnsi="Palatino" w:cs="Palatino"/>
          <w:b/>
          <w:bCs/>
          <w:sz w:val="24"/>
          <w:szCs w:val="24"/>
        </w:rPr>
      </w:pPr>
      <w:r>
        <w:rPr>
          <w:rFonts w:ascii="Palatino" w:hAnsi="Palatino"/>
          <w:b/>
          <w:bCs/>
          <w:sz w:val="24"/>
          <w:szCs w:val="24"/>
        </w:rPr>
        <w:t>INTERNET USE DURING CLASS</w:t>
      </w:r>
      <w:r>
        <w:rPr>
          <w:rFonts w:ascii="Palatino" w:hAnsi="Palatino"/>
          <w:b/>
          <w:bCs/>
          <w:sz w:val="24"/>
          <w:szCs w:val="24"/>
        </w:rPr>
        <w:t>:</w:t>
      </w:r>
    </w:p>
    <w:p w14:paraId="581B8E1B" w14:textId="77777777" w:rsidR="002C5C0F" w:rsidRDefault="00A31218">
      <w:pPr>
        <w:pStyle w:val="Body"/>
        <w:rPr>
          <w:rFonts w:ascii="Palatino" w:eastAsia="Palatino" w:hAnsi="Palatino" w:cs="Palatino"/>
          <w:b/>
          <w:bCs/>
          <w:i/>
          <w:iCs/>
          <w:sz w:val="24"/>
          <w:szCs w:val="24"/>
        </w:rPr>
      </w:pPr>
      <w:r>
        <w:rPr>
          <w:rFonts w:ascii="Palatino" w:hAnsi="Palatino"/>
          <w:b/>
          <w:bCs/>
          <w:i/>
          <w:iCs/>
          <w:sz w:val="24"/>
          <w:szCs w:val="24"/>
        </w:rPr>
        <w:t>Use of the Internet during class is not permitted, unless directed by me.</w:t>
      </w:r>
      <w:r>
        <w:rPr>
          <w:rFonts w:ascii="Palatino" w:hAnsi="Palatino"/>
          <w:sz w:val="24"/>
          <w:szCs w:val="24"/>
        </w:rPr>
        <w:t xml:space="preserve"> You may not check Facebook or other social media sites, may not check email (even Clinic or career related emails), and may not check news sites. Think of class an </w:t>
      </w:r>
      <w:proofErr w:type="spellStart"/>
      <w:r>
        <w:rPr>
          <w:rFonts w:ascii="Palatino" w:hAnsi="Palatino"/>
          <w:sz w:val="24"/>
          <w:szCs w:val="24"/>
        </w:rPr>
        <w:t>an</w:t>
      </w:r>
      <w:proofErr w:type="spellEnd"/>
      <w:r>
        <w:rPr>
          <w:rFonts w:ascii="Palatino" w:hAnsi="Palatino"/>
          <w:sz w:val="24"/>
          <w:szCs w:val="24"/>
        </w:rPr>
        <w:t xml:space="preserve"> important client meeting, and schedule your emailing needs accordingly Your Internet use</w:t>
      </w:r>
      <w:r>
        <w:rPr>
          <w:rFonts w:ascii="Palatino" w:hAnsi="Palatino"/>
          <w:sz w:val="24"/>
          <w:szCs w:val="24"/>
        </w:rPr>
        <w:t xml:space="preserve">, even for a noble purpose, is a violation of the standards of professionalism. If you have concerns about this policy, please feel free to discuss them with me. </w:t>
      </w:r>
    </w:p>
    <w:p w14:paraId="34277F9F" w14:textId="77777777" w:rsidR="002C5C0F" w:rsidRDefault="002C5C0F">
      <w:pPr>
        <w:pStyle w:val="Body"/>
        <w:rPr>
          <w:rFonts w:ascii="Palatino" w:eastAsia="Palatino" w:hAnsi="Palatino" w:cs="Palatino"/>
          <w:b/>
          <w:bCs/>
          <w:i/>
          <w:iCs/>
          <w:sz w:val="24"/>
          <w:szCs w:val="24"/>
        </w:rPr>
      </w:pPr>
    </w:p>
    <w:p w14:paraId="6A57BA1F" w14:textId="77777777" w:rsidR="002C5C0F" w:rsidRDefault="00A31218">
      <w:pPr>
        <w:pStyle w:val="Body"/>
        <w:rPr>
          <w:rFonts w:ascii="Palatino" w:eastAsia="Palatino" w:hAnsi="Palatino" w:cs="Palatino"/>
          <w:b/>
          <w:bCs/>
          <w:sz w:val="24"/>
          <w:szCs w:val="24"/>
        </w:rPr>
      </w:pPr>
      <w:r>
        <w:rPr>
          <w:rFonts w:ascii="Palatino" w:hAnsi="Palatino"/>
          <w:b/>
          <w:bCs/>
          <w:sz w:val="24"/>
          <w:szCs w:val="24"/>
        </w:rPr>
        <w:t>SENSITIVE ISSUES:</w:t>
      </w:r>
    </w:p>
    <w:p w14:paraId="428C1C6A" w14:textId="77777777" w:rsidR="002C5C0F" w:rsidRDefault="00A31218">
      <w:pPr>
        <w:pStyle w:val="Body"/>
        <w:rPr>
          <w:rFonts w:ascii="Palatino" w:eastAsia="Palatino" w:hAnsi="Palatino" w:cs="Palatino"/>
          <w:sz w:val="24"/>
          <w:szCs w:val="24"/>
        </w:rPr>
      </w:pPr>
      <w:r>
        <w:rPr>
          <w:rFonts w:ascii="Palatino" w:hAnsi="Palatino"/>
          <w:sz w:val="24"/>
          <w:szCs w:val="24"/>
        </w:rPr>
        <w:t xml:space="preserve">Evidence is a course that, like any other course, can raise difficult and </w:t>
      </w:r>
      <w:r>
        <w:rPr>
          <w:rFonts w:ascii="Palatino" w:hAnsi="Palatino"/>
          <w:sz w:val="24"/>
          <w:szCs w:val="24"/>
        </w:rPr>
        <w:t xml:space="preserve">deeply felt issues, some of which may particularly affect you for personal reasons. We will be discussing criminal cases, including homicide, sexual assault, and other emotionally charged topics. Please feel free to speak with me prior to class if you are </w:t>
      </w:r>
      <w:r>
        <w:rPr>
          <w:rFonts w:ascii="Palatino" w:hAnsi="Palatino"/>
          <w:sz w:val="24"/>
          <w:szCs w:val="24"/>
        </w:rPr>
        <w:t xml:space="preserve">having trouble of any kind. Also please let me know if you have any other personal concerns that require accommodation. </w:t>
      </w:r>
    </w:p>
    <w:p w14:paraId="142AF098" w14:textId="77777777" w:rsidR="002C5C0F" w:rsidRDefault="002C5C0F">
      <w:pPr>
        <w:pStyle w:val="Body"/>
        <w:rPr>
          <w:rFonts w:ascii="Palatino" w:eastAsia="Palatino" w:hAnsi="Palatino" w:cs="Palatino"/>
          <w:b/>
          <w:bCs/>
          <w:sz w:val="24"/>
          <w:szCs w:val="24"/>
        </w:rPr>
      </w:pPr>
    </w:p>
    <w:p w14:paraId="4E5CA1C7" w14:textId="77777777" w:rsidR="002C5C0F" w:rsidRDefault="00A31218">
      <w:pPr>
        <w:pStyle w:val="Body"/>
        <w:rPr>
          <w:rFonts w:ascii="Palatino" w:eastAsia="Palatino" w:hAnsi="Palatino" w:cs="Palatino"/>
          <w:sz w:val="24"/>
          <w:szCs w:val="24"/>
        </w:rPr>
      </w:pPr>
      <w:r>
        <w:rPr>
          <w:rFonts w:ascii="Palatino" w:hAnsi="Palatino"/>
          <w:b/>
          <w:bCs/>
          <w:sz w:val="24"/>
          <w:szCs w:val="24"/>
          <w:lang w:val="de-DE"/>
        </w:rPr>
        <w:t>UF LAW HONOR CODE:</w:t>
      </w:r>
      <w:r>
        <w:rPr>
          <w:rFonts w:ascii="Palatino" w:eastAsia="Palatino" w:hAnsi="Palatino" w:cs="Palatino"/>
          <w:sz w:val="24"/>
          <w:szCs w:val="24"/>
        </w:rPr>
        <w:br/>
      </w:r>
      <w:r>
        <w:rPr>
          <w:rFonts w:ascii="Palatino" w:hAnsi="Palatino"/>
          <w:sz w:val="24"/>
          <w:szCs w:val="24"/>
        </w:rPr>
        <w:t>Academic honesty and integrity are fundamental values of the University community. The University of Florida Colleg</w:t>
      </w:r>
      <w:r>
        <w:rPr>
          <w:rFonts w:ascii="Palatino" w:hAnsi="Palatino"/>
          <w:sz w:val="24"/>
          <w:szCs w:val="24"/>
        </w:rPr>
        <w:t>e of Law Honor Code represents a commitment by students to adhere to the highest degree of ethical integrity. Teaching and learning flourish best in an environment where mutual trust and respect form the bedrock of relationships. The Honor Code helps creat</w:t>
      </w:r>
      <w:r>
        <w:rPr>
          <w:rFonts w:ascii="Palatino" w:hAnsi="Palatino"/>
          <w:sz w:val="24"/>
          <w:szCs w:val="24"/>
        </w:rPr>
        <w:t xml:space="preserve">e a community in which students can maximize their intellectual and academic potential. Students are bound by the UF Honor Code, which may be found </w:t>
      </w:r>
      <w:hyperlink r:id="rId11" w:history="1">
        <w:r>
          <w:rPr>
            <w:rStyle w:val="Hyperlink0"/>
            <w:rFonts w:ascii="Palatino" w:hAnsi="Palatino"/>
            <w:sz w:val="24"/>
            <w:szCs w:val="24"/>
          </w:rPr>
          <w:t>here</w:t>
        </w:r>
      </w:hyperlink>
      <w:r>
        <w:rPr>
          <w:rFonts w:ascii="Palatino" w:hAnsi="Palatino"/>
          <w:sz w:val="24"/>
          <w:szCs w:val="24"/>
        </w:rPr>
        <w:t>.</w:t>
      </w:r>
    </w:p>
    <w:p w14:paraId="52B72FBA" w14:textId="77777777" w:rsidR="002C5C0F" w:rsidRDefault="002C5C0F">
      <w:pPr>
        <w:pStyle w:val="Body"/>
        <w:rPr>
          <w:rFonts w:ascii="Palatino" w:eastAsia="Palatino" w:hAnsi="Palatino" w:cs="Palatino"/>
          <w:sz w:val="24"/>
          <w:szCs w:val="24"/>
        </w:rPr>
      </w:pPr>
    </w:p>
    <w:p w14:paraId="58AEC3A4" w14:textId="77777777" w:rsidR="002C5C0F" w:rsidRDefault="00A31218">
      <w:pPr>
        <w:pStyle w:val="Body"/>
        <w:rPr>
          <w:rFonts w:ascii="Palatino" w:eastAsia="Palatino" w:hAnsi="Palatino" w:cs="Palatino"/>
          <w:b/>
          <w:bCs/>
          <w:sz w:val="24"/>
          <w:szCs w:val="24"/>
        </w:rPr>
      </w:pPr>
      <w:r>
        <w:rPr>
          <w:rFonts w:ascii="Palatino" w:hAnsi="Palatino"/>
          <w:b/>
          <w:bCs/>
          <w:sz w:val="24"/>
          <w:szCs w:val="24"/>
        </w:rPr>
        <w:t>LEARNING ENVIRONMENT AND PREFERRED NAME:</w:t>
      </w:r>
    </w:p>
    <w:p w14:paraId="439458F3" w14:textId="77777777" w:rsidR="002C5C0F" w:rsidRDefault="00A31218">
      <w:pPr>
        <w:pStyle w:val="Body"/>
        <w:rPr>
          <w:rFonts w:ascii="Palatino" w:eastAsia="Palatino" w:hAnsi="Palatino" w:cs="Palatino"/>
          <w:sz w:val="24"/>
          <w:szCs w:val="24"/>
        </w:rPr>
      </w:pPr>
      <w:r>
        <w:rPr>
          <w:rFonts w:ascii="Palatino" w:hAnsi="Palatino"/>
          <w:sz w:val="24"/>
          <w:szCs w:val="24"/>
        </w:rPr>
        <w:t>It is important to the learning environment</w:t>
      </w:r>
      <w:r>
        <w:rPr>
          <w:rFonts w:ascii="Palatino" w:hAnsi="Palatino"/>
          <w:sz w:val="24"/>
          <w:szCs w:val="24"/>
        </w:rPr>
        <w:t> </w:t>
      </w:r>
      <w:r>
        <w:rPr>
          <w:rFonts w:ascii="Palatino" w:hAnsi="Palatino"/>
          <w:sz w:val="24"/>
          <w:szCs w:val="24"/>
        </w:rPr>
        <w:t>that you feel welcome and safe in this class; and that</w:t>
      </w:r>
      <w:r>
        <w:rPr>
          <w:rFonts w:ascii="Palatino" w:hAnsi="Palatino"/>
          <w:sz w:val="24"/>
          <w:szCs w:val="24"/>
        </w:rPr>
        <w:t> </w:t>
      </w:r>
      <w:r>
        <w:rPr>
          <w:rFonts w:ascii="Palatino" w:hAnsi="Palatino"/>
          <w:sz w:val="24"/>
          <w:szCs w:val="24"/>
        </w:rPr>
        <w:t xml:space="preserve">you are comfortable participating in class discussions and communicating with </w:t>
      </w:r>
      <w:r>
        <w:rPr>
          <w:rFonts w:ascii="Palatino" w:hAnsi="Palatino"/>
          <w:sz w:val="24"/>
          <w:szCs w:val="24"/>
        </w:rPr>
        <w:t>me on any issues related to the class.</w:t>
      </w:r>
      <w:r>
        <w:rPr>
          <w:rFonts w:ascii="Palatino" w:hAnsi="Palatino"/>
          <w:sz w:val="24"/>
          <w:szCs w:val="24"/>
        </w:rPr>
        <w:t>  </w:t>
      </w:r>
      <w:r>
        <w:rPr>
          <w:rFonts w:ascii="Palatino" w:hAnsi="Palatino"/>
          <w:sz w:val="24"/>
          <w:szCs w:val="24"/>
        </w:rPr>
        <w:t>If your preferred name is not the name listed on the official UF roll, please let me know as soon as possible</w:t>
      </w:r>
      <w:r>
        <w:rPr>
          <w:rFonts w:ascii="Palatino" w:hAnsi="Palatino"/>
          <w:sz w:val="24"/>
          <w:szCs w:val="24"/>
        </w:rPr>
        <w:t> </w:t>
      </w:r>
      <w:r>
        <w:rPr>
          <w:rFonts w:ascii="Palatino" w:hAnsi="Palatino"/>
          <w:sz w:val="24"/>
          <w:szCs w:val="24"/>
        </w:rPr>
        <w:t>by e-mail or otherwise.</w:t>
      </w:r>
      <w:r>
        <w:rPr>
          <w:rFonts w:ascii="Palatino" w:hAnsi="Palatino"/>
          <w:sz w:val="24"/>
          <w:szCs w:val="24"/>
        </w:rPr>
        <w:t>  </w:t>
      </w:r>
      <w:r>
        <w:rPr>
          <w:rFonts w:ascii="Palatino" w:hAnsi="Palatino"/>
          <w:sz w:val="24"/>
          <w:szCs w:val="24"/>
        </w:rPr>
        <w:t xml:space="preserve">I would like to acknowledge your preferred name, and pronouns that reflect </w:t>
      </w:r>
      <w:r>
        <w:rPr>
          <w:rFonts w:ascii="Palatino" w:hAnsi="Palatino"/>
          <w:sz w:val="24"/>
          <w:szCs w:val="24"/>
        </w:rPr>
        <w:t>your identity.</w:t>
      </w:r>
      <w:r>
        <w:rPr>
          <w:rFonts w:ascii="Palatino" w:hAnsi="Palatino"/>
          <w:sz w:val="24"/>
          <w:szCs w:val="24"/>
        </w:rPr>
        <w:t xml:space="preserve">  </w:t>
      </w:r>
      <w:r>
        <w:rPr>
          <w:rFonts w:ascii="Palatino" w:hAnsi="Palatino"/>
          <w:sz w:val="24"/>
          <w:szCs w:val="24"/>
        </w:rPr>
        <w:t xml:space="preserve">Please let me know how you would like to be addressed in </w:t>
      </w:r>
      <w:proofErr w:type="gramStart"/>
      <w:r>
        <w:rPr>
          <w:rFonts w:ascii="Palatino" w:hAnsi="Palatino"/>
          <w:sz w:val="24"/>
          <w:szCs w:val="24"/>
        </w:rPr>
        <w:t>class, if</w:t>
      </w:r>
      <w:proofErr w:type="gramEnd"/>
      <w:r>
        <w:rPr>
          <w:rFonts w:ascii="Palatino" w:hAnsi="Palatino"/>
          <w:sz w:val="24"/>
          <w:szCs w:val="24"/>
        </w:rPr>
        <w:t xml:space="preserve"> your name and pronouns are not reflected by your UF-rostered name. I welcome you to the class and look forward to a rewarding learning adventure together.</w:t>
      </w:r>
    </w:p>
    <w:p w14:paraId="2D252B1C" w14:textId="77777777" w:rsidR="002C5C0F" w:rsidRDefault="002C5C0F">
      <w:pPr>
        <w:pStyle w:val="Body"/>
        <w:rPr>
          <w:rFonts w:ascii="Palatino" w:eastAsia="Palatino" w:hAnsi="Palatino" w:cs="Palatino"/>
          <w:sz w:val="24"/>
          <w:szCs w:val="24"/>
        </w:rPr>
      </w:pPr>
    </w:p>
    <w:p w14:paraId="05F399EE" w14:textId="77777777" w:rsidR="002C5C0F" w:rsidRDefault="00A31218">
      <w:pPr>
        <w:pStyle w:val="Body"/>
        <w:rPr>
          <w:rFonts w:ascii="Palatino" w:eastAsia="Palatino" w:hAnsi="Palatino" w:cs="Palatino"/>
          <w:sz w:val="24"/>
          <w:szCs w:val="24"/>
        </w:rPr>
      </w:pPr>
      <w:r>
        <w:rPr>
          <w:rFonts w:ascii="Palatino" w:hAnsi="Palatino"/>
          <w:sz w:val="24"/>
          <w:szCs w:val="24"/>
        </w:rPr>
        <w:t>You may also chan</w:t>
      </w:r>
      <w:r>
        <w:rPr>
          <w:rFonts w:ascii="Palatino" w:hAnsi="Palatino"/>
          <w:sz w:val="24"/>
          <w:szCs w:val="24"/>
        </w:rPr>
        <w:t xml:space="preserve">ge your </w:t>
      </w:r>
      <w:r>
        <w:rPr>
          <w:rFonts w:ascii="Palatino" w:hAnsi="Palatino"/>
          <w:sz w:val="24"/>
          <w:szCs w:val="24"/>
          <w:rtl/>
          <w:lang w:val="ar-SA"/>
        </w:rPr>
        <w:t>“</w:t>
      </w:r>
      <w:r>
        <w:rPr>
          <w:rFonts w:ascii="Palatino" w:hAnsi="Palatino"/>
          <w:sz w:val="24"/>
          <w:szCs w:val="24"/>
        </w:rPr>
        <w:t>Display Name</w:t>
      </w:r>
      <w:r>
        <w:rPr>
          <w:rFonts w:ascii="Palatino" w:hAnsi="Palatino"/>
          <w:sz w:val="24"/>
          <w:szCs w:val="24"/>
        </w:rPr>
        <w:t xml:space="preserve">” </w:t>
      </w:r>
      <w:r>
        <w:rPr>
          <w:rFonts w:ascii="Palatino" w:hAnsi="Palatino"/>
          <w:sz w:val="24"/>
          <w:szCs w:val="24"/>
        </w:rPr>
        <w:t>in Canvas. Canvas uses the "Display Name" as set in myUFL.</w:t>
      </w:r>
      <w:r>
        <w:rPr>
          <w:rFonts w:ascii="Palatino" w:hAnsi="Palatino"/>
          <w:sz w:val="24"/>
          <w:szCs w:val="24"/>
        </w:rPr>
        <w:t xml:space="preserve">  </w:t>
      </w:r>
      <w:r>
        <w:rPr>
          <w:rFonts w:ascii="Palatino" w:hAnsi="Palatino"/>
          <w:sz w:val="24"/>
          <w:szCs w:val="24"/>
        </w:rPr>
        <w:t>The Display Name is what you want people to see in the UF Directory, such as "Ally" instead of "Allison."</w:t>
      </w:r>
      <w:r>
        <w:rPr>
          <w:rFonts w:ascii="Palatino" w:hAnsi="Palatino"/>
          <w:sz w:val="24"/>
          <w:szCs w:val="24"/>
        </w:rPr>
        <w:t xml:space="preserve">   </w:t>
      </w:r>
      <w:r>
        <w:rPr>
          <w:rFonts w:ascii="Palatino" w:hAnsi="Palatino"/>
          <w:sz w:val="24"/>
          <w:szCs w:val="24"/>
        </w:rPr>
        <w:t>To update your display name, go to one.ufl.edu, click on the drop</w:t>
      </w:r>
      <w:r>
        <w:rPr>
          <w:rFonts w:ascii="Palatino" w:hAnsi="Palatino"/>
          <w:sz w:val="24"/>
          <w:szCs w:val="24"/>
        </w:rPr>
        <w:t>down at the top right, and select "Directory Profile." Click "Edit" on the right of the name panel, uncheck "Use my legal name" under "Display Name," update how you wish your name to be displayed, and click "Submit" at the bottom.</w:t>
      </w:r>
      <w:r>
        <w:rPr>
          <w:rFonts w:ascii="Palatino" w:hAnsi="Palatino"/>
          <w:sz w:val="24"/>
          <w:szCs w:val="24"/>
        </w:rPr>
        <w:t xml:space="preserve">  </w:t>
      </w:r>
      <w:r>
        <w:rPr>
          <w:rFonts w:ascii="Palatino" w:hAnsi="Palatino"/>
          <w:sz w:val="24"/>
          <w:szCs w:val="24"/>
        </w:rPr>
        <w:t xml:space="preserve">This change may take up </w:t>
      </w:r>
      <w:r>
        <w:rPr>
          <w:rFonts w:ascii="Palatino" w:hAnsi="Palatino"/>
          <w:sz w:val="24"/>
          <w:szCs w:val="24"/>
        </w:rPr>
        <w:t xml:space="preserve">to 24 hours to appear in Canvas. </w:t>
      </w:r>
      <w:r>
        <w:rPr>
          <w:rFonts w:ascii="Palatino" w:hAnsi="Palatino"/>
          <w:sz w:val="24"/>
          <w:szCs w:val="24"/>
        </w:rPr>
        <w:t>  </w:t>
      </w:r>
      <w:r>
        <w:rPr>
          <w:rFonts w:ascii="Palatino" w:hAnsi="Palatino"/>
          <w:sz w:val="24"/>
          <w:szCs w:val="24"/>
        </w:rPr>
        <w:t>This does not change your legal name for official UF records.</w:t>
      </w:r>
    </w:p>
    <w:p w14:paraId="6D65013F" w14:textId="77777777" w:rsidR="002C5C0F" w:rsidRDefault="002C5C0F">
      <w:pPr>
        <w:pStyle w:val="Default"/>
        <w:rPr>
          <w:rFonts w:ascii="Palatino" w:eastAsia="Palatino" w:hAnsi="Palatino" w:cs="Palatino"/>
          <w:b/>
          <w:bCs/>
          <w:sz w:val="24"/>
          <w:szCs w:val="24"/>
        </w:rPr>
      </w:pPr>
    </w:p>
    <w:p w14:paraId="56EDBA28" w14:textId="77777777" w:rsidR="002C5C0F" w:rsidRDefault="00A31218">
      <w:pPr>
        <w:pStyle w:val="Default"/>
        <w:rPr>
          <w:rFonts w:ascii="Palatino" w:eastAsia="Palatino" w:hAnsi="Palatino" w:cs="Palatino"/>
          <w:b/>
          <w:bCs/>
          <w:sz w:val="24"/>
          <w:szCs w:val="24"/>
          <w:shd w:val="clear" w:color="auto" w:fill="FFFFFF"/>
        </w:rPr>
      </w:pPr>
      <w:r>
        <w:rPr>
          <w:rFonts w:ascii="Palatino" w:hAnsi="Palatino"/>
          <w:b/>
          <w:bCs/>
          <w:sz w:val="24"/>
          <w:szCs w:val="24"/>
          <w:shd w:val="clear" w:color="auto" w:fill="FFFFFF"/>
        </w:rPr>
        <w:t>GETTING HELP:</w:t>
      </w:r>
    </w:p>
    <w:p w14:paraId="790B7C80" w14:textId="77777777" w:rsidR="002C5C0F" w:rsidRDefault="00A31218">
      <w:pPr>
        <w:pStyle w:val="Default"/>
        <w:rPr>
          <w:rFonts w:ascii="Palatino" w:eastAsia="Palatino" w:hAnsi="Palatino" w:cs="Palatino"/>
          <w:sz w:val="24"/>
          <w:szCs w:val="24"/>
          <w:shd w:val="clear" w:color="auto" w:fill="FFFFFF"/>
        </w:rPr>
      </w:pPr>
      <w:r>
        <w:rPr>
          <w:rFonts w:ascii="Palatino" w:hAnsi="Palatino"/>
          <w:sz w:val="24"/>
          <w:szCs w:val="24"/>
          <w:shd w:val="clear" w:color="auto" w:fill="FFFFFF"/>
        </w:rPr>
        <w:t>For technical difficulties with E-learning in Canvas, please contact the UF Help Desk at:</w:t>
      </w:r>
    </w:p>
    <w:p w14:paraId="48B430E3" w14:textId="77777777" w:rsidR="002C5C0F" w:rsidRDefault="00A31218">
      <w:pPr>
        <w:pStyle w:val="Default"/>
        <w:numPr>
          <w:ilvl w:val="0"/>
          <w:numId w:val="2"/>
        </w:numPr>
        <w:rPr>
          <w:rFonts w:ascii="Palatino" w:eastAsia="Palatino" w:hAnsi="Palatino" w:cs="Palatino"/>
          <w:sz w:val="24"/>
          <w:szCs w:val="24"/>
        </w:rPr>
      </w:pPr>
      <w:hyperlink r:id="rId12" w:history="1">
        <w:r>
          <w:rPr>
            <w:rStyle w:val="Hyperlink0"/>
            <w:rFonts w:ascii="Palatino" w:hAnsi="Palatino"/>
            <w:sz w:val="24"/>
            <w:szCs w:val="24"/>
          </w:rPr>
          <w:t>helpdesk@ufl.edu</w:t>
        </w:r>
      </w:hyperlink>
      <w:r>
        <w:rPr>
          <w:rFonts w:ascii="Palatino" w:hAnsi="Palatino"/>
          <w:sz w:val="24"/>
          <w:szCs w:val="24"/>
          <w:shd w:val="clear" w:color="auto" w:fill="FFFFFF"/>
        </w:rPr>
        <w:t xml:space="preserve"> or 352-392-HELP</w:t>
      </w:r>
    </w:p>
    <w:p w14:paraId="43C44E01" w14:textId="77777777" w:rsidR="002C5C0F" w:rsidRDefault="00A31218">
      <w:pPr>
        <w:pStyle w:val="Default"/>
        <w:numPr>
          <w:ilvl w:val="0"/>
          <w:numId w:val="2"/>
        </w:numPr>
        <w:rPr>
          <w:rFonts w:ascii="Palatino" w:eastAsia="Palatino" w:hAnsi="Palatino" w:cs="Palatino"/>
          <w:sz w:val="24"/>
          <w:szCs w:val="24"/>
        </w:rPr>
      </w:pPr>
      <w:hyperlink r:id="rId13" w:history="1">
        <w:r>
          <w:rPr>
            <w:rStyle w:val="Hyperlink0"/>
            <w:rFonts w:ascii="Palatino" w:hAnsi="Palatino"/>
            <w:sz w:val="24"/>
            <w:szCs w:val="24"/>
          </w:rPr>
          <w:t>http://elearning.ufl.edu/</w:t>
        </w:r>
      </w:hyperlink>
      <w:r>
        <w:rPr>
          <w:rFonts w:ascii="Palatino" w:hAnsi="Palatino"/>
          <w:sz w:val="24"/>
          <w:szCs w:val="24"/>
          <w:shd w:val="clear" w:color="auto" w:fill="FFFFFF"/>
        </w:rPr>
        <w:t xml:space="preserve"> (See </w:t>
      </w:r>
      <w:r>
        <w:rPr>
          <w:rFonts w:ascii="Palatino" w:hAnsi="Palatino"/>
          <w:sz w:val="24"/>
          <w:szCs w:val="24"/>
          <w:shd w:val="clear" w:color="auto" w:fill="FFFFFF"/>
        </w:rPr>
        <w:t>“</w:t>
      </w:r>
      <w:r>
        <w:rPr>
          <w:rFonts w:ascii="Palatino" w:hAnsi="Palatino"/>
          <w:sz w:val="24"/>
          <w:szCs w:val="24"/>
          <w:shd w:val="clear" w:color="auto" w:fill="FFFFFF"/>
        </w:rPr>
        <w:t>Message Us</w:t>
      </w:r>
      <w:r>
        <w:rPr>
          <w:rFonts w:ascii="Palatino" w:hAnsi="Palatino"/>
          <w:sz w:val="24"/>
          <w:szCs w:val="24"/>
          <w:shd w:val="clear" w:color="auto" w:fill="FFFFFF"/>
        </w:rPr>
        <w:t xml:space="preserve">” </w:t>
      </w:r>
      <w:r>
        <w:rPr>
          <w:rFonts w:ascii="Palatino" w:hAnsi="Palatino"/>
          <w:sz w:val="24"/>
          <w:szCs w:val="24"/>
          <w:shd w:val="clear" w:color="auto" w:fill="FFFFFF"/>
        </w:rPr>
        <w:t>at the top of the page)</w:t>
      </w:r>
    </w:p>
    <w:p w14:paraId="5CF15886" w14:textId="77777777" w:rsidR="002C5C0F" w:rsidRDefault="002C5C0F">
      <w:pPr>
        <w:pStyle w:val="Body"/>
        <w:rPr>
          <w:rFonts w:ascii="Palatino" w:eastAsia="Palatino" w:hAnsi="Palatino" w:cs="Palatino"/>
          <w:sz w:val="24"/>
          <w:szCs w:val="24"/>
        </w:rPr>
      </w:pPr>
    </w:p>
    <w:p w14:paraId="31DDF68E" w14:textId="77777777" w:rsidR="002C5C0F" w:rsidRDefault="00A31218">
      <w:pPr>
        <w:pStyle w:val="Default"/>
        <w:rPr>
          <w:rFonts w:ascii="Palatino" w:eastAsia="Palatino" w:hAnsi="Palatino" w:cs="Palatino"/>
          <w:b/>
          <w:bCs/>
          <w:sz w:val="24"/>
          <w:szCs w:val="24"/>
        </w:rPr>
      </w:pPr>
      <w:r>
        <w:rPr>
          <w:rFonts w:ascii="Palatino" w:hAnsi="Palatino"/>
          <w:b/>
          <w:bCs/>
          <w:sz w:val="24"/>
          <w:szCs w:val="24"/>
        </w:rPr>
        <w:t>DISCOURSE, INCLUSION, AND THE CLASSROOM ETHOS:</w:t>
      </w:r>
    </w:p>
    <w:p w14:paraId="2B487250" w14:textId="77777777" w:rsidR="002C5C0F" w:rsidRDefault="00A31218">
      <w:pPr>
        <w:pStyle w:val="Default"/>
        <w:rPr>
          <w:rFonts w:ascii="Palatino" w:eastAsia="Palatino" w:hAnsi="Palatino" w:cs="Palatino"/>
          <w:sz w:val="24"/>
          <w:szCs w:val="24"/>
        </w:rPr>
      </w:pPr>
      <w:r>
        <w:rPr>
          <w:rFonts w:ascii="Palatino" w:hAnsi="Palatino"/>
          <w:sz w:val="24"/>
          <w:szCs w:val="24"/>
        </w:rPr>
        <w:t xml:space="preserve">I consider this classroom to be a place where you will be treated with respect, </w:t>
      </w:r>
      <w:r>
        <w:rPr>
          <w:rFonts w:ascii="Palatino" w:hAnsi="Palatino"/>
          <w:sz w:val="24"/>
          <w:szCs w:val="24"/>
        </w:rPr>
        <w:t xml:space="preserve">and I welcome individuals of all ages, backgrounds, beliefs, ethnicities, genders, gender identities, gender expressions, national origins, religious affiliations, sexual orientations, ability </w:t>
      </w:r>
      <w:r>
        <w:rPr>
          <w:rFonts w:ascii="Palatino" w:hAnsi="Palatino"/>
          <w:sz w:val="24"/>
          <w:szCs w:val="24"/>
        </w:rPr>
        <w:t xml:space="preserve">– </w:t>
      </w:r>
      <w:r>
        <w:rPr>
          <w:rFonts w:ascii="Palatino" w:hAnsi="Palatino"/>
          <w:sz w:val="24"/>
          <w:szCs w:val="24"/>
        </w:rPr>
        <w:t>and other visible and non-visible differences. All members of</w:t>
      </w:r>
      <w:r>
        <w:rPr>
          <w:rFonts w:ascii="Palatino" w:hAnsi="Palatino"/>
          <w:sz w:val="24"/>
          <w:szCs w:val="24"/>
        </w:rPr>
        <w:t xml:space="preserve"> this class are expected to contribute to a respectful, welcoming, and inclusive environment for every other member of the class. As a law student and future lawyer, it is important that you be able to engage in rigorous discourse and critical evaluation w</w:t>
      </w:r>
      <w:r>
        <w:rPr>
          <w:rFonts w:ascii="Palatino" w:hAnsi="Palatino"/>
          <w:sz w:val="24"/>
          <w:szCs w:val="24"/>
        </w:rPr>
        <w:t>hile also demonstrating civility and respect for others. This is even more important in the case of controversial issues and other topics that may elicit strong emotions.</w:t>
      </w:r>
    </w:p>
    <w:p w14:paraId="155640E8" w14:textId="77777777" w:rsidR="002C5C0F" w:rsidRDefault="00A31218">
      <w:pPr>
        <w:pStyle w:val="Default"/>
        <w:rPr>
          <w:rFonts w:ascii="Palatino" w:eastAsia="Palatino" w:hAnsi="Palatino" w:cs="Palatino"/>
          <w:sz w:val="24"/>
          <w:szCs w:val="24"/>
        </w:rPr>
      </w:pPr>
      <w:r>
        <w:rPr>
          <w:rFonts w:ascii="Palatino" w:hAnsi="Palatino"/>
          <w:sz w:val="24"/>
          <w:szCs w:val="24"/>
        </w:rPr>
        <w:t> </w:t>
      </w:r>
    </w:p>
    <w:p w14:paraId="2904AF97" w14:textId="77777777" w:rsidR="002C5C0F" w:rsidRDefault="00A31218">
      <w:pPr>
        <w:pStyle w:val="Default"/>
        <w:rPr>
          <w:rFonts w:ascii="Palatino" w:eastAsia="Palatino" w:hAnsi="Palatino" w:cs="Palatino"/>
          <w:sz w:val="24"/>
          <w:szCs w:val="24"/>
        </w:rPr>
      </w:pPr>
      <w:r>
        <w:rPr>
          <w:rFonts w:ascii="Palatino" w:hAnsi="Palatino"/>
          <w:sz w:val="24"/>
          <w:szCs w:val="24"/>
        </w:rPr>
        <w:t>As a group, we are likely diverse across racial, ethnic, sexual orientation, gender</w:t>
      </w:r>
      <w:r>
        <w:rPr>
          <w:rFonts w:ascii="Palatino" w:hAnsi="Palatino"/>
          <w:sz w:val="24"/>
          <w:szCs w:val="24"/>
        </w:rPr>
        <w:t xml:space="preserve"> identity, economic, religious, and political lines. As we enter one of the great learning spaces in the world</w:t>
      </w:r>
      <w:r>
        <w:rPr>
          <w:rFonts w:ascii="Palatino" w:hAnsi="Palatino"/>
          <w:sz w:val="24"/>
          <w:szCs w:val="24"/>
        </w:rPr>
        <w:t>—</w:t>
      </w:r>
      <w:r>
        <w:rPr>
          <w:rFonts w:ascii="Palatino" w:hAnsi="Palatino"/>
          <w:sz w:val="24"/>
          <w:szCs w:val="24"/>
        </w:rPr>
        <w:t>the law school classroom</w:t>
      </w:r>
      <w:r>
        <w:rPr>
          <w:rFonts w:ascii="Palatino" w:hAnsi="Palatino"/>
          <w:sz w:val="24"/>
          <w:szCs w:val="24"/>
        </w:rPr>
        <w:t>—</w:t>
      </w:r>
      <w:r>
        <w:rPr>
          <w:rFonts w:ascii="Palatino" w:hAnsi="Palatino"/>
          <w:sz w:val="24"/>
          <w:szCs w:val="24"/>
        </w:rPr>
        <w:t>and develop our unique personality as a class section, I encourage each of us to:</w:t>
      </w:r>
    </w:p>
    <w:p w14:paraId="33D10D3F" w14:textId="77777777" w:rsidR="002C5C0F" w:rsidRDefault="00A31218">
      <w:pPr>
        <w:pStyle w:val="Default"/>
        <w:numPr>
          <w:ilvl w:val="0"/>
          <w:numId w:val="2"/>
        </w:numPr>
        <w:rPr>
          <w:rFonts w:ascii="Palatino" w:hAnsi="Palatino"/>
          <w:sz w:val="24"/>
          <w:szCs w:val="24"/>
        </w:rPr>
      </w:pPr>
      <w:r>
        <w:rPr>
          <w:rFonts w:ascii="Palatino" w:hAnsi="Palatino"/>
          <w:sz w:val="24"/>
          <w:szCs w:val="24"/>
        </w:rPr>
        <w:t xml:space="preserve">commit to </w:t>
      </w:r>
      <w:r>
        <w:rPr>
          <w:rFonts w:ascii="Palatino" w:hAnsi="Palatino"/>
          <w:sz w:val="24"/>
          <w:szCs w:val="24"/>
        </w:rPr>
        <w:t>self-examination of our values and assumptions</w:t>
      </w:r>
    </w:p>
    <w:p w14:paraId="75F5F81C" w14:textId="77777777" w:rsidR="002C5C0F" w:rsidRDefault="00A31218">
      <w:pPr>
        <w:pStyle w:val="Default"/>
        <w:numPr>
          <w:ilvl w:val="0"/>
          <w:numId w:val="2"/>
        </w:numPr>
        <w:rPr>
          <w:rFonts w:ascii="Palatino" w:hAnsi="Palatino"/>
          <w:sz w:val="24"/>
          <w:szCs w:val="24"/>
        </w:rPr>
      </w:pPr>
      <w:r>
        <w:rPr>
          <w:rFonts w:ascii="Palatino" w:hAnsi="Palatino"/>
          <w:sz w:val="24"/>
          <w:szCs w:val="24"/>
        </w:rPr>
        <w:t>speak honestly, thoughtfully, and respectfully</w:t>
      </w:r>
    </w:p>
    <w:p w14:paraId="783C3C49" w14:textId="77777777" w:rsidR="002C5C0F" w:rsidRDefault="00A31218">
      <w:pPr>
        <w:pStyle w:val="Default"/>
        <w:numPr>
          <w:ilvl w:val="0"/>
          <w:numId w:val="2"/>
        </w:numPr>
        <w:rPr>
          <w:rFonts w:ascii="Palatino" w:hAnsi="Palatino"/>
          <w:sz w:val="24"/>
          <w:szCs w:val="24"/>
        </w:rPr>
      </w:pPr>
      <w:r>
        <w:rPr>
          <w:rFonts w:ascii="Palatino" w:hAnsi="Palatino"/>
          <w:sz w:val="24"/>
          <w:szCs w:val="24"/>
        </w:rPr>
        <w:t>listen carefully and respectfully</w:t>
      </w:r>
    </w:p>
    <w:p w14:paraId="39E1AEF0" w14:textId="77777777" w:rsidR="002C5C0F" w:rsidRDefault="00A31218">
      <w:pPr>
        <w:pStyle w:val="Default"/>
        <w:numPr>
          <w:ilvl w:val="0"/>
          <w:numId w:val="2"/>
        </w:numPr>
        <w:rPr>
          <w:rFonts w:ascii="Palatino" w:hAnsi="Palatino"/>
          <w:sz w:val="24"/>
          <w:szCs w:val="24"/>
        </w:rPr>
      </w:pPr>
      <w:r>
        <w:rPr>
          <w:rFonts w:ascii="Palatino" w:hAnsi="Palatino"/>
          <w:sz w:val="24"/>
          <w:szCs w:val="24"/>
        </w:rPr>
        <w:t>reserve the right to change our mind and allow for others to do the same</w:t>
      </w:r>
    </w:p>
    <w:p w14:paraId="2200EEC0" w14:textId="77777777" w:rsidR="002C5C0F" w:rsidRDefault="00A31218">
      <w:pPr>
        <w:pStyle w:val="Default"/>
        <w:numPr>
          <w:ilvl w:val="0"/>
          <w:numId w:val="2"/>
        </w:numPr>
        <w:rPr>
          <w:rFonts w:ascii="Palatino" w:hAnsi="Palatino"/>
          <w:sz w:val="24"/>
          <w:szCs w:val="24"/>
        </w:rPr>
      </w:pPr>
      <w:r>
        <w:rPr>
          <w:rFonts w:ascii="Palatino" w:hAnsi="Palatino"/>
          <w:sz w:val="24"/>
          <w:szCs w:val="24"/>
        </w:rPr>
        <w:t xml:space="preserve">allow ourselves and each other to verbalize ideas </w:t>
      </w:r>
      <w:r>
        <w:rPr>
          <w:rFonts w:ascii="Palatino" w:hAnsi="Palatino"/>
          <w:sz w:val="24"/>
          <w:szCs w:val="24"/>
        </w:rPr>
        <w:t>and to push the boundaries of logic and reasoning both as a means of exploring our beliefs as well as a method of sharpening our skills as lawyers</w:t>
      </w:r>
    </w:p>
    <w:p w14:paraId="18D4131E" w14:textId="77777777" w:rsidR="002C5C0F" w:rsidRDefault="00A31218">
      <w:pPr>
        <w:pStyle w:val="Default"/>
        <w:rPr>
          <w:rFonts w:ascii="Palatino" w:eastAsia="Palatino" w:hAnsi="Palatino" w:cs="Palatino"/>
          <w:sz w:val="24"/>
          <w:szCs w:val="24"/>
        </w:rPr>
      </w:pPr>
      <w:r>
        <w:rPr>
          <w:rFonts w:ascii="Palatino" w:hAnsi="Palatino"/>
          <w:sz w:val="24"/>
          <w:szCs w:val="24"/>
        </w:rPr>
        <w:t> </w:t>
      </w:r>
    </w:p>
    <w:p w14:paraId="1AEE37CC" w14:textId="77777777" w:rsidR="002C5C0F" w:rsidRDefault="00A31218">
      <w:pPr>
        <w:pStyle w:val="Default"/>
        <w:rPr>
          <w:rFonts w:ascii="Palatino" w:eastAsia="Palatino" w:hAnsi="Palatino" w:cs="Palatino"/>
          <w:sz w:val="24"/>
          <w:szCs w:val="24"/>
          <w:shd w:val="clear" w:color="auto" w:fill="FFFFFF"/>
        </w:rPr>
      </w:pPr>
      <w:r>
        <w:rPr>
          <w:rFonts w:ascii="Palatino" w:hAnsi="Palatino"/>
          <w:sz w:val="24"/>
          <w:szCs w:val="24"/>
        </w:rPr>
        <w:t>As part of my commitment to teaching and serving the diverse UF Law community, I have signed the UF Law Ant</w:t>
      </w:r>
      <w:r>
        <w:rPr>
          <w:rFonts w:ascii="Palatino" w:hAnsi="Palatino"/>
          <w:sz w:val="24"/>
          <w:szCs w:val="24"/>
        </w:rPr>
        <w:t xml:space="preserve">i-Racism Resolution which can be found at </w:t>
      </w:r>
      <w:hyperlink r:id="rId14" w:history="1">
        <w:r>
          <w:rPr>
            <w:rStyle w:val="Hyperlink0"/>
            <w:rFonts w:ascii="Palatino" w:hAnsi="Palatino"/>
            <w:sz w:val="24"/>
            <w:szCs w:val="24"/>
          </w:rPr>
          <w:t>https://www.law.ufl.edu/law-news/support-the-uf-law-anti-racism-resolution</w:t>
        </w:r>
      </w:hyperlink>
      <w:r>
        <w:rPr>
          <w:rFonts w:ascii="Palatino" w:hAnsi="Palatino"/>
          <w:sz w:val="24"/>
          <w:szCs w:val="24"/>
        </w:rPr>
        <w:t>.</w:t>
      </w:r>
    </w:p>
    <w:p w14:paraId="3FDF550A" w14:textId="77777777" w:rsidR="002C5C0F" w:rsidRDefault="002C5C0F">
      <w:pPr>
        <w:pStyle w:val="Body"/>
        <w:rPr>
          <w:rFonts w:ascii="Palatino" w:eastAsia="Palatino" w:hAnsi="Palatino" w:cs="Palatino"/>
          <w:b/>
          <w:bCs/>
          <w:sz w:val="24"/>
          <w:szCs w:val="24"/>
          <w:shd w:val="clear" w:color="auto" w:fill="FFFFFF"/>
        </w:rPr>
      </w:pPr>
    </w:p>
    <w:p w14:paraId="75CE48DB" w14:textId="77777777" w:rsidR="002C5C0F" w:rsidRDefault="00A31218">
      <w:pPr>
        <w:pStyle w:val="Body"/>
        <w:rPr>
          <w:rFonts w:ascii="Palatino" w:eastAsia="Palatino" w:hAnsi="Palatino" w:cs="Palatino"/>
          <w:sz w:val="24"/>
          <w:szCs w:val="24"/>
          <w:shd w:val="clear" w:color="auto" w:fill="FFFFFF"/>
        </w:rPr>
      </w:pPr>
      <w:r>
        <w:rPr>
          <w:rFonts w:ascii="Palatino" w:hAnsi="Palatino"/>
          <w:b/>
          <w:bCs/>
          <w:sz w:val="24"/>
          <w:szCs w:val="24"/>
          <w:shd w:val="clear" w:color="auto" w:fill="FFFFFF"/>
        </w:rPr>
        <w:t>STATEMENT RELATED TO ACCOMMODATIONS FOR STUDENT</w:t>
      </w:r>
      <w:r>
        <w:rPr>
          <w:rFonts w:ascii="Palatino" w:hAnsi="Palatino"/>
          <w:b/>
          <w:bCs/>
          <w:sz w:val="24"/>
          <w:szCs w:val="24"/>
          <w:shd w:val="clear" w:color="auto" w:fill="FFFFFF"/>
        </w:rPr>
        <w:t>S WITH DISABILITIES:</w:t>
      </w:r>
      <w:r>
        <w:rPr>
          <w:rFonts w:ascii="Palatino" w:eastAsia="Palatino" w:hAnsi="Palatino" w:cs="Palatino"/>
          <w:b/>
          <w:bCs/>
          <w:sz w:val="24"/>
          <w:szCs w:val="24"/>
          <w:shd w:val="clear" w:color="auto" w:fill="FFFFFF"/>
        </w:rPr>
        <w:br/>
      </w:r>
      <w:r>
        <w:rPr>
          <w:rFonts w:ascii="Palatino" w:hAnsi="Palatino"/>
          <w:sz w:val="24"/>
          <w:szCs w:val="24"/>
          <w:shd w:val="clear" w:color="auto" w:fill="FFFFFF"/>
        </w:rPr>
        <w:t xml:space="preserve">Students requesting accommodations for disabilities should first register with the Disability Resource Center (352-392-8565, </w:t>
      </w:r>
      <w:hyperlink r:id="rId15" w:history="1">
        <w:r>
          <w:rPr>
            <w:rStyle w:val="Hyperlink0"/>
            <w:rFonts w:ascii="Palatino" w:hAnsi="Palatino"/>
            <w:b/>
            <w:bCs/>
            <w:sz w:val="24"/>
            <w:szCs w:val="24"/>
          </w:rPr>
          <w:t>https://disability.ufl.edu/</w:t>
        </w:r>
      </w:hyperlink>
      <w:r>
        <w:rPr>
          <w:rFonts w:ascii="Palatino" w:hAnsi="Palatino"/>
          <w:sz w:val="24"/>
          <w:szCs w:val="24"/>
          <w:shd w:val="clear" w:color="auto" w:fill="FFFFFF"/>
        </w:rPr>
        <w:t>) by providing appropriate documentation. Once registered, students will receive an accommodation letter which must be presented to the Assistant Dean for Student Affairs (Asst. Dean Brian Mitchell). Students with disabilities are encouraged to follow this</w:t>
      </w:r>
      <w:r>
        <w:rPr>
          <w:rFonts w:ascii="Palatino" w:hAnsi="Palatino"/>
          <w:sz w:val="24"/>
          <w:szCs w:val="24"/>
          <w:shd w:val="clear" w:color="auto" w:fill="FFFFFF"/>
        </w:rPr>
        <w:t xml:space="preserve"> procedure and to share their accommodation letter with me as early as possible in the semester. </w:t>
      </w:r>
    </w:p>
    <w:p w14:paraId="05CDECCD" w14:textId="77777777" w:rsidR="002C5C0F" w:rsidRDefault="002C5C0F">
      <w:pPr>
        <w:pStyle w:val="Body"/>
        <w:rPr>
          <w:rFonts w:ascii="Palatino" w:eastAsia="Palatino" w:hAnsi="Palatino" w:cs="Palatino"/>
          <w:b/>
          <w:bCs/>
          <w:sz w:val="24"/>
          <w:szCs w:val="24"/>
        </w:rPr>
      </w:pPr>
    </w:p>
    <w:p w14:paraId="48023609" w14:textId="77777777" w:rsidR="002C5C0F" w:rsidRDefault="00A31218">
      <w:pPr>
        <w:pStyle w:val="Body"/>
        <w:rPr>
          <w:rFonts w:ascii="Palatino" w:eastAsia="Palatino" w:hAnsi="Palatino" w:cs="Palatino"/>
          <w:b/>
          <w:bCs/>
          <w:sz w:val="24"/>
          <w:szCs w:val="24"/>
        </w:rPr>
      </w:pPr>
      <w:r>
        <w:rPr>
          <w:rFonts w:ascii="Palatino" w:hAnsi="Palatino"/>
          <w:b/>
          <w:bCs/>
          <w:sz w:val="24"/>
          <w:szCs w:val="24"/>
        </w:rPr>
        <w:t>STATEMENT REGARDING ONLINE COURSE EVALUATION:</w:t>
      </w:r>
    </w:p>
    <w:p w14:paraId="17DFCEA4" w14:textId="77777777" w:rsidR="002C5C0F" w:rsidRDefault="00A31218">
      <w:pPr>
        <w:pStyle w:val="Body"/>
        <w:rPr>
          <w:rFonts w:ascii="Palatino" w:eastAsia="Palatino" w:hAnsi="Palatino" w:cs="Palatino"/>
          <w:sz w:val="24"/>
          <w:szCs w:val="24"/>
        </w:rPr>
      </w:pPr>
      <w:r>
        <w:rPr>
          <w:rFonts w:ascii="Palatino" w:hAnsi="Palatino"/>
          <w:sz w:val="24"/>
          <w:szCs w:val="24"/>
        </w:rPr>
        <w:t>Students are expected to provide professional and respectful feedback on the quality of instruction in this cou</w:t>
      </w:r>
      <w:r>
        <w:rPr>
          <w:rFonts w:ascii="Palatino" w:hAnsi="Palatino"/>
          <w:sz w:val="24"/>
          <w:szCs w:val="24"/>
        </w:rPr>
        <w:t xml:space="preserve">rse by completing course evaluations online via </w:t>
      </w:r>
      <w:proofErr w:type="spellStart"/>
      <w:r>
        <w:rPr>
          <w:rFonts w:ascii="Palatino" w:hAnsi="Palatino"/>
          <w:sz w:val="24"/>
          <w:szCs w:val="24"/>
        </w:rPr>
        <w:t>GatorEvals</w:t>
      </w:r>
      <w:proofErr w:type="spellEnd"/>
      <w:r>
        <w:rPr>
          <w:rFonts w:ascii="Palatino" w:hAnsi="Palatino"/>
          <w:sz w:val="24"/>
          <w:szCs w:val="24"/>
        </w:rPr>
        <w:t xml:space="preserve">. Guidance on how to give feedback in a professional and respectful manner is available at </w:t>
      </w:r>
      <w:hyperlink r:id="rId16" w:history="1">
        <w:r>
          <w:rPr>
            <w:rStyle w:val="Hyperlink0"/>
            <w:rFonts w:ascii="Palatino" w:hAnsi="Palatino"/>
            <w:sz w:val="24"/>
            <w:szCs w:val="24"/>
          </w:rPr>
          <w:t>https://gatorevals.aa.ufl.edu/students/</w:t>
        </w:r>
      </w:hyperlink>
      <w:r>
        <w:rPr>
          <w:rFonts w:ascii="Palatino" w:hAnsi="Palatino"/>
          <w:sz w:val="24"/>
          <w:szCs w:val="24"/>
        </w:rPr>
        <w:t>. Students wi</w:t>
      </w:r>
      <w:r>
        <w:rPr>
          <w:rFonts w:ascii="Palatino" w:hAnsi="Palatino"/>
          <w:sz w:val="24"/>
          <w:szCs w:val="24"/>
        </w:rPr>
        <w:t xml:space="preserve">ll be notified when the evaluation period opens and can complete evaluations through the </w:t>
      </w:r>
      <w:proofErr w:type="gramStart"/>
      <w:r>
        <w:rPr>
          <w:rFonts w:ascii="Palatino" w:hAnsi="Palatino"/>
          <w:sz w:val="24"/>
          <w:szCs w:val="24"/>
        </w:rPr>
        <w:t>email</w:t>
      </w:r>
      <w:proofErr w:type="gramEnd"/>
      <w:r>
        <w:rPr>
          <w:rFonts w:ascii="Palatino" w:hAnsi="Palatino"/>
          <w:sz w:val="24"/>
          <w:szCs w:val="24"/>
        </w:rPr>
        <w:t xml:space="preserve"> they receive from </w:t>
      </w:r>
      <w:proofErr w:type="spellStart"/>
      <w:r>
        <w:rPr>
          <w:rFonts w:ascii="Palatino" w:hAnsi="Palatino"/>
          <w:sz w:val="24"/>
          <w:szCs w:val="24"/>
        </w:rPr>
        <w:t>GatorEvals</w:t>
      </w:r>
      <w:proofErr w:type="spellEnd"/>
      <w:r>
        <w:rPr>
          <w:rFonts w:ascii="Palatino" w:hAnsi="Palatino"/>
          <w:sz w:val="24"/>
          <w:szCs w:val="24"/>
        </w:rPr>
        <w:t xml:space="preserve"> in their Canvas course menu under </w:t>
      </w:r>
      <w:proofErr w:type="spellStart"/>
      <w:r>
        <w:rPr>
          <w:rFonts w:ascii="Palatino" w:hAnsi="Palatino"/>
          <w:sz w:val="24"/>
          <w:szCs w:val="24"/>
        </w:rPr>
        <w:t>GatorEvals</w:t>
      </w:r>
      <w:proofErr w:type="spellEnd"/>
      <w:r>
        <w:rPr>
          <w:rFonts w:ascii="Palatino" w:hAnsi="Palatino"/>
          <w:sz w:val="24"/>
          <w:szCs w:val="24"/>
        </w:rPr>
        <w:t xml:space="preserve"> or via</w:t>
      </w:r>
      <w:r>
        <w:rPr>
          <w:rFonts w:ascii="Palatino" w:hAnsi="Palatino"/>
          <w:sz w:val="24"/>
          <w:szCs w:val="24"/>
        </w:rPr>
        <w:t> </w:t>
      </w:r>
      <w:hyperlink r:id="rId17" w:history="1">
        <w:r>
          <w:rPr>
            <w:rStyle w:val="Hyperlink0"/>
            <w:rFonts w:ascii="Palatino" w:hAnsi="Palatino"/>
            <w:sz w:val="24"/>
            <w:szCs w:val="24"/>
            <w:lang w:val="fr-FR"/>
          </w:rPr>
          <w:t>https://ufl.bluera.com/ufl/</w:t>
        </w:r>
      </w:hyperlink>
      <w:r>
        <w:rPr>
          <w:rFonts w:ascii="Palatino" w:hAnsi="Palatino"/>
          <w:sz w:val="24"/>
          <w:szCs w:val="24"/>
        </w:rPr>
        <w:t>. Summaries of course evaluation results are available to students at</w:t>
      </w:r>
      <w:r>
        <w:rPr>
          <w:rFonts w:ascii="Palatino" w:hAnsi="Palatino"/>
          <w:sz w:val="24"/>
          <w:szCs w:val="24"/>
        </w:rPr>
        <w:t> </w:t>
      </w:r>
      <w:hyperlink r:id="rId18" w:history="1">
        <w:r>
          <w:rPr>
            <w:rStyle w:val="Hyperlink0"/>
            <w:rFonts w:ascii="Palatino" w:hAnsi="Palatino"/>
            <w:sz w:val="24"/>
            <w:szCs w:val="24"/>
          </w:rPr>
          <w:t>https://gatorevals.aa.ufl.edu/public-results/</w:t>
        </w:r>
      </w:hyperlink>
      <w:r>
        <w:rPr>
          <w:rFonts w:ascii="Palatino" w:hAnsi="Palatino"/>
          <w:sz w:val="24"/>
          <w:szCs w:val="24"/>
        </w:rPr>
        <w:t>.</w:t>
      </w:r>
    </w:p>
    <w:p w14:paraId="0007151E" w14:textId="77777777" w:rsidR="002C5C0F" w:rsidRDefault="002C5C0F">
      <w:pPr>
        <w:pStyle w:val="Body"/>
        <w:rPr>
          <w:rFonts w:ascii="Palatino" w:eastAsia="Palatino" w:hAnsi="Palatino" w:cs="Palatino"/>
          <w:sz w:val="24"/>
          <w:szCs w:val="24"/>
        </w:rPr>
      </w:pPr>
    </w:p>
    <w:p w14:paraId="2AC1C178" w14:textId="77777777" w:rsidR="002C5C0F" w:rsidRDefault="00A31218">
      <w:pPr>
        <w:pStyle w:val="Body"/>
        <w:rPr>
          <w:rFonts w:ascii="Palatino" w:eastAsia="Palatino" w:hAnsi="Palatino" w:cs="Palatino"/>
          <w:b/>
          <w:bCs/>
          <w:sz w:val="24"/>
          <w:szCs w:val="24"/>
        </w:rPr>
      </w:pPr>
      <w:r>
        <w:rPr>
          <w:rFonts w:ascii="Palatino" w:hAnsi="Palatino"/>
          <w:b/>
          <w:bCs/>
          <w:sz w:val="24"/>
          <w:szCs w:val="24"/>
        </w:rPr>
        <w:t>HEALTH AND WELLNESS RESOURCES:</w:t>
      </w:r>
    </w:p>
    <w:p w14:paraId="6627DA75" w14:textId="77777777" w:rsidR="002C5C0F" w:rsidRDefault="00A31218">
      <w:pPr>
        <w:pStyle w:val="Body"/>
        <w:rPr>
          <w:rFonts w:ascii="Palatino" w:eastAsia="Palatino" w:hAnsi="Palatino" w:cs="Palatino"/>
          <w:sz w:val="24"/>
          <w:szCs w:val="24"/>
        </w:rPr>
      </w:pPr>
      <w:r>
        <w:rPr>
          <w:rFonts w:ascii="Palatino" w:hAnsi="Palatino"/>
          <w:b/>
          <w:bCs/>
          <w:i/>
          <w:iCs/>
          <w:sz w:val="24"/>
          <w:szCs w:val="24"/>
        </w:rPr>
        <w:t>U Matter, We Car</w:t>
      </w:r>
      <w:r>
        <w:rPr>
          <w:rFonts w:ascii="Palatino" w:hAnsi="Palatino"/>
          <w:b/>
          <w:bCs/>
          <w:i/>
          <w:iCs/>
          <w:sz w:val="24"/>
          <w:szCs w:val="24"/>
        </w:rPr>
        <w:t>e:</w:t>
      </w:r>
      <w:r>
        <w:rPr>
          <w:rFonts w:ascii="Palatino" w:hAnsi="Palatino"/>
          <w:sz w:val="24"/>
          <w:szCs w:val="24"/>
        </w:rPr>
        <w:t xml:space="preserve"> If you or someone you know is in distress, please contact umatter@ufl.edu, 352-392-1575, or visit U Matter, We Care website to refer or report a concern and a team member will reach out to the student in distress.</w:t>
      </w:r>
    </w:p>
    <w:p w14:paraId="21F49505" w14:textId="77777777" w:rsidR="002C5C0F" w:rsidRDefault="002C5C0F">
      <w:pPr>
        <w:pStyle w:val="Body"/>
        <w:rPr>
          <w:rFonts w:ascii="Palatino" w:eastAsia="Palatino" w:hAnsi="Palatino" w:cs="Palatino"/>
          <w:sz w:val="24"/>
          <w:szCs w:val="24"/>
        </w:rPr>
      </w:pPr>
    </w:p>
    <w:p w14:paraId="3F05A47A" w14:textId="77777777" w:rsidR="002C5C0F" w:rsidRDefault="00A31218">
      <w:pPr>
        <w:pStyle w:val="Body"/>
        <w:rPr>
          <w:rFonts w:ascii="Palatino" w:eastAsia="Palatino" w:hAnsi="Palatino" w:cs="Palatino"/>
          <w:sz w:val="24"/>
          <w:szCs w:val="24"/>
        </w:rPr>
      </w:pPr>
      <w:r>
        <w:rPr>
          <w:rFonts w:ascii="Palatino" w:hAnsi="Palatino"/>
          <w:b/>
          <w:bCs/>
          <w:i/>
          <w:iCs/>
          <w:sz w:val="24"/>
          <w:szCs w:val="24"/>
        </w:rPr>
        <w:t>Counseling and Wellness Center:</w:t>
      </w:r>
      <w:r>
        <w:rPr>
          <w:rFonts w:ascii="Palatino" w:hAnsi="Palatino"/>
          <w:sz w:val="24"/>
          <w:szCs w:val="24"/>
        </w:rPr>
        <w:t xml:space="preserve"> Visit </w:t>
      </w:r>
      <w:r>
        <w:rPr>
          <w:rFonts w:ascii="Palatino" w:hAnsi="Palatino"/>
          <w:sz w:val="24"/>
          <w:szCs w:val="24"/>
        </w:rPr>
        <w:t>the Counseling and Wellness Center website or call 352-392-1575 for information on crisis services as well as non-crisis services.</w:t>
      </w:r>
    </w:p>
    <w:p w14:paraId="5683B6FC" w14:textId="77777777" w:rsidR="002C5C0F" w:rsidRDefault="002C5C0F">
      <w:pPr>
        <w:pStyle w:val="Body"/>
        <w:rPr>
          <w:rFonts w:ascii="Palatino" w:eastAsia="Palatino" w:hAnsi="Palatino" w:cs="Palatino"/>
          <w:sz w:val="24"/>
          <w:szCs w:val="24"/>
        </w:rPr>
      </w:pPr>
    </w:p>
    <w:p w14:paraId="160FB326" w14:textId="77777777" w:rsidR="002C5C0F" w:rsidRDefault="00A31218">
      <w:pPr>
        <w:pStyle w:val="Body"/>
        <w:rPr>
          <w:rFonts w:ascii="Palatino" w:eastAsia="Palatino" w:hAnsi="Palatino" w:cs="Palatino"/>
          <w:sz w:val="24"/>
          <w:szCs w:val="24"/>
        </w:rPr>
      </w:pPr>
      <w:r>
        <w:rPr>
          <w:rFonts w:ascii="Palatino" w:hAnsi="Palatino"/>
          <w:b/>
          <w:bCs/>
          <w:i/>
          <w:iCs/>
          <w:sz w:val="24"/>
          <w:szCs w:val="24"/>
        </w:rPr>
        <w:t>Student Health Care Center:</w:t>
      </w:r>
      <w:r>
        <w:rPr>
          <w:rFonts w:ascii="Palatino" w:hAnsi="Palatino"/>
          <w:sz w:val="24"/>
          <w:szCs w:val="24"/>
        </w:rPr>
        <w:t xml:space="preserve"> Call 352-392-1161 for 24/7 information to help you find the care you </w:t>
      </w:r>
      <w:proofErr w:type="gramStart"/>
      <w:r>
        <w:rPr>
          <w:rFonts w:ascii="Palatino" w:hAnsi="Palatino"/>
          <w:sz w:val="24"/>
          <w:szCs w:val="24"/>
        </w:rPr>
        <w:t>need, or</w:t>
      </w:r>
      <w:proofErr w:type="gramEnd"/>
      <w:r>
        <w:rPr>
          <w:rFonts w:ascii="Palatino" w:hAnsi="Palatino"/>
          <w:sz w:val="24"/>
          <w:szCs w:val="24"/>
        </w:rPr>
        <w:t xml:space="preserve"> visit the Student </w:t>
      </w:r>
      <w:r>
        <w:rPr>
          <w:rFonts w:ascii="Palatino" w:hAnsi="Palatino"/>
          <w:sz w:val="24"/>
          <w:szCs w:val="24"/>
        </w:rPr>
        <w:t>Health Care Center website.</w:t>
      </w:r>
    </w:p>
    <w:p w14:paraId="735864DC" w14:textId="77777777" w:rsidR="002C5C0F" w:rsidRDefault="002C5C0F">
      <w:pPr>
        <w:pStyle w:val="Body"/>
        <w:rPr>
          <w:rFonts w:ascii="Palatino" w:eastAsia="Palatino" w:hAnsi="Palatino" w:cs="Palatino"/>
          <w:sz w:val="24"/>
          <w:szCs w:val="24"/>
        </w:rPr>
      </w:pPr>
    </w:p>
    <w:p w14:paraId="212244A2" w14:textId="77777777" w:rsidR="002C5C0F" w:rsidRDefault="00A31218">
      <w:pPr>
        <w:pStyle w:val="Body"/>
        <w:rPr>
          <w:rFonts w:ascii="Palatino" w:eastAsia="Palatino" w:hAnsi="Palatino" w:cs="Palatino"/>
          <w:sz w:val="24"/>
          <w:szCs w:val="24"/>
        </w:rPr>
      </w:pPr>
      <w:r>
        <w:rPr>
          <w:rFonts w:ascii="Palatino" w:hAnsi="Palatino"/>
          <w:b/>
          <w:bCs/>
          <w:i/>
          <w:iCs/>
          <w:sz w:val="24"/>
          <w:szCs w:val="24"/>
        </w:rPr>
        <w:t>University Police Department:</w:t>
      </w:r>
      <w:r>
        <w:rPr>
          <w:rFonts w:ascii="Palatino" w:hAnsi="Palatino"/>
          <w:sz w:val="24"/>
          <w:szCs w:val="24"/>
        </w:rPr>
        <w:t xml:space="preserve"> Visit UF Police Department website or call 352-392-1111 (or 9-1-1 for emergencies).</w:t>
      </w:r>
    </w:p>
    <w:p w14:paraId="3AAFC64E" w14:textId="77777777" w:rsidR="002C5C0F" w:rsidRDefault="002C5C0F">
      <w:pPr>
        <w:pStyle w:val="Body"/>
        <w:rPr>
          <w:rFonts w:ascii="Palatino" w:eastAsia="Palatino" w:hAnsi="Palatino" w:cs="Palatino"/>
          <w:sz w:val="24"/>
          <w:szCs w:val="24"/>
        </w:rPr>
      </w:pPr>
    </w:p>
    <w:p w14:paraId="045774CF" w14:textId="77777777" w:rsidR="002C5C0F" w:rsidRDefault="00A31218">
      <w:pPr>
        <w:pStyle w:val="Body"/>
        <w:rPr>
          <w:rFonts w:ascii="Palatino" w:eastAsia="Palatino" w:hAnsi="Palatino" w:cs="Palatino"/>
          <w:sz w:val="24"/>
          <w:szCs w:val="24"/>
        </w:rPr>
      </w:pPr>
      <w:r>
        <w:rPr>
          <w:rFonts w:ascii="Palatino" w:hAnsi="Palatino"/>
          <w:b/>
          <w:bCs/>
          <w:i/>
          <w:iCs/>
          <w:sz w:val="24"/>
          <w:szCs w:val="24"/>
        </w:rPr>
        <w:t>UF Health Shands Emergency Room/Trauma Center:</w:t>
      </w:r>
      <w:r>
        <w:rPr>
          <w:rFonts w:ascii="Palatino" w:hAnsi="Palatino"/>
          <w:sz w:val="24"/>
          <w:szCs w:val="24"/>
        </w:rPr>
        <w:t xml:space="preserve"> For immediate medical care call 352-733-0111 or go to the emergen</w:t>
      </w:r>
      <w:r>
        <w:rPr>
          <w:rFonts w:ascii="Palatino" w:hAnsi="Palatino"/>
          <w:sz w:val="24"/>
          <w:szCs w:val="24"/>
        </w:rPr>
        <w:t>cy room at 1515 SW Archer Road, Gainesville, FL 32608; Visit the UF Health Emergency Room and Trauma Center website.</w:t>
      </w:r>
    </w:p>
    <w:p w14:paraId="2A28CDD7" w14:textId="77777777" w:rsidR="002C5C0F" w:rsidRDefault="002C5C0F">
      <w:pPr>
        <w:pStyle w:val="Body"/>
        <w:rPr>
          <w:rFonts w:ascii="Palatino" w:eastAsia="Palatino" w:hAnsi="Palatino" w:cs="Palatino"/>
          <w:sz w:val="24"/>
          <w:szCs w:val="24"/>
        </w:rPr>
      </w:pPr>
    </w:p>
    <w:p w14:paraId="7A6D841F" w14:textId="77777777" w:rsidR="002C5C0F" w:rsidRDefault="002C5C0F">
      <w:pPr>
        <w:pStyle w:val="Body"/>
        <w:rPr>
          <w:rFonts w:ascii="Palatino" w:eastAsia="Palatino" w:hAnsi="Palatino" w:cs="Palatino"/>
          <w:sz w:val="24"/>
          <w:szCs w:val="24"/>
        </w:rPr>
      </w:pPr>
    </w:p>
    <w:p w14:paraId="5672A35B" w14:textId="77777777" w:rsidR="002C5C0F" w:rsidRDefault="002C5C0F">
      <w:pPr>
        <w:pStyle w:val="Body"/>
        <w:rPr>
          <w:rFonts w:ascii="Palatino" w:eastAsia="Palatino" w:hAnsi="Palatino" w:cs="Palatino"/>
          <w:sz w:val="24"/>
          <w:szCs w:val="24"/>
        </w:rPr>
      </w:pPr>
    </w:p>
    <w:p w14:paraId="06F1AAE9" w14:textId="77777777" w:rsidR="002C5C0F" w:rsidRDefault="002C5C0F">
      <w:pPr>
        <w:pStyle w:val="Body"/>
        <w:rPr>
          <w:rFonts w:ascii="Palatino" w:eastAsia="Palatino" w:hAnsi="Palatino" w:cs="Palatino"/>
          <w:sz w:val="24"/>
          <w:szCs w:val="24"/>
        </w:rPr>
      </w:pPr>
    </w:p>
    <w:p w14:paraId="00365FC0" w14:textId="77777777" w:rsidR="002C5C0F" w:rsidRDefault="00A31218">
      <w:pPr>
        <w:pStyle w:val="Body"/>
        <w:jc w:val="center"/>
        <w:rPr>
          <w:rFonts w:ascii="Palatino" w:eastAsia="Palatino" w:hAnsi="Palatino" w:cs="Palatino"/>
          <w:b/>
          <w:bCs/>
          <w:sz w:val="24"/>
          <w:szCs w:val="24"/>
        </w:rPr>
      </w:pPr>
      <w:r>
        <w:rPr>
          <w:rFonts w:ascii="Palatino" w:hAnsi="Palatino"/>
          <w:b/>
          <w:bCs/>
          <w:sz w:val="24"/>
          <w:szCs w:val="24"/>
        </w:rPr>
        <w:t>SYLLABUS</w:t>
      </w:r>
    </w:p>
    <w:p w14:paraId="4103F795" w14:textId="77777777" w:rsidR="002C5C0F" w:rsidRDefault="002C5C0F">
      <w:pPr>
        <w:pStyle w:val="Body"/>
        <w:rPr>
          <w:rFonts w:ascii="Palatino" w:eastAsia="Palatino" w:hAnsi="Palatino" w:cs="Palatino"/>
          <w:b/>
          <w:bCs/>
          <w:sz w:val="24"/>
          <w:szCs w:val="24"/>
        </w:rPr>
      </w:pPr>
    </w:p>
    <w:p w14:paraId="503DD6C3" w14:textId="77777777" w:rsidR="002C5C0F" w:rsidRDefault="00A31218">
      <w:pPr>
        <w:pStyle w:val="Body"/>
        <w:rPr>
          <w:rFonts w:ascii="Palatino" w:eastAsia="Palatino" w:hAnsi="Palatino" w:cs="Palatino"/>
          <w:sz w:val="24"/>
          <w:szCs w:val="24"/>
        </w:rPr>
      </w:pPr>
      <w:r>
        <w:rPr>
          <w:rFonts w:ascii="Palatino" w:hAnsi="Palatino"/>
          <w:sz w:val="24"/>
          <w:szCs w:val="24"/>
        </w:rPr>
        <w:t xml:space="preserve">This syllabus provides an overview of the major topics and readings we will cover </w:t>
      </w:r>
      <w:proofErr w:type="gramStart"/>
      <w:r>
        <w:rPr>
          <w:rFonts w:ascii="Palatino" w:hAnsi="Palatino"/>
          <w:sz w:val="24"/>
          <w:szCs w:val="24"/>
        </w:rPr>
        <w:t>during the course of</w:t>
      </w:r>
      <w:proofErr w:type="gramEnd"/>
      <w:r>
        <w:rPr>
          <w:rFonts w:ascii="Palatino" w:hAnsi="Palatino"/>
          <w:sz w:val="24"/>
          <w:szCs w:val="24"/>
        </w:rPr>
        <w:t xml:space="preserve"> this semester. This syllabus is subject to change at any time, depending on the material covered and class interest. We may cover more than one unit in a</w:t>
      </w:r>
      <w:r>
        <w:rPr>
          <w:rFonts w:ascii="Palatino" w:hAnsi="Palatino"/>
          <w:sz w:val="24"/>
          <w:szCs w:val="24"/>
        </w:rPr>
        <w:t xml:space="preserve"> single class session, and we may take more than one session to cover a single unit. We may add or delete topics to account for the pace of our discussions, new developments in the law, etc. Specific assignments and supplemental reading may be announced in</w:t>
      </w:r>
      <w:r>
        <w:rPr>
          <w:rFonts w:ascii="Palatino" w:hAnsi="Palatino"/>
          <w:sz w:val="24"/>
          <w:szCs w:val="24"/>
        </w:rPr>
        <w:t xml:space="preserve"> class and/or in Canvas. </w:t>
      </w:r>
    </w:p>
    <w:p w14:paraId="6F64D193" w14:textId="77777777" w:rsidR="002C5C0F" w:rsidRDefault="002C5C0F">
      <w:pPr>
        <w:pStyle w:val="Body"/>
        <w:rPr>
          <w:rFonts w:ascii="Palatino" w:eastAsia="Palatino" w:hAnsi="Palatino" w:cs="Palatino"/>
          <w:sz w:val="24"/>
          <w:szCs w:val="24"/>
        </w:rPr>
      </w:pPr>
    </w:p>
    <w:p w14:paraId="09C8F356" w14:textId="77777777" w:rsidR="002C5C0F" w:rsidRDefault="002C5C0F">
      <w:pPr>
        <w:pStyle w:val="Body"/>
        <w:rPr>
          <w:rFonts w:ascii="Palatino" w:eastAsia="Palatino" w:hAnsi="Palatino" w:cs="Palatino"/>
          <w:sz w:val="24"/>
          <w:szCs w:val="24"/>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077"/>
        <w:gridCol w:w="4160"/>
        <w:gridCol w:w="3118"/>
      </w:tblGrid>
      <w:tr w:rsidR="002C5C0F" w14:paraId="769E711D" w14:textId="77777777">
        <w:trPr>
          <w:trHeight w:val="295"/>
          <w:tblHeader/>
        </w:trPr>
        <w:tc>
          <w:tcPr>
            <w:tcW w:w="20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D2BD253" w14:textId="77777777" w:rsidR="002C5C0F" w:rsidRDefault="00A31218">
            <w:pPr>
              <w:pStyle w:val="TableStyle1"/>
            </w:pPr>
            <w:r>
              <w:rPr>
                <w:rFonts w:ascii="Palatino" w:hAnsi="Palatino"/>
              </w:rPr>
              <w:t>Date/Class #</w:t>
            </w:r>
          </w:p>
        </w:tc>
        <w:tc>
          <w:tcPr>
            <w:tcW w:w="41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530C12D" w14:textId="77777777" w:rsidR="002C5C0F" w:rsidRDefault="00A31218">
            <w:pPr>
              <w:pStyle w:val="TableStyle1"/>
            </w:pPr>
            <w:r>
              <w:rPr>
                <w:rFonts w:ascii="Palatino" w:hAnsi="Palatino"/>
              </w:rPr>
              <w:t>Class Topic(s)</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A6F9B1D" w14:textId="77777777" w:rsidR="002C5C0F" w:rsidRDefault="00A31218">
            <w:pPr>
              <w:pStyle w:val="TableStyle1"/>
            </w:pPr>
            <w:r>
              <w:rPr>
                <w:rFonts w:ascii="Palatino" w:hAnsi="Palatino"/>
              </w:rPr>
              <w:t>Reading Assignments</w:t>
            </w:r>
          </w:p>
        </w:tc>
      </w:tr>
      <w:tr w:rsidR="002C5C0F" w14:paraId="69B968E4" w14:textId="77777777">
        <w:tblPrEx>
          <w:shd w:val="clear" w:color="auto" w:fill="auto"/>
        </w:tblPrEx>
        <w:trPr>
          <w:trHeight w:val="295"/>
        </w:trPr>
        <w:tc>
          <w:tcPr>
            <w:tcW w:w="207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7664D9D" w14:textId="77777777" w:rsidR="002C5C0F" w:rsidRDefault="00A31218">
            <w:pPr>
              <w:pStyle w:val="TableStyle1"/>
            </w:pPr>
            <w:r>
              <w:rPr>
                <w:rFonts w:ascii="Palatino" w:hAnsi="Palatino"/>
              </w:rPr>
              <w:t>WEEK ONE</w:t>
            </w:r>
          </w:p>
        </w:tc>
        <w:tc>
          <w:tcPr>
            <w:tcW w:w="4160"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ABC3F0C" w14:textId="77777777" w:rsidR="002C5C0F" w:rsidRDefault="00A31218">
            <w:pPr>
              <w:pStyle w:val="TableStyle2"/>
            </w:pPr>
            <w:r>
              <w:rPr>
                <w:rFonts w:ascii="Palatino" w:hAnsi="Palatino"/>
              </w:rPr>
              <w:t>INTRODUCTION &amp; OVERVIEW</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BA658" w14:textId="77777777" w:rsidR="002C5C0F" w:rsidRDefault="002C5C0F"/>
        </w:tc>
      </w:tr>
      <w:tr w:rsidR="002C5C0F" w14:paraId="339917D3"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8F9D463" w14:textId="77777777" w:rsidR="002C5C0F" w:rsidRDefault="00A31218">
            <w:pPr>
              <w:pStyle w:val="TableStyle1"/>
            </w:pPr>
            <w:r>
              <w:rPr>
                <w:rFonts w:ascii="Palatino" w:hAnsi="Palatino"/>
              </w:rPr>
              <w:t>1/18 #1</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355A078"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FA18E0" w14:textId="77777777" w:rsidR="002C5C0F" w:rsidRDefault="00A31218">
            <w:pPr>
              <w:pStyle w:val="TableStyle2"/>
            </w:pPr>
            <w:r>
              <w:rPr>
                <w:rFonts w:ascii="Palatino" w:hAnsi="Palatino"/>
              </w:rPr>
              <w:t>Study Guide, Chapters 1-2</w:t>
            </w:r>
          </w:p>
        </w:tc>
      </w:tr>
      <w:tr w:rsidR="002C5C0F" w14:paraId="18654F84"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333DA50" w14:textId="77777777" w:rsidR="002C5C0F" w:rsidRDefault="00A31218">
            <w:pPr>
              <w:pStyle w:val="TableStyle1"/>
            </w:pPr>
            <w:r>
              <w:rPr>
                <w:rFonts w:ascii="Palatino" w:hAnsi="Palatino"/>
              </w:rPr>
              <w:t>1/20 #2</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74AEEAD"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B344DB" w14:textId="77777777" w:rsidR="002C5C0F" w:rsidRDefault="00A31218">
            <w:pPr>
              <w:pStyle w:val="TableStyle2"/>
            </w:pPr>
            <w:r>
              <w:rPr>
                <w:rFonts w:ascii="Palatino" w:hAnsi="Palatino"/>
              </w:rPr>
              <w:t>Chapters 3-5 (first half)</w:t>
            </w:r>
          </w:p>
        </w:tc>
      </w:tr>
      <w:tr w:rsidR="002C5C0F" w14:paraId="0706EC40"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1A83926" w14:textId="77777777" w:rsidR="002C5C0F" w:rsidRDefault="00A31218">
            <w:pPr>
              <w:pStyle w:val="TableStyle1"/>
            </w:pPr>
            <w:r>
              <w:rPr>
                <w:rFonts w:ascii="Palatino" w:hAnsi="Palatino"/>
              </w:rPr>
              <w:t>WEEK TWO</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DA51124" w14:textId="77777777" w:rsidR="002C5C0F" w:rsidRDefault="00A31218">
            <w:pPr>
              <w:pStyle w:val="TableStyle2"/>
            </w:pPr>
            <w:r>
              <w:rPr>
                <w:rFonts w:ascii="Palatino" w:hAnsi="Palatino"/>
              </w:rPr>
              <w:t>RELEVANCE; BALANCING</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8F5D9C" w14:textId="77777777" w:rsidR="002C5C0F" w:rsidRDefault="002C5C0F"/>
        </w:tc>
      </w:tr>
      <w:tr w:rsidR="002C5C0F" w14:paraId="1F42A99D"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FA2026B" w14:textId="77777777" w:rsidR="002C5C0F" w:rsidRDefault="00A31218">
            <w:pPr>
              <w:pStyle w:val="TableStyle1"/>
            </w:pPr>
            <w:r>
              <w:rPr>
                <w:rFonts w:ascii="Palatino" w:hAnsi="Palatino"/>
              </w:rPr>
              <w:t>1/24 #3</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54396AD"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F85E33" w14:textId="77777777" w:rsidR="002C5C0F" w:rsidRDefault="00A31218">
            <w:pPr>
              <w:pStyle w:val="TableStyle2"/>
            </w:pPr>
            <w:r>
              <w:rPr>
                <w:rFonts w:ascii="Palatino" w:hAnsi="Palatino"/>
              </w:rPr>
              <w:t xml:space="preserve">Chapters 5 (second </w:t>
            </w:r>
            <w:r>
              <w:rPr>
                <w:rFonts w:ascii="Palatino" w:hAnsi="Palatino"/>
              </w:rPr>
              <w:t>half)-6</w:t>
            </w:r>
          </w:p>
        </w:tc>
      </w:tr>
      <w:tr w:rsidR="002C5C0F" w14:paraId="50993545"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B71B2C4" w14:textId="77777777" w:rsidR="002C5C0F" w:rsidRDefault="00A31218">
            <w:pPr>
              <w:pStyle w:val="TableStyle1"/>
            </w:pPr>
            <w:r>
              <w:rPr>
                <w:rFonts w:ascii="Palatino" w:hAnsi="Palatino"/>
              </w:rPr>
              <w:t>1/25 #4</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3E3F507" w14:textId="77777777" w:rsidR="002C5C0F" w:rsidRDefault="00A31218">
            <w:pPr>
              <w:pStyle w:val="TableStyle2"/>
            </w:pPr>
            <w:r>
              <w:rPr>
                <w:rFonts w:ascii="Palatino" w:hAnsi="Palatino"/>
              </w:rPr>
              <w:t>Prejudice, Confusion or Waste of Time</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3BCFA1" w14:textId="77777777" w:rsidR="002C5C0F" w:rsidRDefault="00A31218">
            <w:pPr>
              <w:pStyle w:val="TableStyle2"/>
            </w:pPr>
            <w:r>
              <w:rPr>
                <w:rFonts w:ascii="Palatino" w:hAnsi="Palatino"/>
              </w:rPr>
              <w:t>Chapters 7-8</w:t>
            </w:r>
          </w:p>
        </w:tc>
      </w:tr>
      <w:tr w:rsidR="002C5C0F" w14:paraId="01B84965"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09D737B" w14:textId="77777777" w:rsidR="002C5C0F" w:rsidRDefault="00A31218">
            <w:pPr>
              <w:pStyle w:val="TableStyle1"/>
            </w:pPr>
            <w:r>
              <w:rPr>
                <w:rFonts w:ascii="Palatino" w:hAnsi="Palatino"/>
              </w:rPr>
              <w:t>1/27 #5</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364003D" w14:textId="77777777" w:rsidR="002C5C0F" w:rsidRDefault="00A31218">
            <w:pPr>
              <w:pStyle w:val="TableStyle2"/>
            </w:pPr>
            <w:r>
              <w:rPr>
                <w:rFonts w:ascii="Palatino" w:hAnsi="Palatino"/>
              </w:rPr>
              <w:t>Subsequent Remedial Measures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69F3BC" w14:textId="77777777" w:rsidR="002C5C0F" w:rsidRDefault="00A31218">
            <w:pPr>
              <w:pStyle w:val="TableStyle2"/>
            </w:pPr>
            <w:r>
              <w:rPr>
                <w:rFonts w:ascii="Palatino" w:hAnsi="Palatino"/>
              </w:rPr>
              <w:t>Chapter 9</w:t>
            </w:r>
          </w:p>
        </w:tc>
      </w:tr>
      <w:tr w:rsidR="002C5C0F" w14:paraId="64BCC531"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5E44FDB" w14:textId="77777777" w:rsidR="002C5C0F" w:rsidRDefault="00A31218">
            <w:pPr>
              <w:pStyle w:val="TableStyle1"/>
            </w:pPr>
            <w:r>
              <w:rPr>
                <w:rFonts w:ascii="Palatino" w:hAnsi="Palatino"/>
              </w:rPr>
              <w:t>WEEK THREE</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2D845D2"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FB8225" w14:textId="77777777" w:rsidR="002C5C0F" w:rsidRDefault="002C5C0F"/>
        </w:tc>
      </w:tr>
      <w:tr w:rsidR="002C5C0F" w14:paraId="2C9E5165" w14:textId="77777777">
        <w:tblPrEx>
          <w:shd w:val="clear" w:color="auto" w:fill="auto"/>
        </w:tblPrEx>
        <w:trPr>
          <w:trHeight w:val="52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8E5DD77" w14:textId="77777777" w:rsidR="002C5C0F" w:rsidRDefault="00A31218">
            <w:pPr>
              <w:pStyle w:val="TableStyle1"/>
            </w:pPr>
            <w:r>
              <w:rPr>
                <w:rFonts w:ascii="Palatino" w:hAnsi="Palatino"/>
              </w:rPr>
              <w:t>1/31 #6</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56DF0F3" w14:textId="77777777" w:rsidR="002C5C0F" w:rsidRDefault="00A31218">
            <w:pPr>
              <w:pStyle w:val="TableStyle2"/>
            </w:pPr>
            <w:r>
              <w:rPr>
                <w:rFonts w:ascii="Palatino" w:hAnsi="Palatino"/>
              </w:rPr>
              <w:t>Settlements &amp; Offers to Compromise; Medical Expenses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1887F" w14:textId="77777777" w:rsidR="002C5C0F" w:rsidRDefault="00A31218">
            <w:pPr>
              <w:pStyle w:val="TableStyle2"/>
            </w:pPr>
            <w:r>
              <w:rPr>
                <w:rFonts w:ascii="Palatino" w:hAnsi="Palatino"/>
              </w:rPr>
              <w:t>Chapters 10-11</w:t>
            </w:r>
          </w:p>
        </w:tc>
      </w:tr>
      <w:tr w:rsidR="002C5C0F" w14:paraId="79C59367"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0A560B0" w14:textId="77777777" w:rsidR="002C5C0F" w:rsidRDefault="00A31218">
            <w:pPr>
              <w:pStyle w:val="TableStyle1"/>
            </w:pPr>
            <w:r>
              <w:rPr>
                <w:rFonts w:ascii="Palatino" w:hAnsi="Palatino"/>
              </w:rPr>
              <w:t>2/1 #7</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37B2756" w14:textId="77777777" w:rsidR="002C5C0F" w:rsidRDefault="00A31218">
            <w:pPr>
              <w:pStyle w:val="TableStyle2"/>
            </w:pPr>
            <w:r>
              <w:rPr>
                <w:rFonts w:ascii="Palatino" w:hAnsi="Palatino"/>
              </w:rPr>
              <w:t xml:space="preserve">Plea Bargaining; Liability </w:t>
            </w:r>
            <w:r>
              <w:rPr>
                <w:rFonts w:ascii="Palatino" w:hAnsi="Palatino"/>
              </w:rPr>
              <w:t>Insurance</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A1018E" w14:textId="77777777" w:rsidR="002C5C0F" w:rsidRDefault="00A31218">
            <w:pPr>
              <w:pStyle w:val="TableStyle2"/>
            </w:pPr>
            <w:r>
              <w:rPr>
                <w:rFonts w:ascii="Palatino" w:hAnsi="Palatino"/>
              </w:rPr>
              <w:t>Chapters 12-13</w:t>
            </w:r>
          </w:p>
        </w:tc>
      </w:tr>
      <w:tr w:rsidR="002C5C0F" w14:paraId="5906C3C9"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BB4C90F" w14:textId="77777777" w:rsidR="002C5C0F" w:rsidRDefault="00A31218">
            <w:pPr>
              <w:pStyle w:val="TableStyle1"/>
            </w:pPr>
            <w:r>
              <w:rPr>
                <w:rFonts w:ascii="Palatino" w:hAnsi="Palatino"/>
              </w:rPr>
              <w:t>2/3 #8</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1921AFE" w14:textId="77777777" w:rsidR="002C5C0F" w:rsidRDefault="00A31218">
            <w:pPr>
              <w:pStyle w:val="TableStyle2"/>
            </w:pPr>
            <w:r>
              <w:rPr>
                <w:rFonts w:ascii="Palatino" w:hAnsi="Palatino"/>
              </w:rPr>
              <w:t>Competence; Witness Examination</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22543E" w14:textId="77777777" w:rsidR="002C5C0F" w:rsidRDefault="00A31218">
            <w:pPr>
              <w:pStyle w:val="TableStyle2"/>
            </w:pPr>
            <w:r>
              <w:rPr>
                <w:rFonts w:ascii="Palatino" w:hAnsi="Palatino"/>
              </w:rPr>
              <w:t>Chapters 14-15 (first half)</w:t>
            </w:r>
          </w:p>
        </w:tc>
      </w:tr>
      <w:tr w:rsidR="002C5C0F" w14:paraId="6BE166E0"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391DA32" w14:textId="77777777" w:rsidR="002C5C0F" w:rsidRDefault="00A31218">
            <w:pPr>
              <w:pStyle w:val="TableStyle1"/>
            </w:pPr>
            <w:r>
              <w:rPr>
                <w:rFonts w:ascii="Palatino" w:hAnsi="Palatino"/>
              </w:rPr>
              <w:t>WEEK FOUR</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D6CAABF"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DF4186" w14:textId="77777777" w:rsidR="002C5C0F" w:rsidRDefault="002C5C0F"/>
        </w:tc>
      </w:tr>
      <w:tr w:rsidR="002C5C0F" w14:paraId="62C4BFBB"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1349E3B" w14:textId="77777777" w:rsidR="002C5C0F" w:rsidRDefault="00A31218">
            <w:pPr>
              <w:pStyle w:val="TableStyle1"/>
            </w:pPr>
            <w:r>
              <w:rPr>
                <w:rFonts w:ascii="Palatino" w:hAnsi="Palatino"/>
              </w:rPr>
              <w:t>2/7 #9</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AA704D8" w14:textId="77777777" w:rsidR="002C5C0F" w:rsidRDefault="00A31218">
            <w:pPr>
              <w:pStyle w:val="TableStyle2"/>
            </w:pPr>
            <w:r>
              <w:rPr>
                <w:rFonts w:ascii="Palatino" w:hAnsi="Palatino"/>
              </w:rPr>
              <w:t>Refreshing a Witness</w:t>
            </w:r>
            <w:r>
              <w:rPr>
                <w:rFonts w:ascii="Palatino" w:hAnsi="Palatino"/>
              </w:rPr>
              <w:t>’</w:t>
            </w:r>
            <w:r>
              <w:rPr>
                <w:rFonts w:ascii="Palatino" w:hAnsi="Palatino"/>
              </w:rPr>
              <w:t>s Memory</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7189EB" w14:textId="77777777" w:rsidR="002C5C0F" w:rsidRDefault="00A31218">
            <w:pPr>
              <w:pStyle w:val="TableStyle2"/>
            </w:pPr>
            <w:r>
              <w:rPr>
                <w:rFonts w:ascii="Palatino" w:hAnsi="Palatino"/>
              </w:rPr>
              <w:t>Chapters 15 (second half)-16</w:t>
            </w:r>
          </w:p>
        </w:tc>
      </w:tr>
      <w:tr w:rsidR="002C5C0F" w14:paraId="227A8816"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0FC4E17" w14:textId="77777777" w:rsidR="002C5C0F" w:rsidRDefault="00A31218">
            <w:pPr>
              <w:pStyle w:val="TableStyle1"/>
            </w:pPr>
            <w:r>
              <w:rPr>
                <w:rFonts w:ascii="Palatino" w:hAnsi="Palatino"/>
              </w:rPr>
              <w:t>2/8 #10</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A4C8412" w14:textId="77777777" w:rsidR="002C5C0F" w:rsidRDefault="00A31218">
            <w:pPr>
              <w:pStyle w:val="TableStyle2"/>
            </w:pPr>
            <w:r>
              <w:rPr>
                <w:rFonts w:ascii="Palatino" w:hAnsi="Palatino"/>
              </w:rPr>
              <w:t>Impeaching; Using Prior Statements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739DD3" w14:textId="77777777" w:rsidR="002C5C0F" w:rsidRDefault="00A31218">
            <w:pPr>
              <w:pStyle w:val="TableStyle2"/>
            </w:pPr>
            <w:r>
              <w:rPr>
                <w:rFonts w:ascii="Palatino" w:hAnsi="Palatino"/>
              </w:rPr>
              <w:t>Chapters 17-18</w:t>
            </w:r>
          </w:p>
        </w:tc>
      </w:tr>
      <w:tr w:rsidR="002C5C0F" w14:paraId="167BC10A"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1C38510" w14:textId="77777777" w:rsidR="002C5C0F" w:rsidRDefault="00A31218">
            <w:pPr>
              <w:pStyle w:val="TableStyle1"/>
            </w:pPr>
            <w:r>
              <w:rPr>
                <w:rFonts w:ascii="Palatino" w:hAnsi="Palatino"/>
              </w:rPr>
              <w:t>2/10 #11</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4D4A52E" w14:textId="77777777" w:rsidR="002C5C0F" w:rsidRDefault="00A31218">
            <w:pPr>
              <w:pStyle w:val="TableStyle2"/>
            </w:pPr>
            <w:r>
              <w:rPr>
                <w:rFonts w:ascii="Palatino" w:hAnsi="Palatino"/>
              </w:rPr>
              <w:t>Character Evidence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D1C4E7" w14:textId="77777777" w:rsidR="002C5C0F" w:rsidRDefault="00A31218">
            <w:pPr>
              <w:pStyle w:val="TableStyle2"/>
            </w:pPr>
            <w:r>
              <w:rPr>
                <w:rFonts w:ascii="Palatino" w:hAnsi="Palatino"/>
              </w:rPr>
              <w:t>Chapter 19</w:t>
            </w:r>
          </w:p>
        </w:tc>
      </w:tr>
      <w:tr w:rsidR="002C5C0F" w14:paraId="2461D315"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4A95E7F" w14:textId="77777777" w:rsidR="002C5C0F" w:rsidRDefault="00A31218">
            <w:pPr>
              <w:pStyle w:val="TableStyle1"/>
            </w:pPr>
            <w:r>
              <w:rPr>
                <w:rFonts w:ascii="Palatino" w:hAnsi="Palatino"/>
              </w:rPr>
              <w:t>WEEK FIVE</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09AFB04"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9C89DE" w14:textId="77777777" w:rsidR="002C5C0F" w:rsidRDefault="002C5C0F"/>
        </w:tc>
      </w:tr>
      <w:tr w:rsidR="002C5C0F" w14:paraId="714E14F0"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7EB8067" w14:textId="77777777" w:rsidR="002C5C0F" w:rsidRDefault="00A31218">
            <w:pPr>
              <w:pStyle w:val="TableStyle1"/>
            </w:pPr>
            <w:r>
              <w:rPr>
                <w:rFonts w:ascii="Palatino" w:hAnsi="Palatino"/>
              </w:rPr>
              <w:t>2/14 #12</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0A9DCF8" w14:textId="77777777" w:rsidR="002C5C0F" w:rsidRDefault="00A31218">
            <w:pPr>
              <w:pStyle w:val="TableStyle2"/>
            </w:pPr>
            <w:r>
              <w:rPr>
                <w:rFonts w:ascii="Palatino" w:hAnsi="Palatino"/>
              </w:rPr>
              <w:t>Using Criminal Convictions to Impeach</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8EB8A4" w14:textId="77777777" w:rsidR="002C5C0F" w:rsidRDefault="00A31218">
            <w:pPr>
              <w:pStyle w:val="TableStyle2"/>
            </w:pPr>
            <w:r>
              <w:rPr>
                <w:rFonts w:ascii="Palatino" w:hAnsi="Palatino"/>
              </w:rPr>
              <w:t>Chapter 20</w:t>
            </w:r>
          </w:p>
        </w:tc>
      </w:tr>
      <w:tr w:rsidR="002C5C0F" w14:paraId="29346E47"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B862AB8" w14:textId="77777777" w:rsidR="002C5C0F" w:rsidRDefault="00A31218">
            <w:pPr>
              <w:pStyle w:val="TableStyle1"/>
            </w:pPr>
            <w:r>
              <w:rPr>
                <w:rFonts w:ascii="Palatino" w:hAnsi="Palatino"/>
              </w:rPr>
              <w:t>2/15 #13</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521A9E3" w14:textId="77777777" w:rsidR="002C5C0F" w:rsidRDefault="00A31218">
            <w:pPr>
              <w:pStyle w:val="TableStyle2"/>
            </w:pPr>
            <w:r>
              <w:rPr>
                <w:rFonts w:ascii="Palatino" w:hAnsi="Palatino"/>
              </w:rPr>
              <w:t>Reputation or Opinion Evidence; Religion</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7F4986" w14:textId="77777777" w:rsidR="002C5C0F" w:rsidRDefault="00A31218">
            <w:pPr>
              <w:pStyle w:val="TableStyle2"/>
            </w:pPr>
            <w:r>
              <w:rPr>
                <w:rFonts w:ascii="Palatino" w:hAnsi="Palatino"/>
              </w:rPr>
              <w:t>Chapters 21-23</w:t>
            </w:r>
          </w:p>
        </w:tc>
      </w:tr>
      <w:tr w:rsidR="002C5C0F" w14:paraId="39C63D73"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B77500A" w14:textId="77777777" w:rsidR="002C5C0F" w:rsidRDefault="00A31218">
            <w:pPr>
              <w:pStyle w:val="TableStyle1"/>
            </w:pPr>
            <w:r>
              <w:rPr>
                <w:rFonts w:ascii="Palatino" w:hAnsi="Palatino"/>
              </w:rPr>
              <w:t>2/17 #14</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B467CF5" w14:textId="77777777" w:rsidR="002C5C0F" w:rsidRDefault="00A31218">
            <w:pPr>
              <w:pStyle w:val="TableStyle2"/>
            </w:pPr>
            <w:r>
              <w:rPr>
                <w:rFonts w:ascii="Palatino" w:hAnsi="Palatino"/>
              </w:rPr>
              <w:t>Rule of Completeness; Character &amp; the FRE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347701" w14:textId="77777777" w:rsidR="002C5C0F" w:rsidRDefault="00A31218">
            <w:pPr>
              <w:pStyle w:val="TableStyle2"/>
            </w:pPr>
            <w:r>
              <w:rPr>
                <w:rFonts w:ascii="Palatino" w:hAnsi="Palatino"/>
              </w:rPr>
              <w:t>Chapters 24-26</w:t>
            </w:r>
          </w:p>
        </w:tc>
      </w:tr>
      <w:tr w:rsidR="002C5C0F" w14:paraId="3455CD39"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53047B0" w14:textId="77777777" w:rsidR="002C5C0F" w:rsidRDefault="00A31218">
            <w:pPr>
              <w:pStyle w:val="TableStyle1"/>
            </w:pPr>
            <w:r>
              <w:rPr>
                <w:rFonts w:ascii="Palatino" w:hAnsi="Palatino"/>
              </w:rPr>
              <w:t>WEEK SIX</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83AD56C"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1A69B2" w14:textId="77777777" w:rsidR="002C5C0F" w:rsidRDefault="002C5C0F"/>
        </w:tc>
      </w:tr>
      <w:tr w:rsidR="002C5C0F" w14:paraId="44ED1E57"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AAECB69" w14:textId="77777777" w:rsidR="002C5C0F" w:rsidRDefault="00A31218">
            <w:pPr>
              <w:pStyle w:val="TableStyle1"/>
            </w:pPr>
            <w:r>
              <w:rPr>
                <w:rFonts w:ascii="Palatino" w:hAnsi="Palatino"/>
              </w:rPr>
              <w:t xml:space="preserve">2/21 </w:t>
            </w:r>
            <w:r>
              <w:rPr>
                <w:rFonts w:ascii="Palatino" w:hAnsi="Palatino"/>
              </w:rPr>
              <w:t>#15</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EBE74D3" w14:textId="77777777" w:rsidR="002C5C0F" w:rsidRDefault="00A31218">
            <w:pPr>
              <w:pStyle w:val="TableStyle2"/>
            </w:pPr>
            <w:r>
              <w:rPr>
                <w:rFonts w:ascii="Palatino" w:hAnsi="Palatino"/>
              </w:rPr>
              <w:t>Propensity</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94C241" w14:textId="77777777" w:rsidR="002C5C0F" w:rsidRDefault="00A31218">
            <w:pPr>
              <w:pStyle w:val="TableStyle2"/>
            </w:pPr>
            <w:r>
              <w:rPr>
                <w:rFonts w:ascii="Palatino" w:hAnsi="Palatino"/>
              </w:rPr>
              <w:t>Chapters 27-28</w:t>
            </w:r>
          </w:p>
        </w:tc>
      </w:tr>
      <w:tr w:rsidR="002C5C0F" w14:paraId="07C23E13"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7B1CAA4" w14:textId="77777777" w:rsidR="002C5C0F" w:rsidRDefault="00A31218">
            <w:pPr>
              <w:pStyle w:val="TableStyle1"/>
            </w:pPr>
            <w:r>
              <w:rPr>
                <w:rFonts w:ascii="Palatino" w:hAnsi="Palatino"/>
              </w:rPr>
              <w:t>2/22 #16</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AB7EA04" w14:textId="77777777" w:rsidR="002C5C0F" w:rsidRDefault="00A31218">
            <w:pPr>
              <w:pStyle w:val="TableStyle2"/>
            </w:pPr>
            <w:r>
              <w:rPr>
                <w:rFonts w:ascii="Palatino" w:hAnsi="Palatino"/>
              </w:rPr>
              <w:t xml:space="preserve">Other Crimes </w:t>
            </w:r>
            <w:r>
              <w:rPr>
                <w:rFonts w:ascii="Palatino" w:hAnsi="Palatino"/>
              </w:rPr>
              <w:t xml:space="preserve">— </w:t>
            </w:r>
            <w:r>
              <w:rPr>
                <w:rFonts w:ascii="Palatino" w:hAnsi="Palatino"/>
              </w:rPr>
              <w:t>MIMIC Rule</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997FA1" w14:textId="77777777" w:rsidR="002C5C0F" w:rsidRDefault="00A31218">
            <w:pPr>
              <w:pStyle w:val="TableStyle2"/>
            </w:pPr>
            <w:r>
              <w:rPr>
                <w:rFonts w:ascii="Palatino" w:hAnsi="Palatino"/>
              </w:rPr>
              <w:t>Chapters 29-30 (first half)</w:t>
            </w:r>
          </w:p>
        </w:tc>
      </w:tr>
      <w:tr w:rsidR="002C5C0F" w14:paraId="14AAB088"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1D418AC" w14:textId="77777777" w:rsidR="002C5C0F" w:rsidRDefault="00A31218">
            <w:pPr>
              <w:pStyle w:val="TableStyle1"/>
            </w:pPr>
            <w:r>
              <w:rPr>
                <w:rFonts w:ascii="Palatino" w:hAnsi="Palatino"/>
              </w:rPr>
              <w:t>2/24 #17</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0C35A0D" w14:textId="77777777" w:rsidR="002C5C0F" w:rsidRDefault="00A31218">
            <w:pPr>
              <w:pStyle w:val="TableStyle2"/>
            </w:pPr>
            <w:r>
              <w:rPr>
                <w:rFonts w:ascii="Palatino" w:hAnsi="Palatino"/>
              </w:rPr>
              <w:t>Habit</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6256D9" w14:textId="77777777" w:rsidR="002C5C0F" w:rsidRDefault="00A31218">
            <w:pPr>
              <w:pStyle w:val="TableStyle2"/>
            </w:pPr>
            <w:r>
              <w:rPr>
                <w:rFonts w:ascii="Palatino" w:hAnsi="Palatino"/>
              </w:rPr>
              <w:t>Chapters 30 (second half)-31</w:t>
            </w:r>
          </w:p>
        </w:tc>
      </w:tr>
      <w:tr w:rsidR="002C5C0F" w14:paraId="05452AE0"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3430D59" w14:textId="77777777" w:rsidR="002C5C0F" w:rsidRDefault="00A31218">
            <w:pPr>
              <w:pStyle w:val="TableStyle1"/>
            </w:pPr>
            <w:r>
              <w:rPr>
                <w:rFonts w:ascii="Palatino" w:hAnsi="Palatino"/>
              </w:rPr>
              <w:t>WEEK SEVEN</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E63F528"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C0FA0B" w14:textId="77777777" w:rsidR="002C5C0F" w:rsidRDefault="002C5C0F"/>
        </w:tc>
      </w:tr>
      <w:tr w:rsidR="002C5C0F" w14:paraId="10E3C089"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98A93AA" w14:textId="77777777" w:rsidR="002C5C0F" w:rsidRDefault="00A31218">
            <w:pPr>
              <w:pStyle w:val="TableStyle1"/>
            </w:pPr>
            <w:r>
              <w:rPr>
                <w:rFonts w:ascii="Palatino" w:hAnsi="Palatino"/>
              </w:rPr>
              <w:t>2/28 #18</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44FB4C0" w14:textId="77777777" w:rsidR="002C5C0F" w:rsidRDefault="00A31218">
            <w:pPr>
              <w:pStyle w:val="TableStyle2"/>
            </w:pPr>
            <w:r>
              <w:rPr>
                <w:rFonts w:ascii="Palatino" w:hAnsi="Palatino"/>
              </w:rPr>
              <w:t>Rape Shield Law</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D61B57" w14:textId="77777777" w:rsidR="002C5C0F" w:rsidRDefault="00A31218">
            <w:pPr>
              <w:pStyle w:val="TableStyle2"/>
            </w:pPr>
            <w:r>
              <w:rPr>
                <w:rFonts w:ascii="Palatino" w:hAnsi="Palatino"/>
              </w:rPr>
              <w:t>Chapter 32</w:t>
            </w:r>
          </w:p>
        </w:tc>
      </w:tr>
      <w:tr w:rsidR="002C5C0F" w14:paraId="1C630524" w14:textId="77777777">
        <w:tblPrEx>
          <w:shd w:val="clear" w:color="auto" w:fill="auto"/>
        </w:tblPrEx>
        <w:trPr>
          <w:trHeight w:val="52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C5DF8C7" w14:textId="77777777" w:rsidR="002C5C0F" w:rsidRDefault="00A31218">
            <w:pPr>
              <w:pStyle w:val="TableStyle1"/>
            </w:pPr>
            <w:r>
              <w:rPr>
                <w:rFonts w:ascii="Palatino" w:hAnsi="Palatino"/>
              </w:rPr>
              <w:t>3/1 #19</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C1D95D4" w14:textId="77777777" w:rsidR="002C5C0F" w:rsidRDefault="00A31218">
            <w:pPr>
              <w:pStyle w:val="TableStyle2"/>
            </w:pPr>
            <w:r>
              <w:rPr>
                <w:rFonts w:ascii="Palatino" w:hAnsi="Palatino"/>
              </w:rPr>
              <w:t xml:space="preserve">Sexual Assault/Child Molest; Preliminary </w:t>
            </w:r>
            <w:r>
              <w:rPr>
                <w:rFonts w:ascii="Palatino" w:hAnsi="Palatino"/>
              </w:rPr>
              <w:t>Questions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09ADF2" w14:textId="77777777" w:rsidR="002C5C0F" w:rsidRDefault="00A31218">
            <w:pPr>
              <w:pStyle w:val="TableStyle2"/>
            </w:pPr>
            <w:r>
              <w:rPr>
                <w:rFonts w:ascii="Palatino" w:hAnsi="Palatino"/>
              </w:rPr>
              <w:t>Chapters 33-34</w:t>
            </w:r>
          </w:p>
        </w:tc>
      </w:tr>
      <w:tr w:rsidR="002C5C0F" w14:paraId="67A8F01C"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DC902F5" w14:textId="77777777" w:rsidR="002C5C0F" w:rsidRDefault="00A31218">
            <w:pPr>
              <w:pStyle w:val="TableStyle1"/>
            </w:pPr>
            <w:r>
              <w:rPr>
                <w:rFonts w:ascii="Palatino" w:hAnsi="Palatino"/>
              </w:rPr>
              <w:t>3/3 #20</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383326B" w14:textId="77777777" w:rsidR="002C5C0F" w:rsidRDefault="00A31218">
            <w:pPr>
              <w:pStyle w:val="TableStyle2"/>
            </w:pPr>
            <w:r>
              <w:rPr>
                <w:rFonts w:ascii="Palatino" w:hAnsi="Palatino"/>
              </w:rPr>
              <w:t>Hearsay</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1FC4E" w14:textId="77777777" w:rsidR="002C5C0F" w:rsidRDefault="00A31218">
            <w:pPr>
              <w:pStyle w:val="TableStyle2"/>
            </w:pPr>
            <w:r>
              <w:rPr>
                <w:rFonts w:ascii="Palatino" w:hAnsi="Palatino"/>
              </w:rPr>
              <w:t>Chapters 35-36</w:t>
            </w:r>
          </w:p>
        </w:tc>
      </w:tr>
      <w:tr w:rsidR="002C5C0F" w14:paraId="364024FD" w14:textId="77777777">
        <w:tblPrEx>
          <w:shd w:val="clear" w:color="auto" w:fill="auto"/>
        </w:tblPrEx>
        <w:trPr>
          <w:trHeight w:val="52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7104FB7" w14:textId="77777777" w:rsidR="002C5C0F" w:rsidRDefault="00A31218">
            <w:pPr>
              <w:pStyle w:val="TableStyle1"/>
            </w:pPr>
            <w:r>
              <w:rPr>
                <w:rFonts w:ascii="Palatino" w:hAnsi="Palatino"/>
              </w:rPr>
              <w:t>UF LAW SPRING BREAK</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7CF0EC0"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75AB79" w14:textId="77777777" w:rsidR="002C5C0F" w:rsidRDefault="002C5C0F"/>
        </w:tc>
      </w:tr>
      <w:tr w:rsidR="002C5C0F" w14:paraId="1A64AD6E"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5D7C431" w14:textId="77777777" w:rsidR="002C5C0F" w:rsidRDefault="00A31218">
            <w:pPr>
              <w:pStyle w:val="TableStyle1"/>
            </w:pPr>
            <w:r>
              <w:rPr>
                <w:rFonts w:ascii="Palatino" w:hAnsi="Palatino"/>
              </w:rPr>
              <w:t>WEEK EIGHT</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18E742D" w14:textId="77777777" w:rsidR="002C5C0F" w:rsidRDefault="00A31218">
            <w:pPr>
              <w:pStyle w:val="TableStyle2"/>
            </w:pPr>
            <w:r>
              <w:rPr>
                <w:rFonts w:ascii="Palatino" w:hAnsi="Palatino"/>
              </w:rPr>
              <w:t>HEARSAY</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0BBD29" w14:textId="77777777" w:rsidR="002C5C0F" w:rsidRDefault="002C5C0F"/>
        </w:tc>
      </w:tr>
      <w:tr w:rsidR="002C5C0F" w14:paraId="193DD33B"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35E1F24" w14:textId="77777777" w:rsidR="002C5C0F" w:rsidRDefault="00A31218">
            <w:pPr>
              <w:pStyle w:val="TableStyle1"/>
            </w:pPr>
            <w:r>
              <w:rPr>
                <w:rFonts w:ascii="Palatino" w:hAnsi="Palatino"/>
              </w:rPr>
              <w:t>3/14 #21</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CDD7B2C" w14:textId="77777777" w:rsidR="002C5C0F" w:rsidRDefault="00A31218">
            <w:pPr>
              <w:pStyle w:val="TableStyle2"/>
            </w:pPr>
            <w:r>
              <w:rPr>
                <w:rFonts w:ascii="Palatino" w:hAnsi="Palatino"/>
              </w:rPr>
              <w:t>What is a Statement? &amp; Admissibility</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CB31B0" w14:textId="77777777" w:rsidR="002C5C0F" w:rsidRDefault="00A31218">
            <w:pPr>
              <w:pStyle w:val="TableStyle2"/>
            </w:pPr>
            <w:r>
              <w:rPr>
                <w:rFonts w:ascii="Palatino" w:hAnsi="Palatino"/>
              </w:rPr>
              <w:t>Chapters 37-38</w:t>
            </w:r>
          </w:p>
        </w:tc>
      </w:tr>
      <w:tr w:rsidR="002C5C0F" w14:paraId="44D1FA2A"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3DD2AF0" w14:textId="77777777" w:rsidR="002C5C0F" w:rsidRDefault="00A31218">
            <w:pPr>
              <w:pStyle w:val="TableStyle1"/>
            </w:pPr>
            <w:r>
              <w:rPr>
                <w:rFonts w:ascii="Palatino" w:hAnsi="Palatino"/>
              </w:rPr>
              <w:t>3/15 #22</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6C53559" w14:textId="77777777" w:rsidR="002C5C0F" w:rsidRDefault="00A31218">
            <w:pPr>
              <w:pStyle w:val="TableStyle2"/>
            </w:pPr>
            <w:r>
              <w:rPr>
                <w:rFonts w:ascii="Palatino" w:hAnsi="Palatino"/>
              </w:rPr>
              <w:t>Prior Statements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9C4A0F" w14:textId="77777777" w:rsidR="002C5C0F" w:rsidRDefault="00A31218">
            <w:pPr>
              <w:pStyle w:val="TableStyle2"/>
            </w:pPr>
            <w:r>
              <w:rPr>
                <w:rFonts w:ascii="Palatino" w:hAnsi="Palatino"/>
              </w:rPr>
              <w:t>Chapter 39</w:t>
            </w:r>
          </w:p>
        </w:tc>
      </w:tr>
      <w:tr w:rsidR="002C5C0F" w14:paraId="66B09D93" w14:textId="77777777">
        <w:tblPrEx>
          <w:shd w:val="clear" w:color="auto" w:fill="auto"/>
        </w:tblPrEx>
        <w:trPr>
          <w:trHeight w:val="52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676F97F" w14:textId="77777777" w:rsidR="002C5C0F" w:rsidRDefault="00A31218">
            <w:pPr>
              <w:pStyle w:val="TableStyle1"/>
            </w:pPr>
            <w:r>
              <w:rPr>
                <w:rFonts w:ascii="Palatino" w:hAnsi="Palatino"/>
              </w:rPr>
              <w:t>3/17 #23</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D4E479D" w14:textId="77777777" w:rsidR="002C5C0F" w:rsidRDefault="00A31218">
            <w:pPr>
              <w:pStyle w:val="TableStyle2"/>
            </w:pPr>
            <w:r>
              <w:rPr>
                <w:rFonts w:ascii="Palatino" w:hAnsi="Palatino"/>
              </w:rPr>
              <w:t xml:space="preserve">Present Sense Impressions &amp; Excited </w:t>
            </w:r>
            <w:r>
              <w:rPr>
                <w:rFonts w:ascii="Palatino" w:hAnsi="Palatino"/>
              </w:rPr>
              <w:t>Utterances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1E4102" w14:textId="77777777" w:rsidR="002C5C0F" w:rsidRDefault="00A31218">
            <w:pPr>
              <w:pStyle w:val="TableStyle2"/>
            </w:pPr>
            <w:r>
              <w:rPr>
                <w:rFonts w:ascii="Palatino" w:hAnsi="Palatino"/>
              </w:rPr>
              <w:t>Chapter 40</w:t>
            </w:r>
          </w:p>
        </w:tc>
      </w:tr>
      <w:tr w:rsidR="002C5C0F" w14:paraId="4768C6FF"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09A04EB" w14:textId="77777777" w:rsidR="002C5C0F" w:rsidRDefault="00A31218">
            <w:pPr>
              <w:pStyle w:val="TableStyle1"/>
            </w:pPr>
            <w:r>
              <w:rPr>
                <w:rFonts w:ascii="Palatino" w:hAnsi="Palatino"/>
              </w:rPr>
              <w:t>WEEK NINE</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FBB7028"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CA7EA1" w14:textId="77777777" w:rsidR="002C5C0F" w:rsidRDefault="002C5C0F"/>
        </w:tc>
      </w:tr>
      <w:tr w:rsidR="002C5C0F" w14:paraId="74A5FF1D"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A6FCAE" w14:textId="77777777" w:rsidR="002C5C0F" w:rsidRDefault="00A31218">
            <w:pPr>
              <w:pStyle w:val="TableStyle1"/>
            </w:pPr>
            <w:r>
              <w:rPr>
                <w:rFonts w:ascii="Palatino" w:hAnsi="Palatino"/>
              </w:rPr>
              <w:t>3/21 #24</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6386319" w14:textId="77777777" w:rsidR="002C5C0F" w:rsidRDefault="00A31218">
            <w:pPr>
              <w:pStyle w:val="TableStyle2"/>
            </w:pPr>
            <w:r>
              <w:rPr>
                <w:rFonts w:ascii="Palatino" w:hAnsi="Palatino"/>
              </w:rPr>
              <w:t>State of Mind</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3E7F4A" w14:textId="77777777" w:rsidR="002C5C0F" w:rsidRDefault="00A31218">
            <w:pPr>
              <w:pStyle w:val="TableStyle2"/>
            </w:pPr>
            <w:r>
              <w:rPr>
                <w:rFonts w:ascii="Palatino" w:hAnsi="Palatino"/>
              </w:rPr>
              <w:t>Chapter 41</w:t>
            </w:r>
          </w:p>
        </w:tc>
      </w:tr>
      <w:tr w:rsidR="002C5C0F" w14:paraId="28F8E727"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F38F572" w14:textId="77777777" w:rsidR="002C5C0F" w:rsidRDefault="00A31218">
            <w:pPr>
              <w:pStyle w:val="TableStyle1"/>
            </w:pPr>
            <w:r>
              <w:rPr>
                <w:rFonts w:ascii="Palatino" w:hAnsi="Palatino"/>
              </w:rPr>
              <w:t>3/22 #25</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72CDE45" w14:textId="77777777" w:rsidR="002C5C0F" w:rsidRDefault="00A31218">
            <w:pPr>
              <w:pStyle w:val="TableStyle2"/>
            </w:pPr>
            <w:r>
              <w:rPr>
                <w:rFonts w:ascii="Palatino" w:hAnsi="Palatino"/>
              </w:rPr>
              <w:t>Medical Treatment; Recorded Recollection</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57DE53" w14:textId="77777777" w:rsidR="002C5C0F" w:rsidRDefault="00A31218">
            <w:pPr>
              <w:pStyle w:val="TableStyle2"/>
            </w:pPr>
            <w:r>
              <w:rPr>
                <w:rFonts w:ascii="Palatino" w:hAnsi="Palatino"/>
              </w:rPr>
              <w:t>Chapters 42-43</w:t>
            </w:r>
          </w:p>
        </w:tc>
      </w:tr>
      <w:tr w:rsidR="002C5C0F" w14:paraId="7CBF0977"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FC88434" w14:textId="77777777" w:rsidR="002C5C0F" w:rsidRDefault="00A31218">
            <w:pPr>
              <w:pStyle w:val="TableStyle1"/>
            </w:pPr>
            <w:r>
              <w:rPr>
                <w:rFonts w:ascii="Palatino" w:hAnsi="Palatino"/>
              </w:rPr>
              <w:t>3/24 #26</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A84B234" w14:textId="77777777" w:rsidR="002C5C0F" w:rsidRDefault="00A31218">
            <w:pPr>
              <w:pStyle w:val="TableStyle2"/>
            </w:pPr>
            <w:r>
              <w:rPr>
                <w:rFonts w:ascii="Palatino" w:hAnsi="Palatino"/>
              </w:rPr>
              <w:t>Hearsay within Hearsay; Business Records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B563B5" w14:textId="77777777" w:rsidR="002C5C0F" w:rsidRDefault="00A31218">
            <w:pPr>
              <w:pStyle w:val="TableStyle2"/>
            </w:pPr>
            <w:r>
              <w:rPr>
                <w:rFonts w:ascii="Palatino" w:hAnsi="Palatino"/>
              </w:rPr>
              <w:t>Chapters 44-45</w:t>
            </w:r>
          </w:p>
        </w:tc>
      </w:tr>
      <w:tr w:rsidR="002C5C0F" w14:paraId="5F280514"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7DB1DF4" w14:textId="77777777" w:rsidR="002C5C0F" w:rsidRDefault="00A31218">
            <w:pPr>
              <w:pStyle w:val="TableStyle1"/>
            </w:pPr>
            <w:r>
              <w:rPr>
                <w:rFonts w:ascii="Palatino" w:hAnsi="Palatino"/>
              </w:rPr>
              <w:t>WEEK TEN</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C190011"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71A1" w14:textId="77777777" w:rsidR="002C5C0F" w:rsidRDefault="002C5C0F"/>
        </w:tc>
      </w:tr>
      <w:tr w:rsidR="002C5C0F" w14:paraId="189BD935"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D57B712" w14:textId="77777777" w:rsidR="002C5C0F" w:rsidRDefault="00A31218">
            <w:pPr>
              <w:pStyle w:val="TableStyle1"/>
            </w:pPr>
            <w:r>
              <w:rPr>
                <w:rFonts w:ascii="Palatino" w:hAnsi="Palatino"/>
              </w:rPr>
              <w:t>3/28 #27</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916E91B" w14:textId="77777777" w:rsidR="002C5C0F" w:rsidRDefault="00A31218">
            <w:pPr>
              <w:pStyle w:val="TableStyle2"/>
            </w:pPr>
            <w:r>
              <w:rPr>
                <w:rFonts w:ascii="Palatino" w:hAnsi="Palatino"/>
              </w:rPr>
              <w:t>Public Records &amp; 803</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F99A29" w14:textId="77777777" w:rsidR="002C5C0F" w:rsidRDefault="00A31218">
            <w:pPr>
              <w:pStyle w:val="TableStyle2"/>
            </w:pPr>
            <w:r>
              <w:rPr>
                <w:rFonts w:ascii="Palatino" w:hAnsi="Palatino"/>
              </w:rPr>
              <w:t>Chapters 46-47</w:t>
            </w:r>
          </w:p>
        </w:tc>
      </w:tr>
      <w:tr w:rsidR="002C5C0F" w14:paraId="69B75251" w14:textId="77777777">
        <w:tblPrEx>
          <w:shd w:val="clear" w:color="auto" w:fill="auto"/>
        </w:tblPrEx>
        <w:trPr>
          <w:trHeight w:val="52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DE89694" w14:textId="77777777" w:rsidR="002C5C0F" w:rsidRDefault="00A31218">
            <w:pPr>
              <w:pStyle w:val="TableStyle1"/>
            </w:pPr>
            <w:r>
              <w:rPr>
                <w:rFonts w:ascii="Palatino" w:hAnsi="Palatino"/>
              </w:rPr>
              <w:t>3/29 #28</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EE57AD0" w14:textId="77777777" w:rsidR="002C5C0F" w:rsidRDefault="00A31218">
            <w:pPr>
              <w:pStyle w:val="TableStyle2"/>
            </w:pPr>
            <w:r>
              <w:rPr>
                <w:rFonts w:ascii="Palatino" w:hAnsi="Palatino"/>
              </w:rPr>
              <w:t xml:space="preserve">Unavailability Exceptions &amp; Former Testimony </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A56F9A" w14:textId="77777777" w:rsidR="002C5C0F" w:rsidRDefault="00A31218">
            <w:pPr>
              <w:pStyle w:val="TableStyle2"/>
            </w:pPr>
            <w:r>
              <w:rPr>
                <w:rFonts w:ascii="Palatino" w:hAnsi="Palatino"/>
              </w:rPr>
              <w:t>Chapters 48-49</w:t>
            </w:r>
          </w:p>
        </w:tc>
      </w:tr>
      <w:tr w:rsidR="002C5C0F" w14:paraId="0EA5EE25" w14:textId="77777777">
        <w:tblPrEx>
          <w:shd w:val="clear" w:color="auto" w:fill="auto"/>
        </w:tblPrEx>
        <w:trPr>
          <w:trHeight w:val="52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8DDD26E" w14:textId="77777777" w:rsidR="002C5C0F" w:rsidRDefault="00A31218">
            <w:pPr>
              <w:pStyle w:val="TableStyle1"/>
            </w:pPr>
            <w:r>
              <w:rPr>
                <w:rFonts w:ascii="Palatino" w:hAnsi="Palatino"/>
              </w:rPr>
              <w:t>3/31 #29</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0DE9A1B" w14:textId="77777777" w:rsidR="002C5C0F" w:rsidRDefault="00A31218">
            <w:pPr>
              <w:pStyle w:val="TableStyle2"/>
            </w:pPr>
            <w:r>
              <w:rPr>
                <w:rFonts w:ascii="Palatino" w:hAnsi="Palatino"/>
              </w:rPr>
              <w:t>Dying Declarations; Statements Against Interest; Forfeiture</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CAD6F9" w14:textId="77777777" w:rsidR="002C5C0F" w:rsidRDefault="00A31218">
            <w:pPr>
              <w:pStyle w:val="TableStyle2"/>
            </w:pPr>
            <w:r>
              <w:rPr>
                <w:rFonts w:ascii="Palatino" w:hAnsi="Palatino"/>
              </w:rPr>
              <w:t>Chapters 50-52</w:t>
            </w:r>
          </w:p>
        </w:tc>
      </w:tr>
      <w:tr w:rsidR="002C5C0F" w14:paraId="2ABF2787"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EADB332" w14:textId="77777777" w:rsidR="002C5C0F" w:rsidRDefault="00A31218">
            <w:pPr>
              <w:pStyle w:val="TableStyle1"/>
            </w:pPr>
            <w:r>
              <w:rPr>
                <w:rFonts w:ascii="Palatino" w:hAnsi="Palatino"/>
              </w:rPr>
              <w:t>WEEK ELEVEN</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8C05005"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CA94E6" w14:textId="77777777" w:rsidR="002C5C0F" w:rsidRDefault="002C5C0F"/>
        </w:tc>
      </w:tr>
      <w:tr w:rsidR="002C5C0F" w14:paraId="031C1775"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25C3612" w14:textId="77777777" w:rsidR="002C5C0F" w:rsidRDefault="00A31218">
            <w:pPr>
              <w:pStyle w:val="TableStyle1"/>
            </w:pPr>
            <w:r>
              <w:rPr>
                <w:rFonts w:ascii="Palatino" w:hAnsi="Palatino"/>
              </w:rPr>
              <w:t>4/4 #30</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69303B8" w14:textId="77777777" w:rsidR="002C5C0F" w:rsidRDefault="00A31218">
            <w:pPr>
              <w:pStyle w:val="TableStyle2"/>
            </w:pPr>
            <w:r>
              <w:rPr>
                <w:rFonts w:ascii="Palatino" w:hAnsi="Palatino"/>
              </w:rPr>
              <w:t xml:space="preserve">Statement of a Party Opponent </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025FA4" w14:textId="77777777" w:rsidR="002C5C0F" w:rsidRDefault="00A31218">
            <w:pPr>
              <w:pStyle w:val="TableStyle2"/>
            </w:pPr>
            <w:r>
              <w:rPr>
                <w:rFonts w:ascii="Palatino" w:hAnsi="Palatino"/>
              </w:rPr>
              <w:t xml:space="preserve">Chapters 53-54 (first </w:t>
            </w:r>
            <w:r>
              <w:rPr>
                <w:rFonts w:ascii="Palatino" w:hAnsi="Palatino"/>
              </w:rPr>
              <w:t>half)</w:t>
            </w:r>
          </w:p>
        </w:tc>
      </w:tr>
      <w:tr w:rsidR="002C5C0F" w14:paraId="33876A99"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7BCA729" w14:textId="77777777" w:rsidR="002C5C0F" w:rsidRDefault="00A31218">
            <w:pPr>
              <w:pStyle w:val="TableStyle1"/>
            </w:pPr>
            <w:r>
              <w:rPr>
                <w:rFonts w:ascii="Palatino" w:hAnsi="Palatino"/>
              </w:rPr>
              <w:t>4/5 #31</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B65D0EC" w14:textId="77777777" w:rsidR="002C5C0F" w:rsidRDefault="00A31218">
            <w:pPr>
              <w:pStyle w:val="TableStyle2"/>
            </w:pPr>
            <w:r>
              <w:rPr>
                <w:rFonts w:ascii="Palatino" w:hAnsi="Palatino"/>
              </w:rPr>
              <w:t>Co-conspirators Statements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CD656" w14:textId="77777777" w:rsidR="002C5C0F" w:rsidRDefault="00A31218">
            <w:pPr>
              <w:pStyle w:val="TableStyle2"/>
            </w:pPr>
            <w:r>
              <w:rPr>
                <w:rFonts w:ascii="Palatino" w:hAnsi="Palatino"/>
              </w:rPr>
              <w:t>Chapters 54 (second half)-55</w:t>
            </w:r>
          </w:p>
        </w:tc>
      </w:tr>
      <w:tr w:rsidR="002C5C0F" w14:paraId="675F0888"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D1142C0" w14:textId="77777777" w:rsidR="002C5C0F" w:rsidRDefault="00A31218">
            <w:pPr>
              <w:pStyle w:val="TableStyle1"/>
            </w:pPr>
            <w:r>
              <w:rPr>
                <w:rFonts w:ascii="Palatino" w:hAnsi="Palatino"/>
              </w:rPr>
              <w:t>4/7 #32</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A3AB16A" w14:textId="77777777" w:rsidR="002C5C0F" w:rsidRDefault="00A31218">
            <w:pPr>
              <w:pStyle w:val="TableStyle2"/>
            </w:pPr>
            <w:r>
              <w:rPr>
                <w:rFonts w:ascii="Palatino" w:hAnsi="Palatino"/>
              </w:rPr>
              <w:t xml:space="preserve">Residual Exception; Credibility </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B51E7A" w14:textId="77777777" w:rsidR="002C5C0F" w:rsidRDefault="00A31218">
            <w:pPr>
              <w:pStyle w:val="TableStyle2"/>
            </w:pPr>
            <w:r>
              <w:rPr>
                <w:rFonts w:ascii="Palatino" w:hAnsi="Palatino"/>
              </w:rPr>
              <w:t>Chapters 56-57</w:t>
            </w:r>
          </w:p>
        </w:tc>
      </w:tr>
      <w:tr w:rsidR="002C5C0F" w14:paraId="53F6AC04"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3D73DEB" w14:textId="77777777" w:rsidR="002C5C0F" w:rsidRDefault="00A31218">
            <w:pPr>
              <w:pStyle w:val="TableStyle1"/>
            </w:pPr>
            <w:r>
              <w:rPr>
                <w:rFonts w:ascii="Palatino" w:hAnsi="Palatino"/>
              </w:rPr>
              <w:t>WEEK TWELVE</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36F4B85"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B0FD6A" w14:textId="77777777" w:rsidR="002C5C0F" w:rsidRDefault="002C5C0F"/>
        </w:tc>
      </w:tr>
      <w:tr w:rsidR="002C5C0F" w14:paraId="66C2FB32"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931ED7F" w14:textId="77777777" w:rsidR="002C5C0F" w:rsidRDefault="00A31218">
            <w:pPr>
              <w:pStyle w:val="TableStyle1"/>
            </w:pPr>
            <w:r>
              <w:rPr>
                <w:rFonts w:ascii="Palatino" w:hAnsi="Palatino"/>
              </w:rPr>
              <w:t>4/11 #33</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B70E505" w14:textId="77777777" w:rsidR="002C5C0F" w:rsidRDefault="00A31218">
            <w:pPr>
              <w:pStyle w:val="TableStyle2"/>
            </w:pPr>
            <w:r>
              <w:rPr>
                <w:rFonts w:ascii="Palatino" w:hAnsi="Palatino"/>
              </w:rPr>
              <w:t>Hearsay and the Confrontation Clause</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0EE062" w14:textId="77777777" w:rsidR="002C5C0F" w:rsidRDefault="00A31218">
            <w:pPr>
              <w:pStyle w:val="TableStyle2"/>
            </w:pPr>
            <w:r>
              <w:rPr>
                <w:rFonts w:ascii="Palatino" w:hAnsi="Palatino"/>
              </w:rPr>
              <w:t>Chapter 58</w:t>
            </w:r>
          </w:p>
        </w:tc>
      </w:tr>
      <w:tr w:rsidR="002C5C0F" w14:paraId="12E8BD68"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12BA712" w14:textId="77777777" w:rsidR="002C5C0F" w:rsidRDefault="00A31218">
            <w:pPr>
              <w:pStyle w:val="TableStyle1"/>
            </w:pPr>
            <w:r>
              <w:rPr>
                <w:rFonts w:ascii="Palatino" w:hAnsi="Palatino"/>
              </w:rPr>
              <w:t>4/12 #34</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2B54BAF" w14:textId="77777777" w:rsidR="002C5C0F" w:rsidRDefault="00A31218">
            <w:pPr>
              <w:pStyle w:val="TableStyle2"/>
            </w:pPr>
            <w:r>
              <w:rPr>
                <w:rFonts w:ascii="Palatino" w:hAnsi="Palatino"/>
              </w:rPr>
              <w:t>Judicial Notice; Lay Opinions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2552DC" w14:textId="77777777" w:rsidR="002C5C0F" w:rsidRDefault="00A31218">
            <w:pPr>
              <w:pStyle w:val="TableStyle2"/>
            </w:pPr>
            <w:r>
              <w:rPr>
                <w:rFonts w:ascii="Palatino" w:hAnsi="Palatino"/>
              </w:rPr>
              <w:t>Chapters 59-60</w:t>
            </w:r>
          </w:p>
        </w:tc>
      </w:tr>
      <w:tr w:rsidR="002C5C0F" w14:paraId="68E0AA93"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5B6FF73" w14:textId="77777777" w:rsidR="002C5C0F" w:rsidRDefault="00A31218">
            <w:pPr>
              <w:pStyle w:val="TableStyle1"/>
            </w:pPr>
            <w:r>
              <w:rPr>
                <w:rFonts w:ascii="Palatino" w:hAnsi="Palatino"/>
              </w:rPr>
              <w:t>4/14 #35</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87288E3" w14:textId="77777777" w:rsidR="002C5C0F" w:rsidRDefault="00A31218">
            <w:pPr>
              <w:pStyle w:val="TableStyle2"/>
            </w:pPr>
            <w:r>
              <w:rPr>
                <w:rFonts w:ascii="Palatino" w:hAnsi="Palatino"/>
              </w:rPr>
              <w:t>Expert Testimony</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FA4974" w14:textId="77777777" w:rsidR="002C5C0F" w:rsidRDefault="00A31218">
            <w:pPr>
              <w:pStyle w:val="TableStyle2"/>
            </w:pPr>
            <w:r>
              <w:rPr>
                <w:rFonts w:ascii="Palatino" w:hAnsi="Palatino"/>
              </w:rPr>
              <w:t>Chapters 61-62</w:t>
            </w:r>
          </w:p>
        </w:tc>
      </w:tr>
      <w:tr w:rsidR="002C5C0F" w14:paraId="147B4D4A"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DFCB587" w14:textId="77777777" w:rsidR="002C5C0F" w:rsidRDefault="00A31218">
            <w:pPr>
              <w:pStyle w:val="TableStyle1"/>
            </w:pPr>
            <w:r>
              <w:rPr>
                <w:rFonts w:ascii="Palatino" w:hAnsi="Palatino"/>
              </w:rPr>
              <w:t>WEEK THIRTEEN</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2CCB3A4"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146BDF" w14:textId="77777777" w:rsidR="002C5C0F" w:rsidRDefault="002C5C0F"/>
        </w:tc>
      </w:tr>
      <w:tr w:rsidR="002C5C0F" w14:paraId="0DFA84BB"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950CC59" w14:textId="77777777" w:rsidR="002C5C0F" w:rsidRDefault="00A31218">
            <w:pPr>
              <w:pStyle w:val="TableStyle1"/>
            </w:pPr>
            <w:r>
              <w:rPr>
                <w:rFonts w:ascii="Palatino" w:hAnsi="Palatino"/>
              </w:rPr>
              <w:t>4/18 #36</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BBC6294" w14:textId="77777777" w:rsidR="002C5C0F" w:rsidRDefault="00A31218">
            <w:pPr>
              <w:pStyle w:val="TableStyle2"/>
            </w:pPr>
            <w:r>
              <w:rPr>
                <w:rFonts w:ascii="Palatino" w:hAnsi="Palatino"/>
              </w:rPr>
              <w:t>Bases &amp; Limits of Expert Opinion</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1E7EFD" w14:textId="77777777" w:rsidR="002C5C0F" w:rsidRDefault="00A31218">
            <w:pPr>
              <w:pStyle w:val="TableStyle2"/>
            </w:pPr>
            <w:r>
              <w:rPr>
                <w:rFonts w:ascii="Palatino" w:hAnsi="Palatino"/>
              </w:rPr>
              <w:t>Chapters 63-64</w:t>
            </w:r>
          </w:p>
        </w:tc>
      </w:tr>
      <w:tr w:rsidR="002C5C0F" w14:paraId="3332A6CD"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EC2C516" w14:textId="77777777" w:rsidR="002C5C0F" w:rsidRDefault="00A31218">
            <w:pPr>
              <w:pStyle w:val="TableStyle1"/>
            </w:pPr>
            <w:r>
              <w:rPr>
                <w:rFonts w:ascii="Palatino" w:hAnsi="Palatino"/>
              </w:rPr>
              <w:t>4/19 #37</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10FBDF2" w14:textId="77777777" w:rsidR="002C5C0F" w:rsidRDefault="00A31218">
            <w:pPr>
              <w:pStyle w:val="TableStyle2"/>
            </w:pPr>
            <w:r>
              <w:rPr>
                <w:rFonts w:ascii="Palatino" w:hAnsi="Palatino"/>
              </w:rPr>
              <w:t>Privileges; Attorney Client Privilege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F6EEC5" w14:textId="77777777" w:rsidR="002C5C0F" w:rsidRDefault="00A31218">
            <w:pPr>
              <w:pStyle w:val="TableStyle2"/>
            </w:pPr>
            <w:r>
              <w:rPr>
                <w:rFonts w:ascii="Palatino" w:hAnsi="Palatino"/>
              </w:rPr>
              <w:t>Chapters 66-67</w:t>
            </w:r>
          </w:p>
        </w:tc>
      </w:tr>
      <w:tr w:rsidR="002C5C0F" w14:paraId="66E61916"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935D8E5" w14:textId="77777777" w:rsidR="002C5C0F" w:rsidRDefault="00A31218">
            <w:pPr>
              <w:pStyle w:val="TableStyle1"/>
            </w:pPr>
            <w:r>
              <w:rPr>
                <w:rFonts w:ascii="Palatino" w:hAnsi="Palatino"/>
              </w:rPr>
              <w:t>4/21 #38</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1CE9B89" w14:textId="77777777" w:rsidR="002C5C0F" w:rsidRDefault="00A31218">
            <w:pPr>
              <w:pStyle w:val="TableStyle2"/>
            </w:pPr>
            <w:r>
              <w:rPr>
                <w:rFonts w:ascii="Palatino" w:hAnsi="Palatino"/>
              </w:rPr>
              <w:t>Other Privileges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31C883" w14:textId="77777777" w:rsidR="002C5C0F" w:rsidRDefault="00A31218">
            <w:pPr>
              <w:pStyle w:val="TableStyle2"/>
            </w:pPr>
            <w:r>
              <w:rPr>
                <w:rFonts w:ascii="Palatino" w:hAnsi="Palatino"/>
              </w:rPr>
              <w:t>Chapters 68-69</w:t>
            </w:r>
          </w:p>
        </w:tc>
      </w:tr>
      <w:tr w:rsidR="002C5C0F" w14:paraId="1C846495"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45D567B" w14:textId="77777777" w:rsidR="002C5C0F" w:rsidRDefault="00A31218">
            <w:pPr>
              <w:pStyle w:val="TableStyle1"/>
            </w:pPr>
            <w:r>
              <w:rPr>
                <w:rFonts w:ascii="Palatino" w:hAnsi="Palatino"/>
              </w:rPr>
              <w:t xml:space="preserve">WEEK </w:t>
            </w:r>
            <w:r>
              <w:rPr>
                <w:rFonts w:ascii="Palatino" w:hAnsi="Palatino"/>
              </w:rPr>
              <w:t>FOURTEEN</w:t>
            </w:r>
          </w:p>
        </w:tc>
        <w:tc>
          <w:tcPr>
            <w:tcW w:w="416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BCB7F55" w14:textId="77777777" w:rsidR="002C5C0F" w:rsidRDefault="00A31218">
            <w:pPr>
              <w:pStyle w:val="TableStyle2"/>
            </w:pPr>
            <w:r>
              <w:rPr>
                <w:rFonts w:ascii="Palatino" w:hAnsi="Palatino"/>
              </w:rPr>
              <w:t>REVIEW</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E0A0C4" w14:textId="77777777" w:rsidR="002C5C0F" w:rsidRDefault="002C5C0F"/>
        </w:tc>
      </w:tr>
      <w:tr w:rsidR="002C5C0F" w14:paraId="53D5FCA7" w14:textId="77777777">
        <w:tblPrEx>
          <w:shd w:val="clear" w:color="auto" w:fill="auto"/>
        </w:tblPrEx>
        <w:trPr>
          <w:trHeight w:val="295"/>
        </w:trPr>
        <w:tc>
          <w:tcPr>
            <w:tcW w:w="207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E1378C1" w14:textId="77777777" w:rsidR="002C5C0F" w:rsidRDefault="00A31218">
            <w:pPr>
              <w:pStyle w:val="TableStyle1"/>
            </w:pPr>
            <w:r>
              <w:rPr>
                <w:rFonts w:ascii="Palatino" w:hAnsi="Palatino"/>
              </w:rPr>
              <w:t>4/25 #39</w:t>
            </w:r>
          </w:p>
        </w:tc>
        <w:tc>
          <w:tcPr>
            <w:tcW w:w="416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C0C48AC" w14:textId="77777777" w:rsidR="002C5C0F" w:rsidRDefault="002C5C0F"/>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4CD00B" w14:textId="77777777" w:rsidR="002C5C0F" w:rsidRDefault="00A31218">
            <w:pPr>
              <w:pStyle w:val="TableStyle2"/>
            </w:pPr>
            <w:r>
              <w:rPr>
                <w:rFonts w:ascii="Palatino" w:hAnsi="Palatino"/>
              </w:rPr>
              <w:t>REVIEW</w:t>
            </w:r>
          </w:p>
        </w:tc>
      </w:tr>
    </w:tbl>
    <w:p w14:paraId="534A7785" w14:textId="77777777" w:rsidR="002C5C0F" w:rsidRDefault="002C5C0F">
      <w:pPr>
        <w:pStyle w:val="Body"/>
      </w:pPr>
    </w:p>
    <w:sectPr w:rsidR="002C5C0F">
      <w:headerReference w:type="default" r:id="rId1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2C78" w14:textId="77777777" w:rsidR="00000000" w:rsidRDefault="00A31218">
      <w:r>
        <w:separator/>
      </w:r>
    </w:p>
  </w:endnote>
  <w:endnote w:type="continuationSeparator" w:id="0">
    <w:p w14:paraId="56D3CE0B" w14:textId="77777777" w:rsidR="00000000" w:rsidRDefault="00A3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Corbel"/>
    <w:charset w:val="00"/>
    <w:family w:val="roman"/>
    <w:pitch w:val="default"/>
  </w:font>
  <w:font w:name="Palatino">
    <w:altName w:val="Book Antiqu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FE12" w14:textId="77777777" w:rsidR="002C5C0F" w:rsidRDefault="00A31218">
    <w:pPr>
      <w:pStyle w:val="HeaderFooter"/>
      <w:tabs>
        <w:tab w:val="clear" w:pos="9020"/>
        <w:tab w:val="center" w:pos="4680"/>
        <w:tab w:val="right" w:pos="9360"/>
      </w:tabs>
    </w:pPr>
    <w:r>
      <w:rPr>
        <w:rFonts w:ascii="Palatino" w:hAnsi="Palatino"/>
      </w:rPr>
      <w:tab/>
    </w:r>
    <w:r>
      <w:rPr>
        <w:rFonts w:ascii="Palatino" w:hAnsi="Palatino"/>
      </w:rPr>
      <w:t xml:space="preserve">Page </w:t>
    </w:r>
    <w:r>
      <w:rPr>
        <w:rFonts w:ascii="Palatino" w:eastAsia="Palatino" w:hAnsi="Palatino" w:cs="Palatino"/>
      </w:rPr>
      <w:fldChar w:fldCharType="begin"/>
    </w:r>
    <w:r>
      <w:rPr>
        <w:rFonts w:ascii="Palatino" w:eastAsia="Palatino" w:hAnsi="Palatino" w:cs="Palatino"/>
      </w:rPr>
      <w:instrText xml:space="preserve"> PAGE </w:instrText>
    </w:r>
    <w:r>
      <w:rPr>
        <w:rFonts w:ascii="Palatino" w:eastAsia="Palatino" w:hAnsi="Palatino" w:cs="Palatino"/>
      </w:rPr>
      <w:fldChar w:fldCharType="separate"/>
    </w:r>
    <w:r>
      <w:rPr>
        <w:rFonts w:ascii="Palatino" w:eastAsia="Palatino" w:hAnsi="Palatino" w:cs="Palatino"/>
        <w:noProof/>
      </w:rPr>
      <w:t>1</w:t>
    </w:r>
    <w:r>
      <w:rPr>
        <w:rFonts w:ascii="Palatino" w:eastAsia="Palatino" w:hAnsi="Palatino" w:cs="Palatino"/>
      </w:rPr>
      <w:fldChar w:fldCharType="end"/>
    </w:r>
    <w:r>
      <w:rPr>
        <w:rFonts w:ascii="Palatino" w:hAnsi="Palatino"/>
      </w:rPr>
      <w:t xml:space="preserve"> of </w:t>
    </w:r>
    <w:r>
      <w:rPr>
        <w:rFonts w:ascii="Palatino" w:eastAsia="Palatino" w:hAnsi="Palatino" w:cs="Palatino"/>
      </w:rPr>
      <w:fldChar w:fldCharType="begin"/>
    </w:r>
    <w:r>
      <w:rPr>
        <w:rFonts w:ascii="Palatino" w:eastAsia="Palatino" w:hAnsi="Palatino" w:cs="Palatino"/>
      </w:rPr>
      <w:instrText xml:space="preserve"> NUMPAGES </w:instrText>
    </w:r>
    <w:r>
      <w:rPr>
        <w:rFonts w:ascii="Palatino" w:eastAsia="Palatino" w:hAnsi="Palatino" w:cs="Palatino"/>
      </w:rPr>
      <w:fldChar w:fldCharType="separate"/>
    </w:r>
    <w:r>
      <w:rPr>
        <w:rFonts w:ascii="Palatino" w:eastAsia="Palatino" w:hAnsi="Palatino" w:cs="Palatino"/>
        <w:noProof/>
      </w:rPr>
      <w:t>2</w:t>
    </w:r>
    <w:r>
      <w:rPr>
        <w:rFonts w:ascii="Palatino" w:eastAsia="Palatino" w:hAnsi="Palatino" w:cs="Palati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15E3" w14:textId="77777777" w:rsidR="00000000" w:rsidRDefault="00A31218">
      <w:r>
        <w:separator/>
      </w:r>
    </w:p>
  </w:footnote>
  <w:footnote w:type="continuationSeparator" w:id="0">
    <w:p w14:paraId="075EF7F3" w14:textId="77777777" w:rsidR="00000000" w:rsidRDefault="00A3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96D5" w14:textId="77777777" w:rsidR="002C5C0F" w:rsidRDefault="002C5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69FC"/>
    <w:multiLevelType w:val="hybridMultilevel"/>
    <w:tmpl w:val="242892A0"/>
    <w:numStyleLink w:val="Bullet"/>
  </w:abstractNum>
  <w:abstractNum w:abstractNumId="1" w15:restartNumberingAfterBreak="0">
    <w:nsid w:val="51A73759"/>
    <w:multiLevelType w:val="hybridMultilevel"/>
    <w:tmpl w:val="242892A0"/>
    <w:styleLink w:val="Bullet"/>
    <w:lvl w:ilvl="0" w:tplc="A14A2B3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26E687D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7C68FF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FC8B60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56A7C9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5DA9E9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146CEC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7AA96F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F0A3B1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0F"/>
    <w:rsid w:val="002C5C0F"/>
    <w:rsid w:val="00A3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2EE2"/>
  <w15:docId w15:val="{373A15BD-1C43-4A13-8F7C-55A2789E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elearning.ufl.edu/" TargetMode="External"/><Relationship Id="rId18" Type="http://schemas.openxmlformats.org/officeDocument/2006/relationships/hyperlink" Target="https://gatorevals.aa.ufl.edu/public-resul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olking@law.ufl.edu" TargetMode="External"/><Relationship Id="rId12" Type="http://schemas.openxmlformats.org/officeDocument/2006/relationships/hyperlink" Target="mailto:helpdesk@ufl.edu" TargetMode="External"/><Relationship Id="rId17" Type="http://schemas.openxmlformats.org/officeDocument/2006/relationships/hyperlink" Target="https://ufl.bluera.com/ufl/" TargetMode="External"/><Relationship Id="rId2" Type="http://schemas.openxmlformats.org/officeDocument/2006/relationships/styles" Target="styles.xml"/><Relationship Id="rId16" Type="http://schemas.openxmlformats.org/officeDocument/2006/relationships/hyperlink" Target="https://gatorevals.aa.ufl.edu/stud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additional-information/honor-code-and-committee/honor-code" TargetMode="External"/><Relationship Id="rId5" Type="http://schemas.openxmlformats.org/officeDocument/2006/relationships/footnotes" Target="footnotes.xml"/><Relationship Id="rId15" Type="http://schemas.openxmlformats.org/officeDocument/2006/relationships/hyperlink" Target="https://disability.ufl.edu/" TargetMode="External"/><Relationship Id="rId10" Type="http://schemas.openxmlformats.org/officeDocument/2006/relationships/hyperlink" Target="https://www.law.ufl.edu/life-at-uf-law/office-of-student-affairs/current-students/forms-applications/exam-delays-accommodations-for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www.law.ufl.edu/law-news/support-the-uf-law-anti-racism-resolution"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3041</Words>
  <Characters>17334</Characters>
  <Application>Microsoft Office Word</Application>
  <DocSecurity>4</DocSecurity>
  <Lines>144</Lines>
  <Paragraphs>40</Paragraphs>
  <ScaleCrop>false</ScaleCrop>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2022-01-11T20:27:00Z</dcterms:created>
  <dcterms:modified xsi:type="dcterms:W3CDTF">2022-01-11T20:27:00Z</dcterms:modified>
</cp:coreProperties>
</file>