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Palatino" w:cs="Palatino" w:hAnsi="Palatino" w:eastAsia="Palatino"/>
          <w:b w:val="1"/>
          <w:bCs w:val="1"/>
        </w:rPr>
      </w:pPr>
      <w:r>
        <w:rPr>
          <w:rFonts w:ascii="Palatino" w:hAnsi="Palatino"/>
          <w:b w:val="1"/>
          <w:bCs w:val="1"/>
          <w:rtl w:val="0"/>
          <w:lang w:val="en-US"/>
        </w:rPr>
        <w:t>INTRODUCTION TO PROSECUTION</w:t>
      </w:r>
    </w:p>
    <w:p>
      <w:pPr>
        <w:pStyle w:val="Body"/>
        <w:jc w:val="center"/>
        <w:rPr>
          <w:rFonts w:ascii="Palatino" w:cs="Palatino" w:hAnsi="Palatino" w:eastAsia="Palatino"/>
          <w:b w:val="1"/>
          <w:bCs w:val="1"/>
        </w:rPr>
      </w:pPr>
      <w:r>
        <w:rPr>
          <w:rFonts w:ascii="Palatino" w:hAnsi="Palatino"/>
          <w:b w:val="1"/>
          <w:bCs w:val="1"/>
          <w:rtl w:val="0"/>
        </w:rPr>
        <w:t>LAW 6930</w:t>
      </w:r>
      <w:r>
        <w:rPr>
          <w:rFonts w:ascii="Palatino" w:hAnsi="Palatino"/>
          <w:b w:val="1"/>
          <w:bCs w:val="1"/>
          <w:rtl w:val="0"/>
          <w:lang w:val="en-US"/>
        </w:rPr>
        <w:t xml:space="preserve"> </w:t>
      </w:r>
      <w:r>
        <w:rPr>
          <w:rFonts w:ascii="Palatino" w:hAnsi="Palatino"/>
          <w:b w:val="1"/>
          <w:bCs w:val="1"/>
          <w:rtl w:val="0"/>
        </w:rPr>
        <w:t>(26864</w:t>
      </w:r>
      <w:r>
        <w:rPr>
          <w:rFonts w:ascii="Palatino" w:hAnsi="Palatino"/>
          <w:b w:val="1"/>
          <w:bCs w:val="1"/>
          <w:rtl w:val="0"/>
          <w:lang w:val="en-US"/>
        </w:rPr>
        <w:t xml:space="preserve">) </w:t>
      </w:r>
      <w:r>
        <w:rPr>
          <w:rFonts w:ascii="Palatino" w:hAnsi="Palatino" w:hint="default"/>
          <w:b w:val="1"/>
          <w:bCs w:val="1"/>
          <w:rtl w:val="0"/>
          <w:lang w:val="en-US"/>
        </w:rPr>
        <w:t>§</w:t>
      </w:r>
      <w:r>
        <w:rPr>
          <w:rFonts w:ascii="Palatino" w:hAnsi="Palatino"/>
          <w:b w:val="1"/>
          <w:bCs w:val="1"/>
          <w:rtl w:val="0"/>
          <w:lang w:val="en-US"/>
        </w:rPr>
        <w:t>693W</w:t>
      </w:r>
    </w:p>
    <w:p>
      <w:pPr>
        <w:pStyle w:val="Body"/>
        <w:jc w:val="center"/>
        <w:rPr>
          <w:rFonts w:ascii="Palatino" w:cs="Palatino" w:hAnsi="Palatino" w:eastAsia="Palatino"/>
          <w:b w:val="1"/>
          <w:bCs w:val="1"/>
          <w:i w:val="0"/>
          <w:iCs w:val="0"/>
        </w:rPr>
      </w:pPr>
      <w:r>
        <w:rPr>
          <w:rFonts w:ascii="Palatino" w:hAnsi="Palatino"/>
          <w:b w:val="1"/>
          <w:bCs w:val="1"/>
          <w:i w:val="0"/>
          <w:iCs w:val="0"/>
          <w:rtl w:val="0"/>
        </w:rPr>
        <w:t>COURSE SYLLABUS</w:t>
      </w:r>
    </w:p>
    <w:p>
      <w:pPr>
        <w:pStyle w:val="Body"/>
        <w:jc w:val="center"/>
        <w:rPr>
          <w:rFonts w:ascii="Palatino" w:cs="Palatino" w:hAnsi="Palatino" w:eastAsia="Palatino"/>
          <w:b w:val="1"/>
          <w:bCs w:val="1"/>
          <w:i w:val="1"/>
          <w:iCs w:val="1"/>
        </w:rPr>
      </w:pPr>
      <w:r>
        <w:rPr>
          <w:rFonts w:ascii="Palatino" w:hAnsi="Palatino"/>
          <w:b w:val="1"/>
          <w:bCs w:val="1"/>
          <w:i w:val="1"/>
          <w:iCs w:val="1"/>
          <w:rtl w:val="0"/>
          <w:lang w:val="en-US"/>
        </w:rPr>
        <w:t>Fall</w:t>
      </w:r>
      <w:r>
        <w:rPr>
          <w:rFonts w:ascii="Palatino" w:hAnsi="Palatino"/>
          <w:b w:val="1"/>
          <w:bCs w:val="1"/>
          <w:i w:val="1"/>
          <w:iCs w:val="1"/>
          <w:rtl w:val="0"/>
        </w:rPr>
        <w:t xml:space="preserve"> 2020</w:t>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de-DE"/>
        </w:rPr>
        <w:t>INSTRUCTOR</w:t>
      </w:r>
      <w:r>
        <w:rPr>
          <w:rFonts w:ascii="Palatino" w:hAnsi="Palatino" w:hint="default"/>
          <w:rtl w:val="1"/>
        </w:rPr>
        <w:t>’</w:t>
      </w:r>
      <w:r>
        <w:rPr>
          <w:rFonts w:ascii="Palatino" w:hAnsi="Palatino"/>
          <w:rtl w:val="0"/>
          <w:lang w:val="en-US"/>
        </w:rPr>
        <w:t>S CONTACT INFORMATION:</w:t>
      </w:r>
    </w:p>
    <w:p>
      <w:pPr>
        <w:pStyle w:val="Body"/>
        <w:rPr>
          <w:rFonts w:ascii="Palatino" w:cs="Palatino" w:hAnsi="Palatino" w:eastAsia="Palatino"/>
        </w:rPr>
      </w:pPr>
      <w:r>
        <w:rPr>
          <w:rFonts w:ascii="Palatino" w:hAnsi="Palatino"/>
          <w:rtl w:val="0"/>
          <w:lang w:val="nl-NL"/>
        </w:rPr>
        <w:t>Sarah H. Wolking</w:t>
      </w:r>
    </w:p>
    <w:p>
      <w:pPr>
        <w:pStyle w:val="Body"/>
        <w:rPr>
          <w:rFonts w:ascii="Palatino" w:cs="Palatino" w:hAnsi="Palatino" w:eastAsia="Palatino"/>
        </w:rPr>
      </w:pPr>
      <w:r>
        <w:rPr>
          <w:rFonts w:ascii="Palatino" w:hAnsi="Palatino"/>
          <w:rtl w:val="0"/>
          <w:lang w:val="en-US"/>
        </w:rPr>
        <w:t>Office Location: 126 Bruton-Geer Hall</w:t>
      </w:r>
    </w:p>
    <w:p>
      <w:pPr>
        <w:pStyle w:val="Body"/>
        <w:rPr>
          <w:rFonts w:ascii="Palatino" w:cs="Palatino" w:hAnsi="Palatino" w:eastAsia="Palatino"/>
        </w:rPr>
      </w:pPr>
      <w:r>
        <w:rPr>
          <w:rFonts w:ascii="Palatino" w:hAnsi="Palatino"/>
          <w:rtl w:val="0"/>
          <w:lang w:val="it-IT"/>
        </w:rPr>
        <w:t>Office Phone: (352) 273-0815 Cell: (510) 376-7837</w:t>
      </w:r>
    </w:p>
    <w:p>
      <w:pPr>
        <w:pStyle w:val="Body"/>
        <w:rPr>
          <w:rFonts w:ascii="Palatino" w:cs="Palatino" w:hAnsi="Palatino" w:eastAsia="Palatino"/>
        </w:rPr>
      </w:pPr>
      <w:r>
        <w:rPr>
          <w:rFonts w:ascii="Palatino" w:hAnsi="Palatino"/>
          <w:rtl w:val="0"/>
        </w:rPr>
        <w:t>Email: wolking@law.ufl.edu</w:t>
      </w:r>
    </w:p>
    <w:p>
      <w:pPr>
        <w:pStyle w:val="Body"/>
        <w:rPr>
          <w:rFonts w:ascii="Palatino" w:cs="Palatino" w:hAnsi="Palatino" w:eastAsia="Palatino"/>
        </w:rPr>
      </w:pPr>
      <w:r>
        <w:rPr>
          <w:rFonts w:ascii="Palatino" w:hAnsi="Palatino"/>
          <w:rtl w:val="0"/>
          <w:lang w:val="en-US"/>
        </w:rPr>
        <w:t>Virtual O</w:t>
      </w:r>
      <w:r>
        <w:rPr>
          <w:rFonts w:ascii="Palatino" w:hAnsi="Palatino"/>
          <w:rtl w:val="0"/>
          <w:lang w:val="en-US"/>
        </w:rPr>
        <w:t>ffice Hours:</w:t>
      </w:r>
      <w:r>
        <w:rPr>
          <w:rFonts w:ascii="Palatino" w:hAnsi="Palatino" w:hint="default"/>
          <w:rtl w:val="0"/>
        </w:rPr>
        <w:t> </w:t>
      </w:r>
      <w:r>
        <w:rPr>
          <w:rFonts w:ascii="Palatino" w:hAnsi="Palatino"/>
          <w:rtl w:val="0"/>
          <w:lang w:val="en-US"/>
        </w:rPr>
        <w:t>Mondays 4-6pm. Please join Sarah Wolking</w:t>
      </w:r>
      <w:r>
        <w:rPr>
          <w:rFonts w:ascii="Palatino" w:hAnsi="Palatino" w:hint="default"/>
          <w:rtl w:val="0"/>
          <w:lang w:val="en-US"/>
        </w:rPr>
        <w:t>’</w:t>
      </w:r>
      <w:r>
        <w:rPr>
          <w:rFonts w:ascii="Palatino" w:hAnsi="Palatino"/>
          <w:rtl w:val="0"/>
          <w:lang w:val="en-US"/>
        </w:rPr>
        <w:t xml:space="preserve">s Personal Meeting Room </w:t>
      </w:r>
    </w:p>
    <w:p>
      <w:pPr>
        <w:pStyle w:val="Body"/>
        <w:rPr>
          <w:rFonts w:ascii="Palatino" w:cs="Palatino" w:hAnsi="Palatino" w:eastAsia="Palatino"/>
        </w:rPr>
      </w:pP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"https://ufl.zoom.us/j/9800804098"</w:instrText>
      </w:r>
      <w:r>
        <w:rPr>
          <w:rStyle w:val="Hyperlink.0"/>
          <w:rFonts w:ascii="Palatino" w:cs="Palatino" w:hAnsi="Palatino" w:eastAsia="Palatino"/>
        </w:rPr>
        <w:fldChar w:fldCharType="separate" w:fldLock="0"/>
      </w:r>
      <w:r>
        <w:rPr>
          <w:rStyle w:val="Hyperlink.0"/>
          <w:rFonts w:ascii="Palatino" w:hAnsi="Palatino"/>
          <w:rtl w:val="0"/>
          <w:lang w:val="de-DE"/>
        </w:rPr>
        <w:t>https://ufl.zoom.us/j/9800804098</w:t>
      </w:r>
      <w:r>
        <w:rPr>
          <w:rFonts w:ascii="Palatino" w:cs="Palatino" w:hAnsi="Palatino" w:eastAsia="Palatino"/>
        </w:rPr>
        <w:fldChar w:fldCharType="end" w:fldLock="0"/>
      </w:r>
      <w:r>
        <w:rPr>
          <w:rFonts w:ascii="Palatino" w:hAnsi="Palatino"/>
          <w:rtl w:val="0"/>
          <w:lang w:val="en-US"/>
        </w:rPr>
        <w:t>. S</w:t>
      </w:r>
      <w:r>
        <w:rPr>
          <w:rFonts w:ascii="Palatino" w:hAnsi="Palatino"/>
          <w:rtl w:val="0"/>
          <w:lang w:val="en-US"/>
        </w:rPr>
        <w:t xml:space="preserve">tudents should feel free to contact the professor at any time to discuss legal issues or to ask questions. </w:t>
      </w:r>
      <w:r>
        <w:rPr>
          <w:rFonts w:ascii="Palatino" w:hAnsi="Palatino" w:hint="default"/>
          <w:rtl w:val="0"/>
        </w:rPr>
        <w:t> </w:t>
      </w:r>
      <w:r>
        <w:rPr>
          <w:rFonts w:ascii="Palatino" w:hAnsi="Palatino"/>
          <w:rtl w:val="0"/>
          <w:lang w:val="en-US"/>
        </w:rPr>
        <w:t>Students are welcome to contact the professor via email, text, or phone.</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en-US"/>
        </w:rPr>
        <w:t>COURSE OBJECTIVES AND GOALS:</w:t>
      </w:r>
    </w:p>
    <w:p>
      <w:pPr>
        <w:pStyle w:val="Body"/>
        <w:rPr>
          <w:rFonts w:ascii="Palatino" w:cs="Palatino" w:hAnsi="Palatino" w:eastAsia="Palatino"/>
        </w:rPr>
      </w:pPr>
      <w:r>
        <w:rPr>
          <w:rFonts w:ascii="Palatino" w:hAnsi="Palatino"/>
          <w:rtl w:val="0"/>
          <w:lang w:val="en-US"/>
        </w:rPr>
        <w:t>This week-long, 1-credit course is designed to introduce students to the art and craft of prosecution. Prosecutors must learn to wield the power of the state ethically and deliberatively. Students will become familiar with the practices and procedures of prosecutors in the Eighth Judicial Circuit so that they are prepared to hit the ground running when the Prosecution Clinic begins.</w:t>
      </w:r>
      <w:r>
        <w:rPr>
          <w:rFonts w:ascii="Palatino" w:hAnsi="Palatino" w:hint="default"/>
          <w:rtl w:val="0"/>
        </w:rPr>
        <w:t xml:space="preserve">  </w:t>
      </w:r>
      <w:r>
        <w:rPr>
          <w:rFonts w:ascii="Palatino" w:hAnsi="Palatino"/>
          <w:rtl w:val="0"/>
          <w:lang w:val="en-US"/>
        </w:rPr>
        <w:t xml:space="preserve">Students will participate in an objection workshop, trace the life of a criminal case, learn basic case preparation, and review courtroom skills. Students will develop insight into the strategic and logistical challenges of preparing and presenting cases in this arena. </w:t>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en-US"/>
        </w:rPr>
        <w:t>In this compressed course, students will also tackle the multiplex ethical issues that define prosecutors</w:t>
      </w:r>
      <w:r>
        <w:rPr>
          <w:rFonts w:ascii="Palatino" w:hAnsi="Palatino" w:hint="default"/>
          <w:rtl w:val="1"/>
        </w:rPr>
        <w:t xml:space="preserve">’ </w:t>
      </w:r>
      <w:r>
        <w:rPr>
          <w:rFonts w:ascii="Palatino" w:hAnsi="Palatino"/>
          <w:rtl w:val="0"/>
          <w:lang w:val="en-US"/>
        </w:rPr>
        <w:t>fundamental duty to seek justice. Selected readings and recordings will explore prison conditions and sentencing reform, the institutional strengths and weaknesses of the players in the system, and the impact of race, gender, and class on the quality of justice.</w:t>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en-US"/>
        </w:rPr>
        <w:t>Finally, students will begin to think about or refine their professional identity, recognizing a criminal justice system in crisis, and becoming motivated to do something about it. Prosecutors have enormous power to make real and lasting changes and this introductory course will challenge students to think critically about how to solve problems in this system.</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en-US"/>
        </w:rPr>
        <w:t>LEARNING OUTCOMES:</w:t>
      </w:r>
    </w:p>
    <w:p>
      <w:pPr>
        <w:pStyle w:val="Body"/>
        <w:rPr>
          <w:rFonts w:ascii="Palatino" w:cs="Palatino" w:hAnsi="Palatino" w:eastAsia="Palatino"/>
        </w:rPr>
      </w:pPr>
      <w:r>
        <w:rPr>
          <w:rFonts w:ascii="Palatino" w:hAnsi="Palatino"/>
          <w:rtl w:val="0"/>
          <w:lang w:val="en-US"/>
        </w:rPr>
        <w:t>At the conclusion of this course, students should be able to:</w:t>
      </w:r>
    </w:p>
    <w:p>
      <w:pPr>
        <w:pStyle w:val="Body"/>
        <w:numPr>
          <w:ilvl w:val="0"/>
          <w:numId w:val="2"/>
        </w:numPr>
        <w:rPr>
          <w:rFonts w:ascii="Palatino" w:hAnsi="Palatino"/>
          <w:lang w:val="en-US"/>
        </w:rPr>
      </w:pPr>
      <w:r>
        <w:rPr>
          <w:rFonts w:ascii="Palatino" w:hAnsi="Palatino"/>
          <w:rtl w:val="0"/>
          <w:lang w:val="en-US"/>
        </w:rPr>
        <w:t>Demonstrate an understanding of the life of a criminal case</w:t>
      </w:r>
      <w:r>
        <w:rPr>
          <w:rFonts w:ascii="Palatino" w:hAnsi="Palatino" w:hint="default"/>
          <w:rtl w:val="0"/>
          <w:lang w:val="en-US"/>
        </w:rPr>
        <w:t>—</w:t>
      </w:r>
      <w:r>
        <w:rPr>
          <w:rFonts w:ascii="Palatino" w:hAnsi="Palatino"/>
          <w:rtl w:val="0"/>
          <w:lang w:val="en-US"/>
        </w:rPr>
        <w:t xml:space="preserve">from investigation and charging, to interviewing, motion-writing, jury selection and argument; </w:t>
      </w:r>
    </w:p>
    <w:p>
      <w:pPr>
        <w:pStyle w:val="Body"/>
        <w:numPr>
          <w:ilvl w:val="0"/>
          <w:numId w:val="2"/>
        </w:numPr>
        <w:rPr>
          <w:rFonts w:ascii="Palatino" w:hAnsi="Palatino"/>
          <w:lang w:val="en-US"/>
        </w:rPr>
      </w:pPr>
      <w:r>
        <w:rPr>
          <w:rFonts w:ascii="Palatino" w:hAnsi="Palatino"/>
          <w:rtl w:val="0"/>
          <w:lang w:val="en-US"/>
        </w:rPr>
        <w:t>Negotiate with opposing counsel in the spirit of a just resolution of cases, with an understanding of Adverse Childhood Experiences (ACEs)</w:t>
      </w:r>
      <w:r>
        <w:rPr>
          <w:rFonts w:ascii="Palatino" w:hAnsi="Palatino"/>
          <w:rtl w:val="0"/>
          <w:lang w:val="en-US"/>
        </w:rPr>
        <w:t xml:space="preserve"> and Restorative Justice alternatives to prosecution</w:t>
      </w:r>
      <w:r>
        <w:rPr>
          <w:rFonts w:ascii="Palatino" w:hAnsi="Palatino"/>
          <w:rtl w:val="0"/>
        </w:rPr>
        <w:t>;</w:t>
      </w:r>
    </w:p>
    <w:p>
      <w:pPr>
        <w:pStyle w:val="Body"/>
        <w:numPr>
          <w:ilvl w:val="0"/>
          <w:numId w:val="2"/>
        </w:numPr>
        <w:rPr>
          <w:rFonts w:ascii="Palatino" w:hAnsi="Palatino"/>
          <w:lang w:val="en-US"/>
        </w:rPr>
      </w:pPr>
      <w:r>
        <w:rPr>
          <w:rFonts w:ascii="Palatino" w:hAnsi="Palatino"/>
          <w:rtl w:val="0"/>
          <w:lang w:val="en-US"/>
        </w:rPr>
        <w:t>Identify</w:t>
      </w:r>
      <w:r>
        <w:rPr>
          <w:rFonts w:ascii="Palatino" w:hAnsi="Palatino"/>
          <w:rtl w:val="0"/>
          <w:lang w:val="en-US"/>
        </w:rPr>
        <w:t xml:space="preserve"> and work to address</w:t>
      </w:r>
      <w:r>
        <w:rPr>
          <w:rFonts w:ascii="Palatino" w:hAnsi="Palatino"/>
          <w:rtl w:val="0"/>
        </w:rPr>
        <w:t xml:space="preserve"> </w:t>
      </w:r>
      <w:r>
        <w:rPr>
          <w:rFonts w:ascii="Palatino" w:hAnsi="Palatino"/>
          <w:rtl w:val="0"/>
          <w:lang w:val="en-US"/>
        </w:rPr>
        <w:t xml:space="preserve">brokenness within the </w:t>
      </w:r>
      <w:r>
        <w:rPr>
          <w:rFonts w:ascii="Palatino" w:hAnsi="Palatino"/>
          <w:rtl w:val="0"/>
          <w:lang w:val="fr-FR"/>
        </w:rPr>
        <w:t xml:space="preserve">criminal justice </w:t>
      </w:r>
      <w:r>
        <w:rPr>
          <w:rFonts w:ascii="Palatino" w:hAnsi="Palatino"/>
          <w:rtl w:val="0"/>
          <w:lang w:val="en-US"/>
        </w:rPr>
        <w:t xml:space="preserve">system </w:t>
      </w:r>
      <w:r>
        <w:rPr>
          <w:rFonts w:ascii="Palatino" w:hAnsi="Palatino"/>
          <w:rtl w:val="0"/>
          <w:lang w:val="en-US"/>
        </w:rPr>
        <w:t xml:space="preserve">including bail, </w:t>
      </w:r>
      <w:r>
        <w:rPr>
          <w:rFonts w:ascii="Palatino" w:hAnsi="Palatino"/>
          <w:rtl w:val="0"/>
          <w:lang w:val="en-US"/>
        </w:rPr>
        <w:t xml:space="preserve">prosecuting </w:t>
      </w:r>
      <w:r>
        <w:rPr>
          <w:rFonts w:ascii="Palatino" w:hAnsi="Palatino"/>
          <w:rtl w:val="0"/>
          <w:lang w:val="fr-FR"/>
        </w:rPr>
        <w:t>municipal violations, implicit bias, extreme prison sentences,</w:t>
      </w:r>
      <w:r>
        <w:rPr>
          <w:rFonts w:ascii="Palatino" w:hAnsi="Palatino"/>
          <w:rtl w:val="0"/>
          <w:lang w:val="en-US"/>
        </w:rPr>
        <w:t xml:space="preserve"> and</w:t>
      </w:r>
      <w:r>
        <w:rPr>
          <w:rFonts w:ascii="Palatino" w:hAnsi="Palatino"/>
          <w:rtl w:val="0"/>
          <w:lang w:val="fr-FR"/>
        </w:rPr>
        <w:t xml:space="preserve"> racism</w:t>
      </w:r>
      <w:r>
        <w:rPr>
          <w:rFonts w:ascii="Palatino" w:hAnsi="Palatino"/>
          <w:rtl w:val="0"/>
          <w:lang w:val="en-US"/>
        </w:rPr>
        <w:t>;</w:t>
      </w:r>
    </w:p>
    <w:p>
      <w:pPr>
        <w:pStyle w:val="Body"/>
        <w:numPr>
          <w:ilvl w:val="0"/>
          <w:numId w:val="2"/>
        </w:numPr>
        <w:rPr>
          <w:rFonts w:ascii="Palatino" w:hAnsi="Palatino"/>
          <w:lang w:val="en-US"/>
        </w:rPr>
      </w:pPr>
      <w:r>
        <w:rPr>
          <w:rFonts w:ascii="Palatino" w:hAnsi="Palatino"/>
          <w:rtl w:val="0"/>
          <w:lang w:val="en-US"/>
        </w:rPr>
        <w:t>Make timely and appropriate legal objections;</w:t>
      </w:r>
    </w:p>
    <w:p>
      <w:pPr>
        <w:pStyle w:val="Body"/>
        <w:numPr>
          <w:ilvl w:val="0"/>
          <w:numId w:val="2"/>
        </w:numPr>
        <w:rPr>
          <w:rFonts w:ascii="Palatino" w:hAnsi="Palatino"/>
          <w:lang w:val="en-US"/>
        </w:rPr>
      </w:pPr>
      <w:r>
        <w:rPr>
          <w:rFonts w:ascii="Palatino" w:hAnsi="Palatino"/>
          <w:rtl w:val="0"/>
          <w:lang w:val="en-US"/>
        </w:rPr>
        <w:t>Develop or refine a professional identity which reflects the core values of the legal profession and embraces ethical problem-solving in the criminal justice arena.</w:t>
      </w:r>
      <w:r>
        <w:rPr>
          <w:rFonts w:ascii="Palatino" w:hAnsi="Palatino" w:hint="default"/>
          <w:rtl w:val="0"/>
        </w:rPr>
        <w:t> </w:t>
      </w:r>
    </w:p>
    <w:p>
      <w:pPr>
        <w:pStyle w:val="Body"/>
        <w:rPr>
          <w:rFonts w:ascii="Palatino" w:cs="Palatino" w:hAnsi="Palatino" w:eastAsia="Palatino"/>
        </w:rPr>
      </w:pPr>
      <w:r>
        <w:rPr>
          <w:rFonts w:ascii="Palatino" w:hAnsi="Palatino"/>
          <w:rtl w:val="0"/>
          <w:lang w:val="en-US"/>
        </w:rPr>
        <w:t>CLASSROOM AND CLASS TIME:</w:t>
      </w:r>
    </w:p>
    <w:p>
      <w:pPr>
        <w:pStyle w:val="Body"/>
        <w:rPr>
          <w:rFonts w:ascii="Palatino" w:cs="Palatino" w:hAnsi="Palatino" w:eastAsia="Palatino"/>
        </w:rPr>
      </w:pPr>
      <w:r>
        <w:rPr>
          <w:rFonts w:ascii="Palatino" w:hAnsi="Palatino"/>
          <w:rtl w:val="0"/>
          <w:lang w:val="en-US"/>
        </w:rPr>
        <w:t>This course will meet on the following dates and times:</w:t>
      </w:r>
    </w:p>
    <w:p>
      <w:pPr>
        <w:pStyle w:val="Body"/>
        <w:rPr>
          <w:rFonts w:ascii="Palatino" w:cs="Palatino" w:hAnsi="Palatino" w:eastAsia="Palatino"/>
        </w:rPr>
      </w:pPr>
      <w:r>
        <w:rPr>
          <w:rFonts w:ascii="Palatino" w:hAnsi="Palatino"/>
          <w:rtl w:val="0"/>
          <w:lang w:val="en-US"/>
        </w:rPr>
        <w:t xml:space="preserve">Monday, </w:t>
      </w:r>
      <w:r>
        <w:rPr>
          <w:rFonts w:ascii="Palatino" w:hAnsi="Palatino"/>
          <w:rtl w:val="0"/>
          <w:lang w:val="en-US"/>
        </w:rPr>
        <w:t>August 17</w:t>
      </w:r>
      <w:r>
        <w:rPr>
          <w:rFonts w:ascii="Palatino" w:hAnsi="Palatino"/>
          <w:rtl w:val="0"/>
          <w:lang w:val="pt-PT"/>
        </w:rPr>
        <w:t xml:space="preserve"> - no class</w:t>
      </w:r>
    </w:p>
    <w:p>
      <w:pPr>
        <w:pStyle w:val="Body"/>
        <w:rPr>
          <w:rFonts w:ascii="Palatino" w:cs="Palatino" w:hAnsi="Palatino" w:eastAsia="Palatino"/>
        </w:rPr>
      </w:pPr>
      <w:r>
        <w:rPr>
          <w:rFonts w:ascii="Palatino" w:hAnsi="Palatino"/>
          <w:rtl w:val="0"/>
          <w:lang w:val="en-US"/>
        </w:rPr>
        <w:t xml:space="preserve">Tuesday, </w:t>
      </w:r>
      <w:r>
        <w:rPr>
          <w:rFonts w:ascii="Palatino" w:hAnsi="Palatino"/>
          <w:rtl w:val="0"/>
          <w:lang w:val="en-US"/>
        </w:rPr>
        <w:t>August 18 - no class</w:t>
      </w:r>
    </w:p>
    <w:p>
      <w:pPr>
        <w:pStyle w:val="Body"/>
        <w:rPr>
          <w:rFonts w:ascii="Palatino" w:cs="Palatino" w:hAnsi="Palatino" w:eastAsia="Palatino"/>
        </w:rPr>
      </w:pPr>
      <w:r>
        <w:rPr>
          <w:rFonts w:ascii="Palatino" w:hAnsi="Palatino"/>
          <w:rtl w:val="0"/>
          <w:lang w:val="en-US"/>
        </w:rPr>
        <w:t xml:space="preserve">Wednesday, </w:t>
      </w:r>
      <w:r>
        <w:rPr>
          <w:rFonts w:ascii="Palatino" w:hAnsi="Palatino"/>
          <w:rtl w:val="0"/>
          <w:lang w:val="en-US"/>
        </w:rPr>
        <w:t xml:space="preserve">August 19 </w:t>
      </w:r>
      <w:r>
        <w:rPr>
          <w:rFonts w:ascii="Palatino" w:hAnsi="Palatino"/>
          <w:rtl w:val="0"/>
        </w:rPr>
        <w:t>- 9:</w:t>
      </w:r>
      <w:r>
        <w:rPr>
          <w:rFonts w:ascii="Palatino" w:hAnsi="Palatino"/>
          <w:rtl w:val="0"/>
          <w:lang w:val="en-US"/>
        </w:rPr>
        <w:t>0</w:t>
      </w:r>
      <w:r>
        <w:rPr>
          <w:rFonts w:ascii="Palatino" w:hAnsi="Palatino"/>
          <w:rtl w:val="0"/>
          <w:lang w:val="en-US"/>
        </w:rPr>
        <w:t xml:space="preserve">0am-noon </w:t>
      </w:r>
      <w:r>
        <w:rPr>
          <w:rFonts w:ascii="Palatino" w:hAnsi="Palatino"/>
          <w:rtl w:val="0"/>
          <w:lang w:val="en-US"/>
        </w:rPr>
        <w:t>and 1-3pm</w:t>
      </w:r>
    </w:p>
    <w:p>
      <w:pPr>
        <w:pStyle w:val="Body"/>
        <w:rPr>
          <w:rFonts w:ascii="Palatino" w:cs="Palatino" w:hAnsi="Palatino" w:eastAsia="Palatino"/>
        </w:rPr>
      </w:pPr>
      <w:r>
        <w:rPr>
          <w:rFonts w:ascii="Palatino" w:hAnsi="Palatino"/>
          <w:rtl w:val="0"/>
          <w:lang w:val="en-US"/>
        </w:rPr>
        <w:t xml:space="preserve">Thursday, </w:t>
      </w:r>
      <w:r>
        <w:rPr>
          <w:rFonts w:ascii="Palatino" w:hAnsi="Palatino"/>
          <w:rtl w:val="0"/>
          <w:lang w:val="en-US"/>
        </w:rPr>
        <w:t>August 20</w:t>
      </w:r>
      <w:r>
        <w:rPr>
          <w:rFonts w:ascii="Palatino" w:hAnsi="Palatino"/>
          <w:rtl w:val="0"/>
          <w:lang w:val="en-US"/>
        </w:rPr>
        <w:t xml:space="preserve"> - 9am-noon</w:t>
      </w:r>
      <w:r>
        <w:rPr>
          <w:rFonts w:ascii="Palatino" w:hAnsi="Palatino"/>
          <w:rtl w:val="0"/>
          <w:lang w:val="en-US"/>
        </w:rPr>
        <w:t xml:space="preserve"> and 1-3pm</w:t>
      </w:r>
    </w:p>
    <w:p>
      <w:pPr>
        <w:pStyle w:val="Body"/>
        <w:rPr>
          <w:rFonts w:ascii="Palatino" w:cs="Palatino" w:hAnsi="Palatino" w:eastAsia="Palatino"/>
        </w:rPr>
      </w:pPr>
      <w:r>
        <w:rPr>
          <w:rFonts w:ascii="Palatino" w:hAnsi="Palatino"/>
          <w:rtl w:val="0"/>
          <w:lang w:val="en-US"/>
        </w:rPr>
        <w:t xml:space="preserve">Friday, </w:t>
      </w:r>
      <w:r>
        <w:rPr>
          <w:rFonts w:ascii="Palatino" w:hAnsi="Palatino"/>
          <w:rtl w:val="0"/>
          <w:lang w:val="en-US"/>
        </w:rPr>
        <w:t>August 21</w:t>
      </w:r>
      <w:r>
        <w:rPr>
          <w:rFonts w:ascii="Palatino" w:hAnsi="Palatino"/>
          <w:rtl w:val="0"/>
          <w:lang w:val="pt-PT"/>
        </w:rPr>
        <w:t xml:space="preserve"> - 9am-</w:t>
      </w:r>
      <w:r>
        <w:rPr>
          <w:rFonts w:ascii="Palatino" w:hAnsi="Palatino"/>
          <w:rtl w:val="0"/>
          <w:lang w:val="en-US"/>
        </w:rPr>
        <w:t>2</w:t>
      </w:r>
      <w:r>
        <w:rPr>
          <w:rFonts w:ascii="Palatino" w:hAnsi="Palatino"/>
          <w:rtl w:val="0"/>
          <w:lang w:val="en-US"/>
        </w:rPr>
        <w:t>pm at State Attorney's Office 120 W. University Ave.</w:t>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en-US"/>
        </w:rPr>
        <w:t xml:space="preserve">Classroom: </w:t>
      </w:r>
      <w:r>
        <w:rPr>
          <w:rFonts w:ascii="Palatino" w:hAnsi="Palatino"/>
          <w:rtl w:val="0"/>
          <w:lang w:val="en-US"/>
        </w:rPr>
        <w:t>Virtual via Zoom and Bruton-Geer 229</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en-US"/>
        </w:rPr>
        <w:t>CLASS ATTENDANCE:</w:t>
      </w:r>
    </w:p>
    <w:p>
      <w:pPr>
        <w:pStyle w:val="Body"/>
        <w:rPr>
          <w:rFonts w:ascii="Palatino" w:cs="Palatino" w:hAnsi="Palatino" w:eastAsia="Palatino"/>
        </w:rPr>
      </w:pPr>
      <w:r>
        <w:rPr>
          <w:rFonts w:ascii="Palatino" w:hAnsi="Palatino"/>
          <w:rtl w:val="0"/>
          <w:lang w:val="en-US"/>
        </w:rPr>
        <w:t>Whether in person or online, a</w:t>
      </w:r>
      <w:r>
        <w:rPr>
          <w:rFonts w:ascii="Palatino" w:hAnsi="Palatino"/>
          <w:rtl w:val="0"/>
          <w:lang w:val="en-US"/>
        </w:rPr>
        <w:t>ttendance at each session of this compressed course is mandatory. Any missed session will result in a 5-point reduction in a student's final grade (on the 100 point scale) for each missed session.</w:t>
      </w:r>
      <w:r>
        <w:rPr>
          <w:rFonts w:ascii="Palatino" w:hAnsi="Palatino" w:hint="default"/>
          <w:rtl w:val="0"/>
        </w:rPr>
        <w:t> </w:t>
      </w:r>
      <w:r>
        <w:rPr>
          <w:rFonts w:ascii="Palatino" w:hAnsi="Palatino"/>
          <w:rtl w:val="0"/>
          <w:lang w:val="en-US"/>
        </w:rPr>
        <w:t xml:space="preserve">Further information about the Levin College of Law's attendance policy is available here: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"https://www.law.ufl.edu/life-at-uf-law/office-of-student-affairs/current-students/academic-policies#3"</w:instrText>
      </w:r>
      <w:r>
        <w:rPr>
          <w:rStyle w:val="Hyperlink.0"/>
          <w:rFonts w:ascii="Palatino" w:cs="Palatino" w:hAnsi="Palatino" w:eastAsia="Palatino"/>
        </w:rPr>
        <w:fldChar w:fldCharType="separate" w:fldLock="0"/>
      </w:r>
      <w:r>
        <w:rPr>
          <w:rStyle w:val="Hyperlink.0"/>
          <w:rFonts w:ascii="Palatino" w:hAnsi="Palatino"/>
          <w:rtl w:val="0"/>
          <w:lang w:val="en-US"/>
        </w:rPr>
        <w:t>https://www.law.ufl.edu/life-at-uf-law/office-of-student-affairs/current-students/academic-policies#3</w:t>
      </w:r>
      <w:r>
        <w:rPr>
          <w:rFonts w:ascii="Palatino" w:cs="Palatino" w:hAnsi="Palatino" w:eastAsia="Palatino"/>
        </w:rPr>
        <w:fldChar w:fldCharType="end" w:fldLock="0"/>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en-US"/>
        </w:rPr>
        <w:t>COVID-19 PROTOCOLS:</w:t>
      </w:r>
    </w:p>
    <w:p>
      <w:pPr>
        <w:pStyle w:val="Body"/>
        <w:rPr>
          <w:rFonts w:ascii="Palatino" w:cs="Palatino" w:hAnsi="Palatino" w:eastAsia="Palatino"/>
        </w:rPr>
      </w:pPr>
      <w:r>
        <w:rPr>
          <w:rFonts w:ascii="Palatino" w:hAnsi="Palatino"/>
          <w:rtl w:val="0"/>
          <w:lang w:val="en-US"/>
        </w:rPr>
        <w:t xml:space="preserve">We will have </w:t>
      </w:r>
      <w:r>
        <w:rPr>
          <w:rFonts w:ascii="Palatino" w:hAnsi="Palatino"/>
          <w:rtl w:val="0"/>
          <w:lang w:val="en-US"/>
        </w:rPr>
        <w:t xml:space="preserve">participatory </w:t>
      </w:r>
      <w:r>
        <w:rPr>
          <w:rFonts w:ascii="Palatino" w:hAnsi="Palatino"/>
          <w:rtl w:val="0"/>
          <w:lang w:val="en-US"/>
        </w:rPr>
        <w:t xml:space="preserve">instructional sessions to accomplish the student learning objectives of this course. In response to COVID-19, the following policies and requirements are in place to maintain your learning environment and to enhance the safety of </w:t>
      </w:r>
      <w:r>
        <w:rPr>
          <w:rFonts w:ascii="Palatino" w:hAnsi="Palatino"/>
          <w:rtl w:val="0"/>
          <w:lang w:val="en-US"/>
        </w:rPr>
        <w:t>any</w:t>
      </w:r>
      <w:r>
        <w:rPr>
          <w:rFonts w:ascii="Palatino" w:hAnsi="Palatino"/>
          <w:rtl w:val="0"/>
          <w:lang w:val="fr-FR"/>
        </w:rPr>
        <w:t xml:space="preserve"> in-class</w:t>
      </w:r>
      <w:r>
        <w:rPr>
          <w:rFonts w:ascii="Palatino" w:hAnsi="Palatino"/>
          <w:rtl w:val="0"/>
          <w:lang w:val="en-US"/>
        </w:rPr>
        <w:t xml:space="preserve"> </w:t>
      </w:r>
      <w:r>
        <w:rPr>
          <w:rFonts w:ascii="Palatino" w:hAnsi="Palatino"/>
          <w:rtl w:val="0"/>
          <w:lang w:val="en-US"/>
        </w:rPr>
        <w:t>interactions:</w:t>
      </w:r>
    </w:p>
    <w:p>
      <w:pPr>
        <w:pStyle w:val="Body"/>
        <w:numPr>
          <w:ilvl w:val="0"/>
          <w:numId w:val="2"/>
        </w:numPr>
        <w:rPr>
          <w:rFonts w:ascii="Palatino" w:hAnsi="Palatino"/>
          <w:lang w:val="en-US"/>
        </w:rPr>
      </w:pPr>
      <w:r>
        <w:rPr>
          <w:rFonts w:ascii="Palatino" w:hAnsi="Palatino"/>
          <w:rtl w:val="0"/>
          <w:lang w:val="en-US"/>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w:t>
      </w:r>
      <w:r>
        <w:rPr>
          <w:rFonts w:ascii="Palatino" w:hAnsi="Palatino"/>
          <w:rtl w:val="0"/>
          <w:lang w:val="en-US"/>
        </w:rPr>
        <w:t>any</w:t>
      </w:r>
      <w:r>
        <w:rPr>
          <w:rFonts w:ascii="Palatino" w:hAnsi="Palatino"/>
          <w:rtl w:val="0"/>
          <w:lang w:val="it-IT"/>
        </w:rPr>
        <w:t xml:space="preserve"> noncompliance </w:t>
      </w:r>
      <w:r>
        <w:rPr>
          <w:rFonts w:ascii="Palatino" w:hAnsi="Palatino"/>
          <w:rtl w:val="0"/>
          <w:lang w:val="en-US"/>
        </w:rPr>
        <w:t xml:space="preserve">will be reported </w:t>
      </w:r>
      <w:r>
        <w:rPr>
          <w:rFonts w:ascii="Palatino" w:hAnsi="Palatino"/>
          <w:rtl w:val="0"/>
          <w:lang w:val="en-US"/>
        </w:rPr>
        <w:t xml:space="preserve">to the relevant state board of bar examiners.  </w:t>
      </w:r>
    </w:p>
    <w:p>
      <w:pPr>
        <w:pStyle w:val="Body"/>
        <w:numPr>
          <w:ilvl w:val="0"/>
          <w:numId w:val="2"/>
        </w:numPr>
        <w:rPr>
          <w:rFonts w:ascii="Palatino" w:hAnsi="Palatino"/>
          <w:lang w:val="en-US"/>
        </w:rPr>
      </w:pPr>
      <w:r>
        <w:rPr>
          <w:rFonts w:ascii="Palatino" w:hAnsi="Palatino"/>
          <w:rtl w:val="0"/>
          <w:lang w:val="en-US"/>
        </w:rPr>
        <w:t xml:space="preserve">This course has been assigned a physical classroom with enough capacity to maintain physical distancing (6 feet between individuals) requirements. Please utilize designated seats and maintain appropriate spacing between </w:t>
      </w:r>
      <w:r>
        <w:rPr>
          <w:rFonts w:ascii="Palatino" w:hAnsi="Palatino"/>
          <w:rtl w:val="0"/>
          <w:lang w:val="en-US"/>
        </w:rPr>
        <w:t>one another</w:t>
      </w:r>
      <w:r>
        <w:rPr>
          <w:rFonts w:ascii="Palatino" w:hAnsi="Palatino"/>
          <w:rtl w:val="0"/>
          <w:lang w:val="en-US"/>
        </w:rPr>
        <w:t>. Please do not move desks</w:t>
      </w:r>
      <w:r>
        <w:rPr>
          <w:rFonts w:ascii="Palatino" w:hAnsi="Palatino"/>
          <w:rtl w:val="0"/>
          <w:lang w:val="en-US"/>
        </w:rPr>
        <w:t xml:space="preserve">. </w:t>
      </w:r>
      <w:r>
        <w:rPr>
          <w:rFonts w:ascii="Palatino" w:hAnsi="Palatino"/>
          <w:rtl w:val="0"/>
          <w:lang w:val="en-US"/>
        </w:rPr>
        <w:t>Sanitizing supplies are available in the classroom if you wish to wipe down your desks prior to sitting down and at the end of the class.</w:t>
      </w:r>
      <w:r>
        <w:rPr>
          <w:rFonts w:ascii="Palatino" w:hAnsi="Palatino"/>
          <w:rtl w:val="0"/>
          <w:lang w:val="en-US"/>
        </w:rPr>
        <w:t xml:space="preserve"> </w:t>
      </w:r>
      <w:r>
        <w:rPr>
          <w:rFonts w:ascii="Palatino" w:hAnsi="Palatino"/>
          <w:rtl w:val="0"/>
          <w:lang w:val="en-US"/>
        </w:rPr>
        <w:t>Practice physical distancing to the extent possible when entering and exiting the classroom.</w:t>
      </w:r>
    </w:p>
    <w:p>
      <w:pPr>
        <w:pStyle w:val="Body"/>
        <w:numPr>
          <w:ilvl w:val="0"/>
          <w:numId w:val="2"/>
        </w:numPr>
        <w:rPr>
          <w:rFonts w:ascii="Palatino" w:hAnsi="Palatino"/>
          <w:lang w:val="en-US"/>
        </w:rPr>
      </w:pPr>
      <w:r>
        <w:rPr>
          <w:rFonts w:ascii="Palatino" w:hAnsi="Palatino"/>
          <w:rtl w:val="0"/>
          <w:lang w:val="en-US"/>
        </w:rPr>
        <w:t>If you are experiencing COVID-19 symptoms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"https://www.cdc.gov/coronavirus/2019-ncov/symptoms-testing/symptoms.html"</w:instrText>
      </w:r>
      <w:r>
        <w:rPr>
          <w:rStyle w:val="Hyperlink.0"/>
          <w:rFonts w:ascii="Palatino" w:cs="Palatino" w:hAnsi="Palatino" w:eastAsia="Palatino"/>
        </w:rPr>
        <w:fldChar w:fldCharType="separate" w:fldLock="0"/>
      </w:r>
      <w:r>
        <w:rPr>
          <w:rStyle w:val="Hyperlink.0"/>
          <w:rFonts w:ascii="Palatino" w:hAnsi="Palatino"/>
          <w:rtl w:val="0"/>
          <w:lang w:val="en-US"/>
        </w:rPr>
        <w:t>https://www.cdc.gov/coronavirus/2019-ncov/symptoms-testing/symptoms.html</w:t>
      </w:r>
      <w:r>
        <w:rPr>
          <w:rFonts w:ascii="Palatino" w:cs="Palatino" w:hAnsi="Palatino" w:eastAsia="Palatino"/>
        </w:rPr>
        <w:fldChar w:fldCharType="end" w:fldLock="0"/>
      </w:r>
      <w:r>
        <w:rPr>
          <w:rFonts w:ascii="Palatino" w:hAnsi="Palatino"/>
          <w:rtl w:val="0"/>
          <w:lang w:val="en-US"/>
        </w:rPr>
        <w:t xml:space="preserve">), please do not come to campus or, if you are already on campus, please immediately leave campus. </w:t>
      </w:r>
      <w:r>
        <w:rPr>
          <w:rFonts w:ascii="Palatino" w:hAnsi="Palatino"/>
          <w:rtl w:val="0"/>
          <w:lang w:val="en-US"/>
        </w:rPr>
        <w:t>U</w:t>
      </w:r>
      <w:r>
        <w:rPr>
          <w:rFonts w:ascii="Palatino" w:hAnsi="Palatino"/>
          <w:rtl w:val="0"/>
          <w:lang w:val="en-US"/>
        </w:rPr>
        <w:t>se the UF Health screening system and follow the instructions about when you are able to return too campus.</w:t>
      </w:r>
      <w:r>
        <w:rPr>
          <w:rFonts w:ascii="Palatino" w:hAnsi="Palatino" w:hint="default"/>
          <w:rtl w:val="0"/>
        </w:rPr>
        <w:t>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"https://coronavirus.ufhealth.org/screen-test-protect/covid-19-exposure-and-symptoms-who-do-i-call-if/"</w:instrText>
      </w:r>
      <w:r>
        <w:rPr>
          <w:rStyle w:val="Hyperlink.0"/>
          <w:rFonts w:ascii="Palatino" w:cs="Palatino" w:hAnsi="Palatino" w:eastAsia="Palatino"/>
        </w:rPr>
        <w:fldChar w:fldCharType="separate" w:fldLock="0"/>
      </w:r>
      <w:r>
        <w:rPr>
          <w:rStyle w:val="Hyperlink.0"/>
          <w:rFonts w:ascii="Palatino" w:hAnsi="Palatino"/>
          <w:rtl w:val="0"/>
          <w:lang w:val="en-US"/>
        </w:rPr>
        <w:t>https://coronavirus.ufhealth.org/screen-test-protect/covid-19-exposure-and-symptoms-who-do-i-call-if/</w:t>
      </w:r>
      <w:r>
        <w:rPr>
          <w:rFonts w:ascii="Palatino" w:cs="Palatino" w:hAnsi="Palatino" w:eastAsia="Palatino"/>
        </w:rPr>
        <w:fldChar w:fldCharType="end" w:fldLock="0"/>
      </w:r>
      <w:r>
        <w:rPr>
          <w:rFonts w:ascii="Palatino" w:hAnsi="Palatino"/>
          <w:rtl w:val="0"/>
        </w:rPr>
        <w:t>.</w:t>
      </w:r>
      <w:r>
        <w:rPr>
          <w:rFonts w:ascii="Palatino" w:hAnsi="Palatino"/>
          <w:rtl w:val="0"/>
          <w:lang w:val="en-US"/>
        </w:rPr>
        <w:t xml:space="preserve"> </w:t>
      </w:r>
      <w:r>
        <w:rPr>
          <w:rFonts w:ascii="Palatino" w:hAnsi="Palatino"/>
          <w:rtl w:val="0"/>
          <w:lang w:val="en-US"/>
        </w:rPr>
        <w:t>Course materials will be provided to you with an excused absence, and you will be given a reasonable amount of time to make up work.https://catalog.ufl.edu/UGRD/academic-regulations/attendance-policies/.</w:t>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en-US"/>
        </w:rPr>
        <w:t>ONLINE PARTICIPATION:</w:t>
      </w:r>
    </w:p>
    <w:p>
      <w:pPr>
        <w:pStyle w:val="Body"/>
        <w:rPr>
          <w:rFonts w:ascii="Palatino" w:cs="Palatino" w:hAnsi="Palatino" w:eastAsia="Palatino"/>
        </w:rPr>
      </w:pPr>
      <w:r>
        <w:rPr>
          <w:rFonts w:ascii="Palatino" w:hAnsi="Palatino"/>
          <w:rtl w:val="0"/>
          <w:lang w:val="en-US"/>
        </w:rPr>
        <w:t>S</w:t>
      </w:r>
      <w:r>
        <w:rPr>
          <w:rFonts w:ascii="Palatino" w:hAnsi="Palatino"/>
          <w:rtl w:val="0"/>
          <w:lang w:val="en-US"/>
        </w:rPr>
        <w:t xml:space="preserve">tudents participating remotely </w:t>
      </w:r>
      <w:r>
        <w:rPr>
          <w:rFonts w:ascii="Palatino" w:hAnsi="Palatino"/>
          <w:rtl w:val="0"/>
          <w:lang w:val="en-US"/>
        </w:rPr>
        <w:t>must be</w:t>
      </w:r>
      <w:r>
        <w:rPr>
          <w:rFonts w:ascii="Palatino" w:hAnsi="Palatino"/>
          <w:rtl w:val="0"/>
          <w:lang w:val="en-US"/>
        </w:rPr>
        <w:t xml:space="preserve"> on video in order to be counted as in attendance and</w:t>
      </w:r>
      <w:r>
        <w:rPr>
          <w:rFonts w:ascii="Palatino" w:hAnsi="Palatino"/>
          <w:rtl w:val="0"/>
          <w:lang w:val="en-US"/>
        </w:rPr>
        <w:t xml:space="preserve"> should </w:t>
      </w:r>
      <w:r>
        <w:rPr>
          <w:rFonts w:ascii="Palatino" w:hAnsi="Palatino"/>
          <w:rtl w:val="0"/>
          <w:lang w:val="en-US"/>
        </w:rPr>
        <w:t xml:space="preserve">be prepared to participate in class discussion on the same terms as </w:t>
      </w:r>
      <w:r>
        <w:rPr>
          <w:rFonts w:ascii="Palatino" w:hAnsi="Palatino"/>
          <w:rtl w:val="0"/>
          <w:lang w:val="en-US"/>
        </w:rPr>
        <w:t xml:space="preserve">if they were physically in </w:t>
      </w:r>
      <w:r>
        <w:rPr>
          <w:rFonts w:ascii="Palatino" w:hAnsi="Palatino"/>
          <w:rtl w:val="0"/>
          <w:lang w:val="en-US"/>
        </w:rPr>
        <w:t>the classroom.</w:t>
      </w:r>
      <w:r>
        <w:rPr>
          <w:rFonts w:ascii="Palatino" w:hAnsi="Palatino" w:hint="default"/>
          <w:rtl w:val="0"/>
        </w:rPr>
        <w:t> </w:t>
      </w:r>
      <w:r>
        <w:rPr>
          <w:rFonts w:ascii="Palatino" w:hAnsi="Palatino"/>
          <w:rtl w:val="0"/>
          <w:lang w:val="en-US"/>
        </w:rPr>
        <w:t xml:space="preserve">The ABA requires </w:t>
      </w:r>
      <w:r>
        <w:rPr>
          <w:rFonts w:ascii="Palatino" w:hAnsi="Palatino"/>
          <w:rtl w:val="0"/>
          <w:lang w:val="en-US"/>
        </w:rPr>
        <w:t xml:space="preserve">that remote participants </w:t>
      </w:r>
      <w:r>
        <w:rPr>
          <w:rFonts w:ascii="Palatino" w:hAnsi="Palatino"/>
          <w:rtl w:val="0"/>
          <w:lang w:val="en-US"/>
        </w:rPr>
        <w:t xml:space="preserve">are </w:t>
      </w:r>
      <w:r>
        <w:rPr>
          <w:rFonts w:ascii="Palatino" w:hAnsi="Palatino"/>
          <w:rtl w:val="0"/>
          <w:lang w:val="en-US"/>
        </w:rPr>
        <w:t>actually in attendance and engaged with course material.</w:t>
      </w:r>
      <w:r>
        <w:rPr>
          <w:rFonts w:ascii="Palatino" w:hAnsi="Palatino" w:hint="default"/>
          <w:rtl w:val="0"/>
        </w:rPr>
        <w:t> </w:t>
      </w:r>
    </w:p>
    <w:p>
      <w:pPr>
        <w:pStyle w:val="Body"/>
        <w:rPr>
          <w:rFonts w:ascii="Palatino" w:cs="Palatino" w:hAnsi="Palatino" w:eastAsia="Palatino"/>
        </w:rPr>
      </w:pPr>
      <w:r>
        <w:rPr>
          <w:rFonts w:ascii="Palatino" w:hAnsi="Palatino"/>
          <w:rtl w:val="0"/>
          <w:lang w:val="en-US"/>
        </w:rPr>
        <w:t xml:space="preserve">PROHIBITION ON STUDENT RECORDING, PHOTOGRAPHY &amp; SOCIAL MEDIA POSTING: </w:t>
      </w:r>
    </w:p>
    <w:p>
      <w:pPr>
        <w:pStyle w:val="Body"/>
        <w:rPr>
          <w:rFonts w:ascii="Palatino" w:cs="Palatino" w:hAnsi="Palatino" w:eastAsia="Palatino"/>
        </w:rPr>
      </w:pPr>
      <w:r>
        <w:rPr>
          <w:rFonts w:ascii="Palatino" w:hAnsi="Palatino"/>
          <w:rtl w:val="0"/>
          <w:lang w:val="en-US"/>
        </w:rPr>
        <w:t>Students may not take, circulate, or post photos or videos of classroom discussions, whether they are in-person, hybrid, or completely online.</w:t>
      </w:r>
      <w:r>
        <w:rPr>
          <w:rFonts w:ascii="Palatino" w:hAnsi="Palatino" w:hint="default"/>
          <w:rtl w:val="0"/>
        </w:rPr>
        <w:t xml:space="preserve">  </w:t>
      </w:r>
      <w:r>
        <w:rPr>
          <w:rFonts w:ascii="Palatino" w:hAnsi="Palatino"/>
          <w:rtl w:val="0"/>
          <w:lang w:val="en-US"/>
        </w:rPr>
        <w:t xml:space="preserve">Students failing to follow this rule will be referred to the College of Law Honor Code Council and </w:t>
      </w:r>
      <w:r>
        <w:rPr>
          <w:rFonts w:ascii="Palatino" w:hAnsi="Palatino"/>
          <w:rtl w:val="0"/>
          <w:lang w:val="en-US"/>
        </w:rPr>
        <w:t>UF</w:t>
      </w:r>
      <w:r>
        <w:rPr>
          <w:rFonts w:ascii="Palatino" w:hAnsi="Palatino" w:hint="default"/>
          <w:rtl w:val="0"/>
          <w:lang w:val="en-US"/>
        </w:rPr>
        <w:t>’</w:t>
      </w:r>
      <w:r>
        <w:rPr>
          <w:rFonts w:ascii="Palatino" w:hAnsi="Palatino"/>
          <w:rtl w:val="0"/>
          <w:lang w:val="en-US"/>
        </w:rPr>
        <w:t>s</w:t>
      </w:r>
      <w:r>
        <w:rPr>
          <w:rFonts w:ascii="Palatino" w:hAnsi="Palatino"/>
          <w:rtl w:val="0"/>
          <w:lang w:val="en-US"/>
        </w:rPr>
        <w:t xml:space="preserve"> Office of Student Conduct and Conflict Resolution.</w:t>
      </w:r>
      <w:r>
        <w:rPr>
          <w:rFonts w:ascii="Palatino" w:hAnsi="Palatino" w:hint="default"/>
          <w:rtl w:val="0"/>
        </w:rPr>
        <w:t> </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rPr>
        <w:t>RECOMMENDED</w:t>
      </w:r>
      <w:r>
        <w:rPr>
          <w:rFonts w:ascii="Palatino" w:hAnsi="Palatino" w:hint="default"/>
          <w:rtl w:val="0"/>
        </w:rPr>
        <w:t> </w:t>
      </w:r>
      <w:r>
        <w:rPr>
          <w:rFonts w:ascii="Palatino" w:hAnsi="Palatino"/>
          <w:rtl w:val="0"/>
          <w:lang w:val="de-DE"/>
        </w:rPr>
        <w:t>TEXTS:</w:t>
      </w:r>
    </w:p>
    <w:p>
      <w:pPr>
        <w:pStyle w:val="Body"/>
        <w:numPr>
          <w:ilvl w:val="0"/>
          <w:numId w:val="2"/>
        </w:numPr>
        <w:rPr>
          <w:rFonts w:ascii="Palatino" w:hAnsi="Palatino"/>
          <w:lang w:val="en-US"/>
        </w:rPr>
      </w:pPr>
      <w:r>
        <w:rPr>
          <w:rFonts w:ascii="Palatino" w:hAnsi="Palatino"/>
          <w:rtl w:val="0"/>
          <w:lang w:val="en-US"/>
        </w:rPr>
        <w:t xml:space="preserve">Paul Butler, </w:t>
      </w:r>
      <w:r>
        <w:rPr>
          <w:rFonts w:ascii="Palatino" w:hAnsi="Palatino"/>
          <w:i w:val="1"/>
          <w:iCs w:val="1"/>
          <w:rtl w:val="0"/>
          <w:lang w:val="en-US"/>
        </w:rPr>
        <w:t>Chokehold</w:t>
      </w:r>
      <w:r>
        <w:rPr>
          <w:rFonts w:ascii="Palatino" w:hAnsi="Palatino"/>
          <w:rtl w:val="0"/>
          <w:lang w:val="en-US"/>
        </w:rPr>
        <w:t xml:space="preserve"> (2017)</w:t>
      </w:r>
    </w:p>
    <w:p>
      <w:pPr>
        <w:pStyle w:val="Body"/>
        <w:numPr>
          <w:ilvl w:val="0"/>
          <w:numId w:val="2"/>
        </w:numPr>
        <w:rPr>
          <w:rFonts w:ascii="Palatino" w:hAnsi="Palatino"/>
          <w:lang w:val="en-US"/>
        </w:rPr>
      </w:pPr>
      <w:r>
        <w:rPr>
          <w:rFonts w:ascii="Palatino" w:hAnsi="Palatino"/>
          <w:rtl w:val="0"/>
          <w:lang w:val="en-US"/>
        </w:rPr>
        <w:t xml:space="preserve">Richard J. Crawford and Charlotte A. Morris, </w:t>
      </w:r>
      <w:r>
        <w:rPr>
          <w:rFonts w:ascii="Palatino" w:hAnsi="Palatino"/>
          <w:i w:val="1"/>
          <w:iCs w:val="1"/>
          <w:rtl w:val="0"/>
          <w:lang w:val="en-US"/>
        </w:rPr>
        <w:t>The Persuasive Edge</w:t>
      </w:r>
      <w:r>
        <w:rPr>
          <w:rFonts w:ascii="Palatino" w:hAnsi="Palatino"/>
          <w:rtl w:val="0"/>
          <w:lang w:val="en-US"/>
        </w:rPr>
        <w:t xml:space="preserve"> (2nd ed. 2011)</w:t>
      </w:r>
    </w:p>
    <w:p>
      <w:pPr>
        <w:pStyle w:val="Body"/>
        <w:numPr>
          <w:ilvl w:val="0"/>
          <w:numId w:val="2"/>
        </w:numPr>
        <w:rPr>
          <w:rFonts w:ascii="Palatino" w:hAnsi="Palatino"/>
          <w:lang w:val="de-DE"/>
        </w:rPr>
      </w:pPr>
      <w:r>
        <w:rPr>
          <w:rFonts w:ascii="Palatino" w:hAnsi="Palatino"/>
          <w:rtl w:val="0"/>
          <w:lang w:val="de-DE"/>
        </w:rPr>
        <w:t xml:space="preserve">Thomas A. Mauet, </w:t>
      </w:r>
      <w:r>
        <w:rPr>
          <w:rFonts w:ascii="Palatino" w:hAnsi="Palatino"/>
          <w:i w:val="1"/>
          <w:iCs w:val="1"/>
          <w:rtl w:val="0"/>
          <w:lang w:val="fr-FR"/>
        </w:rPr>
        <w:t>Trial Techniques</w:t>
      </w:r>
      <w:r>
        <w:rPr>
          <w:rFonts w:ascii="Palatino" w:hAnsi="Palatino"/>
          <w:rtl w:val="0"/>
          <w:lang w:val="en-US"/>
        </w:rPr>
        <w:t xml:space="preserve"> (8th ed. 2019)</w:t>
      </w:r>
    </w:p>
    <w:p>
      <w:pPr>
        <w:pStyle w:val="Body"/>
        <w:numPr>
          <w:ilvl w:val="0"/>
          <w:numId w:val="2"/>
        </w:numPr>
        <w:rPr>
          <w:rFonts w:ascii="Palatino" w:hAnsi="Palatino"/>
          <w:lang w:val="en-US"/>
        </w:rPr>
      </w:pPr>
      <w:r>
        <w:rPr>
          <w:rFonts w:ascii="Palatino" w:hAnsi="Palatino"/>
          <w:rtl w:val="0"/>
          <w:lang w:val="en-US"/>
        </w:rPr>
        <w:t xml:space="preserve">Ibram X. Kendi, </w:t>
      </w:r>
      <w:r>
        <w:rPr>
          <w:rFonts w:ascii="Palatino" w:hAnsi="Palatino"/>
          <w:i w:val="1"/>
          <w:iCs w:val="1"/>
          <w:rtl w:val="0"/>
          <w:lang w:val="en-US"/>
        </w:rPr>
        <w:t xml:space="preserve">How to be an Antiracist </w:t>
      </w:r>
      <w:r>
        <w:rPr>
          <w:rFonts w:ascii="Palatino" w:hAnsi="Palatino"/>
          <w:rtl w:val="0"/>
          <w:lang w:val="en-US"/>
        </w:rPr>
        <w:t>(2019)</w:t>
      </w:r>
    </w:p>
    <w:p>
      <w:pPr>
        <w:pStyle w:val="Body"/>
        <w:numPr>
          <w:ilvl w:val="0"/>
          <w:numId w:val="2"/>
        </w:numPr>
        <w:rPr>
          <w:rFonts w:ascii="Palatino" w:hAnsi="Palatino"/>
          <w:lang w:val="en-US"/>
        </w:rPr>
      </w:pPr>
      <w:r>
        <w:rPr>
          <w:rFonts w:ascii="Palatino" w:hAnsi="Palatino"/>
          <w:rtl w:val="0"/>
          <w:lang w:val="en-US"/>
        </w:rPr>
        <w:t xml:space="preserve">Angela J. Davis, </w:t>
      </w:r>
      <w:r>
        <w:rPr>
          <w:rFonts w:ascii="Palatino" w:hAnsi="Palatino"/>
          <w:i w:val="1"/>
          <w:iCs w:val="1"/>
          <w:rtl w:val="0"/>
          <w:lang w:val="en-US"/>
        </w:rPr>
        <w:t>Arbitrary Justice</w:t>
      </w:r>
      <w:r>
        <w:rPr>
          <w:rFonts w:ascii="Palatino" w:hAnsi="Palatino"/>
          <w:rtl w:val="0"/>
          <w:lang w:val="en-US"/>
        </w:rPr>
        <w:t xml:space="preserve"> (2007)</w:t>
      </w:r>
    </w:p>
    <w:p>
      <w:pPr>
        <w:pStyle w:val="Body"/>
        <w:numPr>
          <w:ilvl w:val="0"/>
          <w:numId w:val="2"/>
        </w:numPr>
        <w:rPr>
          <w:rFonts w:ascii="Palatino" w:hAnsi="Palatino"/>
          <w:lang w:val="en-US"/>
        </w:rPr>
      </w:pPr>
      <w:r>
        <w:rPr>
          <w:rFonts w:ascii="Palatino" w:hAnsi="Palatino"/>
          <w:rtl w:val="0"/>
          <w:lang w:val="en-US"/>
        </w:rPr>
        <w:t>Florida Rules of Criminal Procedure</w:t>
      </w:r>
      <w:r>
        <w:rPr>
          <w:rFonts w:ascii="Palatino" w:hAnsi="Palatino" w:hint="default"/>
          <w:rtl w:val="0"/>
        </w:rPr>
        <w:t> </w:t>
      </w:r>
    </w:p>
    <w:p>
      <w:pPr>
        <w:pStyle w:val="Body"/>
        <w:numPr>
          <w:ilvl w:val="0"/>
          <w:numId w:val="2"/>
        </w:numPr>
        <w:rPr>
          <w:rFonts w:ascii="Palatino" w:hAnsi="Palatino"/>
          <w:lang w:val="en-US"/>
        </w:rPr>
      </w:pPr>
      <w:r>
        <w:rPr>
          <w:rFonts w:ascii="Palatino" w:hAnsi="Palatino"/>
          <w:rtl w:val="0"/>
          <w:lang w:val="en-US"/>
        </w:rPr>
        <w:t xml:space="preserve">ABA Standards for Criminal Justice: </w:t>
      </w:r>
      <w:r>
        <w:rPr>
          <w:rFonts w:ascii="Palatino" w:hAnsi="Palatino" w:hint="default"/>
          <w:rtl w:val="0"/>
        </w:rPr>
        <w:t> </w:t>
      </w:r>
      <w:r>
        <w:rPr>
          <w:rFonts w:ascii="Palatino" w:hAnsi="Palatino"/>
          <w:rtl w:val="0"/>
          <w:lang w:val="en-US"/>
        </w:rPr>
        <w:t>Prosecution and Defense Functions</w:t>
      </w:r>
    </w:p>
    <w:p>
      <w:pPr>
        <w:pStyle w:val="Body"/>
        <w:numPr>
          <w:ilvl w:val="0"/>
          <w:numId w:val="2"/>
        </w:numPr>
        <w:rPr>
          <w:rFonts w:ascii="Palatino" w:hAnsi="Palatino"/>
          <w:lang w:val="en-US"/>
        </w:rPr>
      </w:pPr>
      <w:r>
        <w:rPr>
          <w:rFonts w:ascii="Palatino" w:hAnsi="Palatino"/>
          <w:rtl w:val="0"/>
          <w:lang w:val="en-US"/>
        </w:rPr>
        <w:t>NDAA National Prosecution Standards, 3rd Ed.</w:t>
      </w:r>
    </w:p>
    <w:p>
      <w:pPr>
        <w:pStyle w:val="Body"/>
        <w:numPr>
          <w:ilvl w:val="0"/>
          <w:numId w:val="2"/>
        </w:numPr>
        <w:rPr>
          <w:rFonts w:ascii="Palatino" w:hAnsi="Palatino"/>
          <w:lang w:val="en-US"/>
        </w:rPr>
      </w:pPr>
      <w:r>
        <w:rPr>
          <w:rFonts w:ascii="Palatino" w:hAnsi="Palatino"/>
          <w:rtl w:val="0"/>
          <w:lang w:val="en-US"/>
        </w:rPr>
        <w:t>ABA Model Rules of Professional Conduct</w:t>
      </w:r>
      <w:r>
        <w:rPr>
          <w:rFonts w:ascii="Palatino" w:hAnsi="Palatino" w:hint="default"/>
          <w:rtl w:val="0"/>
        </w:rPr>
        <w:t> </w:t>
      </w:r>
    </w:p>
    <w:p>
      <w:pPr>
        <w:pStyle w:val="Body"/>
        <w:numPr>
          <w:ilvl w:val="0"/>
          <w:numId w:val="2"/>
        </w:numPr>
        <w:rPr>
          <w:rFonts w:ascii="Palatino" w:hAnsi="Palatino"/>
          <w:lang w:val="en-US"/>
        </w:rPr>
      </w:pPr>
      <w:r>
        <w:rPr>
          <w:rFonts w:ascii="Palatino" w:hAnsi="Palatino"/>
          <w:rtl w:val="0"/>
          <w:lang w:val="en-US"/>
        </w:rPr>
        <w:t>Florida Rules of Professional Conduct</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en-US"/>
        </w:rPr>
        <w:t>REQUIRED READING AND VIEWING:</w:t>
      </w:r>
    </w:p>
    <w:p>
      <w:pPr>
        <w:pStyle w:val="Body"/>
        <w:numPr>
          <w:ilvl w:val="0"/>
          <w:numId w:val="2"/>
        </w:numPr>
        <w:rPr>
          <w:rFonts w:ascii="Palatino" w:hAnsi="Palatino"/>
          <w:lang w:val="en-US"/>
        </w:rPr>
      </w:pPr>
      <w:r>
        <w:rPr>
          <w:rFonts w:ascii="Palatino" w:hAnsi="Palatino"/>
          <w:rtl w:val="0"/>
          <w:lang w:val="en-US"/>
        </w:rPr>
        <w:t xml:space="preserve">The Ethics of Charging, collection of articles, cases and problems in Canvas "files" under </w:t>
      </w:r>
      <w:r>
        <w:rPr>
          <w:rFonts w:ascii="Palatino" w:hAnsi="Palatino" w:hint="default"/>
          <w:rtl w:val="0"/>
          <w:lang w:val="en-US"/>
        </w:rPr>
        <w:t>“</w:t>
      </w:r>
      <w:r>
        <w:rPr>
          <w:rFonts w:ascii="Palatino" w:hAnsi="Palatino"/>
          <w:rtl w:val="0"/>
          <w:lang w:val="en-US"/>
        </w:rPr>
        <w:t>unfiled"</w:t>
      </w:r>
    </w:p>
    <w:p>
      <w:pPr>
        <w:pStyle w:val="Body"/>
        <w:numPr>
          <w:ilvl w:val="0"/>
          <w:numId w:val="2"/>
        </w:numPr>
        <w:rPr>
          <w:rFonts w:ascii="Palatino" w:hAnsi="Palatino"/>
          <w:lang w:val="en-US"/>
        </w:rPr>
      </w:pPr>
      <w:r>
        <w:rPr>
          <w:rFonts w:ascii="Palatino" w:hAnsi="Palatino"/>
          <w:rtl w:val="0"/>
          <w:lang w:val="en-US"/>
        </w:rPr>
        <w:t>Adam Foss, A Prosecutor</w:t>
      </w:r>
      <w:r>
        <w:rPr>
          <w:rFonts w:ascii="Palatino" w:hAnsi="Palatino" w:hint="default"/>
          <w:rtl w:val="1"/>
        </w:rPr>
        <w:t>’</w:t>
      </w:r>
      <w:r>
        <w:rPr>
          <w:rFonts w:ascii="Palatino" w:hAnsi="Palatino"/>
          <w:rtl w:val="0"/>
          <w:lang w:val="en-US"/>
        </w:rPr>
        <w:t>s Vision for a Better Justice System</w:t>
      </w:r>
      <w:r>
        <w:rPr>
          <w:rFonts w:ascii="Palatino" w:hAnsi="Palatino"/>
          <w:rtl w:val="0"/>
          <w:lang w:val="en-US"/>
        </w:rPr>
        <w:t xml:space="preserve">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"https://www.ted.com/talks/adam_foss_a_prosecutor_s_vision_for_a_better_justice_system?language=en"</w:instrText>
      </w:r>
      <w:r>
        <w:rPr>
          <w:rStyle w:val="Hyperlink.0"/>
          <w:rFonts w:ascii="Palatino" w:cs="Palatino" w:hAnsi="Palatino" w:eastAsia="Palatino"/>
        </w:rPr>
        <w:fldChar w:fldCharType="separate" w:fldLock="0"/>
      </w:r>
      <w:r>
        <w:rPr>
          <w:rStyle w:val="Hyperlink.0"/>
          <w:rFonts w:ascii="Palatino" w:hAnsi="Palatino"/>
          <w:rtl w:val="0"/>
          <w:lang w:val="en-US"/>
        </w:rPr>
        <w:t>https://www.ted.com/talks/adam_foss_a_prosecutor_s_vision_for_a_better_justice_system?language=en</w:t>
      </w:r>
      <w:r>
        <w:rPr>
          <w:rFonts w:ascii="Palatino" w:cs="Palatino" w:hAnsi="Palatino" w:eastAsia="Palatino"/>
        </w:rPr>
        <w:fldChar w:fldCharType="end" w:fldLock="0"/>
      </w:r>
      <w:r>
        <w:rPr>
          <w:rFonts w:ascii="Palatino" w:hAnsi="Palatino"/>
          <w:rtl w:val="0"/>
          <w:lang w:val="en-US"/>
        </w:rPr>
        <w:t xml:space="preserve"> </w:t>
      </w:r>
      <w:r>
        <w:rPr>
          <w:rFonts w:ascii="Palatino" w:hAnsi="Palatino"/>
          <w:rtl w:val="0"/>
        </w:rPr>
        <w:t>(15:50)</w:t>
      </w:r>
    </w:p>
    <w:p>
      <w:pPr>
        <w:pStyle w:val="Body"/>
        <w:numPr>
          <w:ilvl w:val="0"/>
          <w:numId w:val="2"/>
        </w:numPr>
        <w:rPr>
          <w:rFonts w:ascii="Palatino" w:hAnsi="Palatino"/>
          <w:lang w:val="en-US"/>
        </w:rPr>
      </w:pPr>
      <w:r>
        <w:rPr>
          <w:rFonts w:ascii="Palatino" w:hAnsi="Palatino"/>
          <w:rtl w:val="0"/>
          <w:lang w:val="en-US"/>
        </w:rPr>
        <w:t xml:space="preserve">The Problem of Prisons, collection of articles, cases and problems in Canvas "files" under </w:t>
      </w:r>
      <w:r>
        <w:rPr>
          <w:rFonts w:ascii="Palatino" w:hAnsi="Palatino" w:hint="default"/>
          <w:rtl w:val="0"/>
          <w:lang w:val="en-US"/>
        </w:rPr>
        <w:t>“</w:t>
      </w:r>
      <w:r>
        <w:rPr>
          <w:rFonts w:ascii="Palatino" w:hAnsi="Palatino"/>
          <w:rtl w:val="0"/>
          <w:lang w:val="en-US"/>
        </w:rPr>
        <w:t>unfiled"</w:t>
      </w:r>
    </w:p>
    <w:p>
      <w:pPr>
        <w:pStyle w:val="Body"/>
        <w:numPr>
          <w:ilvl w:val="0"/>
          <w:numId w:val="2"/>
        </w:numPr>
        <w:rPr>
          <w:rFonts w:ascii="Palatino" w:hAnsi="Palatino"/>
          <w:lang w:val="en-US"/>
        </w:rPr>
      </w:pPr>
      <w:r>
        <w:rPr>
          <w:rFonts w:ascii="Palatino" w:hAnsi="Palatino"/>
          <w:rtl w:val="0"/>
          <w:lang w:val="en-US"/>
        </w:rPr>
        <w:t>William Ury, The Power of Listening</w:t>
      </w:r>
      <w:r>
        <w:rPr>
          <w:rFonts w:ascii="Palatino" w:hAnsi="Palatino"/>
          <w:rtl w:val="0"/>
          <w:lang w:val="en-US"/>
        </w:rPr>
        <w:t xml:space="preserve">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"https://www.youtube.com/watch?v=saXfavo1OQo"</w:instrText>
      </w:r>
      <w:r>
        <w:rPr>
          <w:rStyle w:val="Hyperlink.0"/>
          <w:rFonts w:ascii="Palatino" w:cs="Palatino" w:hAnsi="Palatino" w:eastAsia="Palatino"/>
        </w:rPr>
        <w:fldChar w:fldCharType="separate" w:fldLock="0"/>
      </w:r>
      <w:r>
        <w:rPr>
          <w:rStyle w:val="Hyperlink.0"/>
          <w:rFonts w:ascii="Palatino" w:hAnsi="Palatino"/>
          <w:rtl w:val="0"/>
          <w:lang w:val="en-US"/>
        </w:rPr>
        <w:t>https://www.youtube.com/watch?v=saXfavo1OQo</w:t>
      </w:r>
      <w:r>
        <w:rPr>
          <w:rFonts w:ascii="Palatino" w:cs="Palatino" w:hAnsi="Palatino" w:eastAsia="Palatino"/>
        </w:rPr>
        <w:fldChar w:fldCharType="end" w:fldLock="0"/>
      </w:r>
      <w:r>
        <w:rPr>
          <w:rFonts w:ascii="Palatino" w:hAnsi="Palatino"/>
          <w:rtl w:val="0"/>
          <w:lang w:val="en-US"/>
        </w:rPr>
        <w:t xml:space="preserve"> </w:t>
      </w:r>
      <w:r>
        <w:rPr>
          <w:rFonts w:ascii="Palatino" w:hAnsi="Palatino"/>
          <w:rtl w:val="0"/>
        </w:rPr>
        <w:t>(15:40)</w:t>
      </w:r>
    </w:p>
    <w:p>
      <w:pPr>
        <w:pStyle w:val="Body"/>
        <w:numPr>
          <w:ilvl w:val="0"/>
          <w:numId w:val="2"/>
        </w:numPr>
        <w:rPr>
          <w:rFonts w:ascii="Palatino" w:hAnsi="Palatino"/>
          <w:lang w:val="en-US"/>
        </w:rPr>
      </w:pPr>
      <w:r>
        <w:rPr>
          <w:rFonts w:ascii="Palatino" w:hAnsi="Palatino"/>
          <w:rtl w:val="0"/>
          <w:lang w:val="en-US"/>
        </w:rPr>
        <w:t xml:space="preserve">Gretchen Casey, Restoring Justice: Repairing the Harm After Sexual Assault, TedxUF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"https://www.youtube.com/watch?v=eGzjM1JEbwo"</w:instrText>
      </w:r>
      <w:r>
        <w:rPr>
          <w:rStyle w:val="Hyperlink.0"/>
          <w:rFonts w:ascii="Palatino" w:cs="Palatino" w:hAnsi="Palatino" w:eastAsia="Palatino"/>
        </w:rPr>
        <w:fldChar w:fldCharType="separate" w:fldLock="0"/>
      </w:r>
      <w:r>
        <w:rPr>
          <w:rStyle w:val="Hyperlink.0"/>
          <w:rFonts w:ascii="Palatino" w:hAnsi="Palatino"/>
          <w:rtl w:val="0"/>
          <w:lang w:val="en-US"/>
        </w:rPr>
        <w:t>https://www.youtube.com/watch?v=eGzjM1JEbwo</w:t>
      </w:r>
      <w:r>
        <w:rPr>
          <w:rFonts w:ascii="Palatino" w:cs="Palatino" w:hAnsi="Palatino" w:eastAsia="Palatino"/>
        </w:rPr>
        <w:fldChar w:fldCharType="end" w:fldLock="0"/>
      </w:r>
      <w:r>
        <w:rPr>
          <w:rFonts w:ascii="Palatino" w:hAnsi="Palatino"/>
          <w:rtl w:val="0"/>
        </w:rPr>
        <w:t xml:space="preserve"> (12:02)</w:t>
      </w:r>
    </w:p>
    <w:p>
      <w:pPr>
        <w:pStyle w:val="Body"/>
        <w:numPr>
          <w:ilvl w:val="0"/>
          <w:numId w:val="2"/>
        </w:numPr>
        <w:rPr>
          <w:rFonts w:ascii="Palatino" w:hAnsi="Palatino"/>
          <w:lang w:val="en-US"/>
        </w:rPr>
      </w:pPr>
      <w:r>
        <w:rPr>
          <w:rFonts w:ascii="Palatino" w:hAnsi="Palatino"/>
          <w:rtl w:val="0"/>
          <w:lang w:val="en-US"/>
        </w:rPr>
        <w:t xml:space="preserve">Van Jones, The Redemption Project (Ashlee Stokes),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"https://www.youtube.com/watch?v=fNjXn_V0McQ&amp;t=903s"</w:instrText>
      </w:r>
      <w:r>
        <w:rPr>
          <w:rStyle w:val="Hyperlink.0"/>
          <w:rFonts w:ascii="Palatino" w:cs="Palatino" w:hAnsi="Palatino" w:eastAsia="Palatino"/>
        </w:rPr>
        <w:fldChar w:fldCharType="separate" w:fldLock="0"/>
      </w:r>
      <w:r>
        <w:rPr>
          <w:rStyle w:val="Hyperlink.0"/>
          <w:rFonts w:ascii="Palatino" w:hAnsi="Palatino"/>
          <w:rtl w:val="0"/>
          <w:lang w:val="en-US"/>
        </w:rPr>
        <w:t>https://www.youtube.com/watch?v=fNjXn_V0McQ&amp;t=903s</w:t>
      </w:r>
      <w:r>
        <w:rPr>
          <w:rFonts w:ascii="Palatino" w:cs="Palatino" w:hAnsi="Palatino" w:eastAsia="Palatino"/>
        </w:rPr>
        <w:fldChar w:fldCharType="end" w:fldLock="0"/>
      </w:r>
      <w:r>
        <w:rPr>
          <w:rFonts w:ascii="Palatino" w:hAnsi="Palatino"/>
          <w:rtl w:val="0"/>
        </w:rPr>
        <w:t xml:space="preserve"> (42:14)</w:t>
      </w:r>
    </w:p>
    <w:p>
      <w:pPr>
        <w:pStyle w:val="Body"/>
        <w:numPr>
          <w:ilvl w:val="0"/>
          <w:numId w:val="2"/>
        </w:numPr>
        <w:rPr>
          <w:rFonts w:ascii="Palatino" w:cs="Palatino" w:hAnsi="Palatino" w:eastAsia="Palatino"/>
        </w:rPr>
      </w:pP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"https://implicit.harvard.edu/implicit/takeatest.html"</w:instrText>
      </w:r>
      <w:r>
        <w:rPr>
          <w:rStyle w:val="Hyperlink.0"/>
          <w:rFonts w:ascii="Palatino" w:cs="Palatino" w:hAnsi="Palatino" w:eastAsia="Palatino"/>
        </w:rPr>
        <w:fldChar w:fldCharType="separate" w:fldLock="0"/>
      </w:r>
      <w:r>
        <w:rPr>
          <w:rStyle w:val="Hyperlink.0"/>
          <w:rFonts w:ascii="Palatino" w:hAnsi="Palatino"/>
          <w:rtl w:val="0"/>
          <w:lang w:val="en-US"/>
        </w:rPr>
        <w:t>https://implicit.harvard.edu/implicit/takeatest.html</w:t>
      </w:r>
      <w:r>
        <w:rPr>
          <w:rFonts w:ascii="Palatino" w:cs="Palatino" w:hAnsi="Palatino" w:eastAsia="Palatino"/>
        </w:rPr>
        <w:fldChar w:fldCharType="end" w:fldLock="0"/>
      </w:r>
    </w:p>
    <w:p>
      <w:pPr>
        <w:pStyle w:val="Body"/>
        <w:numPr>
          <w:ilvl w:val="0"/>
          <w:numId w:val="2"/>
        </w:numPr>
        <w:rPr>
          <w:rFonts w:ascii="Palatino" w:hAnsi="Palatino"/>
          <w:lang w:val="en-US"/>
        </w:rPr>
      </w:pPr>
      <w:r>
        <w:rPr>
          <w:rFonts w:ascii="Palatino" w:hAnsi="Palatino"/>
          <w:rtl w:val="0"/>
          <w:lang w:val="en-US"/>
        </w:rPr>
        <w:t xml:space="preserve">Catharine Wells, Microaggressions in the Context of Academic Communities,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"http://law.scu.edu/wp-content/uploads/socialjustice/Catharine_Wells_Paper.pdf"</w:instrText>
      </w:r>
      <w:r>
        <w:rPr>
          <w:rStyle w:val="Hyperlink.0"/>
          <w:rFonts w:ascii="Palatino" w:cs="Palatino" w:hAnsi="Palatino" w:eastAsia="Palatino"/>
        </w:rPr>
        <w:fldChar w:fldCharType="separate" w:fldLock="0"/>
      </w:r>
      <w:r>
        <w:rPr>
          <w:rStyle w:val="Hyperlink.0"/>
          <w:rFonts w:ascii="Palatino" w:hAnsi="Palatino"/>
          <w:rtl w:val="0"/>
          <w:lang w:val="en-US"/>
        </w:rPr>
        <w:t>http://law.scu.edu/wp-content/uploads/socialjustice/Catharine_Wells_Paper.pdf</w:t>
      </w:r>
      <w:r>
        <w:rPr>
          <w:rFonts w:ascii="Palatino" w:cs="Palatino" w:hAnsi="Palatino" w:eastAsia="Palatino"/>
        </w:rPr>
        <w:fldChar w:fldCharType="end" w:fldLock="0"/>
      </w:r>
    </w:p>
    <w:p>
      <w:pPr>
        <w:pStyle w:val="Body"/>
        <w:numPr>
          <w:ilvl w:val="0"/>
          <w:numId w:val="2"/>
        </w:numPr>
        <w:rPr>
          <w:rFonts w:ascii="Palatino" w:hAnsi="Palatino"/>
          <w:lang w:val="en-US"/>
        </w:rPr>
      </w:pPr>
      <w:r>
        <w:rPr>
          <w:rFonts w:ascii="Palatino" w:hAnsi="Palatino"/>
          <w:rtl w:val="0"/>
          <w:lang w:val="en-US"/>
        </w:rPr>
        <w:t xml:space="preserve">Developing a Good Goal Statement and Prosecution Clinic Professional Development Plan in Canvas under </w:t>
      </w:r>
      <w:r>
        <w:rPr>
          <w:rFonts w:ascii="Palatino" w:hAnsi="Palatino" w:hint="default"/>
          <w:rtl w:val="0"/>
          <w:lang w:val="en-US"/>
        </w:rPr>
        <w:t>“</w:t>
      </w:r>
      <w:r>
        <w:rPr>
          <w:rFonts w:ascii="Palatino" w:hAnsi="Palatino"/>
          <w:rtl w:val="0"/>
          <w:lang w:val="en-US"/>
        </w:rPr>
        <w:t>files</w:t>
      </w:r>
      <w:r>
        <w:rPr>
          <w:rFonts w:ascii="Palatino" w:hAnsi="Palatino" w:hint="default"/>
          <w:rtl w:val="0"/>
          <w:lang w:val="en-US"/>
        </w:rPr>
        <w:t>”</w:t>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en-US"/>
        </w:rPr>
        <w:t>PERFORMANCE EXPECTATIONS AND INFORMATION ON GRADING:</w:t>
      </w:r>
    </w:p>
    <w:p>
      <w:pPr>
        <w:pStyle w:val="Body"/>
        <w:rPr>
          <w:rFonts w:ascii="Palatino" w:cs="Palatino" w:hAnsi="Palatino" w:eastAsia="Palatino"/>
        </w:rPr>
      </w:pPr>
      <w:r>
        <w:rPr>
          <w:rFonts w:ascii="Palatino" w:hAnsi="Palatino"/>
          <w:rtl w:val="0"/>
          <w:lang w:val="en-US"/>
        </w:rPr>
        <w:t>The components of the final grade for the course are listed below:</w:t>
      </w:r>
    </w:p>
    <w:p>
      <w:pPr>
        <w:pStyle w:val="Body"/>
        <w:numPr>
          <w:ilvl w:val="0"/>
          <w:numId w:val="2"/>
        </w:numPr>
        <w:rPr>
          <w:rFonts w:ascii="Palatino" w:hAnsi="Palatino"/>
          <w:lang w:val="en-US"/>
        </w:rPr>
      </w:pPr>
      <w:r>
        <w:rPr>
          <w:rFonts w:ascii="Palatino" w:hAnsi="Palatino"/>
          <w:rtl w:val="0"/>
          <w:lang w:val="en-US"/>
        </w:rPr>
        <w:t xml:space="preserve">Comments and written assignments on readings in syllabus: 30% (responses are due prior to class </w:t>
      </w:r>
      <w:r>
        <w:rPr>
          <w:rFonts w:ascii="Palatino" w:hAnsi="Palatino"/>
          <w:rtl w:val="0"/>
          <w:lang w:val="en-US"/>
        </w:rPr>
        <w:t>and should be submitted in</w:t>
      </w:r>
      <w:r>
        <w:rPr>
          <w:rFonts w:ascii="Palatino" w:hAnsi="Palatino"/>
          <w:rtl w:val="0"/>
          <w:lang w:val="nl-NL"/>
        </w:rPr>
        <w:t xml:space="preserve"> Canvas)</w:t>
      </w:r>
    </w:p>
    <w:p>
      <w:pPr>
        <w:pStyle w:val="Body"/>
        <w:numPr>
          <w:ilvl w:val="0"/>
          <w:numId w:val="2"/>
        </w:numPr>
        <w:rPr>
          <w:rFonts w:ascii="Palatino" w:hAnsi="Palatino"/>
          <w:lang w:val="en-US"/>
        </w:rPr>
      </w:pPr>
      <w:r>
        <w:rPr>
          <w:rFonts w:ascii="Palatino" w:hAnsi="Palatino"/>
          <w:rtl w:val="0"/>
          <w:lang w:val="en-US"/>
        </w:rPr>
        <w:t>Classroom preparation and participation: 70%</w:t>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en-US"/>
        </w:rPr>
        <w:t xml:space="preserve">The law school grading policy is available at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"https://www.law.ufl.edu/life-at-uf-law/office-of-student-affairs/current-students/academic-policies#3"</w:instrText>
      </w:r>
      <w:r>
        <w:rPr>
          <w:rStyle w:val="Hyperlink.0"/>
          <w:rFonts w:ascii="Palatino" w:cs="Palatino" w:hAnsi="Palatino" w:eastAsia="Palatino"/>
        </w:rPr>
        <w:fldChar w:fldCharType="separate" w:fldLock="0"/>
      </w:r>
      <w:r>
        <w:rPr>
          <w:rStyle w:val="Hyperlink.0"/>
          <w:rFonts w:ascii="Palatino" w:hAnsi="Palatino"/>
          <w:rtl w:val="0"/>
          <w:lang w:val="en-US"/>
        </w:rPr>
        <w:t>https://www.law.ufl.edu/life-at-uf-law/office-of-student-affairs/current-students/academic-policies#3</w:t>
      </w:r>
      <w:r>
        <w:rPr>
          <w:rFonts w:ascii="Palatino" w:cs="Palatino" w:hAnsi="Palatino" w:eastAsia="Palatino"/>
        </w:rPr>
        <w:fldChar w:fldCharType="end" w:fldLock="0"/>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en-US"/>
        </w:rPr>
        <w:t xml:space="preserve">The law school recognizes the following grades: </w:t>
      </w:r>
    </w:p>
    <w:p>
      <w:pPr>
        <w:pStyle w:val="Body"/>
        <w:rPr>
          <w:rFonts w:ascii="Palatino" w:cs="Palatino" w:hAnsi="Palatino" w:eastAsia="Palatino"/>
        </w:rPr>
      </w:pPr>
      <w:r>
        <w:rPr>
          <w:rFonts w:ascii="Palatino" w:hAnsi="Palatino"/>
          <w:rtl w:val="0"/>
          <w:lang w:val="fr-FR"/>
        </w:rPr>
        <w:t>A (excellent) 4.0</w:t>
      </w:r>
    </w:p>
    <w:p>
      <w:pPr>
        <w:pStyle w:val="Body"/>
        <w:rPr>
          <w:rFonts w:ascii="Palatino" w:cs="Palatino" w:hAnsi="Palatino" w:eastAsia="Palatino"/>
        </w:rPr>
      </w:pPr>
      <w:r>
        <w:rPr>
          <w:rFonts w:ascii="Palatino" w:hAnsi="Palatino"/>
          <w:rtl w:val="0"/>
        </w:rPr>
        <w:t>A- 3.67</w:t>
      </w:r>
    </w:p>
    <w:p>
      <w:pPr>
        <w:pStyle w:val="Body"/>
        <w:rPr>
          <w:rFonts w:ascii="Palatino" w:cs="Palatino" w:hAnsi="Palatino" w:eastAsia="Palatino"/>
        </w:rPr>
      </w:pPr>
      <w:r>
        <w:rPr>
          <w:rFonts w:ascii="Palatino" w:hAnsi="Palatino"/>
          <w:rtl w:val="0"/>
        </w:rPr>
        <w:t>B+ 3.33</w:t>
      </w:r>
    </w:p>
    <w:p>
      <w:pPr>
        <w:pStyle w:val="Body"/>
        <w:rPr>
          <w:rFonts w:ascii="Palatino" w:cs="Palatino" w:hAnsi="Palatino" w:eastAsia="Palatino"/>
        </w:rPr>
      </w:pPr>
      <w:r>
        <w:rPr>
          <w:rFonts w:ascii="Palatino" w:hAnsi="Palatino"/>
          <w:rtl w:val="0"/>
        </w:rPr>
        <w:t>B 3.00</w:t>
      </w:r>
    </w:p>
    <w:p>
      <w:pPr>
        <w:pStyle w:val="Body"/>
        <w:rPr>
          <w:rFonts w:ascii="Palatino" w:cs="Palatino" w:hAnsi="Palatino" w:eastAsia="Palatino"/>
        </w:rPr>
      </w:pPr>
      <w:r>
        <w:rPr>
          <w:rFonts w:ascii="Palatino" w:hAnsi="Palatino"/>
          <w:rtl w:val="0"/>
        </w:rPr>
        <w:t>B- 2.67</w:t>
      </w:r>
    </w:p>
    <w:p>
      <w:pPr>
        <w:pStyle w:val="Body"/>
        <w:rPr>
          <w:rFonts w:ascii="Palatino" w:cs="Palatino" w:hAnsi="Palatino" w:eastAsia="Palatino"/>
        </w:rPr>
      </w:pPr>
      <w:r>
        <w:rPr>
          <w:rFonts w:ascii="Palatino" w:hAnsi="Palatino"/>
          <w:rtl w:val="0"/>
        </w:rPr>
        <w:t>C+ 2.33</w:t>
      </w:r>
    </w:p>
    <w:p>
      <w:pPr>
        <w:pStyle w:val="Body"/>
        <w:rPr>
          <w:rFonts w:ascii="Palatino" w:cs="Palatino" w:hAnsi="Palatino" w:eastAsia="Palatino"/>
        </w:rPr>
      </w:pPr>
      <w:r>
        <w:rPr>
          <w:rFonts w:ascii="Palatino" w:hAnsi="Palatino"/>
          <w:rtl w:val="0"/>
          <w:lang w:val="en-US"/>
        </w:rPr>
        <w:t>C (satisfactory) 2.00</w:t>
      </w:r>
    </w:p>
    <w:p>
      <w:pPr>
        <w:pStyle w:val="Body"/>
        <w:rPr>
          <w:rFonts w:ascii="Palatino" w:cs="Palatino" w:hAnsi="Palatino" w:eastAsia="Palatino"/>
        </w:rPr>
      </w:pPr>
      <w:r>
        <w:rPr>
          <w:rFonts w:ascii="Palatino" w:hAnsi="Palatino"/>
          <w:rtl w:val="0"/>
        </w:rPr>
        <w:t>C- 1.67</w:t>
      </w:r>
    </w:p>
    <w:p>
      <w:pPr>
        <w:pStyle w:val="Body"/>
        <w:rPr>
          <w:rFonts w:ascii="Palatino" w:cs="Palatino" w:hAnsi="Palatino" w:eastAsia="Palatino"/>
        </w:rPr>
      </w:pPr>
      <w:r>
        <w:rPr>
          <w:rFonts w:ascii="Palatino" w:hAnsi="Palatino"/>
          <w:rtl w:val="0"/>
        </w:rPr>
        <w:t>D+ 1.33</w:t>
      </w:r>
    </w:p>
    <w:p>
      <w:pPr>
        <w:pStyle w:val="Body"/>
        <w:rPr>
          <w:rFonts w:ascii="Palatino" w:cs="Palatino" w:hAnsi="Palatino" w:eastAsia="Palatino"/>
        </w:rPr>
      </w:pPr>
      <w:r>
        <w:rPr>
          <w:rFonts w:ascii="Palatino" w:hAnsi="Palatino"/>
          <w:rtl w:val="0"/>
          <w:lang w:val="nl-NL"/>
        </w:rPr>
        <w:t>D (poor) 1.00</w:t>
      </w:r>
    </w:p>
    <w:p>
      <w:pPr>
        <w:pStyle w:val="Body"/>
        <w:rPr>
          <w:rFonts w:ascii="Palatino" w:cs="Palatino" w:hAnsi="Palatino" w:eastAsia="Palatino"/>
        </w:rPr>
      </w:pPr>
      <w:r>
        <w:rPr>
          <w:rFonts w:ascii="Palatino" w:hAnsi="Palatino"/>
          <w:rtl w:val="0"/>
        </w:rPr>
        <w:t>D- 0.67</w:t>
      </w:r>
    </w:p>
    <w:p>
      <w:pPr>
        <w:pStyle w:val="Body"/>
        <w:rPr>
          <w:rFonts w:ascii="Palatino" w:cs="Palatino" w:hAnsi="Palatino" w:eastAsia="Palatino"/>
        </w:rPr>
      </w:pPr>
      <w:r>
        <w:rPr>
          <w:rFonts w:ascii="Palatino" w:hAnsi="Palatino"/>
          <w:rtl w:val="0"/>
          <w:lang w:val="en-US"/>
        </w:rPr>
        <w:t>E (failure) 0.00</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en-US"/>
        </w:rPr>
        <w:t>CLASS PREPARATION AND CIVILITY:</w:t>
      </w:r>
    </w:p>
    <w:p>
      <w:pPr>
        <w:pStyle w:val="Body"/>
        <w:rPr>
          <w:rFonts w:ascii="Palatino" w:cs="Palatino" w:hAnsi="Palatino" w:eastAsia="Palatino"/>
        </w:rPr>
      </w:pPr>
      <w:r>
        <w:rPr>
          <w:rFonts w:ascii="Palatino" w:hAnsi="Palatino"/>
          <w:rtl w:val="0"/>
          <w:lang w:val="en-US"/>
        </w:rPr>
        <w:t xml:space="preserve">ABA Standard 310 requires that students devote 120 minutes to out-of-class preparation for every </w:t>
      </w:r>
      <w:r>
        <w:rPr>
          <w:rFonts w:ascii="Palatino" w:hAnsi="Palatino" w:hint="default"/>
          <w:rtl w:val="1"/>
          <w:lang w:val="ar-SA" w:bidi="ar-SA"/>
        </w:rPr>
        <w:t>“</w:t>
      </w:r>
      <w:r>
        <w:rPr>
          <w:rFonts w:ascii="Palatino" w:hAnsi="Palatino"/>
          <w:rtl w:val="0"/>
          <w:lang w:val="en-US"/>
        </w:rPr>
        <w:t>classroom hour</w:t>
      </w:r>
      <w:r>
        <w:rPr>
          <w:rFonts w:ascii="Palatino" w:hAnsi="Palatino" w:hint="default"/>
          <w:rtl w:val="0"/>
        </w:rPr>
        <w:t xml:space="preserve">” </w:t>
      </w:r>
      <w:r>
        <w:rPr>
          <w:rFonts w:ascii="Palatino" w:hAnsi="Palatino"/>
          <w:rtl w:val="0"/>
          <w:lang w:val="en-US"/>
        </w:rPr>
        <w:t xml:space="preserve">of in-class instruction. This course has 15 </w:t>
      </w:r>
      <w:r>
        <w:rPr>
          <w:rFonts w:ascii="Palatino" w:hAnsi="Palatino" w:hint="default"/>
          <w:rtl w:val="0"/>
          <w:lang w:val="en-US"/>
        </w:rPr>
        <w:t>“</w:t>
      </w:r>
      <w:r>
        <w:rPr>
          <w:rFonts w:ascii="Palatino" w:hAnsi="Palatino"/>
          <w:rtl w:val="0"/>
          <w:lang w:val="en-US"/>
        </w:rPr>
        <w:t>classroom hours</w:t>
      </w:r>
      <w:r>
        <w:rPr>
          <w:rFonts w:ascii="Palatino" w:hAnsi="Palatino" w:hint="default"/>
          <w:rtl w:val="0"/>
        </w:rPr>
        <w:t xml:space="preserve">” </w:t>
      </w:r>
      <w:r>
        <w:rPr>
          <w:rFonts w:ascii="Palatino" w:hAnsi="Palatino"/>
          <w:rtl w:val="0"/>
          <w:lang w:val="en-US"/>
        </w:rPr>
        <w:t xml:space="preserve">of in-class instruction, requiring at least 30 hours of preparation outside of class.  Assignments will be posted on Canvas prior to the </w:t>
      </w:r>
      <w:r>
        <w:rPr>
          <w:rFonts w:ascii="Palatino" w:hAnsi="Palatino"/>
          <w:rtl w:val="0"/>
          <w:lang w:val="en-US"/>
        </w:rPr>
        <w:t>beginning</w:t>
      </w:r>
      <w:r>
        <w:rPr>
          <w:rFonts w:ascii="Palatino" w:hAnsi="Palatino"/>
          <w:rtl w:val="0"/>
          <w:lang w:val="en-US"/>
        </w:rPr>
        <w:t xml:space="preserve"> of class. Please note that due to the compressed nature of this course, the bulk of your preparation must be done in the days prior to the start of class. </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de-DE"/>
        </w:rPr>
        <w:t>GETTING HELP:</w:t>
      </w:r>
    </w:p>
    <w:p>
      <w:pPr>
        <w:pStyle w:val="Body"/>
        <w:rPr>
          <w:rFonts w:ascii="Palatino" w:cs="Palatino" w:hAnsi="Palatino" w:eastAsia="Palatino"/>
        </w:rPr>
      </w:pPr>
      <w:r>
        <w:rPr>
          <w:rFonts w:ascii="Palatino" w:hAnsi="Palatino"/>
          <w:rtl w:val="0"/>
          <w:lang w:val="en-US"/>
        </w:rPr>
        <w:t>For technical difficulties with E-learning in Canvas, please contact the UF Help Desk at:</w:t>
      </w:r>
    </w:p>
    <w:p>
      <w:pPr>
        <w:pStyle w:val="Body"/>
        <w:rPr>
          <w:rFonts w:ascii="Palatino" w:cs="Palatino" w:hAnsi="Palatino" w:eastAsia="Palatino"/>
        </w:rPr>
      </w:pP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"mailto:helpdesk@ufl.edu"</w:instrText>
      </w:r>
      <w:r>
        <w:rPr>
          <w:rStyle w:val="Hyperlink.0"/>
          <w:rFonts w:ascii="Palatino" w:cs="Palatino" w:hAnsi="Palatino" w:eastAsia="Palatino"/>
        </w:rPr>
        <w:fldChar w:fldCharType="separate" w:fldLock="0"/>
      </w:r>
      <w:r>
        <w:rPr>
          <w:rStyle w:val="Hyperlink.0"/>
          <w:rFonts w:ascii="Palatino" w:hAnsi="Palatino"/>
          <w:rtl w:val="0"/>
          <w:lang w:val="en-US"/>
        </w:rPr>
        <w:t>helpdesk@ufl.edu</w:t>
      </w:r>
      <w:r>
        <w:rPr>
          <w:rFonts w:ascii="Palatino" w:cs="Palatino" w:hAnsi="Palatino" w:eastAsia="Palatino"/>
        </w:rPr>
        <w:fldChar w:fldCharType="end" w:fldLock="0"/>
      </w:r>
      <w:r>
        <w:rPr>
          <w:rFonts w:ascii="Palatino" w:hAnsi="Palatino"/>
          <w:rtl w:val="0"/>
          <w:lang w:val="en-US"/>
        </w:rPr>
        <w:t xml:space="preserve"> or </w:t>
      </w:r>
      <w:r>
        <w:rPr>
          <w:rFonts w:ascii="Palatino" w:hAnsi="Palatino"/>
          <w:rtl w:val="0"/>
          <w:lang w:val="de-DE"/>
        </w:rPr>
        <w:t>352-392-HELP</w:t>
      </w:r>
    </w:p>
    <w:p>
      <w:pPr>
        <w:pStyle w:val="Body"/>
        <w:rPr>
          <w:rFonts w:ascii="Palatino" w:cs="Palatino" w:hAnsi="Palatino" w:eastAsia="Palatino"/>
        </w:rPr>
      </w:pP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"http://elearning.ufl.edu/"</w:instrText>
      </w:r>
      <w:r>
        <w:rPr>
          <w:rStyle w:val="Hyperlink.0"/>
          <w:rFonts w:ascii="Palatino" w:cs="Palatino" w:hAnsi="Palatino" w:eastAsia="Palatino"/>
        </w:rPr>
        <w:fldChar w:fldCharType="separate" w:fldLock="0"/>
      </w:r>
      <w:r>
        <w:rPr>
          <w:rStyle w:val="Hyperlink.0"/>
          <w:rFonts w:ascii="Palatino" w:hAnsi="Palatino"/>
          <w:rtl w:val="0"/>
          <w:lang w:val="en-US"/>
        </w:rPr>
        <w:t>http://elearning.ufl.edu/</w:t>
      </w:r>
      <w:r>
        <w:rPr>
          <w:rFonts w:ascii="Palatino" w:cs="Palatino" w:hAnsi="Palatino" w:eastAsia="Palatino"/>
        </w:rPr>
        <w:fldChar w:fldCharType="end" w:fldLock="0"/>
      </w:r>
      <w:r>
        <w:rPr>
          <w:rFonts w:ascii="Palatino" w:hAnsi="Palatino"/>
          <w:rtl w:val="0"/>
          <w:lang w:val="en-US"/>
        </w:rPr>
        <w:t xml:space="preserve"> </w:t>
      </w:r>
      <w:r>
        <w:rPr>
          <w:rFonts w:ascii="Palatino" w:hAnsi="Palatino"/>
          <w:rtl w:val="0"/>
          <w:lang w:val="en-US"/>
        </w:rPr>
        <w:t xml:space="preserve">(See </w:t>
      </w:r>
      <w:r>
        <w:rPr>
          <w:rFonts w:ascii="Palatino" w:hAnsi="Palatino" w:hint="default"/>
          <w:rtl w:val="1"/>
          <w:lang w:val="ar-SA" w:bidi="ar-SA"/>
        </w:rPr>
        <w:t>“</w:t>
      </w:r>
      <w:r>
        <w:rPr>
          <w:rFonts w:ascii="Palatino" w:hAnsi="Palatino"/>
          <w:rtl w:val="0"/>
          <w:lang w:val="fr-FR"/>
        </w:rPr>
        <w:t>Message Us</w:t>
      </w:r>
      <w:r>
        <w:rPr>
          <w:rFonts w:ascii="Palatino" w:hAnsi="Palatino" w:hint="default"/>
          <w:rtl w:val="0"/>
        </w:rPr>
        <w:t xml:space="preserve">” </w:t>
      </w:r>
      <w:r>
        <w:rPr>
          <w:rFonts w:ascii="Palatino" w:hAnsi="Palatino"/>
          <w:rtl w:val="0"/>
          <w:lang w:val="en-US"/>
        </w:rPr>
        <w:t>at the top of the page)</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de-DE"/>
        </w:rPr>
        <w:t>UF LAW HONOR CODE:</w:t>
      </w:r>
    </w:p>
    <w:p>
      <w:pPr>
        <w:pStyle w:val="Body"/>
        <w:rPr>
          <w:rFonts w:ascii="Palatino" w:cs="Palatino" w:hAnsi="Palatino" w:eastAsia="Palatino"/>
        </w:rPr>
      </w:pPr>
      <w:r>
        <w:rPr>
          <w:rFonts w:ascii="Palatino" w:hAnsi="Palatino"/>
          <w:rtl w:val="0"/>
          <w:lang w:val="en-US"/>
        </w:rPr>
        <w:t xml:space="preserve">The University of Florida College of Law Honor Code represents a commitment by students to adhere to the highest degree of ethical integrity. Teaching and learning flourish best in an environment where mutual trust and respect form the bedrock of relationships. The Honor Code helps create a community in which students can maximize their intellectual and academic potential. Students are bound by the UF Honor Code, which may be found at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"https://www.law.ufl.edu/life-at-uf-law/office-of-student-affairs/additional-information/honor-code-and-committee/honor-code"</w:instrText>
      </w:r>
      <w:r>
        <w:rPr>
          <w:rStyle w:val="Hyperlink.0"/>
          <w:rFonts w:ascii="Palatino" w:cs="Palatino" w:hAnsi="Palatino" w:eastAsia="Palatino"/>
        </w:rPr>
        <w:fldChar w:fldCharType="separate" w:fldLock="0"/>
      </w:r>
      <w:r>
        <w:rPr>
          <w:rStyle w:val="Hyperlink.0"/>
          <w:rFonts w:ascii="Palatino" w:hAnsi="Palatino"/>
          <w:rtl w:val="0"/>
          <w:lang w:val="en-US"/>
        </w:rPr>
        <w:t>https://www.law.ufl.edu/life-at-uf-law/office-of-student-affairs/additional-information/honor-code-and-committee/honor-code</w:t>
      </w:r>
      <w:r>
        <w:rPr>
          <w:rFonts w:ascii="Palatino" w:cs="Palatino" w:hAnsi="Palatino" w:eastAsia="Palatino"/>
        </w:rPr>
        <w:fldChar w:fldCharType="end" w:fldLock="0"/>
      </w:r>
      <w:r>
        <w:rPr>
          <w:rFonts w:ascii="Palatino" w:hAnsi="Palatino"/>
          <w:rtl w:val="0"/>
          <w:lang w:val="en-US"/>
        </w:rPr>
        <w:t>.</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en-US"/>
        </w:rPr>
        <w:t>STATEMENT RELATED TO ACCOMMODATIONS FOR STUDENTS WITH DISABILITIES:</w:t>
      </w:r>
    </w:p>
    <w:p>
      <w:pPr>
        <w:pStyle w:val="Body"/>
        <w:rPr>
          <w:rFonts w:ascii="Palatino" w:cs="Palatino" w:hAnsi="Palatino" w:eastAsia="Palatino"/>
        </w:rPr>
      </w:pPr>
      <w:r>
        <w:rPr>
          <w:rFonts w:ascii="Palatino" w:hAnsi="Palatino"/>
          <w:rtl w:val="0"/>
          <w:lang w:val="en-US"/>
        </w:rPr>
        <w:t xml:space="preserve">Students with disabilities requesting accommodations should first register with the Disability Resource Center (352-392-8565,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"http://www.dso.ufl.edu/drc/"</w:instrText>
      </w:r>
      <w:r>
        <w:rPr>
          <w:rStyle w:val="Hyperlink.0"/>
          <w:rFonts w:ascii="Palatino" w:cs="Palatino" w:hAnsi="Palatino" w:eastAsia="Palatino"/>
        </w:rPr>
        <w:fldChar w:fldCharType="separate" w:fldLock="0"/>
      </w:r>
      <w:r>
        <w:rPr>
          <w:rStyle w:val="Hyperlink.0"/>
          <w:rFonts w:ascii="Palatino" w:hAnsi="Palatino"/>
          <w:rtl w:val="0"/>
        </w:rPr>
        <w:t>www.dso.ufl.edu/drc/</w:t>
      </w:r>
      <w:r>
        <w:rPr>
          <w:rFonts w:ascii="Palatino" w:cs="Palatino" w:hAnsi="Palatino" w:eastAsia="Palatino"/>
        </w:rPr>
        <w:fldChar w:fldCharType="end" w:fldLock="0"/>
      </w:r>
      <w:r>
        <w:rPr>
          <w:rFonts w:ascii="Palatino" w:hAnsi="Palatino"/>
          <w:rtl w:val="0"/>
          <w:lang w:val="en-US"/>
        </w:rPr>
        <w:t xml:space="preserve">) </w:t>
      </w:r>
      <w:r>
        <w:rPr>
          <w:rFonts w:ascii="Palatino" w:hAnsi="Palatino"/>
          <w:rtl w:val="0"/>
          <w:lang w:val="en-US"/>
        </w:rPr>
        <w:t>by providing appropriate documentation. Once registered, students will receive an accommodation letter which must be presented to the law school Office of Student Affairs.</w:t>
      </w:r>
      <w:r>
        <w:rPr>
          <w:rFonts w:ascii="Palatino" w:hAnsi="Palatino" w:hint="default"/>
          <w:rtl w:val="0"/>
        </w:rPr>
        <w:t> </w:t>
      </w:r>
      <w:r>
        <w:rPr>
          <w:rFonts w:ascii="Palatino" w:hAnsi="Palatino"/>
          <w:rtl w:val="0"/>
          <w:lang w:val="en-US"/>
        </w:rPr>
        <w:t>Students with disabilities are encouraged to follow this procedure as early as possible.</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en-US"/>
        </w:rPr>
        <w:t>LEARNING ENVIRONMENT AND PREFERRED NAME:</w:t>
      </w:r>
    </w:p>
    <w:p>
      <w:pPr>
        <w:pStyle w:val="Body"/>
        <w:rPr>
          <w:rFonts w:ascii="Palatino" w:cs="Palatino" w:hAnsi="Palatino" w:eastAsia="Palatino"/>
        </w:rPr>
      </w:pPr>
      <w:r>
        <w:rPr>
          <w:rFonts w:ascii="Palatino" w:hAnsi="Palatino"/>
          <w:rtl w:val="0"/>
          <w:lang w:val="en-US"/>
        </w:rPr>
        <w:t>It is important to the learning environment</w:t>
      </w:r>
      <w:r>
        <w:rPr>
          <w:rFonts w:ascii="Palatino" w:hAnsi="Palatino" w:hint="default"/>
          <w:rtl w:val="0"/>
        </w:rPr>
        <w:t> </w:t>
      </w:r>
      <w:r>
        <w:rPr>
          <w:rFonts w:ascii="Palatino" w:hAnsi="Palatino"/>
          <w:rtl w:val="0"/>
          <w:lang w:val="en-US"/>
        </w:rPr>
        <w:t>that you feel welcome and safe in this class; and that</w:t>
      </w:r>
      <w:r>
        <w:rPr>
          <w:rFonts w:ascii="Palatino" w:hAnsi="Palatino" w:hint="default"/>
          <w:rtl w:val="0"/>
        </w:rPr>
        <w:t> </w:t>
      </w:r>
      <w:r>
        <w:rPr>
          <w:rFonts w:ascii="Palatino" w:hAnsi="Palatino"/>
          <w:rtl w:val="0"/>
          <w:lang w:val="en-US"/>
        </w:rPr>
        <w:t>you are comfortable participating in class discussions and communicating with me on any issues related to the class.</w:t>
      </w:r>
      <w:r>
        <w:rPr>
          <w:rFonts w:ascii="Palatino" w:hAnsi="Palatino" w:hint="default"/>
          <w:rtl w:val="0"/>
        </w:rPr>
        <w:t>  </w:t>
      </w:r>
      <w:r>
        <w:rPr>
          <w:rFonts w:ascii="Palatino" w:hAnsi="Palatino"/>
          <w:rtl w:val="0"/>
          <w:lang w:val="en-US"/>
        </w:rPr>
        <w:t>If your preferred name is not the name listed on the official UF roll, please let me know as soon as possible</w:t>
      </w:r>
      <w:r>
        <w:rPr>
          <w:rFonts w:ascii="Palatino" w:hAnsi="Palatino" w:hint="default"/>
          <w:rtl w:val="0"/>
        </w:rPr>
        <w:t> </w:t>
      </w:r>
      <w:r>
        <w:rPr>
          <w:rFonts w:ascii="Palatino" w:hAnsi="Palatino"/>
          <w:rtl w:val="0"/>
          <w:lang w:val="en-US"/>
        </w:rPr>
        <w:t xml:space="preserve">by e-mail or </w:t>
      </w:r>
      <w:r>
        <w:rPr>
          <w:rFonts w:ascii="Palatino" w:hAnsi="Palatino"/>
          <w:rtl w:val="0"/>
          <w:lang w:val="en-US"/>
        </w:rPr>
        <w:t>phone</w:t>
      </w:r>
      <w:r>
        <w:rPr>
          <w:rFonts w:ascii="Palatino" w:hAnsi="Palatino"/>
          <w:rtl w:val="0"/>
        </w:rPr>
        <w:t>.</w:t>
      </w:r>
      <w:r>
        <w:rPr>
          <w:rFonts w:ascii="Palatino" w:hAnsi="Palatino" w:hint="default"/>
          <w:rtl w:val="0"/>
        </w:rPr>
        <w:t>  </w:t>
      </w:r>
      <w:r>
        <w:rPr>
          <w:rFonts w:ascii="Palatino" w:hAnsi="Palatino"/>
          <w:rtl w:val="0"/>
          <w:lang w:val="en-US"/>
        </w:rPr>
        <w:t>I would like to acknowledge your preferred name, and pronouns that reflect your identity.</w:t>
      </w:r>
      <w:r>
        <w:rPr>
          <w:rFonts w:ascii="Palatino" w:hAnsi="Palatino" w:hint="default"/>
          <w:rtl w:val="0"/>
        </w:rPr>
        <w:t xml:space="preserve">  </w:t>
      </w:r>
      <w:r>
        <w:rPr>
          <w:rFonts w:ascii="Palatino" w:hAnsi="Palatino"/>
          <w:rtl w:val="0"/>
          <w:lang w:val="en-US"/>
        </w:rPr>
        <w:t>Please let me know how you would like to be addressed in class, if your name and pronouns are not reflected by your UF-rostered name. I welcome you to the class and look forward to a rewarding learning adventure together.</w:t>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en-US"/>
        </w:rPr>
        <w:t xml:space="preserve">You may also change your </w:t>
      </w:r>
      <w:r>
        <w:rPr>
          <w:rFonts w:ascii="Palatino" w:hAnsi="Palatino" w:hint="default"/>
          <w:rtl w:val="1"/>
          <w:lang w:val="ar-SA" w:bidi="ar-SA"/>
        </w:rPr>
        <w:t>“</w:t>
      </w:r>
      <w:r>
        <w:rPr>
          <w:rFonts w:ascii="Palatino" w:hAnsi="Palatino"/>
          <w:rtl w:val="0"/>
          <w:lang w:val="en-US"/>
        </w:rPr>
        <w:t>Display Name</w:t>
      </w:r>
      <w:r>
        <w:rPr>
          <w:rFonts w:ascii="Palatino" w:hAnsi="Palatino" w:hint="default"/>
          <w:rtl w:val="0"/>
        </w:rPr>
        <w:t xml:space="preserve">” </w:t>
      </w:r>
      <w:r>
        <w:rPr>
          <w:rFonts w:ascii="Palatino" w:hAnsi="Palatino"/>
          <w:rtl w:val="0"/>
          <w:lang w:val="en-US"/>
        </w:rPr>
        <w:t>in Canvas. Canvas uses the "Display Name" as set in myUFL.</w:t>
      </w:r>
      <w:r>
        <w:rPr>
          <w:rFonts w:ascii="Palatino" w:hAnsi="Palatino" w:hint="default"/>
          <w:rtl w:val="0"/>
        </w:rPr>
        <w:t xml:space="preserve">  </w:t>
      </w:r>
      <w:r>
        <w:rPr>
          <w:rFonts w:ascii="Palatino" w:hAnsi="Palatino"/>
          <w:rtl w:val="0"/>
          <w:lang w:val="en-US"/>
        </w:rPr>
        <w:t>The Display Name is what you want people to see in the UF Directory, such as "Ally" instead of "Allison."</w:t>
      </w:r>
      <w:r>
        <w:rPr>
          <w:rFonts w:ascii="Palatino" w:hAnsi="Palatino" w:hint="default"/>
          <w:rtl w:val="0"/>
        </w:rPr>
        <w:t xml:space="preserve">   </w:t>
      </w:r>
      <w:r>
        <w:rPr>
          <w:rFonts w:ascii="Palatino" w:hAnsi="Palatino"/>
          <w:rtl w:val="0"/>
          <w:lang w:val="en-US"/>
        </w:rPr>
        <w:t>To update your display name, go to one.ufl.edu, click on the dropdown at the top right, and select "Directory Profile." Click "Edit" on the right of the name panel, uncheck "Use my legal name" under "Display Name," update how you wish your name to be displayed, and click "Submit" at the bottom.</w:t>
      </w:r>
      <w:r>
        <w:rPr>
          <w:rFonts w:ascii="Palatino" w:hAnsi="Palatino" w:hint="default"/>
          <w:rtl w:val="0"/>
        </w:rPr>
        <w:t xml:space="preserve">  </w:t>
      </w:r>
      <w:r>
        <w:rPr>
          <w:rFonts w:ascii="Palatino" w:hAnsi="Palatino"/>
          <w:rtl w:val="0"/>
          <w:lang w:val="en-US"/>
        </w:rPr>
        <w:t xml:space="preserve">This change may take up to 24 hours to appear in Canvas. </w:t>
      </w:r>
      <w:r>
        <w:rPr>
          <w:rFonts w:ascii="Palatino" w:hAnsi="Palatino" w:hint="default"/>
          <w:rtl w:val="0"/>
        </w:rPr>
        <w:t>  </w:t>
      </w:r>
      <w:r>
        <w:rPr>
          <w:rFonts w:ascii="Palatino" w:hAnsi="Palatino"/>
          <w:rtl w:val="0"/>
          <w:lang w:val="en-US"/>
        </w:rPr>
        <w:t>This does not change your legal name for official UF records.</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fr-FR"/>
        </w:rPr>
        <w:t>NETIQUETTE: COMMUNICATION COURTESY:</w:t>
      </w:r>
    </w:p>
    <w:p>
      <w:pPr>
        <w:pStyle w:val="Body"/>
        <w:rPr>
          <w:rFonts w:ascii="Palatino" w:cs="Palatino" w:hAnsi="Palatino" w:eastAsia="Palatino"/>
        </w:rPr>
      </w:pPr>
      <w:r>
        <w:rPr>
          <w:rFonts w:ascii="Palatino" w:hAnsi="Palatino"/>
          <w:rtl w:val="0"/>
          <w:lang w:val="en-US"/>
        </w:rPr>
        <w:t xml:space="preserve">Please follow rules of common courtesy in all email messages, threaded discussions and chats. See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"http://teach.ufl.edu/wp-content/uploads/2012/08/NetiquetteGuideforOnlineCourses.pdf"</w:instrText>
      </w:r>
      <w:r>
        <w:rPr>
          <w:rStyle w:val="Hyperlink.0"/>
          <w:rFonts w:ascii="Palatino" w:cs="Palatino" w:hAnsi="Palatino" w:eastAsia="Palatino"/>
        </w:rPr>
        <w:fldChar w:fldCharType="separate" w:fldLock="0"/>
      </w:r>
      <w:r>
        <w:rPr>
          <w:rStyle w:val="Hyperlink.0"/>
          <w:rFonts w:ascii="Palatino" w:hAnsi="Palatino"/>
          <w:rtl w:val="0"/>
          <w:lang w:val="en-US"/>
        </w:rPr>
        <w:t>http://teach.ufl.edu/wp-content/uploads/2012/08/NetiquetteGuideforOnlineCourses.pdf</w:t>
      </w:r>
      <w:r>
        <w:rPr>
          <w:rFonts w:ascii="Palatino" w:cs="Palatino" w:hAnsi="Palatino" w:eastAsia="Palatino"/>
        </w:rPr>
        <w:fldChar w:fldCharType="end" w:fldLock="0"/>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rtl w:val="0"/>
          <w:lang w:val="en-US"/>
        </w:rPr>
        <w:t>STATEMENT REGARDING ONLINE COURSE EVALUATION:</w:t>
      </w:r>
    </w:p>
    <w:p>
      <w:pPr>
        <w:pStyle w:val="Body"/>
        <w:rPr>
          <w:rFonts w:ascii="Palatino" w:cs="Palatino" w:hAnsi="Palatino" w:eastAsia="Palatino"/>
        </w:rPr>
      </w:pPr>
      <w:r>
        <w:rPr>
          <w:rFonts w:ascii="Palatino" w:hAnsi="Palatino"/>
          <w:rtl w:val="0"/>
          <w:lang w:val="en-US"/>
        </w:rPr>
        <w:t>Students are expected to provide professional and respectful feedback on the quality of instruction in this course by completing course evaluations online via GatorEvals. Guidance on how to give feedback in a professional and respectful manner is available at</w:t>
      </w:r>
      <w:r>
        <w:rPr>
          <w:rFonts w:ascii="Palatino" w:hAnsi="Palatino" w:hint="default"/>
          <w:rtl w:val="0"/>
        </w:rPr>
        <w:t>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"https://gatorevals.aa.ufl.edu/students/"</w:instrText>
      </w:r>
      <w:r>
        <w:rPr>
          <w:rStyle w:val="Hyperlink.0"/>
          <w:rFonts w:ascii="Palatino" w:cs="Palatino" w:hAnsi="Palatino" w:eastAsia="Palatino"/>
        </w:rPr>
        <w:fldChar w:fldCharType="separate" w:fldLock="0"/>
      </w:r>
      <w:r>
        <w:rPr>
          <w:rStyle w:val="Hyperlink.0"/>
          <w:rFonts w:ascii="Palatino" w:hAnsi="Palatino"/>
          <w:rtl w:val="0"/>
          <w:lang w:val="en-US"/>
        </w:rPr>
        <w:t>https://gatorevals.aa.ufl.edu/students/</w:t>
      </w:r>
      <w:r>
        <w:rPr>
          <w:rFonts w:ascii="Palatino" w:cs="Palatino" w:hAnsi="Palatino" w:eastAsia="Palatino"/>
        </w:rPr>
        <w:fldChar w:fldCharType="end" w:fldLock="0"/>
      </w:r>
      <w:r>
        <w:rPr>
          <w:rFonts w:ascii="Palatino" w:hAnsi="Palatino"/>
          <w:rtl w:val="0"/>
        </w:rPr>
        <w:t xml:space="preserve">. </w:t>
      </w:r>
      <w:r>
        <w:rPr>
          <w:rFonts w:ascii="Palatino" w:hAnsi="Palatino" w:hint="default"/>
          <w:rtl w:val="0"/>
        </w:rPr>
        <w:t> </w:t>
      </w:r>
      <w:r>
        <w:rPr>
          <w:rFonts w:ascii="Palatino" w:hAnsi="Palatino"/>
          <w:rtl w:val="0"/>
          <w:lang w:val="en-US"/>
        </w:rPr>
        <w:t>Students will be notified when the evaluation period opens and can complete evaluations through the email they receive from GatorEvals in their Canvas course menu under GatorEvals or via</w:t>
      </w:r>
      <w:r>
        <w:rPr>
          <w:rFonts w:ascii="Palatino" w:hAnsi="Palatino" w:hint="default"/>
          <w:rtl w:val="0"/>
        </w:rPr>
        <w:t> </w:t>
      </w:r>
      <w:r>
        <w:rPr>
          <w:rFonts w:ascii="Palatino" w:hAnsi="Palatino"/>
          <w:rtl w:val="0"/>
          <w:lang w:val="fr-FR"/>
        </w:rPr>
        <w:t xml:space="preserve">https://ufl.bluera.com/ufl/. </w:t>
      </w:r>
      <w:r>
        <w:rPr>
          <w:rFonts w:ascii="Palatino" w:hAnsi="Palatino" w:hint="default"/>
          <w:rtl w:val="0"/>
        </w:rPr>
        <w:t> </w:t>
      </w:r>
      <w:r>
        <w:rPr>
          <w:rFonts w:ascii="Palatino" w:hAnsi="Palatino"/>
          <w:rtl w:val="0"/>
          <w:lang w:val="en-US"/>
        </w:rPr>
        <w:t>Summaries of course evaluation results are available to students at</w:t>
      </w:r>
      <w:r>
        <w:rPr>
          <w:rFonts w:ascii="Palatino" w:hAnsi="Palatino" w:hint="default"/>
          <w:rtl w:val="0"/>
        </w:rPr>
        <w:t>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"https://gatorevals.aa.ufl.edu/public-results/"</w:instrText>
      </w:r>
      <w:r>
        <w:rPr>
          <w:rStyle w:val="Hyperlink.0"/>
          <w:rFonts w:ascii="Palatino" w:cs="Palatino" w:hAnsi="Palatino" w:eastAsia="Palatino"/>
        </w:rPr>
        <w:fldChar w:fldCharType="separate" w:fldLock="0"/>
      </w:r>
      <w:r>
        <w:rPr>
          <w:rStyle w:val="Hyperlink.0"/>
          <w:rFonts w:ascii="Palatino" w:hAnsi="Palatino"/>
          <w:rtl w:val="0"/>
          <w:lang w:val="en-US"/>
        </w:rPr>
        <w:t>https://gatorevals.aa.ufl.edu/public-results/</w:t>
      </w:r>
      <w:r>
        <w:rPr>
          <w:rFonts w:ascii="Palatino" w:cs="Palatino" w:hAnsi="Palatino" w:eastAsia="Palatino"/>
        </w:rPr>
        <w:fldChar w:fldCharType="end" w:fldLock="0"/>
      </w:r>
      <w:r>
        <w:rPr>
          <w:rFonts w:ascii="Palatino" w:hAnsi="Palatino"/>
          <w:rtl w:val="0"/>
          <w:lang w:val="en-US"/>
        </w:rPr>
        <w:t>.</w:t>
      </w:r>
    </w:p>
    <w:p>
      <w:pPr>
        <w:pStyle w:val="Body"/>
        <w:rPr>
          <w:rFonts w:ascii="Palatino" w:cs="Palatino" w:hAnsi="Palatino" w:eastAsia="Palatino"/>
        </w:rPr>
      </w:pPr>
    </w:p>
    <w:p>
      <w:pPr>
        <w:pStyle w:val="Body"/>
        <w:rPr>
          <w:rFonts w:ascii="Palatino" w:cs="Palatino" w:hAnsi="Palatino" w:eastAsia="Palatino"/>
        </w:rPr>
      </w:pPr>
      <w:r>
        <w:rPr>
          <w:rFonts w:ascii="Palatino" w:hAnsi="Palatino"/>
          <w:rtl w:val="0"/>
          <w:lang w:val="de-DE"/>
        </w:rPr>
        <w:t>ASSIGNMENTS:</w:t>
      </w:r>
    </w:p>
    <w:p>
      <w:pPr>
        <w:pStyle w:val="Body"/>
        <w:rPr>
          <w:rFonts w:ascii="Palatino" w:cs="Palatino" w:hAnsi="Palatino" w:eastAsia="Palatino"/>
        </w:rPr>
      </w:pPr>
      <w:r>
        <w:rPr>
          <w:rFonts w:ascii="Palatino" w:hAnsi="Palatino"/>
          <w:u w:val="single"/>
          <w:shd w:val="clear" w:color="auto" w:fill="fefb00"/>
          <w:rtl w:val="0"/>
          <w:lang w:val="en-US"/>
        </w:rPr>
        <w:t xml:space="preserve">Due by 9am </w:t>
      </w:r>
      <w:r>
        <w:rPr>
          <w:rFonts w:ascii="Palatino" w:hAnsi="Palatino"/>
          <w:u w:val="single"/>
          <w:shd w:val="clear" w:color="auto" w:fill="fefb00"/>
          <w:rtl w:val="0"/>
          <w:lang w:val="en-US"/>
        </w:rPr>
        <w:t>Wednesday</w:t>
      </w:r>
      <w:r>
        <w:rPr>
          <w:rFonts w:ascii="Palatino" w:hAnsi="Palatino"/>
          <w:u w:val="single"/>
          <w:shd w:val="clear" w:color="auto" w:fill="fefb00"/>
          <w:rtl w:val="0"/>
        </w:rPr>
        <w:t xml:space="preserve">, </w:t>
      </w:r>
      <w:r>
        <w:rPr>
          <w:rFonts w:ascii="Palatino" w:hAnsi="Palatino"/>
          <w:u w:val="single"/>
          <w:shd w:val="clear" w:color="auto" w:fill="fefb00"/>
          <w:rtl w:val="0"/>
          <w:lang w:val="en-US"/>
        </w:rPr>
        <w:t>August</w:t>
      </w:r>
      <w:r>
        <w:rPr>
          <w:rFonts w:ascii="Palatino" w:hAnsi="Palatino"/>
          <w:u w:val="single"/>
          <w:shd w:val="clear" w:color="auto" w:fill="fefb00"/>
          <w:rtl w:val="0"/>
        </w:rPr>
        <w:t xml:space="preserve"> </w:t>
      </w:r>
      <w:r>
        <w:rPr>
          <w:rFonts w:ascii="Palatino" w:hAnsi="Palatino"/>
          <w:u w:val="single"/>
          <w:shd w:val="clear" w:color="auto" w:fill="fefb00"/>
          <w:rtl w:val="0"/>
          <w:lang w:val="en-US"/>
        </w:rPr>
        <w:t>19</w:t>
      </w:r>
      <w:r>
        <w:rPr>
          <w:rFonts w:ascii="Palatino" w:hAnsi="Palatino"/>
          <w:u w:val="single"/>
          <w:shd w:val="clear" w:color="auto" w:fill="fefb00"/>
          <w:rtl w:val="0"/>
        </w:rPr>
        <w:t>, 2020</w:t>
      </w:r>
      <w:r>
        <w:rPr>
          <w:rFonts w:ascii="Palatino" w:hAnsi="Palatino"/>
          <w:rtl w:val="0"/>
        </w:rPr>
        <w:t>:</w:t>
      </w:r>
    </w:p>
    <w:p>
      <w:pPr>
        <w:pStyle w:val="Body"/>
        <w:numPr>
          <w:ilvl w:val="0"/>
          <w:numId w:val="2"/>
        </w:numPr>
        <w:rPr>
          <w:rFonts w:ascii="Palatino" w:hAnsi="Palatino"/>
          <w:lang w:val="en-US"/>
        </w:rPr>
      </w:pPr>
      <w:r>
        <w:rPr>
          <w:rFonts w:ascii="Palatino" w:hAnsi="Palatino"/>
          <w:rtl w:val="0"/>
          <w:lang w:val="en-US"/>
        </w:rPr>
        <w:t xml:space="preserve">Watch and be prepared to discuss: </w:t>
      </w:r>
    </w:p>
    <w:p>
      <w:pPr>
        <w:pStyle w:val="Body"/>
        <w:numPr>
          <w:ilvl w:val="2"/>
          <w:numId w:val="2"/>
        </w:numPr>
        <w:rPr>
          <w:rFonts w:ascii="Palatino" w:hAnsi="Palatino"/>
          <w:lang w:val="en-US"/>
        </w:rPr>
      </w:pPr>
      <w:r>
        <w:rPr>
          <w:rFonts w:ascii="Palatino" w:hAnsi="Palatino"/>
          <w:rtl w:val="0"/>
          <w:lang w:val="en-US"/>
        </w:rPr>
        <w:t>William Ury, The Power of Listening,</w:t>
      </w:r>
      <w:r>
        <w:rPr>
          <w:rFonts w:ascii="Palatino" w:hAnsi="Palatino"/>
          <w:rtl w:val="0"/>
          <w:lang w:val="en-US"/>
        </w:rPr>
        <w:t xml:space="preserve"> </w:t>
      </w:r>
      <w:r>
        <w:rPr>
          <w:rFonts w:ascii="Palatino" w:hAnsi="Palatino"/>
          <w:rtl w:val="0"/>
          <w:lang w:val="es-ES_tradnl"/>
        </w:rPr>
        <w:t>TEDxSanDiego</w:t>
      </w:r>
      <w:r>
        <w:rPr>
          <w:rFonts w:ascii="Palatino" w:hAnsi="Palatino" w:hint="default"/>
          <w:rtl w:val="0"/>
        </w:rPr>
        <w:t> </w:t>
      </w:r>
      <w:r>
        <w:rPr>
          <w:rFonts w:ascii="Palatino" w:hAnsi="Palatino"/>
          <w:rtl w:val="0"/>
        </w:rPr>
        <w:t>(15:40)</w:t>
      </w:r>
    </w:p>
    <w:p>
      <w:pPr>
        <w:pStyle w:val="Body"/>
        <w:numPr>
          <w:ilvl w:val="2"/>
          <w:numId w:val="2"/>
        </w:numPr>
        <w:rPr>
          <w:rFonts w:ascii="Palatino" w:hAnsi="Palatino"/>
          <w:lang w:val="en-US"/>
        </w:rPr>
      </w:pPr>
      <w:r>
        <w:rPr>
          <w:rFonts w:ascii="Palatino" w:hAnsi="Palatino"/>
          <w:rtl w:val="0"/>
          <w:lang w:val="en-US"/>
        </w:rPr>
        <w:t>Adam Foss, A Prosecutor</w:t>
      </w:r>
      <w:r>
        <w:rPr>
          <w:rFonts w:ascii="Palatino" w:hAnsi="Palatino" w:hint="default"/>
          <w:rtl w:val="1"/>
        </w:rPr>
        <w:t>’</w:t>
      </w:r>
      <w:r>
        <w:rPr>
          <w:rFonts w:ascii="Palatino" w:hAnsi="Palatino"/>
          <w:rtl w:val="0"/>
          <w:lang w:val="en-US"/>
        </w:rPr>
        <w:t>s Vision for a Better Justice System</w:t>
      </w:r>
      <w:r>
        <w:rPr>
          <w:rFonts w:ascii="Palatino" w:hAnsi="Palatino"/>
          <w:rtl w:val="0"/>
          <w:lang w:val="en-US"/>
        </w:rPr>
        <w:t xml:space="preserve"> </w:t>
      </w:r>
      <w:r>
        <w:rPr>
          <w:rFonts w:ascii="Palatino" w:hAnsi="Palatino"/>
          <w:rtl w:val="0"/>
        </w:rPr>
        <w:t>(15:50)</w:t>
      </w:r>
    </w:p>
    <w:p>
      <w:pPr>
        <w:pStyle w:val="Body"/>
        <w:numPr>
          <w:ilvl w:val="2"/>
          <w:numId w:val="2"/>
        </w:numPr>
        <w:rPr>
          <w:rFonts w:ascii="Palatino" w:hAnsi="Palatino"/>
          <w:lang w:val="en-US"/>
        </w:rPr>
      </w:pPr>
      <w:r>
        <w:rPr>
          <w:rFonts w:ascii="Palatino" w:hAnsi="Palatino"/>
          <w:rtl w:val="0"/>
          <w:lang w:val="en-US"/>
        </w:rPr>
        <w:t xml:space="preserve">Gretchen Casey, </w:t>
      </w:r>
      <w:r>
        <w:rPr>
          <w:rFonts w:ascii="Palatino" w:hAnsi="Palatino"/>
          <w:rtl w:val="0"/>
          <w:lang w:val="en-US"/>
        </w:rPr>
        <w:t>Restoring Justice: Repairing the Harm After Sexual Assault</w:t>
      </w:r>
      <w:r>
        <w:rPr>
          <w:rFonts w:ascii="Palatino" w:hAnsi="Palatino"/>
          <w:rtl w:val="0"/>
          <w:lang w:val="en-US"/>
        </w:rPr>
        <w:t xml:space="preserve">, TedxUF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"https://www.youtube.com/watch?v=eGzjM1JEbwo"</w:instrText>
      </w:r>
      <w:r>
        <w:rPr>
          <w:rStyle w:val="Hyperlink.0"/>
          <w:rFonts w:ascii="Palatino" w:cs="Palatino" w:hAnsi="Palatino" w:eastAsia="Palatino"/>
        </w:rPr>
        <w:fldChar w:fldCharType="separate" w:fldLock="0"/>
      </w:r>
      <w:r>
        <w:rPr>
          <w:rStyle w:val="Hyperlink.0"/>
          <w:rFonts w:ascii="Palatino" w:hAnsi="Palatino"/>
          <w:rtl w:val="0"/>
          <w:lang w:val="en-US"/>
        </w:rPr>
        <w:t>https://www.youtube.com/watch?v=eGzjM1JEbwo</w:t>
      </w:r>
      <w:r>
        <w:rPr>
          <w:rFonts w:ascii="Palatino" w:cs="Palatino" w:hAnsi="Palatino" w:eastAsia="Palatino"/>
        </w:rPr>
        <w:fldChar w:fldCharType="end" w:fldLock="0"/>
      </w:r>
      <w:r>
        <w:rPr>
          <w:rFonts w:ascii="Palatino" w:hAnsi="Palatino"/>
          <w:rtl w:val="0"/>
          <w:lang w:val="en-US"/>
        </w:rPr>
        <w:t xml:space="preserve"> (12:02)</w:t>
      </w:r>
    </w:p>
    <w:p>
      <w:pPr>
        <w:pStyle w:val="Body"/>
        <w:numPr>
          <w:ilvl w:val="2"/>
          <w:numId w:val="2"/>
        </w:numPr>
        <w:rPr>
          <w:rFonts w:ascii="Palatino" w:hAnsi="Palatino"/>
          <w:lang w:val="en-US"/>
        </w:rPr>
      </w:pPr>
      <w:r>
        <w:rPr>
          <w:rFonts w:ascii="Palatino" w:hAnsi="Palatino"/>
          <w:rtl w:val="0"/>
          <w:lang w:val="en-US"/>
        </w:rPr>
        <w:t xml:space="preserve">Van Jones, The Redemption Project (Ashlee Stokes),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"https://www.youtube.com/watch?v=fNjXn_V0McQ&amp;t=903s"</w:instrText>
      </w:r>
      <w:r>
        <w:rPr>
          <w:rStyle w:val="Hyperlink.0"/>
          <w:rFonts w:ascii="Palatino" w:cs="Palatino" w:hAnsi="Palatino" w:eastAsia="Palatino"/>
        </w:rPr>
        <w:fldChar w:fldCharType="separate" w:fldLock="0"/>
      </w:r>
      <w:r>
        <w:rPr>
          <w:rStyle w:val="Hyperlink.0"/>
          <w:rFonts w:ascii="Palatino" w:hAnsi="Palatino"/>
          <w:rtl w:val="0"/>
          <w:lang w:val="en-US"/>
        </w:rPr>
        <w:t>https://www.youtube.com/watch?v=fNjXn_V0McQ&amp;t=903s</w:t>
      </w:r>
      <w:r>
        <w:rPr>
          <w:rFonts w:ascii="Palatino" w:cs="Palatino" w:hAnsi="Palatino" w:eastAsia="Palatino"/>
        </w:rPr>
        <w:fldChar w:fldCharType="end" w:fldLock="0"/>
      </w:r>
      <w:r>
        <w:rPr>
          <w:rFonts w:ascii="Palatino" w:hAnsi="Palatino"/>
          <w:rtl w:val="0"/>
          <w:lang w:val="en-US"/>
        </w:rPr>
        <w:t xml:space="preserve"> (42:14)</w:t>
      </w:r>
    </w:p>
    <w:p>
      <w:pPr>
        <w:pStyle w:val="Body"/>
        <w:numPr>
          <w:ilvl w:val="0"/>
          <w:numId w:val="2"/>
        </w:numPr>
        <w:rPr>
          <w:rFonts w:ascii="Palatino" w:hAnsi="Palatino"/>
          <w:lang w:val="en-US"/>
        </w:rPr>
      </w:pPr>
      <w:r>
        <w:rPr>
          <w:rFonts w:ascii="Palatino" w:hAnsi="Palatino"/>
          <w:rtl w:val="0"/>
          <w:lang w:val="en-US"/>
        </w:rPr>
        <w:t xml:space="preserve">Read the collection of readings in Canvas on "The Ethics of Charging" (in "files" under </w:t>
      </w:r>
      <w:r>
        <w:rPr>
          <w:rFonts w:ascii="Palatino" w:hAnsi="Palatino" w:hint="default"/>
          <w:rtl w:val="0"/>
          <w:lang w:val="en-US"/>
        </w:rPr>
        <w:t>“</w:t>
      </w:r>
      <w:r>
        <w:rPr>
          <w:rFonts w:ascii="Palatino" w:hAnsi="Palatino"/>
          <w:rtl w:val="0"/>
          <w:lang w:val="en-US"/>
        </w:rPr>
        <w:t>unfiled</w:t>
      </w:r>
      <w:r>
        <w:rPr>
          <w:rFonts w:ascii="Palatino" w:hAnsi="Palatino" w:hint="default"/>
          <w:rtl w:val="0"/>
          <w:lang w:val="en-US"/>
        </w:rPr>
        <w:t>”</w:t>
      </w:r>
      <w:r>
        <w:rPr>
          <w:rFonts w:ascii="Palatino" w:hAnsi="Palatino"/>
          <w:rtl w:val="0"/>
        </w:rPr>
        <w:t>)</w:t>
      </w:r>
    </w:p>
    <w:p>
      <w:pPr>
        <w:pStyle w:val="Body"/>
        <w:numPr>
          <w:ilvl w:val="0"/>
          <w:numId w:val="2"/>
        </w:numPr>
        <w:rPr>
          <w:rFonts w:ascii="Palatino" w:hAnsi="Palatino"/>
          <w:lang w:val="en-US"/>
        </w:rPr>
      </w:pPr>
      <w:r>
        <w:rPr>
          <w:rFonts w:ascii="Palatino" w:hAnsi="Palatino"/>
          <w:rtl w:val="0"/>
          <w:lang w:val="en-US"/>
        </w:rPr>
        <w:t xml:space="preserve">Read </w:t>
      </w:r>
      <w:r>
        <w:rPr>
          <w:rFonts w:ascii="Palatino" w:hAnsi="Palatino" w:hint="default"/>
          <w:rtl w:val="1"/>
          <w:lang w:val="ar-SA" w:bidi="ar-SA"/>
        </w:rPr>
        <w:t>“</w:t>
      </w:r>
      <w:r>
        <w:rPr>
          <w:rFonts w:ascii="Palatino" w:hAnsi="Palatino"/>
          <w:rtl w:val="0"/>
          <w:lang w:val="en-US"/>
        </w:rPr>
        <w:t>Tempering the Law: Problems and Questions</w:t>
      </w:r>
      <w:r>
        <w:rPr>
          <w:rFonts w:ascii="Palatino" w:hAnsi="Palatino" w:hint="default"/>
          <w:rtl w:val="0"/>
        </w:rPr>
        <w:t xml:space="preserve">” </w:t>
      </w:r>
      <w:r>
        <w:rPr>
          <w:rFonts w:ascii="Palatino" w:hAnsi="Palatino"/>
          <w:rtl w:val="0"/>
          <w:lang w:val="en-US"/>
        </w:rPr>
        <w:t>in Canvas and upload your  written response to these questions: 1) Should the prosecutor have tempered the legislature</w:t>
      </w:r>
      <w:r>
        <w:rPr>
          <w:rFonts w:ascii="Palatino" w:hAnsi="Palatino" w:hint="default"/>
          <w:rtl w:val="1"/>
        </w:rPr>
        <w:t>’</w:t>
      </w:r>
      <w:r>
        <w:rPr>
          <w:rFonts w:ascii="Palatino" w:hAnsi="Palatino"/>
          <w:rtl w:val="0"/>
          <w:lang w:val="en-US"/>
        </w:rPr>
        <w:t xml:space="preserve">s judgement regarding the crime of statutory rape? </w:t>
      </w:r>
      <w:r>
        <w:rPr>
          <w:rFonts w:ascii="Palatino" w:hAnsi="Palatino"/>
          <w:b w:val="1"/>
          <w:bCs w:val="1"/>
          <w:i w:val="1"/>
          <w:iCs w:val="1"/>
          <w:rtl w:val="0"/>
        </w:rPr>
        <w:t>State v. Bartlett</w:t>
      </w:r>
      <w:r>
        <w:rPr>
          <w:rFonts w:ascii="Palatino" w:hAnsi="Palatino"/>
          <w:rtl w:val="0"/>
          <w:lang w:val="en-US"/>
        </w:rPr>
        <w:t>, and 2) Should the prosecutor have respected the legislature</w:t>
      </w:r>
      <w:r>
        <w:rPr>
          <w:rFonts w:ascii="Palatino" w:hAnsi="Palatino" w:hint="default"/>
          <w:rtl w:val="1"/>
        </w:rPr>
        <w:t>’</w:t>
      </w:r>
      <w:r>
        <w:rPr>
          <w:rFonts w:ascii="Palatino" w:hAnsi="Palatino"/>
          <w:rtl w:val="0"/>
          <w:lang w:val="en-US"/>
        </w:rPr>
        <w:t xml:space="preserve">s judgment in this case and gone ahead with the prosecution? </w:t>
      </w:r>
      <w:r>
        <w:rPr>
          <w:rFonts w:ascii="Palatino" w:hAnsi="Palatino"/>
          <w:b w:val="1"/>
          <w:bCs w:val="1"/>
          <w:i w:val="1"/>
          <w:iCs w:val="1"/>
          <w:rtl w:val="0"/>
          <w:lang w:val="en-US"/>
        </w:rPr>
        <w:t>Commonwealth v. Leno</w:t>
      </w:r>
    </w:p>
    <w:p>
      <w:pPr>
        <w:pStyle w:val="Body"/>
        <w:numPr>
          <w:ilvl w:val="0"/>
          <w:numId w:val="2"/>
        </w:numPr>
        <w:rPr>
          <w:rFonts w:ascii="Palatino" w:hAnsi="Palatino"/>
          <w:lang w:val="en-US"/>
        </w:rPr>
      </w:pPr>
      <w:r>
        <w:rPr>
          <w:rFonts w:ascii="Palatino" w:hAnsi="Palatino"/>
          <w:rtl w:val="0"/>
          <w:lang w:val="en-US"/>
        </w:rPr>
        <w:t xml:space="preserve">Read </w:t>
      </w:r>
      <w:r>
        <w:rPr>
          <w:rFonts w:ascii="Palatino" w:hAnsi="Palatino"/>
          <w:rtl w:val="0"/>
          <w:lang w:val="en-US"/>
        </w:rPr>
        <w:t>r</w:t>
      </w:r>
      <w:r>
        <w:rPr>
          <w:rFonts w:ascii="Palatino" w:hAnsi="Palatino"/>
          <w:rtl w:val="0"/>
          <w:lang w:val="en-US"/>
        </w:rPr>
        <w:t>eports by Det. Janice Barth and Sgt. Gregory Buckley in Canvas and upload your written response to the following questions: 1) Would you, on this evidence, prosecute Steve R. for rape? Is there probable cause to believe R raped D? Are you convinced beyond a reasonable doubt that R raped D? If there is probable cause, is it appropriate to try R for rape and let a jury decide whether the charge has been proved beyond a reasonable doubt? and, 2) Assume you proceed to charge R with rape. Shortly before trial, you learn from one of D</w:t>
      </w:r>
      <w:r>
        <w:rPr>
          <w:rFonts w:ascii="Palatino" w:hAnsi="Palatino" w:hint="default"/>
          <w:rtl w:val="1"/>
        </w:rPr>
        <w:t>’</w:t>
      </w:r>
      <w:r>
        <w:rPr>
          <w:rFonts w:ascii="Palatino" w:hAnsi="Palatino"/>
          <w:rtl w:val="0"/>
          <w:lang w:val="en-US"/>
        </w:rPr>
        <w:t xml:space="preserve">s doctors that she has a history of </w:t>
      </w:r>
      <w:r>
        <w:rPr>
          <w:rFonts w:ascii="Palatino" w:hAnsi="Palatino" w:hint="default"/>
          <w:rtl w:val="1"/>
          <w:lang w:val="ar-SA" w:bidi="ar-SA"/>
        </w:rPr>
        <w:t>“</w:t>
      </w:r>
      <w:r>
        <w:rPr>
          <w:rFonts w:ascii="Palatino" w:hAnsi="Palatino"/>
          <w:rtl w:val="0"/>
        </w:rPr>
        <w:t>pre-psychotic</w:t>
      </w:r>
      <w:r>
        <w:rPr>
          <w:rFonts w:ascii="Palatino" w:hAnsi="Palatino" w:hint="default"/>
          <w:rtl w:val="0"/>
        </w:rPr>
        <w:t xml:space="preserve">” </w:t>
      </w:r>
      <w:r>
        <w:rPr>
          <w:rFonts w:ascii="Palatino" w:hAnsi="Palatino"/>
          <w:rtl w:val="0"/>
          <w:lang w:val="en-US"/>
        </w:rPr>
        <w:t>disturbance, including occasional hallucinatory symptoms. Must you disclose this information to defense counsel? Would it matter that the defendant has been charged with rape twice before?</w:t>
      </w:r>
    </w:p>
    <w:p>
      <w:pPr>
        <w:pStyle w:val="Body"/>
        <w:rPr>
          <w:rFonts w:ascii="Palatino" w:cs="Palatino" w:hAnsi="Palatino" w:eastAsia="Palatino"/>
        </w:rPr>
      </w:pPr>
    </w:p>
    <w:p>
      <w:pPr>
        <w:pStyle w:val="Body"/>
        <w:rPr>
          <w:rFonts w:ascii="Palatino" w:cs="Palatino" w:hAnsi="Palatino" w:eastAsia="Palatino"/>
          <w:shd w:val="clear" w:color="auto" w:fill="feffff"/>
        </w:rPr>
      </w:pPr>
      <w:r>
        <w:rPr>
          <w:rFonts w:ascii="Palatino" w:hAnsi="Palatino"/>
          <w:shd w:val="clear" w:color="auto" w:fill="feffff"/>
          <w:rtl w:val="0"/>
          <w:lang w:val="en-US"/>
        </w:rPr>
        <w:t>ATTEND CLASS</w:t>
      </w:r>
      <w:r>
        <w:rPr>
          <w:rFonts w:ascii="Palatino" w:hAnsi="Palatino" w:hint="default"/>
          <w:shd w:val="clear" w:color="auto" w:fill="feffff"/>
          <w:rtl w:val="0"/>
          <w:lang w:val="en-US"/>
        </w:rPr>
        <w:t>—</w:t>
      </w:r>
      <w:r>
        <w:rPr>
          <w:rFonts w:ascii="Palatino" w:hAnsi="Palatino"/>
          <w:shd w:val="clear" w:color="auto" w:fill="feffff"/>
          <w:rtl w:val="0"/>
          <w:lang w:val="en-US"/>
        </w:rPr>
        <w:t>9am-noon and 1pm-3pm</w:t>
      </w:r>
    </w:p>
    <w:p>
      <w:pPr>
        <w:pStyle w:val="Body"/>
        <w:rPr>
          <w:rFonts w:ascii="Palatino" w:cs="Palatino" w:hAnsi="Palatino" w:eastAsia="Palatino"/>
          <w:i w:val="1"/>
          <w:iCs w:val="1"/>
        </w:rPr>
      </w:pPr>
      <w:r>
        <w:rPr>
          <w:rFonts w:ascii="Palatino" w:hAnsi="Palatino"/>
          <w:i w:val="1"/>
          <w:iCs w:val="1"/>
          <w:u w:val="single"/>
          <w:rtl w:val="0"/>
          <w:lang w:val="en-US"/>
        </w:rPr>
        <w:t>Morning Topics</w:t>
      </w:r>
      <w:r>
        <w:rPr>
          <w:rFonts w:ascii="Palatino" w:hAnsi="Palatino"/>
          <w:i w:val="1"/>
          <w:iCs w:val="1"/>
          <w:rtl w:val="0"/>
          <w:lang w:val="en-US"/>
        </w:rPr>
        <w:t xml:space="preserve">: </w:t>
      </w:r>
    </w:p>
    <w:p>
      <w:pPr>
        <w:pStyle w:val="Body"/>
        <w:numPr>
          <w:ilvl w:val="0"/>
          <w:numId w:val="2"/>
        </w:numPr>
        <w:rPr>
          <w:rFonts w:ascii="Palatino" w:hAnsi="Palatino"/>
          <w:lang w:val="en-US"/>
        </w:rPr>
      </w:pPr>
      <w:r>
        <w:rPr>
          <w:rFonts w:ascii="Palatino" w:hAnsi="Palatino"/>
          <w:rtl w:val="0"/>
          <w:lang w:val="en-US"/>
        </w:rPr>
        <w:t>Role of the Prosecutor and the Charging Decision</w:t>
      </w:r>
    </w:p>
    <w:p>
      <w:pPr>
        <w:pStyle w:val="Body"/>
        <w:numPr>
          <w:ilvl w:val="0"/>
          <w:numId w:val="2"/>
        </w:numPr>
        <w:rPr>
          <w:rFonts w:ascii="Palatino" w:hAnsi="Palatino"/>
          <w:lang w:val="en-US"/>
        </w:rPr>
      </w:pPr>
      <w:r>
        <w:rPr>
          <w:rFonts w:ascii="Palatino" w:hAnsi="Palatino"/>
          <w:rtl w:val="0"/>
          <w:lang w:val="en-US"/>
        </w:rPr>
        <w:t>The Life of a Criminal Case</w:t>
      </w:r>
    </w:p>
    <w:p>
      <w:pPr>
        <w:pStyle w:val="Body"/>
        <w:numPr>
          <w:ilvl w:val="0"/>
          <w:numId w:val="2"/>
        </w:numPr>
        <w:rPr>
          <w:rFonts w:ascii="Palatino" w:hAnsi="Palatino"/>
          <w:lang w:val="en-US"/>
        </w:rPr>
      </w:pPr>
      <w:r>
        <w:rPr>
          <w:rFonts w:ascii="Palatino" w:hAnsi="Palatino"/>
          <w:rtl w:val="0"/>
          <w:lang w:val="en-US"/>
        </w:rPr>
        <w:t>Expectations and goal setting</w:t>
      </w:r>
    </w:p>
    <w:p>
      <w:pPr>
        <w:pStyle w:val="Body"/>
        <w:rPr>
          <w:rFonts w:ascii="Palatino" w:cs="Palatino" w:hAnsi="Palatino" w:eastAsia="Palatino"/>
        </w:rPr>
      </w:pPr>
    </w:p>
    <w:p>
      <w:pPr>
        <w:pStyle w:val="Body"/>
        <w:rPr>
          <w:rFonts w:ascii="Palatino" w:cs="Palatino" w:hAnsi="Palatino" w:eastAsia="Palatino"/>
          <w:i w:val="1"/>
          <w:iCs w:val="1"/>
          <w:u w:val="single"/>
        </w:rPr>
      </w:pPr>
      <w:r>
        <w:rPr>
          <w:rFonts w:ascii="Palatino" w:hAnsi="Palatino"/>
          <w:i w:val="1"/>
          <w:iCs w:val="1"/>
          <w:u w:val="single"/>
          <w:rtl w:val="0"/>
          <w:lang w:val="en-US"/>
        </w:rPr>
        <w:t>Afternoon Topics:</w:t>
      </w:r>
    </w:p>
    <w:p>
      <w:pPr>
        <w:pStyle w:val="Body"/>
        <w:numPr>
          <w:ilvl w:val="0"/>
          <w:numId w:val="2"/>
        </w:numPr>
        <w:rPr>
          <w:rFonts w:ascii="Palatino" w:hAnsi="Palatino"/>
          <w:lang w:val="en-US"/>
        </w:rPr>
      </w:pPr>
      <w:r>
        <w:rPr>
          <w:rFonts w:ascii="Palatino" w:hAnsi="Palatino"/>
          <w:rtl w:val="0"/>
          <w:lang w:val="en-US"/>
        </w:rPr>
        <w:t>Alternatives to Prosecution</w:t>
      </w:r>
    </w:p>
    <w:p>
      <w:pPr>
        <w:pStyle w:val="Body"/>
        <w:numPr>
          <w:ilvl w:val="0"/>
          <w:numId w:val="2"/>
        </w:numPr>
        <w:rPr>
          <w:rFonts w:ascii="Palatino" w:hAnsi="Palatino"/>
          <w:lang w:val="en-US"/>
        </w:rPr>
      </w:pPr>
      <w:r>
        <w:rPr>
          <w:rFonts w:ascii="Palatino" w:hAnsi="Palatino"/>
          <w:rtl w:val="0"/>
          <w:lang w:val="en-US"/>
        </w:rPr>
        <w:t xml:space="preserve">Guest speaker: </w:t>
      </w:r>
      <w:r>
        <w:rPr>
          <w:rFonts w:ascii="Palatino" w:hAnsi="Palatino"/>
          <w:rtl w:val="0"/>
          <w:lang w:val="en-US"/>
        </w:rPr>
        <w:t>Gretchen Casey, President, Florida Restorative Justice Association</w:t>
      </w:r>
    </w:p>
    <w:p>
      <w:pPr>
        <w:pStyle w:val="Body"/>
        <w:rPr>
          <w:rFonts w:ascii="Palatino" w:cs="Palatino" w:hAnsi="Palatino" w:eastAsia="Palatino"/>
        </w:rPr>
      </w:pPr>
      <w:r>
        <w:rPr>
          <w:rFonts w:ascii="Palatino" w:hAnsi="Palatino" w:hint="default"/>
          <w:rtl w:val="0"/>
        </w:rPr>
        <w:t> </w:t>
      </w:r>
    </w:p>
    <w:p>
      <w:pPr>
        <w:pStyle w:val="Body"/>
        <w:rPr>
          <w:rFonts w:ascii="Palatino" w:cs="Palatino" w:hAnsi="Palatino" w:eastAsia="Palatino"/>
        </w:rPr>
      </w:pPr>
      <w:r>
        <w:rPr>
          <w:rFonts w:ascii="Palatino" w:hAnsi="Palatino"/>
          <w:u w:val="single"/>
          <w:shd w:val="clear" w:color="auto" w:fill="fefb00"/>
          <w:rtl w:val="0"/>
          <w:lang w:val="en-US"/>
        </w:rPr>
        <w:t xml:space="preserve">Due by 9am </w:t>
      </w:r>
      <w:r>
        <w:rPr>
          <w:rFonts w:ascii="Palatino" w:hAnsi="Palatino"/>
          <w:u w:val="single"/>
          <w:shd w:val="clear" w:color="auto" w:fill="fefb00"/>
          <w:rtl w:val="0"/>
          <w:lang w:val="en-US"/>
        </w:rPr>
        <w:t>Thursday</w:t>
      </w:r>
      <w:r>
        <w:rPr>
          <w:rFonts w:ascii="Palatino" w:hAnsi="Palatino"/>
          <w:u w:val="single"/>
          <w:shd w:val="clear" w:color="auto" w:fill="fefb00"/>
          <w:rtl w:val="0"/>
        </w:rPr>
        <w:t xml:space="preserve">, </w:t>
      </w:r>
      <w:r>
        <w:rPr>
          <w:rFonts w:ascii="Palatino" w:hAnsi="Palatino"/>
          <w:u w:val="single"/>
          <w:shd w:val="clear" w:color="auto" w:fill="fefb00"/>
          <w:rtl w:val="0"/>
          <w:lang w:val="en-US"/>
        </w:rPr>
        <w:t>August 20</w:t>
      </w:r>
      <w:r>
        <w:rPr>
          <w:rFonts w:ascii="Palatino" w:hAnsi="Palatino"/>
          <w:u w:val="single"/>
          <w:shd w:val="clear" w:color="auto" w:fill="fefb00"/>
          <w:rtl w:val="0"/>
        </w:rPr>
        <w:t>, 2020</w:t>
      </w:r>
      <w:r>
        <w:rPr>
          <w:rFonts w:ascii="Palatino" w:hAnsi="Palatino"/>
          <w:rtl w:val="0"/>
        </w:rPr>
        <w:t>:</w:t>
      </w:r>
    </w:p>
    <w:p>
      <w:pPr>
        <w:pStyle w:val="Body"/>
        <w:numPr>
          <w:ilvl w:val="0"/>
          <w:numId w:val="2"/>
        </w:numPr>
        <w:rPr>
          <w:rFonts w:ascii="Palatino" w:hAnsi="Palatino"/>
          <w:lang w:val="en-US"/>
        </w:rPr>
      </w:pPr>
      <w:r>
        <w:rPr>
          <w:rFonts w:ascii="Palatino" w:hAnsi="Palatino"/>
          <w:rtl w:val="0"/>
          <w:lang w:val="en-US"/>
        </w:rPr>
        <w:t xml:space="preserve">Please take at least one implicit association test (IAT) which can be found here: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"https://implicit.harvard.edu/implicit/takeatest.html"</w:instrText>
      </w:r>
      <w:r>
        <w:rPr>
          <w:rStyle w:val="Hyperlink.0"/>
          <w:rFonts w:ascii="Palatino" w:cs="Palatino" w:hAnsi="Palatino" w:eastAsia="Palatino"/>
        </w:rPr>
        <w:fldChar w:fldCharType="separate" w:fldLock="0"/>
      </w:r>
      <w:r>
        <w:rPr>
          <w:rStyle w:val="Hyperlink.0"/>
          <w:rFonts w:ascii="Palatino" w:hAnsi="Palatino"/>
          <w:rtl w:val="0"/>
          <w:lang w:val="en-US"/>
        </w:rPr>
        <w:t>https://implicit.harvard.edu/implicit/takeatest.html</w:t>
      </w:r>
      <w:r>
        <w:rPr>
          <w:rFonts w:ascii="Palatino" w:cs="Palatino" w:hAnsi="Palatino" w:eastAsia="Palatino"/>
        </w:rPr>
        <w:fldChar w:fldCharType="end" w:fldLock="0"/>
      </w:r>
      <w:r>
        <w:rPr>
          <w:rFonts w:ascii="Palatino" w:hAnsi="Palatino"/>
          <w:rtl w:val="0"/>
          <w:lang w:val="en-US"/>
        </w:rPr>
        <w:t xml:space="preserve"> </w:t>
      </w:r>
      <w:r>
        <w:rPr>
          <w:rFonts w:ascii="Palatino" w:hAnsi="Palatino"/>
          <w:rtl w:val="0"/>
          <w:lang w:val="en-US"/>
        </w:rPr>
        <w:t>Write 1-2pp describing your result(s), your reaction to your result(s), or the effectiveness of IATs in training people who work in the criminal justice system (prosecutors, police, judges, defense lawyers, etc.)</w:t>
      </w:r>
    </w:p>
    <w:p>
      <w:pPr>
        <w:pStyle w:val="Body"/>
        <w:numPr>
          <w:ilvl w:val="0"/>
          <w:numId w:val="2"/>
        </w:numPr>
        <w:rPr>
          <w:rFonts w:ascii="Palatino" w:hAnsi="Palatino"/>
          <w:lang w:val="en-US"/>
        </w:rPr>
      </w:pPr>
      <w:r>
        <w:rPr>
          <w:rFonts w:ascii="Palatino" w:hAnsi="Palatino"/>
          <w:rtl w:val="0"/>
          <w:lang w:val="en-US"/>
        </w:rPr>
        <w:t>Watch and be prepared to discuss Eric Johnson's, Seattle is Dying</w:t>
      </w:r>
      <w:r>
        <w:rPr>
          <w:rFonts w:ascii="Palatino" w:hAnsi="Palatino"/>
          <w:rtl w:val="0"/>
          <w:lang w:val="en-US"/>
        </w:rPr>
        <w:t xml:space="preserve"> </w:t>
      </w:r>
      <w:r>
        <w:rPr>
          <w:rFonts w:ascii="Palatino" w:hAnsi="Palatino"/>
          <w:rtl w:val="0"/>
        </w:rPr>
        <w:t>(1:00:35)</w:t>
      </w:r>
    </w:p>
    <w:p>
      <w:pPr>
        <w:pStyle w:val="Body"/>
        <w:numPr>
          <w:ilvl w:val="0"/>
          <w:numId w:val="2"/>
        </w:numPr>
        <w:rPr>
          <w:rFonts w:ascii="Palatino" w:hAnsi="Palatino"/>
          <w:lang w:val="en-US"/>
        </w:rPr>
      </w:pPr>
      <w:r>
        <w:rPr>
          <w:rFonts w:ascii="Palatino" w:hAnsi="Palatino"/>
          <w:rtl w:val="0"/>
          <w:lang w:val="en-US"/>
        </w:rPr>
        <w:t>Watch and be prepared to discuss: John Oliver, On Bail, Bail: Last Week Tonight with John Oliver (HBO) (17:49) and John Oliver, On Municipal Violations, Municipal Violations: Last Week Tonight with John Oliver (HBO) (17:54)</w:t>
      </w:r>
    </w:p>
    <w:p>
      <w:pPr>
        <w:pStyle w:val="Body"/>
        <w:numPr>
          <w:ilvl w:val="0"/>
          <w:numId w:val="2"/>
        </w:numPr>
        <w:rPr>
          <w:rFonts w:ascii="Palatino" w:hAnsi="Palatino"/>
          <w:lang w:val="en-US"/>
        </w:rPr>
      </w:pPr>
      <w:r>
        <w:rPr>
          <w:rFonts w:ascii="Palatino" w:hAnsi="Palatino"/>
          <w:rtl w:val="0"/>
          <w:lang w:val="en-US"/>
        </w:rPr>
        <w:t xml:space="preserve">Review video from US District Court Western District of Washington on unconscious bias </w:t>
      </w:r>
      <w:r>
        <w:rPr>
          <w:rFonts w:ascii="Palatino" w:hAnsi="Palatino"/>
          <w:rtl w:val="0"/>
        </w:rPr>
        <w:t xml:space="preserve">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"https://www.wawd.uscourts.gov/jury/unconscious-bias"</w:instrText>
      </w:r>
      <w:r>
        <w:rPr>
          <w:rStyle w:val="Hyperlink.0"/>
          <w:rFonts w:ascii="Palatino" w:cs="Palatino" w:hAnsi="Palatino" w:eastAsia="Palatino"/>
        </w:rPr>
        <w:fldChar w:fldCharType="separate" w:fldLock="0"/>
      </w:r>
      <w:r>
        <w:rPr>
          <w:rStyle w:val="Hyperlink.0"/>
          <w:rFonts w:ascii="Palatino" w:hAnsi="Palatino"/>
          <w:rtl w:val="0"/>
          <w:lang w:val="en-US"/>
        </w:rPr>
        <w:t>https://www.wawd.uscourts.gov/jury/unconscious-bias</w:t>
      </w:r>
      <w:r>
        <w:rPr>
          <w:rFonts w:ascii="Palatino" w:cs="Palatino" w:hAnsi="Palatino" w:eastAsia="Palatino"/>
        </w:rPr>
        <w:fldChar w:fldCharType="end" w:fldLock="0"/>
      </w:r>
      <w:r>
        <w:rPr>
          <w:rFonts w:ascii="Palatino" w:hAnsi="Palatino"/>
          <w:rtl w:val="0"/>
          <w:lang w:val="en-US"/>
        </w:rPr>
        <w:t xml:space="preserve"> (10:54) and read criminal jury instructions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"https://www.wawd.uscourts.gov/sites/wawd/files/CriminalJuryInstructions-ImplicitBias.pdf"</w:instrText>
      </w:r>
      <w:r>
        <w:rPr>
          <w:rStyle w:val="Hyperlink.0"/>
          <w:rFonts w:ascii="Palatino" w:cs="Palatino" w:hAnsi="Palatino" w:eastAsia="Palatino"/>
        </w:rPr>
        <w:fldChar w:fldCharType="separate" w:fldLock="0"/>
      </w:r>
      <w:r>
        <w:rPr>
          <w:rStyle w:val="Hyperlink.0"/>
          <w:rFonts w:ascii="Palatino" w:hAnsi="Palatino"/>
          <w:rtl w:val="0"/>
          <w:lang w:val="en-US"/>
        </w:rPr>
        <w:t>https://www.wawd.uscourts.gov/sites/wawd/files/CriminalJuryInstructions-ImplicitBias.pdf</w:t>
      </w:r>
      <w:r>
        <w:rPr>
          <w:rFonts w:ascii="Palatino" w:cs="Palatino" w:hAnsi="Palatino" w:eastAsia="Palatino"/>
        </w:rPr>
        <w:fldChar w:fldCharType="end" w:fldLock="0"/>
      </w:r>
      <w:r>
        <w:rPr>
          <w:rFonts w:ascii="Palatino" w:hAnsi="Palatino"/>
          <w:rtl w:val="0"/>
          <w:lang w:val="en-US"/>
        </w:rPr>
        <w:t>. Be prepared to discuss.</w:t>
      </w:r>
    </w:p>
    <w:p>
      <w:pPr>
        <w:pStyle w:val="Body"/>
        <w:rPr>
          <w:rFonts w:ascii="Palatino" w:cs="Palatino" w:hAnsi="Palatino" w:eastAsia="Palatino"/>
        </w:rPr>
      </w:pPr>
    </w:p>
    <w:p>
      <w:pPr>
        <w:pStyle w:val="Body"/>
        <w:rPr>
          <w:rFonts w:ascii="Palatino" w:cs="Palatino" w:hAnsi="Palatino" w:eastAsia="Palatino"/>
          <w:shd w:val="clear" w:color="auto" w:fill="feffff"/>
        </w:rPr>
      </w:pPr>
      <w:r>
        <w:rPr>
          <w:rFonts w:ascii="Palatino" w:hAnsi="Palatino"/>
          <w:shd w:val="clear" w:color="auto" w:fill="feffff"/>
          <w:rtl w:val="0"/>
          <w:lang w:val="en-US"/>
        </w:rPr>
        <w:t>ATTEND CLASS</w:t>
      </w:r>
      <w:r>
        <w:rPr>
          <w:rFonts w:ascii="Palatino" w:hAnsi="Palatino" w:hint="default"/>
          <w:shd w:val="clear" w:color="auto" w:fill="feffff"/>
          <w:rtl w:val="0"/>
          <w:lang w:val="en-US"/>
        </w:rPr>
        <w:t>—</w:t>
      </w:r>
      <w:r>
        <w:rPr>
          <w:rFonts w:ascii="Palatino" w:hAnsi="Palatino"/>
          <w:shd w:val="clear" w:color="auto" w:fill="feffff"/>
          <w:rtl w:val="0"/>
          <w:lang w:val="en-US"/>
        </w:rPr>
        <w:t>9am-noon and 1pm-3pm</w:t>
      </w:r>
    </w:p>
    <w:p>
      <w:pPr>
        <w:pStyle w:val="Body"/>
        <w:rPr>
          <w:rFonts w:ascii="Palatino" w:cs="Palatino" w:hAnsi="Palatino" w:eastAsia="Palatino"/>
        </w:rPr>
      </w:pPr>
      <w:r>
        <w:rPr>
          <w:rFonts w:ascii="Palatino" w:hAnsi="Palatino" w:hint="default"/>
          <w:rtl w:val="0"/>
        </w:rPr>
        <w:t> </w:t>
      </w:r>
      <w:r>
        <w:rPr>
          <w:rFonts w:ascii="Palatino" w:hAnsi="Palatino"/>
          <w:u w:val="single"/>
          <w:rtl w:val="0"/>
          <w:lang w:val="en-US"/>
        </w:rPr>
        <w:t>Morning Topics</w:t>
      </w:r>
      <w:r>
        <w:rPr>
          <w:rFonts w:ascii="Palatino" w:hAnsi="Palatino"/>
          <w:rtl w:val="0"/>
          <w:lang w:val="en-US"/>
        </w:rPr>
        <w:t xml:space="preserve">: </w:t>
      </w:r>
    </w:p>
    <w:p>
      <w:pPr>
        <w:pStyle w:val="Body"/>
        <w:numPr>
          <w:ilvl w:val="0"/>
          <w:numId w:val="2"/>
        </w:numPr>
        <w:rPr>
          <w:rFonts w:ascii="Palatino" w:hAnsi="Palatino"/>
          <w:lang w:val="en-US"/>
        </w:rPr>
      </w:pPr>
      <w:r>
        <w:rPr>
          <w:rFonts w:ascii="Palatino" w:hAnsi="Palatino"/>
          <w:rtl w:val="0"/>
          <w:lang w:val="en-US"/>
        </w:rPr>
        <w:t>Implicit and unconscious bias</w:t>
      </w:r>
    </w:p>
    <w:p>
      <w:pPr>
        <w:pStyle w:val="Body"/>
        <w:numPr>
          <w:ilvl w:val="0"/>
          <w:numId w:val="2"/>
        </w:numPr>
        <w:rPr>
          <w:rFonts w:ascii="Palatino" w:hAnsi="Palatino"/>
          <w:lang w:val="en-US"/>
        </w:rPr>
      </w:pPr>
      <w:r>
        <w:rPr>
          <w:rFonts w:ascii="Palatino" w:hAnsi="Palatino"/>
          <w:rtl w:val="0"/>
          <w:lang w:val="en-US"/>
        </w:rPr>
        <w:t>Bail</w:t>
      </w:r>
    </w:p>
    <w:p>
      <w:pPr>
        <w:pStyle w:val="Body"/>
        <w:numPr>
          <w:ilvl w:val="0"/>
          <w:numId w:val="2"/>
        </w:numPr>
        <w:rPr>
          <w:rFonts w:ascii="Palatino" w:hAnsi="Palatino"/>
          <w:lang w:val="en-US"/>
        </w:rPr>
      </w:pPr>
      <w:r>
        <w:rPr>
          <w:rFonts w:ascii="Palatino" w:hAnsi="Palatino"/>
          <w:rtl w:val="0"/>
          <w:lang w:val="en-US"/>
        </w:rPr>
        <w:t>Overview: Policing, Juries, and Mass Incarceration</w:t>
      </w:r>
    </w:p>
    <w:p>
      <w:pPr>
        <w:pStyle w:val="Body"/>
        <w:rPr>
          <w:rFonts w:ascii="Palatino" w:cs="Palatino" w:hAnsi="Palatino" w:eastAsia="Palatino"/>
        </w:rPr>
      </w:pPr>
    </w:p>
    <w:p>
      <w:pPr>
        <w:pStyle w:val="Body"/>
        <w:rPr>
          <w:rFonts w:ascii="Palatino" w:cs="Palatino" w:hAnsi="Palatino" w:eastAsia="Palatino"/>
          <w:i w:val="1"/>
          <w:iCs w:val="1"/>
          <w:u w:val="single"/>
        </w:rPr>
      </w:pPr>
      <w:r>
        <w:rPr>
          <w:rFonts w:ascii="Palatino" w:hAnsi="Palatino"/>
          <w:i w:val="1"/>
          <w:iCs w:val="1"/>
          <w:u w:val="single"/>
          <w:rtl w:val="0"/>
          <w:lang w:val="en-US"/>
        </w:rPr>
        <w:t>Afternoon Topics:</w:t>
      </w:r>
    </w:p>
    <w:p>
      <w:pPr>
        <w:pStyle w:val="Body"/>
        <w:numPr>
          <w:ilvl w:val="0"/>
          <w:numId w:val="2"/>
        </w:numPr>
        <w:rPr>
          <w:rFonts w:ascii="Palatino" w:hAnsi="Palatino"/>
          <w:lang w:val="en-US"/>
        </w:rPr>
      </w:pPr>
      <w:r>
        <w:rPr>
          <w:rFonts w:ascii="Palatino" w:hAnsi="Palatino"/>
          <w:rtl w:val="0"/>
          <w:lang w:val="en-US"/>
        </w:rPr>
        <w:t>Adverse Childhood Experiences</w:t>
      </w:r>
    </w:p>
    <w:p>
      <w:pPr>
        <w:pStyle w:val="Body"/>
        <w:numPr>
          <w:ilvl w:val="0"/>
          <w:numId w:val="2"/>
        </w:numPr>
        <w:rPr>
          <w:rFonts w:ascii="Palatino" w:hAnsi="Palatino"/>
          <w:lang w:val="en-US"/>
        </w:rPr>
      </w:pPr>
      <w:r>
        <w:rPr>
          <w:rFonts w:ascii="Palatino" w:hAnsi="Palatino"/>
          <w:rtl w:val="0"/>
          <w:lang w:val="en-US"/>
        </w:rPr>
        <w:t>Guest speaker: Professor Teresa Drake,</w:t>
      </w:r>
      <w:r>
        <w:rPr>
          <w:rFonts w:ascii="Palatino" w:hAnsi="Palatino" w:hint="default"/>
          <w:rtl w:val="0"/>
        </w:rPr>
        <w:t> </w:t>
      </w:r>
      <w:r>
        <w:rPr>
          <w:rFonts w:ascii="Palatino" w:hAnsi="Palatino"/>
          <w:rtl w:val="0"/>
          <w:lang w:val="en-US"/>
        </w:rPr>
        <w:t>Director, Intimate Partner Domestic Violence Clinic (IPVAC)</w:t>
      </w:r>
    </w:p>
    <w:p>
      <w:pPr>
        <w:pStyle w:val="Body"/>
        <w:rPr>
          <w:rFonts w:ascii="Palatino" w:cs="Palatino" w:hAnsi="Palatino" w:eastAsia="Palatino"/>
        </w:rPr>
      </w:pPr>
      <w:r>
        <w:rPr>
          <w:rFonts w:ascii="Palatino" w:cs="Palatino" w:hAnsi="Palatino" w:eastAsia="Palatino"/>
        </w:rPr>
        <w:br w:type="textWrapping"/>
      </w:r>
      <w:r>
        <w:rPr>
          <w:rFonts w:ascii="Palatino" w:hAnsi="Palatino"/>
          <w:u w:val="single"/>
          <w:shd w:val="clear" w:color="auto" w:fill="fefb00"/>
          <w:rtl w:val="0"/>
          <w:lang w:val="en-US"/>
        </w:rPr>
        <w:t xml:space="preserve">Due by 9am </w:t>
      </w:r>
      <w:r>
        <w:rPr>
          <w:rFonts w:ascii="Palatino" w:hAnsi="Palatino"/>
          <w:u w:val="single"/>
          <w:shd w:val="clear" w:color="auto" w:fill="fefb00"/>
          <w:rtl w:val="0"/>
          <w:lang w:val="en-US"/>
        </w:rPr>
        <w:t>Friday</w:t>
      </w:r>
      <w:r>
        <w:rPr>
          <w:rFonts w:ascii="Palatino" w:hAnsi="Palatino"/>
          <w:u w:val="single"/>
          <w:shd w:val="clear" w:color="auto" w:fill="fefb00"/>
          <w:rtl w:val="0"/>
        </w:rPr>
        <w:t>,</w:t>
      </w:r>
      <w:r>
        <w:rPr>
          <w:rFonts w:ascii="Palatino" w:hAnsi="Palatino"/>
          <w:u w:val="single"/>
          <w:shd w:val="clear" w:color="auto" w:fill="fefb00"/>
          <w:rtl w:val="0"/>
          <w:lang w:val="en-US"/>
        </w:rPr>
        <w:t xml:space="preserve"> August 21,</w:t>
      </w:r>
      <w:r>
        <w:rPr>
          <w:rFonts w:ascii="Palatino" w:hAnsi="Palatino"/>
          <w:u w:val="single"/>
          <w:shd w:val="clear" w:color="auto" w:fill="fefb00"/>
          <w:rtl w:val="0"/>
        </w:rPr>
        <w:t xml:space="preserve"> 2020</w:t>
      </w:r>
      <w:r>
        <w:rPr>
          <w:rFonts w:ascii="Palatino" w:hAnsi="Palatino"/>
          <w:rtl w:val="0"/>
        </w:rPr>
        <w:t>:</w:t>
      </w:r>
    </w:p>
    <w:p>
      <w:pPr>
        <w:pStyle w:val="Body"/>
        <w:numPr>
          <w:ilvl w:val="0"/>
          <w:numId w:val="2"/>
        </w:numPr>
        <w:rPr>
          <w:rFonts w:ascii="Palatino" w:hAnsi="Palatino"/>
          <w:lang w:val="en-US"/>
        </w:rPr>
      </w:pPr>
      <w:r>
        <w:rPr>
          <w:rFonts w:ascii="Palatino" w:hAnsi="Palatino"/>
          <w:rtl w:val="0"/>
          <w:lang w:val="en-US"/>
        </w:rPr>
        <w:t xml:space="preserve">Read and be prepared to discuss Catharine Wells, Microaggressions in the Context of Academic Communities, </w:t>
      </w:r>
      <w:r>
        <w:rPr>
          <w:rStyle w:val="Hyperlink.0"/>
          <w:rFonts w:ascii="Palatino" w:cs="Palatino" w:hAnsi="Palatino" w:eastAsia="Palatino"/>
        </w:rPr>
        <w:fldChar w:fldCharType="begin" w:fldLock="0"/>
      </w:r>
      <w:r>
        <w:rPr>
          <w:rStyle w:val="Hyperlink.0"/>
          <w:rFonts w:ascii="Palatino" w:cs="Palatino" w:hAnsi="Palatino" w:eastAsia="Palatino"/>
        </w:rPr>
        <w:instrText xml:space="preserve"> HYPERLINK "http://law.scu.edu/wp-content/uploads/socialjustice/Catharine_Wells_Paper.pdf"</w:instrText>
      </w:r>
      <w:r>
        <w:rPr>
          <w:rStyle w:val="Hyperlink.0"/>
          <w:rFonts w:ascii="Palatino" w:cs="Palatino" w:hAnsi="Palatino" w:eastAsia="Palatino"/>
        </w:rPr>
        <w:fldChar w:fldCharType="separate" w:fldLock="0"/>
      </w:r>
      <w:r>
        <w:rPr>
          <w:rStyle w:val="Hyperlink.0"/>
          <w:rFonts w:ascii="Palatino" w:hAnsi="Palatino"/>
          <w:rtl w:val="0"/>
          <w:lang w:val="en-US"/>
        </w:rPr>
        <w:t>http://law.scu.edu/wp-content/uploads/socialjustice/Catharine_Wells_Paper.pdf</w:t>
      </w:r>
      <w:r>
        <w:rPr>
          <w:rFonts w:ascii="Palatino" w:cs="Palatino" w:hAnsi="Palatino" w:eastAsia="Palatino"/>
        </w:rPr>
        <w:fldChar w:fldCharType="end" w:fldLock="0"/>
      </w:r>
    </w:p>
    <w:p>
      <w:pPr>
        <w:pStyle w:val="Body"/>
        <w:numPr>
          <w:ilvl w:val="2"/>
          <w:numId w:val="2"/>
        </w:numPr>
        <w:rPr>
          <w:rFonts w:ascii="Palatino" w:hAnsi="Palatino"/>
          <w:lang w:val="en-US"/>
        </w:rPr>
      </w:pPr>
      <w:r>
        <w:rPr>
          <w:rFonts w:ascii="Palatino" w:hAnsi="Palatino"/>
          <w:rtl w:val="0"/>
          <w:lang w:val="en-US"/>
        </w:rPr>
        <w:t>Describe a microaggression that you have suffered or made and what lessons you took from it (1-2pp)-upload to Canvas</w:t>
      </w:r>
    </w:p>
    <w:p>
      <w:pPr>
        <w:pStyle w:val="Body"/>
        <w:rPr>
          <w:rFonts w:ascii="Palatino" w:cs="Palatino" w:hAnsi="Palatino" w:eastAsia="Palatino"/>
        </w:rPr>
      </w:pPr>
    </w:p>
    <w:p>
      <w:pPr>
        <w:pStyle w:val="Body"/>
        <w:rPr>
          <w:rFonts w:ascii="Palatino" w:cs="Palatino" w:hAnsi="Palatino" w:eastAsia="Palatino"/>
          <w:shd w:val="clear" w:color="auto" w:fill="feffff"/>
        </w:rPr>
      </w:pPr>
      <w:r>
        <w:rPr>
          <w:rFonts w:ascii="Palatino" w:hAnsi="Palatino"/>
          <w:shd w:val="clear" w:color="auto" w:fill="feffff"/>
          <w:rtl w:val="0"/>
          <w:lang w:val="en-US"/>
        </w:rPr>
        <w:t>ATTEND CLASS</w:t>
      </w:r>
      <w:r>
        <w:rPr>
          <w:rFonts w:ascii="Palatino" w:hAnsi="Palatino" w:hint="default"/>
          <w:shd w:val="clear" w:color="auto" w:fill="feffff"/>
          <w:rtl w:val="0"/>
          <w:lang w:val="en-US"/>
        </w:rPr>
        <w:t>—</w:t>
      </w:r>
      <w:r>
        <w:rPr>
          <w:rFonts w:ascii="Palatino" w:hAnsi="Palatino"/>
          <w:shd w:val="clear" w:color="auto" w:fill="feffff"/>
          <w:rtl w:val="0"/>
          <w:lang w:val="pt-PT"/>
        </w:rPr>
        <w:t>9am-</w:t>
      </w:r>
      <w:r>
        <w:rPr>
          <w:rFonts w:ascii="Palatino" w:hAnsi="Palatino"/>
          <w:shd w:val="clear" w:color="auto" w:fill="feffff"/>
          <w:rtl w:val="0"/>
          <w:lang w:val="en-US"/>
        </w:rPr>
        <w:t>2</w:t>
      </w:r>
      <w:r>
        <w:rPr>
          <w:rFonts w:ascii="Palatino" w:hAnsi="Palatino"/>
          <w:shd w:val="clear" w:color="auto" w:fill="feffff"/>
          <w:rtl w:val="0"/>
          <w:lang w:val="en-US"/>
        </w:rPr>
        <w:t>pm at the State Attorney's Office 120 W. University Ave., Gainesville</w:t>
      </w:r>
    </w:p>
    <w:p>
      <w:pPr>
        <w:pStyle w:val="Body"/>
        <w:numPr>
          <w:ilvl w:val="0"/>
          <w:numId w:val="2"/>
        </w:numPr>
        <w:rPr>
          <w:rFonts w:ascii="Palatino" w:hAnsi="Palatino"/>
          <w:lang w:val="fr-FR"/>
        </w:rPr>
      </w:pPr>
      <w:r>
        <w:rPr>
          <w:rFonts w:ascii="Palatino" w:hAnsi="Palatino"/>
          <w:rtl w:val="0"/>
          <w:lang w:val="fr-FR"/>
        </w:rPr>
        <w:t>Orientation</w:t>
      </w:r>
      <w:r>
        <w:rPr>
          <w:rFonts w:ascii="Palatino" w:hAnsi="Palatino"/>
          <w:rtl w:val="0"/>
          <w:lang w:val="en-US"/>
        </w:rPr>
        <w:t xml:space="preserve"> and division overview</w:t>
      </w:r>
    </w:p>
    <w:p>
      <w:pPr>
        <w:pStyle w:val="Body"/>
        <w:numPr>
          <w:ilvl w:val="0"/>
          <w:numId w:val="2"/>
        </w:numPr>
        <w:rPr>
          <w:rFonts w:ascii="Palatino" w:hAnsi="Palatino"/>
          <w:lang w:val="en-US"/>
        </w:rPr>
      </w:pPr>
      <w:r>
        <w:rPr>
          <w:rFonts w:ascii="Palatino" w:hAnsi="Palatino"/>
          <w:rtl w:val="0"/>
          <w:lang w:val="en-US"/>
        </w:rPr>
        <w:t>8th Judicial Circuit State Attorney's Office practices and procedures</w:t>
      </w:r>
    </w:p>
    <w:p>
      <w:pPr>
        <w:pStyle w:val="Body"/>
        <w:rPr>
          <w:rFonts w:ascii="Palatino" w:cs="Palatino" w:hAnsi="Palatino" w:eastAsia="Palatino"/>
        </w:rPr>
      </w:pPr>
    </w:p>
    <w:p>
      <w:pPr>
        <w:pStyle w:val="Body"/>
        <w:rPr>
          <w:rFonts w:ascii="Palatino" w:cs="Palatino" w:hAnsi="Palatino" w:eastAsia="Palatino"/>
        </w:rPr>
      </w:pPr>
      <w:r>
        <w:rPr>
          <w:rFonts w:ascii="Palatino" w:hAnsi="Palatino"/>
          <w:u w:val="single"/>
          <w:shd w:val="clear" w:color="auto" w:fill="fefb00"/>
          <w:rtl w:val="0"/>
          <w:lang w:val="en-US"/>
        </w:rPr>
        <w:t xml:space="preserve">Due by 9am </w:t>
      </w:r>
      <w:r>
        <w:rPr>
          <w:rFonts w:ascii="Palatino" w:hAnsi="Palatino"/>
          <w:u w:val="single"/>
          <w:shd w:val="clear" w:color="auto" w:fill="fefb00"/>
          <w:rtl w:val="0"/>
          <w:lang w:val="en-US"/>
        </w:rPr>
        <w:t>Monday</w:t>
      </w:r>
      <w:r>
        <w:rPr>
          <w:rFonts w:ascii="Palatino" w:hAnsi="Palatino"/>
          <w:u w:val="single"/>
          <w:shd w:val="clear" w:color="auto" w:fill="fefb00"/>
          <w:rtl w:val="0"/>
        </w:rPr>
        <w:t xml:space="preserve">, </w:t>
      </w:r>
      <w:r>
        <w:rPr>
          <w:rFonts w:ascii="Palatino" w:hAnsi="Palatino"/>
          <w:u w:val="single"/>
          <w:shd w:val="clear" w:color="auto" w:fill="fefb00"/>
          <w:rtl w:val="0"/>
          <w:lang w:val="en-US"/>
        </w:rPr>
        <w:t>August 31</w:t>
      </w:r>
      <w:r>
        <w:rPr>
          <w:rFonts w:ascii="Palatino" w:hAnsi="Palatino"/>
          <w:u w:val="single"/>
          <w:shd w:val="clear" w:color="auto" w:fill="fefb00"/>
          <w:rtl w:val="0"/>
        </w:rPr>
        <w:t>, 2020</w:t>
      </w:r>
      <w:r>
        <w:rPr>
          <w:rFonts w:ascii="Palatino" w:hAnsi="Palatino"/>
          <w:rtl w:val="0"/>
        </w:rPr>
        <w:t>:</w:t>
      </w:r>
    </w:p>
    <w:p>
      <w:pPr>
        <w:pStyle w:val="Body"/>
        <w:numPr>
          <w:ilvl w:val="0"/>
          <w:numId w:val="2"/>
        </w:numPr>
        <w:rPr>
          <w:rFonts w:ascii="Palatino" w:hAnsi="Palatino"/>
          <w:lang w:val="en-US"/>
        </w:rPr>
      </w:pPr>
      <w:r>
        <w:rPr>
          <w:rFonts w:ascii="Palatino" w:hAnsi="Palatino"/>
          <w:rtl w:val="0"/>
          <w:lang w:val="en-US"/>
        </w:rPr>
        <w:t xml:space="preserve">Prepare a goal statement and upload it in Canvas. This statement should be for </w:t>
      </w:r>
      <w:r>
        <w:rPr>
          <w:rFonts w:ascii="Palatino" w:hAnsi="Palatino"/>
          <w:rtl w:val="0"/>
          <w:lang w:val="en-US"/>
        </w:rPr>
        <w:t>fall</w:t>
      </w:r>
      <w:r>
        <w:rPr>
          <w:rFonts w:ascii="Palatino" w:hAnsi="Palatino"/>
          <w:rtl w:val="0"/>
          <w:lang w:val="en-US"/>
        </w:rPr>
        <w:t xml:space="preserve"> semester Prosecution Clinic. See </w:t>
      </w:r>
      <w:r>
        <w:rPr>
          <w:rFonts w:ascii="Palatino" w:hAnsi="Palatino" w:hint="default"/>
          <w:rtl w:val="1"/>
          <w:lang w:val="ar-SA" w:bidi="ar-SA"/>
        </w:rPr>
        <w:t>“</w:t>
      </w:r>
      <w:r>
        <w:rPr>
          <w:rFonts w:ascii="Palatino" w:hAnsi="Palatino"/>
          <w:rtl w:val="0"/>
          <w:lang w:val="en-US"/>
        </w:rPr>
        <w:t>Developing a Good Goal Statement</w:t>
      </w:r>
      <w:r>
        <w:rPr>
          <w:rFonts w:ascii="Palatino" w:hAnsi="Palatino" w:hint="default"/>
          <w:rtl w:val="0"/>
        </w:rPr>
        <w:t xml:space="preserve">” </w:t>
      </w:r>
      <w:r>
        <w:rPr>
          <w:rFonts w:ascii="Palatino" w:hAnsi="Palatino"/>
          <w:rtl w:val="0"/>
          <w:lang w:val="en-US"/>
        </w:rPr>
        <w:t>and "Prosecution Clinic PDP 2020" in Canvas.</w:t>
      </w:r>
    </w:p>
    <w:p>
      <w:pPr>
        <w:pStyle w:val="Body"/>
      </w:pPr>
      <w:r>
        <w:rPr>
          <w:rFonts w:ascii="Palatino" w:cs="Palatino" w:hAnsi="Palatino" w:eastAsia="Palatino"/>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Palatino" w:hAnsi="Palatino"/>
      </w:rPr>
      <w:tab/>
    </w:r>
    <w:r>
      <w:rPr>
        <w:rFonts w:ascii="Palatino" w:hAnsi="Palatino"/>
      </w:rPr>
      <w:fldChar w:fldCharType="begin" w:fldLock="0"/>
    </w:r>
    <w:r>
      <w:rPr>
        <w:rFonts w:ascii="Palatino" w:hAnsi="Palatino"/>
      </w:rPr>
      <w:instrText xml:space="preserve"> PAGE </w:instrText>
    </w:r>
    <w:r>
      <w:rPr>
        <w:rFonts w:ascii="Palatino" w:hAnsi="Palatino"/>
      </w:rPr>
      <w:fldChar w:fldCharType="separate" w:fldLock="0"/>
    </w:r>
    <w:r>
      <w:rPr>
        <w:rFonts w:ascii="Palatino" w:hAnsi="Palatino"/>
      </w:rPr>
    </w:r>
    <w:r>
      <w:rPr>
        <w:rFonts w:ascii="Palatino" w:hAnsi="Palatino"/>
      </w:rPr>
      <w:fldChar w:fldCharType="end" w:fldLock="0"/>
    </w:r>
    <w:r>
      <w:rPr>
        <w:rFonts w:ascii="Palatino" w:hAnsi="Palatino"/>
        <w:rtl w:val="0"/>
        <w:lang w:val="en-US"/>
      </w:rPr>
      <w:t xml:space="preserve"> of </w:t>
    </w:r>
    <w:r>
      <w:rPr>
        <w:rFonts w:ascii="Palatino" w:cs="Palatino" w:hAnsi="Palatino" w:eastAsia="Palatino"/>
      </w:rPr>
      <w:fldChar w:fldCharType="begin" w:fldLock="0"/>
    </w:r>
    <w:r>
      <w:rPr>
        <w:rFonts w:ascii="Palatino" w:cs="Palatino" w:hAnsi="Palatino" w:eastAsia="Palatino"/>
      </w:rPr>
      <w:instrText xml:space="preserve"> NUMPAGES </w:instrText>
    </w:r>
    <w:r>
      <w:rPr>
        <w:rFonts w:ascii="Palatino" w:cs="Palatino" w:hAnsi="Palatino" w:eastAsia="Palatino"/>
      </w:rPr>
      <w:fldChar w:fldCharType="separate" w:fldLock="0"/>
    </w:r>
    <w:r>
      <w:rPr>
        <w:rFonts w:ascii="Palatino" w:cs="Palatino" w:hAnsi="Palatino" w:eastAsia="Palatino"/>
      </w:rPr>
    </w:r>
    <w:r>
      <w:rPr>
        <w:rFonts w:ascii="Palatino" w:cs="Palatino" w:hAnsi="Palatino" w:eastAsia="Palatin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