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49B" w14:textId="77777777" w:rsidR="00AA7B71" w:rsidRPr="00B502D1" w:rsidRDefault="0094484A" w:rsidP="005A63C4">
      <w:pPr>
        <w:pStyle w:val="Heading1"/>
      </w:pPr>
      <w:r>
        <w:t>International Tax III</w:t>
      </w:r>
    </w:p>
    <w:p w14:paraId="1ECA1348" w14:textId="77777777" w:rsidR="00AA7B71" w:rsidRPr="00A271BD" w:rsidRDefault="0094484A" w:rsidP="005A63C4">
      <w:pPr>
        <w:pStyle w:val="Heading4"/>
      </w:pPr>
      <w:r>
        <w:t>LAW 7931</w:t>
      </w:r>
    </w:p>
    <w:p w14:paraId="495263E2" w14:textId="77777777" w:rsidR="00AA7B71" w:rsidRPr="00A271BD" w:rsidRDefault="0094484A" w:rsidP="005A63C4">
      <w:pPr>
        <w:pStyle w:val="Heading4"/>
      </w:pPr>
      <w:r>
        <w:t xml:space="preserve">2 </w:t>
      </w:r>
      <w:r w:rsidR="00AA7B71" w:rsidRPr="00A271BD">
        <w:t>Credit Hours</w:t>
      </w:r>
    </w:p>
    <w:p w14:paraId="78CEADD0" w14:textId="77777777" w:rsidR="00AA7B71" w:rsidRPr="00B502D1" w:rsidRDefault="0094484A" w:rsidP="0094484A">
      <w:pPr>
        <w:pStyle w:val="Heading4"/>
        <w:rPr>
          <w:rFonts w:eastAsia="Calibri"/>
        </w:rPr>
      </w:pPr>
      <w:r>
        <w:rPr>
          <w:rStyle w:val="ItemDescription"/>
          <w:rFonts w:eastAsia="Times New Roman" w:cs="Times New Roman"/>
          <w:i w:val="0"/>
          <w:sz w:val="22"/>
        </w:rPr>
        <w:t>Spring 20</w:t>
      </w:r>
      <w:r w:rsidR="00714271">
        <w:rPr>
          <w:rStyle w:val="ItemDescription"/>
          <w:rFonts w:eastAsia="Times New Roman" w:cs="Times New Roman"/>
          <w:i w:val="0"/>
          <w:sz w:val="22"/>
        </w:rPr>
        <w:t>2</w:t>
      </w:r>
      <w:r w:rsidR="00462ACA">
        <w:rPr>
          <w:rStyle w:val="ItemDescription"/>
          <w:rFonts w:eastAsia="Times New Roman" w:cs="Times New Roman"/>
          <w:i w:val="0"/>
          <w:sz w:val="22"/>
        </w:rPr>
        <w:t>4</w:t>
      </w:r>
    </w:p>
    <w:p w14:paraId="2BEF072A" w14:textId="77777777" w:rsidR="00AA7B71" w:rsidRPr="00294583" w:rsidRDefault="0094484A" w:rsidP="0075423B">
      <w:pPr>
        <w:pStyle w:val="Heading4"/>
        <w:rPr>
          <w:rStyle w:val="ItemDescription"/>
          <w:rFonts w:eastAsia="Times New Roman" w:cs="Times New Roman"/>
          <w:i w:val="0"/>
        </w:rPr>
      </w:pPr>
      <w:r>
        <w:rPr>
          <w:rStyle w:val="ItemDescription"/>
          <w:rFonts w:eastAsia="Times New Roman" w:cs="Times New Roman"/>
          <w:i w:val="0"/>
        </w:rPr>
        <w:t xml:space="preserve">Room </w:t>
      </w:r>
      <w:r w:rsidR="00714271">
        <w:rPr>
          <w:rStyle w:val="ItemDescription"/>
          <w:rFonts w:eastAsia="Times New Roman" w:cs="Times New Roman"/>
          <w:i w:val="0"/>
        </w:rPr>
        <w:t>35</w:t>
      </w:r>
      <w:r w:rsidR="005F76EA">
        <w:rPr>
          <w:rStyle w:val="ItemDescription"/>
          <w:rFonts w:eastAsia="Times New Roman" w:cs="Times New Roman"/>
          <w:i w:val="0"/>
        </w:rPr>
        <w:t>9</w:t>
      </w:r>
    </w:p>
    <w:p w14:paraId="0BF2A0D1" w14:textId="77777777" w:rsidR="005F76EA" w:rsidRDefault="00443B26">
      <w:pPr>
        <w:rPr>
          <w:rStyle w:val="Heading3Char"/>
        </w:rPr>
      </w:pPr>
      <w:r>
        <w:rPr>
          <w:rStyle w:val="Heading3Char"/>
        </w:rPr>
        <w:t xml:space="preserve">The </w:t>
      </w:r>
      <w:r w:rsidR="005F76EA">
        <w:rPr>
          <w:rStyle w:val="Heading3Char"/>
        </w:rPr>
        <w:t>Schedule will be explained in the first meeting</w:t>
      </w:r>
      <w:r w:rsidR="00182D4E">
        <w:rPr>
          <w:rStyle w:val="Heading3Char"/>
        </w:rPr>
        <w:t xml:space="preserve"> (</w:t>
      </w:r>
      <w:r w:rsidR="00857155">
        <w:rPr>
          <w:rStyle w:val="Heading3Char"/>
        </w:rPr>
        <w:t>Jan. 19</w:t>
      </w:r>
      <w:r w:rsidR="00182D4E">
        <w:rPr>
          <w:rStyle w:val="Heading3Char"/>
        </w:rPr>
        <w:t xml:space="preserve"> </w:t>
      </w:r>
      <w:r w:rsidR="00857155">
        <w:rPr>
          <w:rStyle w:val="Heading3Char"/>
        </w:rPr>
        <w:t>09</w:t>
      </w:r>
      <w:r w:rsidR="00182D4E">
        <w:rPr>
          <w:rStyle w:val="Heading3Char"/>
        </w:rPr>
        <w:t>:20-1</w:t>
      </w:r>
      <w:r w:rsidR="00857155">
        <w:rPr>
          <w:rStyle w:val="Heading3Char"/>
        </w:rPr>
        <w:t>1</w:t>
      </w:r>
      <w:r w:rsidR="00182D4E">
        <w:rPr>
          <w:rStyle w:val="Heading3Char"/>
        </w:rPr>
        <w:t>:</w:t>
      </w:r>
      <w:r w:rsidR="00857155">
        <w:rPr>
          <w:rStyle w:val="Heading3Char"/>
        </w:rPr>
        <w:t>2</w:t>
      </w:r>
      <w:r w:rsidR="00182D4E">
        <w:rPr>
          <w:rStyle w:val="Heading3Char"/>
        </w:rPr>
        <w:t>0, Room 359)</w:t>
      </w:r>
      <w:r w:rsidR="005F76EA">
        <w:rPr>
          <w:rStyle w:val="Heading3Char"/>
        </w:rPr>
        <w:t>.</w:t>
      </w:r>
      <w:r w:rsidR="00182D4E">
        <w:rPr>
          <w:rStyle w:val="Heading3Char"/>
        </w:rPr>
        <w:t xml:space="preserve"> </w:t>
      </w:r>
      <w:r w:rsidR="00857155">
        <w:rPr>
          <w:rStyle w:val="Heading3Char"/>
        </w:rPr>
        <w:t xml:space="preserve">The course will meet a few Fridays at that time in the first part of the semester and thenafter </w:t>
      </w:r>
      <w:r>
        <w:rPr>
          <w:rStyle w:val="Heading3Char"/>
        </w:rPr>
        <w:t>MW 9:40-11:50</w:t>
      </w:r>
    </w:p>
    <w:p w14:paraId="76101B22" w14:textId="77777777" w:rsidR="00AA7B71" w:rsidRPr="00B502D1" w:rsidRDefault="00AA7B71">
      <w:pPr>
        <w:rPr>
          <w:rStyle w:val="ItemDescription"/>
        </w:rPr>
      </w:pPr>
      <w:r w:rsidRPr="00A271BD">
        <w:rPr>
          <w:rStyle w:val="Heading3Char"/>
        </w:rPr>
        <w:t>Instructor:</w:t>
      </w:r>
      <w:r w:rsidR="00A271BD">
        <w:rPr>
          <w:rFonts w:eastAsia="Calibri" w:cs="Calibri"/>
        </w:rPr>
        <w:tab/>
      </w:r>
      <w:r w:rsidR="0094484A">
        <w:rPr>
          <w:rFonts w:eastAsia="Calibri" w:cs="Calibri"/>
        </w:rPr>
        <w:t>Yariv Brauner</w:t>
      </w:r>
    </w:p>
    <w:p w14:paraId="62EDE3CE" w14:textId="77777777" w:rsidR="00AA7B71" w:rsidRDefault="0094484A" w:rsidP="00A271BD">
      <w:pPr>
        <w:ind w:left="2160"/>
        <w:rPr>
          <w:rStyle w:val="ItemDescription"/>
        </w:rPr>
      </w:pPr>
      <w:r>
        <w:rPr>
          <w:rStyle w:val="ItemDescription"/>
        </w:rPr>
        <w:t>HH 325</w:t>
      </w:r>
      <w:r w:rsidR="00AA7B71" w:rsidRPr="00B502D1">
        <w:rPr>
          <w:rStyle w:val="ItemDescription"/>
        </w:rPr>
        <w:t xml:space="preserve"> </w:t>
      </w:r>
      <w:r w:rsidR="00A271BD">
        <w:rPr>
          <w:rStyle w:val="ItemDescription"/>
        </w:rPr>
        <w:br/>
      </w:r>
      <w:hyperlink r:id="rId5" w:history="1">
        <w:r w:rsidRPr="002F35EA">
          <w:rPr>
            <w:rStyle w:val="Hyperlink"/>
            <w:rFonts w:eastAsia="Calibri" w:cs="Calibri"/>
          </w:rPr>
          <w:t>brauner@law.ufl.edu</w:t>
        </w:r>
      </w:hyperlink>
    </w:p>
    <w:p w14:paraId="5B494ACC" w14:textId="77777777" w:rsidR="0094484A" w:rsidRPr="00B502D1" w:rsidRDefault="0094484A" w:rsidP="00A271BD">
      <w:pPr>
        <w:ind w:left="2160"/>
        <w:rPr>
          <w:rStyle w:val="ItemDescription"/>
        </w:rPr>
      </w:pPr>
      <w:r>
        <w:rPr>
          <w:rStyle w:val="ItemDescription"/>
        </w:rPr>
        <w:t>352-273-0949</w:t>
      </w:r>
    </w:p>
    <w:p w14:paraId="25C762B5" w14:textId="77777777" w:rsidR="00AA7B71" w:rsidRPr="00B502D1" w:rsidRDefault="00AA7B71" w:rsidP="00A271BD">
      <w:pPr>
        <w:ind w:left="2160" w:hanging="2160"/>
        <w:rPr>
          <w:rStyle w:val="ItemDescription"/>
        </w:rPr>
      </w:pPr>
      <w:r w:rsidRPr="00A271BD">
        <w:rPr>
          <w:rStyle w:val="Heading3Char"/>
        </w:rPr>
        <w:t>Office Hours:</w:t>
      </w:r>
      <w:r>
        <w:rPr>
          <w:rFonts w:eastAsia="Calibri" w:cs="Calibri"/>
        </w:rPr>
        <w:tab/>
      </w:r>
      <w:r w:rsidR="0094484A">
        <w:rPr>
          <w:rFonts w:eastAsia="Calibri" w:cs="Calibri"/>
        </w:rPr>
        <w:t>by</w:t>
      </w:r>
      <w:r w:rsidR="00857155">
        <w:rPr>
          <w:rFonts w:eastAsia="Calibri" w:cs="Calibri"/>
        </w:rPr>
        <w:t xml:space="preserve"> </w:t>
      </w:r>
      <w:r w:rsidR="0094484A">
        <w:rPr>
          <w:rFonts w:eastAsia="Calibri" w:cs="Calibri"/>
        </w:rPr>
        <w:t>appointment anytime</w:t>
      </w:r>
      <w:r w:rsidR="00182D4E">
        <w:rPr>
          <w:rFonts w:eastAsia="Calibri" w:cs="Calibri"/>
        </w:rPr>
        <w:t xml:space="preserve"> and after </w:t>
      </w:r>
      <w:r w:rsidR="00857155">
        <w:rPr>
          <w:rFonts w:eastAsia="Calibri" w:cs="Calibri"/>
        </w:rPr>
        <w:t xml:space="preserve">each </w:t>
      </w:r>
      <w:r w:rsidR="00182D4E">
        <w:rPr>
          <w:rFonts w:eastAsia="Calibri" w:cs="Calibri"/>
        </w:rPr>
        <w:t>class.</w:t>
      </w:r>
    </w:p>
    <w:p w14:paraId="6D227120" w14:textId="77777777" w:rsidR="00AA7B71" w:rsidRPr="005615CB" w:rsidRDefault="00AA7B71" w:rsidP="005615CB">
      <w:pPr>
        <w:spacing w:before="120"/>
        <w:rPr>
          <w:rStyle w:val="ItemDescription"/>
        </w:rPr>
      </w:pPr>
      <w:r w:rsidRPr="00A271BD">
        <w:rPr>
          <w:rStyle w:val="Heading3Char"/>
        </w:rPr>
        <w:t>Course Communications:</w:t>
      </w:r>
      <w:r>
        <w:rPr>
          <w:rFonts w:eastAsia="Calibri" w:cs="Calibri"/>
        </w:rPr>
        <w:t xml:space="preserve"> </w:t>
      </w:r>
      <w:r w:rsidR="0094484A">
        <w:rPr>
          <w:rFonts w:eastAsia="Calibri" w:cs="Calibri"/>
        </w:rPr>
        <w:t>by email</w:t>
      </w:r>
    </w:p>
    <w:p w14:paraId="5D5ABB61" w14:textId="77777777" w:rsidR="00AA7B71" w:rsidRDefault="00AA7B71">
      <w:pPr>
        <w:ind w:left="1440"/>
        <w:rPr>
          <w:rFonts w:eastAsia="Calibri" w:cs="Calibri"/>
        </w:rPr>
      </w:pPr>
    </w:p>
    <w:p w14:paraId="7CD361A9" w14:textId="77777777" w:rsidR="00AA7B71" w:rsidRDefault="00AA7B71">
      <w:pPr>
        <w:rPr>
          <w:rFonts w:eastAsia="Calibri" w:cs="Calibri"/>
        </w:rPr>
      </w:pPr>
      <w:r w:rsidRPr="00A271BD">
        <w:rPr>
          <w:rStyle w:val="Heading3Char"/>
        </w:rPr>
        <w:t>Required Text:</w:t>
      </w:r>
      <w:r w:rsidRPr="00A271BD">
        <w:rPr>
          <w:rStyle w:val="Heading3Char"/>
        </w:rPr>
        <w:tab/>
      </w:r>
      <w:r w:rsidR="0094484A">
        <w:rPr>
          <w:rStyle w:val="Heading3Char"/>
        </w:rPr>
        <w:t>None.</w:t>
      </w:r>
      <w:r w:rsidR="0094484A">
        <w:rPr>
          <w:rFonts w:eastAsia="Calibri" w:cs="Calibri"/>
        </w:rPr>
        <w:t xml:space="preserve"> </w:t>
      </w:r>
    </w:p>
    <w:p w14:paraId="54568009" w14:textId="77777777" w:rsidR="0094484A" w:rsidRDefault="00AA7B71" w:rsidP="0094484A">
      <w:pPr>
        <w:rPr>
          <w:rFonts w:eastAsia="Calibri" w:cs="Calibri"/>
        </w:rPr>
      </w:pPr>
      <w:r w:rsidRPr="00A271BD">
        <w:rPr>
          <w:rStyle w:val="Heading3Char"/>
        </w:rPr>
        <w:t>Additional Resources:</w:t>
      </w:r>
      <w:r>
        <w:rPr>
          <w:rFonts w:eastAsia="Calibri" w:cs="Calibri"/>
        </w:rPr>
        <w:t xml:space="preserve"> </w:t>
      </w:r>
      <w:r w:rsidR="0094484A">
        <w:rPr>
          <w:rFonts w:eastAsia="Calibri" w:cs="Calibri"/>
        </w:rPr>
        <w:t>Internal Revenue Code &amp; Regulations</w:t>
      </w:r>
    </w:p>
    <w:p w14:paraId="157ACBFD" w14:textId="77777777" w:rsidR="0094484A" w:rsidRDefault="0094484A">
      <w:pPr>
        <w:rPr>
          <w:rStyle w:val="Heading3Char"/>
        </w:rPr>
      </w:pPr>
    </w:p>
    <w:p w14:paraId="22F05FE9" w14:textId="77777777" w:rsidR="00AA7B71" w:rsidRDefault="00AA7B71">
      <w:pPr>
        <w:rPr>
          <w:rFonts w:eastAsia="Calibri" w:cs="Calibri"/>
        </w:rPr>
      </w:pPr>
      <w:r w:rsidRPr="00A271BD">
        <w:rPr>
          <w:rStyle w:val="Heading3Char"/>
        </w:rPr>
        <w:t>Course Description:</w:t>
      </w:r>
      <w:r>
        <w:rPr>
          <w:rFonts w:eastAsia="Calibri" w:cs="Calibri"/>
        </w:rPr>
        <w:t xml:space="preserve"> </w:t>
      </w:r>
      <w:r w:rsidR="0094484A">
        <w:rPr>
          <w:rFonts w:eastAsia="Calibri" w:cs="Calibri"/>
        </w:rPr>
        <w:t>This is an advanced international tax course focusing on cross-border transactions, including M&amp;A.</w:t>
      </w:r>
    </w:p>
    <w:p w14:paraId="7A9C2D8E" w14:textId="77777777" w:rsidR="00AA7B71" w:rsidRDefault="00AA7B71">
      <w:pPr>
        <w:rPr>
          <w:rFonts w:eastAsia="Calibri" w:cs="Calibri"/>
        </w:rPr>
      </w:pPr>
    </w:p>
    <w:p w14:paraId="548C9E77" w14:textId="77777777" w:rsidR="00AA7B71" w:rsidRPr="005615CB" w:rsidRDefault="00AA7B71">
      <w:pPr>
        <w:rPr>
          <w:rStyle w:val="ItemDescription"/>
        </w:rPr>
      </w:pPr>
      <w:r w:rsidRPr="00A271BD">
        <w:rPr>
          <w:rStyle w:val="Heading3Char"/>
        </w:rPr>
        <w:t>**Prerequisite Knowledge and Skills:</w:t>
      </w:r>
      <w:r>
        <w:rPr>
          <w:rFonts w:eastAsia="Calibri" w:cs="Calibri"/>
        </w:rPr>
        <w:t xml:space="preserve">  </w:t>
      </w:r>
      <w:r w:rsidR="0094484A">
        <w:rPr>
          <w:rFonts w:eastAsia="Calibri" w:cs="Calibri"/>
        </w:rPr>
        <w:t>International Tax I, II</w:t>
      </w:r>
      <w:r w:rsidR="005F76EA">
        <w:rPr>
          <w:rFonts w:eastAsia="Calibri" w:cs="Calibri"/>
        </w:rPr>
        <w:t>, Corporate Tax I, II.</w:t>
      </w:r>
    </w:p>
    <w:p w14:paraId="31A81B11" w14:textId="77777777" w:rsidR="0094484A" w:rsidRDefault="0094484A">
      <w:pPr>
        <w:rPr>
          <w:rStyle w:val="Heading3Char"/>
        </w:rPr>
      </w:pPr>
    </w:p>
    <w:p w14:paraId="19231ADE" w14:textId="77777777" w:rsidR="0094484A" w:rsidRDefault="00AA7B71" w:rsidP="0094484A">
      <w:pPr>
        <w:rPr>
          <w:rFonts w:eastAsia="Calibri" w:cs="Calibri"/>
        </w:rPr>
      </w:pPr>
      <w:r w:rsidRPr="00A271BD">
        <w:rPr>
          <w:rStyle w:val="Heading3Char"/>
        </w:rPr>
        <w:t>Purpose of Course:</w:t>
      </w:r>
      <w:r>
        <w:rPr>
          <w:rFonts w:eastAsia="Calibri" w:cs="Calibri"/>
        </w:rPr>
        <w:t xml:space="preserve"> </w:t>
      </w:r>
      <w:r w:rsidR="0094484A">
        <w:rPr>
          <w:rFonts w:eastAsia="Calibri" w:cs="Calibri"/>
        </w:rPr>
        <w:t>Familiarize the students with the U.S.  tax rules applicable to cross-border transactions, including M&amp;A.</w:t>
      </w:r>
    </w:p>
    <w:p w14:paraId="72CA7942" w14:textId="77777777" w:rsidR="00AA7B71" w:rsidRDefault="0094484A">
      <w:pPr>
        <w:rPr>
          <w:rFonts w:eastAsia="Calibri" w:cs="Calibri"/>
        </w:rPr>
      </w:pPr>
      <w:r w:rsidRPr="005615CB">
        <w:rPr>
          <w:rStyle w:val="ItemDescription"/>
        </w:rPr>
        <w:lastRenderedPageBreak/>
        <w:t xml:space="preserve"> </w:t>
      </w:r>
    </w:p>
    <w:p w14:paraId="5C9AC52C" w14:textId="77777777" w:rsidR="0094484A" w:rsidRDefault="00AA7B71" w:rsidP="0094484A">
      <w:pPr>
        <w:rPr>
          <w:rFonts w:eastAsia="Calibri" w:cs="Calibri"/>
        </w:rPr>
      </w:pPr>
      <w:r w:rsidRPr="00A271BD">
        <w:rPr>
          <w:rStyle w:val="Heading3Char"/>
        </w:rPr>
        <w:t>Course Goals and/or Objectives:</w:t>
      </w:r>
      <w:r>
        <w:rPr>
          <w:rFonts w:eastAsia="Calibri" w:cs="Calibri"/>
        </w:rPr>
        <w:t xml:space="preserve"> </w:t>
      </w:r>
      <w:r w:rsidRPr="005615CB">
        <w:rPr>
          <w:rStyle w:val="ItemDescription"/>
        </w:rPr>
        <w:t>By the end of this course, students will</w:t>
      </w:r>
      <w:r w:rsidR="0094484A">
        <w:rPr>
          <w:rStyle w:val="ItemDescription"/>
        </w:rPr>
        <w:t xml:space="preserve"> be able to apply </w:t>
      </w:r>
      <w:r w:rsidR="0094484A">
        <w:rPr>
          <w:rFonts w:eastAsia="Calibri" w:cs="Calibri"/>
        </w:rPr>
        <w:t>the U.S.  tax rules applicable to cross-border transactions, including M&amp;A.</w:t>
      </w:r>
    </w:p>
    <w:p w14:paraId="388B0DEA" w14:textId="77777777" w:rsidR="0094484A" w:rsidRDefault="0094484A">
      <w:pPr>
        <w:rPr>
          <w:rStyle w:val="Heading3Char"/>
        </w:rPr>
      </w:pPr>
    </w:p>
    <w:p w14:paraId="49A1972F" w14:textId="77777777" w:rsidR="0094484A" w:rsidRDefault="00AA7B71">
      <w:pPr>
        <w:rPr>
          <w:rStyle w:val="ItemDescription"/>
        </w:rPr>
      </w:pPr>
      <w:r w:rsidRPr="00A271BD">
        <w:rPr>
          <w:rStyle w:val="Heading3Char"/>
        </w:rPr>
        <w:t xml:space="preserve">How This Course Relates to the Student Learning Outcomes in the </w:t>
      </w:r>
      <w:r w:rsidR="0094484A">
        <w:rPr>
          <w:rStyle w:val="Heading3Char"/>
        </w:rPr>
        <w:t>LLM</w:t>
      </w:r>
      <w:r w:rsidRPr="00A271BD">
        <w:rPr>
          <w:rStyle w:val="Heading3Char"/>
        </w:rPr>
        <w:t xml:space="preserve"> program:</w:t>
      </w:r>
      <w:r w:rsidRPr="005615CB">
        <w:rPr>
          <w:rStyle w:val="ItemDescription"/>
        </w:rPr>
        <w:t xml:space="preserve"> </w:t>
      </w:r>
      <w:r w:rsidR="0094484A">
        <w:rPr>
          <w:rStyle w:val="ItemDescription"/>
        </w:rPr>
        <w:t>This is the most advanced international tax course we offer, designed for students with particular interest in international taxation.</w:t>
      </w:r>
    </w:p>
    <w:p w14:paraId="5731C35C" w14:textId="77777777" w:rsidR="00AA7B71" w:rsidRDefault="0094484A">
      <w:pPr>
        <w:rPr>
          <w:rFonts w:eastAsia="Calibri" w:cs="Calibri"/>
        </w:rPr>
      </w:pPr>
      <w:r>
        <w:rPr>
          <w:rFonts w:eastAsia="Calibri" w:cs="Calibri"/>
        </w:rPr>
        <w:t xml:space="preserve"> </w:t>
      </w:r>
    </w:p>
    <w:p w14:paraId="2B207FBB" w14:textId="77777777" w:rsidR="00AA7B71" w:rsidRDefault="00AA7B71">
      <w:pPr>
        <w:rPr>
          <w:rFonts w:eastAsia="Calibri" w:cs="Calibri"/>
        </w:rPr>
      </w:pPr>
      <w:r w:rsidRPr="00A271BD">
        <w:rPr>
          <w:rStyle w:val="Heading3Char"/>
        </w:rPr>
        <w:t>Teaching Philosophy:</w:t>
      </w:r>
      <w:r>
        <w:rPr>
          <w:rFonts w:eastAsia="Calibri" w:cs="Calibri"/>
        </w:rPr>
        <w:t xml:space="preserve"> </w:t>
      </w:r>
      <w:r w:rsidR="003A6758">
        <w:rPr>
          <w:rFonts w:eastAsia="Calibri" w:cs="Calibri"/>
        </w:rPr>
        <w:t xml:space="preserve"> Problem based instruction. Preparation ahead of class and participation is </w:t>
      </w:r>
      <w:r w:rsidR="003A6758" w:rsidRPr="00857155">
        <w:rPr>
          <w:rFonts w:eastAsia="Calibri" w:cs="Calibri"/>
          <w:b/>
          <w:bCs/>
        </w:rPr>
        <w:t xml:space="preserve">mandatory </w:t>
      </w:r>
      <w:r w:rsidR="003A6758">
        <w:rPr>
          <w:rFonts w:eastAsia="Calibri" w:cs="Calibri"/>
        </w:rPr>
        <w:t xml:space="preserve">in this class. </w:t>
      </w:r>
    </w:p>
    <w:p w14:paraId="18D10493" w14:textId="77777777" w:rsidR="00AA7B71" w:rsidRPr="005615CB" w:rsidRDefault="00AA7B71">
      <w:pPr>
        <w:rPr>
          <w:rStyle w:val="ItemDescription"/>
        </w:rPr>
      </w:pPr>
      <w:r w:rsidRPr="0075423B">
        <w:rPr>
          <w:rStyle w:val="Heading3Char"/>
        </w:rPr>
        <w:t xml:space="preserve">Instructional Methods: </w:t>
      </w:r>
      <w:r w:rsidR="003A6758">
        <w:rPr>
          <w:rStyle w:val="Heading3Char"/>
        </w:rPr>
        <w:t>Problems, Class discussion</w:t>
      </w:r>
      <w:r w:rsidRPr="005615CB">
        <w:rPr>
          <w:rStyle w:val="ItemDescription"/>
        </w:rPr>
        <w:t>.</w:t>
      </w:r>
    </w:p>
    <w:p w14:paraId="25A93480" w14:textId="77777777" w:rsidR="00AA7B71" w:rsidRDefault="00AA7B71" w:rsidP="0075423B">
      <w:pPr>
        <w:pStyle w:val="Heading2"/>
        <w:rPr>
          <w:rFonts w:eastAsia="Calibri"/>
        </w:rPr>
      </w:pPr>
      <w:r>
        <w:rPr>
          <w:rFonts w:eastAsia="Calibri"/>
        </w:rPr>
        <w:t>Course Policies:</w:t>
      </w:r>
    </w:p>
    <w:p w14:paraId="674FD5B5" w14:textId="77777777" w:rsidR="00AA7B71" w:rsidRPr="00B502D1" w:rsidRDefault="00AA7B71">
      <w:pPr>
        <w:spacing w:before="120"/>
        <w:rPr>
          <w:rStyle w:val="CategoryUnderlined"/>
          <w:rFonts w:eastAsia="Calibri"/>
        </w:rPr>
      </w:pPr>
      <w:r w:rsidRPr="0075423B">
        <w:rPr>
          <w:rStyle w:val="Heading3Char"/>
        </w:rPr>
        <w:t xml:space="preserve">Attendance Policy:  </w:t>
      </w:r>
      <w:r w:rsidR="003A6758">
        <w:rPr>
          <w:rStyle w:val="Heading3Char"/>
        </w:rPr>
        <w:t>Mandatory</w:t>
      </w:r>
    </w:p>
    <w:p w14:paraId="7CC67E55" w14:textId="77777777" w:rsidR="003A6758" w:rsidRDefault="00AA7B71">
      <w:pPr>
        <w:spacing w:before="120"/>
        <w:rPr>
          <w:rFonts w:eastAsia="Calibri" w:cs="Calibri"/>
        </w:rPr>
      </w:pPr>
      <w:r w:rsidRPr="0075423B">
        <w:rPr>
          <w:rStyle w:val="Heading3Char"/>
        </w:rPr>
        <w:t>Exam Policy:</w:t>
      </w:r>
      <w:r>
        <w:rPr>
          <w:rFonts w:eastAsia="Calibri" w:cs="Calibri"/>
        </w:rPr>
        <w:t xml:space="preserve"> </w:t>
      </w:r>
      <w:r w:rsidR="00857155">
        <w:rPr>
          <w:rFonts w:eastAsia="Calibri" w:cs="Calibri"/>
        </w:rPr>
        <w:t>Three open book exams during the semester, and quizzes as needed.</w:t>
      </w:r>
    </w:p>
    <w:p w14:paraId="65E96D33" w14:textId="77777777" w:rsidR="003A6758" w:rsidRDefault="00AA7B71">
      <w:pPr>
        <w:spacing w:before="120"/>
        <w:rPr>
          <w:rFonts w:eastAsia="Calibri" w:cs="Calibri"/>
        </w:rPr>
      </w:pPr>
      <w:r w:rsidRPr="0075423B">
        <w:rPr>
          <w:rStyle w:val="Heading3Char"/>
        </w:rPr>
        <w:t>Make-up Policy:</w:t>
      </w:r>
      <w:r>
        <w:rPr>
          <w:rFonts w:eastAsia="Calibri" w:cs="Calibri"/>
        </w:rPr>
        <w:t xml:space="preserve">  </w:t>
      </w:r>
      <w:r w:rsidR="003A6758">
        <w:rPr>
          <w:rFonts w:eastAsia="Calibri" w:cs="Calibri"/>
        </w:rPr>
        <w:t>N/R – per agreement with instructor.</w:t>
      </w:r>
    </w:p>
    <w:p w14:paraId="470F3424" w14:textId="77777777" w:rsidR="00AA7B71" w:rsidRDefault="00AA7B71" w:rsidP="0075423B">
      <w:pPr>
        <w:pStyle w:val="Heading2"/>
        <w:rPr>
          <w:rFonts w:eastAsia="Calibri"/>
        </w:rPr>
      </w:pPr>
      <w:r>
        <w:rPr>
          <w:rFonts w:eastAsia="Calibri"/>
        </w:rPr>
        <w:t>UF Policies:</w:t>
      </w:r>
    </w:p>
    <w:p w14:paraId="2D501129" w14:textId="77777777" w:rsidR="00BA6842" w:rsidRDefault="00BA6842" w:rsidP="00BA6842">
      <w:pPr>
        <w:rPr>
          <w:rFonts w:ascii="Times New Roman" w:hAnsi="Times New Roman"/>
          <w:b/>
          <w:bCs/>
          <w:sz w:val="22"/>
          <w:u w:val="single"/>
        </w:rPr>
      </w:pPr>
      <w:r>
        <w:rPr>
          <w:rFonts w:ascii="Times New Roman" w:hAnsi="Times New Roman"/>
          <w:b/>
          <w:bCs/>
          <w:u w:val="single"/>
        </w:rPr>
        <w:t>UF LEVIN COLLEGE OF LAW STANDARD SYLLABUS POLICIES:</w:t>
      </w:r>
    </w:p>
    <w:p w14:paraId="73AF21B1" w14:textId="77777777" w:rsidR="00BA6842" w:rsidRDefault="00BA6842" w:rsidP="00BA6842">
      <w:pPr>
        <w:rPr>
          <w:rFonts w:ascii="Times New Roman" w:hAnsi="Times New Roman"/>
        </w:rPr>
      </w:pPr>
      <w:r>
        <w:rPr>
          <w:rFonts w:ascii="Times New Roman" w:hAnsi="Times New Roman"/>
        </w:rPr>
        <w:t xml:space="preserve">Other information about UF Levin College of Law policies, including compliance with the UF Honor Code, Grading, Accommodations, Class Recordings, and Course Evaluations can be found at this link: </w:t>
      </w:r>
      <w:hyperlink r:id="rId6" w:tgtFrame="_blank" w:history="1">
        <w:r>
          <w:rPr>
            <w:rStyle w:val="Hyperlink"/>
            <w:rFonts w:ascii="Times New Roman" w:hAnsi="Times New Roman"/>
          </w:rPr>
          <w:t>https://ufl.instructure.com/courses/427635/files/74674656?wrap=1</w:t>
        </w:r>
      </w:hyperlink>
      <w:r>
        <w:rPr>
          <w:rFonts w:ascii="Times New Roman" w:hAnsi="Times New Roman"/>
        </w:rPr>
        <w:t>.</w:t>
      </w:r>
    </w:p>
    <w:p w14:paraId="20AC6E4D" w14:textId="77777777" w:rsidR="00AA7B71" w:rsidRDefault="006A00EC">
      <w:pPr>
        <w:spacing w:before="120"/>
        <w:rPr>
          <w:rFonts w:eastAsia="Calibri" w:cs="Calibri"/>
        </w:rPr>
      </w:pPr>
      <w:r>
        <w:t xml:space="preserve"> </w:t>
      </w:r>
    </w:p>
    <w:p w14:paraId="12104223" w14:textId="77777777" w:rsidR="00AA7B71" w:rsidRDefault="00AA7B71" w:rsidP="0075423B">
      <w:pPr>
        <w:pStyle w:val="Heading2"/>
        <w:rPr>
          <w:rFonts w:eastAsia="Calibri"/>
        </w:rPr>
      </w:pPr>
      <w:r>
        <w:rPr>
          <w:rFonts w:eastAsia="Calibri"/>
        </w:rPr>
        <w:t>Getting Help:</w:t>
      </w:r>
    </w:p>
    <w:p w14:paraId="14C5FB1B" w14:textId="77777777" w:rsidR="00AA7B71" w:rsidRDefault="00AA7B71" w:rsidP="00E27577">
      <w:pPr>
        <w:rPr>
          <w:rFonts w:eastAsia="Calibri"/>
        </w:rPr>
      </w:pPr>
      <w:r>
        <w:rPr>
          <w:rFonts w:eastAsia="Calibri"/>
        </w:rPr>
        <w:t>For issues with technical difficulties for E-learning in Sakai, please contact the UF Help Desk at:</w:t>
      </w:r>
    </w:p>
    <w:p w14:paraId="0A3EEBBE" w14:textId="77777777" w:rsidR="00AA7B71" w:rsidRDefault="00AA7B71">
      <w:pPr>
        <w:numPr>
          <w:ilvl w:val="0"/>
          <w:numId w:val="2"/>
        </w:numPr>
        <w:tabs>
          <w:tab w:val="num" w:pos="720"/>
        </w:tabs>
        <w:rPr>
          <w:rFonts w:eastAsia="Calibri" w:cs="Calibri"/>
          <w:color w:val="1155CC"/>
          <w:u w:val="single"/>
        </w:rPr>
      </w:pPr>
      <w:hyperlink r:id="rId7" w:history="1">
        <w:r>
          <w:rPr>
            <w:rFonts w:eastAsia="Calibri" w:cs="Calibri"/>
            <w:color w:val="1155CC"/>
            <w:u w:val="single"/>
          </w:rPr>
          <w:t>Learning</w:t>
        </w:r>
      </w:hyperlink>
      <w:hyperlink r:id="rId8" w:history="1">
        <w:r>
          <w:rPr>
            <w:rFonts w:eastAsia="Calibri" w:cs="Calibri"/>
            <w:color w:val="1155CC"/>
            <w:u w:val="single"/>
          </w:rPr>
          <w:t>-</w:t>
        </w:r>
      </w:hyperlink>
      <w:hyperlink r:id="rId9" w:history="1">
        <w:r>
          <w:rPr>
            <w:rFonts w:eastAsia="Calibri" w:cs="Calibri"/>
            <w:color w:val="1155CC"/>
            <w:u w:val="single"/>
          </w:rPr>
          <w:t>support</w:t>
        </w:r>
      </w:hyperlink>
      <w:hyperlink r:id="rId10" w:history="1">
        <w:r>
          <w:rPr>
            <w:rFonts w:eastAsia="Calibri" w:cs="Calibri"/>
            <w:color w:val="1155CC"/>
            <w:u w:val="single"/>
          </w:rPr>
          <w:t>@</w:t>
        </w:r>
      </w:hyperlink>
      <w:hyperlink r:id="rId11" w:history="1">
        <w:r>
          <w:rPr>
            <w:rFonts w:eastAsia="Calibri" w:cs="Calibri"/>
            <w:color w:val="1155CC"/>
            <w:u w:val="single"/>
          </w:rPr>
          <w:t>ufl</w:t>
        </w:r>
      </w:hyperlink>
      <w:hyperlink r:id="rId12" w:history="1">
        <w:r>
          <w:rPr>
            <w:rFonts w:eastAsia="Calibri" w:cs="Calibri"/>
            <w:color w:val="1155CC"/>
            <w:u w:val="single"/>
          </w:rPr>
          <w:t>.</w:t>
        </w:r>
      </w:hyperlink>
      <w:hyperlink r:id="rId13" w:history="1">
        <w:r>
          <w:rPr>
            <w:rFonts w:eastAsia="Calibri" w:cs="Calibri"/>
            <w:color w:val="1155CC"/>
            <w:u w:val="single"/>
          </w:rPr>
          <w:t>edu</w:t>
        </w:r>
      </w:hyperlink>
      <w:r>
        <w:rPr>
          <w:rFonts w:eastAsia="Calibri" w:cs="Calibri"/>
        </w:rPr>
        <w:t xml:space="preserve"> </w:t>
      </w:r>
    </w:p>
    <w:p w14:paraId="2AE67C97" w14:textId="77777777" w:rsidR="00AA7B71" w:rsidRDefault="00AA7B71">
      <w:pPr>
        <w:numPr>
          <w:ilvl w:val="0"/>
          <w:numId w:val="2"/>
        </w:numPr>
        <w:tabs>
          <w:tab w:val="num" w:pos="720"/>
        </w:tabs>
        <w:rPr>
          <w:rFonts w:eastAsia="Calibri" w:cs="Calibri"/>
        </w:rPr>
      </w:pPr>
      <w:r>
        <w:rPr>
          <w:rFonts w:eastAsia="Calibri" w:cs="Calibri"/>
        </w:rPr>
        <w:t>(352) 392-HELP - select option 2</w:t>
      </w:r>
    </w:p>
    <w:p w14:paraId="674678E8" w14:textId="77777777" w:rsidR="00AA7B71" w:rsidRDefault="00AA7B71">
      <w:pPr>
        <w:numPr>
          <w:ilvl w:val="0"/>
          <w:numId w:val="2"/>
        </w:numPr>
        <w:tabs>
          <w:tab w:val="num" w:pos="720"/>
        </w:tabs>
        <w:rPr>
          <w:rFonts w:eastAsia="Calibri" w:cs="Calibri"/>
          <w:color w:val="1155CC"/>
          <w:u w:val="single"/>
        </w:rPr>
      </w:pPr>
      <w:hyperlink r:id="rId14" w:history="1">
        <w:r>
          <w:rPr>
            <w:rFonts w:eastAsia="Calibri" w:cs="Calibri"/>
            <w:color w:val="1155CC"/>
            <w:u w:val="single"/>
          </w:rPr>
          <w:t>https</w:t>
        </w:r>
      </w:hyperlink>
      <w:hyperlink r:id="rId15" w:history="1">
        <w:r>
          <w:rPr>
            <w:rFonts w:eastAsia="Calibri" w:cs="Calibri"/>
            <w:color w:val="1155CC"/>
            <w:u w:val="single"/>
          </w:rPr>
          <w:t>://</w:t>
        </w:r>
      </w:hyperlink>
      <w:hyperlink r:id="rId16" w:history="1">
        <w:r>
          <w:rPr>
            <w:rFonts w:eastAsia="Calibri" w:cs="Calibri"/>
            <w:color w:val="1155CC"/>
            <w:u w:val="single"/>
          </w:rPr>
          <w:t>lss</w:t>
        </w:r>
      </w:hyperlink>
      <w:hyperlink r:id="rId17" w:history="1">
        <w:r>
          <w:rPr>
            <w:rFonts w:eastAsia="Calibri" w:cs="Calibri"/>
            <w:color w:val="1155CC"/>
            <w:u w:val="single"/>
          </w:rPr>
          <w:t>.</w:t>
        </w:r>
      </w:hyperlink>
      <w:hyperlink r:id="rId18" w:history="1">
        <w:r>
          <w:rPr>
            <w:rFonts w:eastAsia="Calibri" w:cs="Calibri"/>
            <w:color w:val="1155CC"/>
            <w:u w:val="single"/>
          </w:rPr>
          <w:t>at</w:t>
        </w:r>
      </w:hyperlink>
      <w:hyperlink r:id="rId19" w:history="1">
        <w:r>
          <w:rPr>
            <w:rFonts w:eastAsia="Calibri" w:cs="Calibri"/>
            <w:color w:val="1155CC"/>
            <w:u w:val="single"/>
          </w:rPr>
          <w:t>.</w:t>
        </w:r>
      </w:hyperlink>
      <w:hyperlink r:id="rId20" w:history="1">
        <w:r>
          <w:rPr>
            <w:rFonts w:eastAsia="Calibri" w:cs="Calibri"/>
            <w:color w:val="1155CC"/>
            <w:u w:val="single"/>
          </w:rPr>
          <w:t>ufl</w:t>
        </w:r>
      </w:hyperlink>
      <w:hyperlink r:id="rId21" w:history="1">
        <w:r>
          <w:rPr>
            <w:rFonts w:eastAsia="Calibri" w:cs="Calibri"/>
            <w:color w:val="1155CC"/>
            <w:u w:val="single"/>
          </w:rPr>
          <w:t>.</w:t>
        </w:r>
      </w:hyperlink>
      <w:hyperlink r:id="rId22" w:history="1">
        <w:r>
          <w:rPr>
            <w:rFonts w:eastAsia="Calibri" w:cs="Calibri"/>
            <w:color w:val="1155CC"/>
            <w:u w:val="single"/>
          </w:rPr>
          <w:t>edu</w:t>
        </w:r>
      </w:hyperlink>
      <w:hyperlink r:id="rId23" w:history="1">
        <w:r>
          <w:rPr>
            <w:rFonts w:eastAsia="Calibri" w:cs="Calibri"/>
            <w:color w:val="1155CC"/>
            <w:u w:val="single"/>
          </w:rPr>
          <w:t>/</w:t>
        </w:r>
      </w:hyperlink>
      <w:hyperlink r:id="rId24" w:history="1">
        <w:r>
          <w:rPr>
            <w:rFonts w:eastAsia="Calibri" w:cs="Calibri"/>
            <w:color w:val="1155CC"/>
            <w:u w:val="single"/>
          </w:rPr>
          <w:t>help</w:t>
        </w:r>
      </w:hyperlink>
      <w:hyperlink r:id="rId25" w:history="1">
        <w:r>
          <w:rPr>
            <w:rFonts w:eastAsia="Calibri" w:cs="Calibri"/>
            <w:color w:val="1155CC"/>
            <w:u w:val="single"/>
          </w:rPr>
          <w:t>.</w:t>
        </w:r>
      </w:hyperlink>
      <w:hyperlink r:id="rId26" w:history="1">
        <w:r>
          <w:rPr>
            <w:rFonts w:eastAsia="Calibri" w:cs="Calibri"/>
            <w:color w:val="1155CC"/>
            <w:u w:val="single"/>
          </w:rPr>
          <w:t>shtml</w:t>
        </w:r>
      </w:hyperlink>
      <w:r>
        <w:rPr>
          <w:rFonts w:eastAsia="Calibri" w:cs="Calibri"/>
        </w:rPr>
        <w:t xml:space="preserve"> </w:t>
      </w:r>
    </w:p>
    <w:p w14:paraId="15994423" w14:textId="77777777" w:rsidR="00AA7B71" w:rsidRDefault="00AA7B71" w:rsidP="00E27577">
      <w:pPr>
        <w:rPr>
          <w:rFonts w:eastAsia="Calibri" w:cs="Calibri"/>
        </w:rPr>
      </w:pPr>
      <w:r>
        <w:rPr>
          <w:rFonts w:eastAsia="Calibri" w:cs="Calibri"/>
        </w:rPr>
        <w:t xml:space="preserve">Other resources are available at </w:t>
      </w:r>
      <w:hyperlink r:id="rId27" w:history="1">
        <w:r>
          <w:rPr>
            <w:rFonts w:eastAsia="Calibri" w:cs="Calibri"/>
            <w:color w:val="1155CC"/>
            <w:u w:val="single"/>
          </w:rPr>
          <w:t>http</w:t>
        </w:r>
      </w:hyperlink>
      <w:hyperlink r:id="rId28" w:history="1">
        <w:r>
          <w:rPr>
            <w:rFonts w:eastAsia="Calibri" w:cs="Calibri"/>
            <w:color w:val="1155CC"/>
            <w:u w:val="single"/>
          </w:rPr>
          <w:t>://</w:t>
        </w:r>
      </w:hyperlink>
      <w:hyperlink r:id="rId29" w:history="1">
        <w:r>
          <w:rPr>
            <w:rFonts w:eastAsia="Calibri" w:cs="Calibri"/>
            <w:color w:val="1155CC"/>
            <w:u w:val="single"/>
          </w:rPr>
          <w:t>www</w:t>
        </w:r>
      </w:hyperlink>
      <w:hyperlink r:id="rId30" w:history="1">
        <w:r>
          <w:rPr>
            <w:rFonts w:eastAsia="Calibri" w:cs="Calibri"/>
            <w:color w:val="1155CC"/>
            <w:u w:val="single"/>
          </w:rPr>
          <w:t>.</w:t>
        </w:r>
      </w:hyperlink>
      <w:hyperlink r:id="rId31" w:history="1">
        <w:r>
          <w:rPr>
            <w:rFonts w:eastAsia="Calibri" w:cs="Calibri"/>
            <w:color w:val="1155CC"/>
            <w:u w:val="single"/>
          </w:rPr>
          <w:t>distance</w:t>
        </w:r>
      </w:hyperlink>
      <w:hyperlink r:id="rId32" w:history="1">
        <w:r>
          <w:rPr>
            <w:rFonts w:eastAsia="Calibri" w:cs="Calibri"/>
            <w:color w:val="1155CC"/>
            <w:u w:val="single"/>
          </w:rPr>
          <w:t>.</w:t>
        </w:r>
      </w:hyperlink>
      <w:hyperlink r:id="rId33" w:history="1">
        <w:r>
          <w:rPr>
            <w:rFonts w:eastAsia="Calibri" w:cs="Calibri"/>
            <w:color w:val="1155CC"/>
            <w:u w:val="single"/>
          </w:rPr>
          <w:t>ufl</w:t>
        </w:r>
      </w:hyperlink>
      <w:hyperlink r:id="rId34" w:history="1">
        <w:r>
          <w:rPr>
            <w:rFonts w:eastAsia="Calibri" w:cs="Calibri"/>
            <w:color w:val="1155CC"/>
            <w:u w:val="single"/>
          </w:rPr>
          <w:t>.</w:t>
        </w:r>
      </w:hyperlink>
      <w:hyperlink r:id="rId35" w:history="1">
        <w:r>
          <w:rPr>
            <w:rFonts w:eastAsia="Calibri" w:cs="Calibri"/>
            <w:color w:val="1155CC"/>
            <w:u w:val="single"/>
          </w:rPr>
          <w:t>edu</w:t>
        </w:r>
      </w:hyperlink>
      <w:hyperlink r:id="rId36" w:history="1">
        <w:r>
          <w:rPr>
            <w:rFonts w:eastAsia="Calibri" w:cs="Calibri"/>
            <w:color w:val="1155CC"/>
            <w:u w:val="single"/>
          </w:rPr>
          <w:t>/</w:t>
        </w:r>
      </w:hyperlink>
      <w:hyperlink r:id="rId37" w:history="1">
        <w:r>
          <w:rPr>
            <w:rFonts w:eastAsia="Calibri" w:cs="Calibri"/>
            <w:color w:val="1155CC"/>
            <w:u w:val="single"/>
          </w:rPr>
          <w:t>getting</w:t>
        </w:r>
      </w:hyperlink>
      <w:hyperlink r:id="rId38" w:history="1">
        <w:r>
          <w:rPr>
            <w:rFonts w:eastAsia="Calibri" w:cs="Calibri"/>
            <w:color w:val="1155CC"/>
            <w:u w:val="single"/>
          </w:rPr>
          <w:t>-</w:t>
        </w:r>
      </w:hyperlink>
      <w:hyperlink r:id="rId39" w:history="1">
        <w:r>
          <w:rPr>
            <w:rFonts w:eastAsia="Calibri" w:cs="Calibri"/>
            <w:color w:val="1155CC"/>
            <w:u w:val="single"/>
          </w:rPr>
          <w:t>help</w:t>
        </w:r>
      </w:hyperlink>
      <w:r>
        <w:rPr>
          <w:rFonts w:eastAsia="Calibri" w:cs="Calibri"/>
        </w:rPr>
        <w:t xml:space="preserve"> for:</w:t>
      </w:r>
    </w:p>
    <w:p w14:paraId="33D79CC0" w14:textId="77777777" w:rsidR="00AA7B71" w:rsidRDefault="00AA7B71" w:rsidP="00E27577">
      <w:pPr>
        <w:numPr>
          <w:ilvl w:val="0"/>
          <w:numId w:val="4"/>
        </w:numPr>
        <w:rPr>
          <w:rFonts w:eastAsia="Calibri"/>
        </w:rPr>
      </w:pPr>
      <w:r>
        <w:rPr>
          <w:rFonts w:eastAsia="Calibri"/>
        </w:rPr>
        <w:t>Counseling and Wellness resources</w:t>
      </w:r>
    </w:p>
    <w:p w14:paraId="71A547C4" w14:textId="77777777" w:rsidR="00AA7B71" w:rsidRDefault="00AA7B71" w:rsidP="00E27577">
      <w:pPr>
        <w:numPr>
          <w:ilvl w:val="0"/>
          <w:numId w:val="4"/>
        </w:numPr>
        <w:rPr>
          <w:rFonts w:eastAsia="Calibri"/>
        </w:rPr>
      </w:pPr>
      <w:r>
        <w:rPr>
          <w:rFonts w:eastAsia="Calibri"/>
        </w:rPr>
        <w:t>Disability resources</w:t>
      </w:r>
    </w:p>
    <w:p w14:paraId="6CBF181F" w14:textId="77777777" w:rsidR="00AA7B71" w:rsidRDefault="00AA7B71" w:rsidP="00E27577">
      <w:pPr>
        <w:numPr>
          <w:ilvl w:val="0"/>
          <w:numId w:val="4"/>
        </w:numPr>
        <w:rPr>
          <w:rFonts w:eastAsia="Calibri"/>
        </w:rPr>
      </w:pPr>
      <w:r>
        <w:rPr>
          <w:rFonts w:eastAsia="Calibri"/>
        </w:rPr>
        <w:t>Resources for handling student concerns and complaints</w:t>
      </w:r>
    </w:p>
    <w:p w14:paraId="7A0D4915" w14:textId="77777777" w:rsidR="00AA7B71" w:rsidRDefault="00AA7B71" w:rsidP="00E27577">
      <w:pPr>
        <w:numPr>
          <w:ilvl w:val="0"/>
          <w:numId w:val="4"/>
        </w:numPr>
        <w:rPr>
          <w:rFonts w:eastAsia="Calibri"/>
        </w:rPr>
      </w:pPr>
      <w:r>
        <w:rPr>
          <w:rFonts w:eastAsia="Calibri"/>
        </w:rPr>
        <w:t>Library Help Desk support</w:t>
      </w:r>
    </w:p>
    <w:p w14:paraId="6AB99327" w14:textId="77777777" w:rsidR="00C42F5F" w:rsidRPr="00061246" w:rsidRDefault="00C42F5F" w:rsidP="00C42F5F">
      <w:r>
        <w:t xml:space="preserve">Should you have any complaints with your experience in this course please visit </w:t>
      </w:r>
      <w:hyperlink r:id="rId40" w:history="1">
        <w:r w:rsidRPr="00061246">
          <w:rPr>
            <w:rStyle w:val="Hyperlink"/>
            <w:szCs w:val="24"/>
          </w:rPr>
          <w:t>http://www.distance.ufl.edu/student-complaints</w:t>
        </w:r>
      </w:hyperlink>
      <w:r>
        <w:t xml:space="preserve"> to submit a complaint. </w:t>
      </w:r>
    </w:p>
    <w:p w14:paraId="6C4F27FE" w14:textId="77777777" w:rsidR="00AA7B71" w:rsidRDefault="00AA7B71" w:rsidP="005A63C4">
      <w:pPr>
        <w:pStyle w:val="Heading2"/>
        <w:rPr>
          <w:rFonts w:eastAsia="Calibri"/>
        </w:rPr>
      </w:pPr>
      <w:r>
        <w:rPr>
          <w:rFonts w:eastAsia="Calibri"/>
        </w:rPr>
        <w:t>Grading Policies:</w:t>
      </w:r>
    </w:p>
    <w:p w14:paraId="33BE1989" w14:textId="77777777" w:rsidR="003A6758" w:rsidRPr="00E27577" w:rsidRDefault="003A6758" w:rsidP="003A6758">
      <w:pPr>
        <w:rPr>
          <w:rStyle w:val="ItemDescription"/>
        </w:rPr>
      </w:pPr>
      <w:r>
        <w:rPr>
          <w:rStyle w:val="ItemDescription"/>
        </w:rPr>
        <w:t>The final grade will be comprised of the grade</w:t>
      </w:r>
      <w:r w:rsidR="00857155">
        <w:rPr>
          <w:rStyle w:val="ItemDescription"/>
        </w:rPr>
        <w:t>s</w:t>
      </w:r>
      <w:r>
        <w:rPr>
          <w:rStyle w:val="ItemDescription"/>
        </w:rPr>
        <w:t xml:space="preserve"> on the exam</w:t>
      </w:r>
      <w:r w:rsidR="00857155">
        <w:rPr>
          <w:rStyle w:val="ItemDescription"/>
        </w:rPr>
        <w:t xml:space="preserve">s and quizzes </w:t>
      </w:r>
      <w:r>
        <w:rPr>
          <w:rStyle w:val="ItemDescription"/>
        </w:rPr>
        <w:t>(66% of the final grade) and a grade assigned for contribution to the class discussion (34%).</w:t>
      </w:r>
    </w:p>
    <w:p w14:paraId="1EE663BB" w14:textId="77777777" w:rsidR="00AA7B71" w:rsidRDefault="00AA7B71">
      <w:pPr>
        <w:rPr>
          <w:rFonts w:eastAsia="Calibri" w:cs="Calibri"/>
          <w:sz w:val="22"/>
          <w:szCs w:val="22"/>
        </w:rPr>
      </w:pPr>
    </w:p>
    <w:p w14:paraId="078CB0F0" w14:textId="77777777" w:rsidR="00AA7B71" w:rsidRDefault="00AA7B71" w:rsidP="005A63C4">
      <w:pPr>
        <w:pStyle w:val="Heading2"/>
        <w:rPr>
          <w:rFonts w:eastAsia="Calibri"/>
        </w:rPr>
      </w:pPr>
      <w:r>
        <w:rPr>
          <w:rFonts w:eastAsia="Calibri"/>
        </w:rPr>
        <w:t>Course Schedule</w:t>
      </w:r>
      <w:r w:rsidR="008B374A">
        <w:rPr>
          <w:rFonts w:eastAsia="Calibri"/>
        </w:rPr>
        <w:t>:</w:t>
      </w:r>
    </w:p>
    <w:p w14:paraId="3B6C9CE9" w14:textId="77777777" w:rsidR="003A6758" w:rsidRDefault="003A6758">
      <w:pPr>
        <w:rPr>
          <w:rStyle w:val="CategoryUnderlined"/>
        </w:rPr>
      </w:pPr>
      <w:r>
        <w:rPr>
          <w:rStyle w:val="CategoryUnderlined"/>
        </w:rPr>
        <w:t xml:space="preserve">Reading assignments and problems will be handed out in class each week for the following week or </w:t>
      </w:r>
      <w:proofErr w:type="gramStart"/>
      <w:r>
        <w:rPr>
          <w:rStyle w:val="CategoryUnderlined"/>
        </w:rPr>
        <w:t>unit</w:t>
      </w:r>
      <w:proofErr w:type="gramEnd"/>
    </w:p>
    <w:p w14:paraId="50CC798D" w14:textId="77777777" w:rsidR="003A6758" w:rsidRDefault="003A6758">
      <w:pPr>
        <w:rPr>
          <w:rStyle w:val="CategoryUnderlined"/>
        </w:rPr>
      </w:pPr>
      <w:r>
        <w:rPr>
          <w:rStyle w:val="CategoryUnderlined"/>
        </w:rPr>
        <w:t xml:space="preserve">Tentative schedule (per </w:t>
      </w:r>
      <w:r w:rsidR="00714271">
        <w:rPr>
          <w:rStyle w:val="CategoryUnderlined"/>
        </w:rPr>
        <w:t>unit</w:t>
      </w:r>
      <w:r>
        <w:rPr>
          <w:rStyle w:val="CategoryUnderlined"/>
        </w:rPr>
        <w:t>):</w:t>
      </w:r>
    </w:p>
    <w:p w14:paraId="4F5FE712" w14:textId="77777777" w:rsidR="003A6758" w:rsidRDefault="003A6758" w:rsidP="003A6758">
      <w:pPr>
        <w:numPr>
          <w:ilvl w:val="0"/>
          <w:numId w:val="5"/>
        </w:numPr>
        <w:rPr>
          <w:rStyle w:val="CategoryUnderlined"/>
        </w:rPr>
      </w:pPr>
      <w:r>
        <w:rPr>
          <w:rStyle w:val="CategoryUnderlined"/>
        </w:rPr>
        <w:t xml:space="preserve">Review of the Outbound International Tax Rule </w:t>
      </w:r>
    </w:p>
    <w:p w14:paraId="2D307701" w14:textId="77777777" w:rsidR="003A6758" w:rsidRDefault="003A6758" w:rsidP="003A6758">
      <w:pPr>
        <w:numPr>
          <w:ilvl w:val="0"/>
          <w:numId w:val="5"/>
        </w:numPr>
        <w:rPr>
          <w:rStyle w:val="CategoryUnderlined"/>
        </w:rPr>
      </w:pPr>
      <w:r>
        <w:rPr>
          <w:rStyle w:val="CategoryUnderlined"/>
        </w:rPr>
        <w:t xml:space="preserve">Corporate Tax Rules Pertaining to M&amp;A </w:t>
      </w:r>
      <w:proofErr w:type="gramStart"/>
      <w:r>
        <w:rPr>
          <w:rStyle w:val="CategoryUnderlined"/>
        </w:rPr>
        <w:t>transactions</w:t>
      </w:r>
      <w:proofErr w:type="gramEnd"/>
    </w:p>
    <w:p w14:paraId="3752368F" w14:textId="77777777" w:rsidR="003A6758" w:rsidRDefault="003A6758" w:rsidP="003A6758">
      <w:pPr>
        <w:numPr>
          <w:ilvl w:val="0"/>
          <w:numId w:val="5"/>
        </w:numPr>
        <w:rPr>
          <w:rStyle w:val="CategoryUnderlined"/>
        </w:rPr>
      </w:pPr>
      <w:r>
        <w:rPr>
          <w:rStyle w:val="CategoryUnderlined"/>
        </w:rPr>
        <w:t>367(a)</w:t>
      </w:r>
    </w:p>
    <w:p w14:paraId="6803D394" w14:textId="77777777" w:rsidR="003A6758" w:rsidRDefault="003A6758" w:rsidP="003A6758">
      <w:pPr>
        <w:numPr>
          <w:ilvl w:val="0"/>
          <w:numId w:val="5"/>
        </w:numPr>
        <w:rPr>
          <w:rStyle w:val="CategoryUnderlined"/>
        </w:rPr>
      </w:pPr>
      <w:r>
        <w:rPr>
          <w:rStyle w:val="CategoryUnderlined"/>
        </w:rPr>
        <w:t>367(b)</w:t>
      </w:r>
    </w:p>
    <w:p w14:paraId="75D8C77A" w14:textId="77777777" w:rsidR="003A6758" w:rsidRDefault="003A6758" w:rsidP="003A6758">
      <w:pPr>
        <w:numPr>
          <w:ilvl w:val="0"/>
          <w:numId w:val="5"/>
        </w:numPr>
        <w:rPr>
          <w:rStyle w:val="CategoryUnderlined"/>
        </w:rPr>
      </w:pPr>
      <w:r>
        <w:rPr>
          <w:rStyle w:val="CategoryUnderlined"/>
        </w:rPr>
        <w:t>Anti abuse rules</w:t>
      </w:r>
    </w:p>
    <w:p w14:paraId="1869970C" w14:textId="77777777" w:rsidR="003A6758" w:rsidRDefault="003A6758" w:rsidP="003A6758">
      <w:pPr>
        <w:numPr>
          <w:ilvl w:val="0"/>
          <w:numId w:val="5"/>
        </w:numPr>
        <w:rPr>
          <w:rStyle w:val="CategoryUnderlined"/>
        </w:rPr>
      </w:pPr>
      <w:r>
        <w:rPr>
          <w:rStyle w:val="CategoryUnderlined"/>
        </w:rPr>
        <w:t>Procedural issues</w:t>
      </w:r>
    </w:p>
    <w:p w14:paraId="25D4676D" w14:textId="77777777" w:rsidR="003A6758" w:rsidRDefault="003A6758" w:rsidP="003A6758">
      <w:pPr>
        <w:numPr>
          <w:ilvl w:val="0"/>
          <w:numId w:val="5"/>
        </w:numPr>
        <w:rPr>
          <w:rStyle w:val="CategoryUnderlined"/>
        </w:rPr>
      </w:pPr>
      <w:r>
        <w:rPr>
          <w:rStyle w:val="CategoryUnderlined"/>
        </w:rPr>
        <w:t>Treaty issues</w:t>
      </w:r>
    </w:p>
    <w:p w14:paraId="60907FB0" w14:textId="77777777" w:rsidR="003A6758" w:rsidRDefault="003A6758">
      <w:pPr>
        <w:rPr>
          <w:rStyle w:val="CategoryUnderlined"/>
        </w:rPr>
      </w:pPr>
    </w:p>
    <w:p w14:paraId="227F5A88" w14:textId="77777777" w:rsidR="006C096F" w:rsidRDefault="006C096F" w:rsidP="006C096F">
      <w:pPr>
        <w:pStyle w:val="ListParagraph"/>
        <w:spacing w:before="0" w:after="0" w:line="240" w:lineRule="auto"/>
        <w:ind w:left="0"/>
        <w:contextualSpacing w:val="0"/>
        <w:rPr>
          <w:lang w:bidi="he-IL"/>
        </w:rPr>
      </w:pPr>
      <w:r>
        <w:rPr>
          <w:rFonts w:ascii="Times New Roman" w:hAnsi="Times New Roman"/>
        </w:rPr>
        <w:lastRenderedPageBreak/>
        <w:t xml:space="preserve">ABA Standard 310 requires that students devote 120 minutes to out-of-class preparation for every “classroom hour” of in-class instruction. The Course has 3 “classroom hours” of in-class instruction each week, requiring at least 6 hours of preparation outside of class. </w:t>
      </w:r>
    </w:p>
    <w:p w14:paraId="0AC0D3D9" w14:textId="77777777" w:rsidR="006C096F" w:rsidRDefault="006C096F">
      <w:pPr>
        <w:rPr>
          <w:rStyle w:val="CategoryUnderlined"/>
        </w:rPr>
      </w:pPr>
    </w:p>
    <w:p w14:paraId="228BE767" w14:textId="77777777" w:rsidR="00AA7B71" w:rsidRPr="009A5115" w:rsidRDefault="00AA7B71">
      <w:pPr>
        <w:rPr>
          <w:rFonts w:eastAsia="Calibri"/>
        </w:rPr>
      </w:pPr>
      <w:r w:rsidRPr="00E27577">
        <w:rPr>
          <w:rStyle w:val="CategoryUnderlined"/>
        </w:rPr>
        <w:t>Disclaimer:</w:t>
      </w:r>
      <w:r>
        <w:rPr>
          <w:rFonts w:eastAsia="Calibri" w:cs="Calibri"/>
        </w:rPr>
        <w:t xml:space="preserve"> </w:t>
      </w:r>
      <w:r w:rsidRPr="00E27577">
        <w:t>This syllabus represents my current plans and objectives.  As we go through the semester, those plans may need to change to enhance the class learning opportunity.  Such changes, communicated clearly, are not unusual and should be expected.</w:t>
      </w:r>
    </w:p>
    <w:sectPr w:rsidR="00AA7B71" w:rsidRPr="009A51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7536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774E6D"/>
    <w:multiLevelType w:val="hybridMultilevel"/>
    <w:tmpl w:val="9C4A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304747">
    <w:abstractNumId w:val="0"/>
  </w:num>
  <w:num w:numId="2" w16cid:durableId="1323121408">
    <w:abstractNumId w:val="1"/>
  </w:num>
  <w:num w:numId="3" w16cid:durableId="993332620">
    <w:abstractNumId w:val="2"/>
  </w:num>
  <w:num w:numId="4" w16cid:durableId="1801411173">
    <w:abstractNumId w:val="3"/>
  </w:num>
  <w:num w:numId="5" w16cid:durableId="386076949">
    <w:abstractNumId w:val="5"/>
  </w:num>
  <w:num w:numId="6" w16cid:durableId="1012627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3E93"/>
    <w:rsid w:val="00182D4E"/>
    <w:rsid w:val="001D44A5"/>
    <w:rsid w:val="00276A41"/>
    <w:rsid w:val="00294583"/>
    <w:rsid w:val="00357A12"/>
    <w:rsid w:val="003A6758"/>
    <w:rsid w:val="00443B26"/>
    <w:rsid w:val="00462ACA"/>
    <w:rsid w:val="005615CB"/>
    <w:rsid w:val="005A63C4"/>
    <w:rsid w:val="005F76EA"/>
    <w:rsid w:val="006A00EC"/>
    <w:rsid w:val="006C096F"/>
    <w:rsid w:val="00714271"/>
    <w:rsid w:val="0075423B"/>
    <w:rsid w:val="00857155"/>
    <w:rsid w:val="00876EA0"/>
    <w:rsid w:val="008B374A"/>
    <w:rsid w:val="0094484A"/>
    <w:rsid w:val="009A1596"/>
    <w:rsid w:val="009A5115"/>
    <w:rsid w:val="00A271BD"/>
    <w:rsid w:val="00AA7B71"/>
    <w:rsid w:val="00B502D1"/>
    <w:rsid w:val="00BA6842"/>
    <w:rsid w:val="00C42F5F"/>
    <w:rsid w:val="00CC6538"/>
    <w:rsid w:val="00D012AD"/>
    <w:rsid w:val="00D6679A"/>
    <w:rsid w:val="00E2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29E117"/>
  <w15:chartTrackingRefBased/>
  <w15:docId w15:val="{ADBD8D2E-BEC9-4CE5-9594-20AA2998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UnresolvedMention">
    <w:name w:val="Unresolved Mention"/>
    <w:uiPriority w:val="99"/>
    <w:semiHidden/>
    <w:unhideWhenUsed/>
    <w:rsid w:val="0094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98315">
      <w:bodyDiv w:val="1"/>
      <w:marLeft w:val="0"/>
      <w:marRight w:val="0"/>
      <w:marTop w:val="0"/>
      <w:marBottom w:val="0"/>
      <w:divBdr>
        <w:top w:val="none" w:sz="0" w:space="0" w:color="auto"/>
        <w:left w:val="none" w:sz="0" w:space="0" w:color="auto"/>
        <w:bottom w:val="none" w:sz="0" w:space="0" w:color="auto"/>
        <w:right w:val="none" w:sz="0" w:space="0" w:color="auto"/>
      </w:divBdr>
    </w:div>
    <w:div w:id="11306317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Learning-support@ufl.edu" TargetMode="External"/><Relationship Id="rId18" Type="http://schemas.openxmlformats.org/officeDocument/2006/relationships/hyperlink" Target="https://lss.at.ufl.edu/help.shtml" TargetMode="External"/><Relationship Id="rId26" Type="http://schemas.openxmlformats.org/officeDocument/2006/relationships/hyperlink" Target="https://lss.at.ufl.edu/help.shtml" TargetMode="External"/><Relationship Id="rId39" Type="http://schemas.openxmlformats.org/officeDocument/2006/relationships/hyperlink" Target="http://www.distance.ufl.edu/getting-help" TargetMode="External"/><Relationship Id="rId21" Type="http://schemas.openxmlformats.org/officeDocument/2006/relationships/hyperlink" Target="https://lss.at.ufl.edu/help.shtml" TargetMode="External"/><Relationship Id="rId34" Type="http://schemas.openxmlformats.org/officeDocument/2006/relationships/hyperlink" Target="http://www.distance.ufl.edu/getting-help" TargetMode="External"/><Relationship Id="rId42" Type="http://schemas.openxmlformats.org/officeDocument/2006/relationships/theme" Target="theme/theme1.xml"/><Relationship Id="rId7" Type="http://schemas.openxmlformats.org/officeDocument/2006/relationships/hyperlink" Target="mailto:Learning-support@ufl.edu" TargetMode="External"/><Relationship Id="rId2" Type="http://schemas.openxmlformats.org/officeDocument/2006/relationships/styles" Target="styles.xml"/><Relationship Id="rId16" Type="http://schemas.openxmlformats.org/officeDocument/2006/relationships/hyperlink" Target="https://lss.at.ufl.edu/help.shtml" TargetMode="External"/><Relationship Id="rId20" Type="http://schemas.openxmlformats.org/officeDocument/2006/relationships/hyperlink" Target="https://lss.at.ufl.edu/help.shtml" TargetMode="External"/><Relationship Id="rId29" Type="http://schemas.openxmlformats.org/officeDocument/2006/relationships/hyperlink" Target="http://www.distance.ufl.edu/getting-hel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fl.instructure.com/courses/427635/files/74674656?wrap=1" TargetMode="External"/><Relationship Id="rId11" Type="http://schemas.openxmlformats.org/officeDocument/2006/relationships/hyperlink" Target="mailto:Learning-support@ufl.edu" TargetMode="External"/><Relationship Id="rId24" Type="http://schemas.openxmlformats.org/officeDocument/2006/relationships/hyperlink" Target="https://lss.at.ufl.edu/help.shtml" TargetMode="External"/><Relationship Id="rId32" Type="http://schemas.openxmlformats.org/officeDocument/2006/relationships/hyperlink" Target="http://www.distance.ufl.edu/getting-hel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student-complaints" TargetMode="External"/><Relationship Id="rId5" Type="http://schemas.openxmlformats.org/officeDocument/2006/relationships/hyperlink" Target="mailto:brauner@law.ufl.edu" TargetMode="External"/><Relationship Id="rId15" Type="http://schemas.openxmlformats.org/officeDocument/2006/relationships/hyperlink" Target="https://lss.at.ufl.edu/help.shtml" TargetMode="External"/><Relationship Id="rId23" Type="http://schemas.openxmlformats.org/officeDocument/2006/relationships/hyperlink" Target="https://lss.at.ufl.edu/help.shtml" TargetMode="External"/><Relationship Id="rId28" Type="http://schemas.openxmlformats.org/officeDocument/2006/relationships/hyperlink" Target="http://www.distance.ufl.edu/getting-help" TargetMode="External"/><Relationship Id="rId36" Type="http://schemas.openxmlformats.org/officeDocument/2006/relationships/hyperlink" Target="http://www.distance.ufl.edu/getting-help" TargetMode="External"/><Relationship Id="rId10" Type="http://schemas.openxmlformats.org/officeDocument/2006/relationships/hyperlink" Target="mailto:Learning-support@ufl.edu" TargetMode="External"/><Relationship Id="rId19" Type="http://schemas.openxmlformats.org/officeDocument/2006/relationships/hyperlink" Target="https://lss.at.ufl.edu/help.shtml" TargetMode="External"/><Relationship Id="rId31"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mailto:Learning-support@ufl.edu" TargetMode="External"/><Relationship Id="rId14" Type="http://schemas.openxmlformats.org/officeDocument/2006/relationships/hyperlink" Target="https://lss.at.ufl.edu/help.shtml" TargetMode="External"/><Relationship Id="rId22" Type="http://schemas.openxmlformats.org/officeDocument/2006/relationships/hyperlink" Target="https://lss.at.ufl.edu/help.shtml"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35" Type="http://schemas.openxmlformats.org/officeDocument/2006/relationships/hyperlink" Target="http://www.distance.ufl.edu/getting-help" TargetMode="External"/><Relationship Id="rId8" Type="http://schemas.openxmlformats.org/officeDocument/2006/relationships/hyperlink" Target="mailto:Learning-support@ufl.edu" TargetMode="External"/><Relationship Id="rId3" Type="http://schemas.openxmlformats.org/officeDocument/2006/relationships/settings" Target="settings.xml"/><Relationship Id="rId12" Type="http://schemas.openxmlformats.org/officeDocument/2006/relationships/hyperlink" Target="mailto:Learning-support@ufl.edu" TargetMode="External"/><Relationship Id="rId17" Type="http://schemas.openxmlformats.org/officeDocument/2006/relationships/hyperlink" Target="https://lss.at.ufl.edu/help.shtml" TargetMode="External"/><Relationship Id="rId25" Type="http://schemas.openxmlformats.org/officeDocument/2006/relationships/hyperlink" Target="https://lss.at.ufl.edu/help.shtml" TargetMode="External"/><Relationship Id="rId33" Type="http://schemas.openxmlformats.org/officeDocument/2006/relationships/hyperlink" Target="http://www.distance.ufl.edu/getting-help" TargetMode="External"/><Relationship Id="rId38"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5343</CharactersWithSpaces>
  <SharedDoc>false</SharedDoc>
  <HLinks>
    <vt:vector size="216" baseType="variant">
      <vt:variant>
        <vt:i4>2293799</vt:i4>
      </vt:variant>
      <vt:variant>
        <vt:i4>105</vt:i4>
      </vt:variant>
      <vt:variant>
        <vt:i4>0</vt:i4>
      </vt:variant>
      <vt:variant>
        <vt:i4>5</vt:i4>
      </vt:variant>
      <vt:variant>
        <vt:lpwstr>http://www.distance.ufl.edu/student-complaints</vt:lpwstr>
      </vt:variant>
      <vt:variant>
        <vt:lpwstr/>
      </vt:variant>
      <vt:variant>
        <vt:i4>5505110</vt:i4>
      </vt:variant>
      <vt:variant>
        <vt:i4>102</vt:i4>
      </vt:variant>
      <vt:variant>
        <vt:i4>0</vt:i4>
      </vt:variant>
      <vt:variant>
        <vt:i4>5</vt:i4>
      </vt:variant>
      <vt:variant>
        <vt:lpwstr>http://www.distance.ufl.edu/getting-help</vt:lpwstr>
      </vt:variant>
      <vt:variant>
        <vt:lpwstr/>
      </vt:variant>
      <vt:variant>
        <vt:i4>5505110</vt:i4>
      </vt:variant>
      <vt:variant>
        <vt:i4>99</vt:i4>
      </vt:variant>
      <vt:variant>
        <vt:i4>0</vt:i4>
      </vt:variant>
      <vt:variant>
        <vt:i4>5</vt:i4>
      </vt:variant>
      <vt:variant>
        <vt:lpwstr>http://www.distance.ufl.edu/getting-help</vt:lpwstr>
      </vt:variant>
      <vt:variant>
        <vt:lpwstr/>
      </vt:variant>
      <vt:variant>
        <vt:i4>5505110</vt:i4>
      </vt:variant>
      <vt:variant>
        <vt:i4>96</vt:i4>
      </vt:variant>
      <vt:variant>
        <vt:i4>0</vt:i4>
      </vt:variant>
      <vt:variant>
        <vt:i4>5</vt:i4>
      </vt:variant>
      <vt:variant>
        <vt:lpwstr>http://www.distance.ufl.edu/getting-help</vt:lpwstr>
      </vt:variant>
      <vt:variant>
        <vt:lpwstr/>
      </vt:variant>
      <vt:variant>
        <vt:i4>5505110</vt:i4>
      </vt:variant>
      <vt:variant>
        <vt:i4>93</vt:i4>
      </vt:variant>
      <vt:variant>
        <vt:i4>0</vt:i4>
      </vt:variant>
      <vt:variant>
        <vt:i4>5</vt:i4>
      </vt:variant>
      <vt:variant>
        <vt:lpwstr>http://www.distance.ufl.edu/getting-help</vt:lpwstr>
      </vt:variant>
      <vt:variant>
        <vt:lpwstr/>
      </vt:variant>
      <vt:variant>
        <vt:i4>5505110</vt:i4>
      </vt:variant>
      <vt:variant>
        <vt:i4>90</vt:i4>
      </vt:variant>
      <vt:variant>
        <vt:i4>0</vt:i4>
      </vt:variant>
      <vt:variant>
        <vt:i4>5</vt:i4>
      </vt:variant>
      <vt:variant>
        <vt:lpwstr>http://www.distance.ufl.edu/getting-help</vt:lpwstr>
      </vt:variant>
      <vt:variant>
        <vt:lpwstr/>
      </vt:variant>
      <vt:variant>
        <vt:i4>5505110</vt:i4>
      </vt:variant>
      <vt:variant>
        <vt:i4>87</vt:i4>
      </vt:variant>
      <vt:variant>
        <vt:i4>0</vt:i4>
      </vt:variant>
      <vt:variant>
        <vt:i4>5</vt:i4>
      </vt:variant>
      <vt:variant>
        <vt:lpwstr>http://www.distance.ufl.edu/getting-help</vt:lpwstr>
      </vt:variant>
      <vt:variant>
        <vt:lpwstr/>
      </vt:variant>
      <vt:variant>
        <vt:i4>5505110</vt:i4>
      </vt:variant>
      <vt:variant>
        <vt:i4>84</vt:i4>
      </vt:variant>
      <vt:variant>
        <vt:i4>0</vt:i4>
      </vt:variant>
      <vt:variant>
        <vt:i4>5</vt:i4>
      </vt:variant>
      <vt:variant>
        <vt:lpwstr>http://www.distance.ufl.edu/getting-help</vt:lpwstr>
      </vt:variant>
      <vt:variant>
        <vt:lpwstr/>
      </vt:variant>
      <vt:variant>
        <vt:i4>5505110</vt:i4>
      </vt:variant>
      <vt:variant>
        <vt:i4>81</vt:i4>
      </vt:variant>
      <vt:variant>
        <vt:i4>0</vt:i4>
      </vt:variant>
      <vt:variant>
        <vt:i4>5</vt:i4>
      </vt:variant>
      <vt:variant>
        <vt:lpwstr>http://www.distance.ufl.edu/getting-help</vt:lpwstr>
      </vt:variant>
      <vt:variant>
        <vt:lpwstr/>
      </vt:variant>
      <vt:variant>
        <vt:i4>5505110</vt:i4>
      </vt:variant>
      <vt:variant>
        <vt:i4>78</vt:i4>
      </vt:variant>
      <vt:variant>
        <vt:i4>0</vt:i4>
      </vt:variant>
      <vt:variant>
        <vt:i4>5</vt:i4>
      </vt:variant>
      <vt:variant>
        <vt:lpwstr>http://www.distance.ufl.edu/getting-help</vt:lpwstr>
      </vt:variant>
      <vt:variant>
        <vt:lpwstr/>
      </vt:variant>
      <vt:variant>
        <vt:i4>5505110</vt:i4>
      </vt:variant>
      <vt:variant>
        <vt:i4>75</vt:i4>
      </vt:variant>
      <vt:variant>
        <vt:i4>0</vt:i4>
      </vt:variant>
      <vt:variant>
        <vt:i4>5</vt:i4>
      </vt:variant>
      <vt:variant>
        <vt:lpwstr>http://www.distance.ufl.edu/getting-help</vt:lpwstr>
      </vt:variant>
      <vt:variant>
        <vt:lpwstr/>
      </vt:variant>
      <vt:variant>
        <vt:i4>5505110</vt:i4>
      </vt:variant>
      <vt:variant>
        <vt:i4>72</vt:i4>
      </vt:variant>
      <vt:variant>
        <vt:i4>0</vt:i4>
      </vt:variant>
      <vt:variant>
        <vt:i4>5</vt:i4>
      </vt:variant>
      <vt:variant>
        <vt:lpwstr>http://www.distance.ufl.edu/getting-help</vt:lpwstr>
      </vt:variant>
      <vt:variant>
        <vt:lpwstr/>
      </vt:variant>
      <vt:variant>
        <vt:i4>5505110</vt:i4>
      </vt:variant>
      <vt:variant>
        <vt:i4>69</vt:i4>
      </vt:variant>
      <vt:variant>
        <vt:i4>0</vt:i4>
      </vt:variant>
      <vt:variant>
        <vt:i4>5</vt:i4>
      </vt:variant>
      <vt:variant>
        <vt:lpwstr>http://www.distance.ufl.edu/getting-help</vt:lpwstr>
      </vt:variant>
      <vt:variant>
        <vt:lpwstr/>
      </vt:variant>
      <vt:variant>
        <vt:i4>5505110</vt:i4>
      </vt:variant>
      <vt:variant>
        <vt:i4>66</vt:i4>
      </vt:variant>
      <vt:variant>
        <vt:i4>0</vt:i4>
      </vt:variant>
      <vt:variant>
        <vt:i4>5</vt:i4>
      </vt:variant>
      <vt:variant>
        <vt:lpwstr>http://www.distance.ufl.edu/getting-help</vt:lpwstr>
      </vt:variant>
      <vt:variant>
        <vt:lpwstr/>
      </vt:variant>
      <vt:variant>
        <vt:i4>1966081</vt:i4>
      </vt:variant>
      <vt:variant>
        <vt:i4>63</vt:i4>
      </vt:variant>
      <vt:variant>
        <vt:i4>0</vt:i4>
      </vt:variant>
      <vt:variant>
        <vt:i4>5</vt:i4>
      </vt:variant>
      <vt:variant>
        <vt:lpwstr>https://lss.at.ufl.edu/help.shtml</vt:lpwstr>
      </vt:variant>
      <vt:variant>
        <vt:lpwstr/>
      </vt:variant>
      <vt:variant>
        <vt:i4>1966081</vt:i4>
      </vt:variant>
      <vt:variant>
        <vt:i4>60</vt:i4>
      </vt:variant>
      <vt:variant>
        <vt:i4>0</vt:i4>
      </vt:variant>
      <vt:variant>
        <vt:i4>5</vt:i4>
      </vt:variant>
      <vt:variant>
        <vt:lpwstr>https://lss.at.ufl.edu/help.shtml</vt:lpwstr>
      </vt:variant>
      <vt:variant>
        <vt:lpwstr/>
      </vt:variant>
      <vt:variant>
        <vt:i4>1966081</vt:i4>
      </vt:variant>
      <vt:variant>
        <vt:i4>57</vt:i4>
      </vt:variant>
      <vt:variant>
        <vt:i4>0</vt:i4>
      </vt:variant>
      <vt:variant>
        <vt:i4>5</vt:i4>
      </vt:variant>
      <vt:variant>
        <vt:lpwstr>https://lss.at.ufl.edu/help.shtml</vt:lpwstr>
      </vt:variant>
      <vt:variant>
        <vt:lpwstr/>
      </vt:variant>
      <vt:variant>
        <vt:i4>1966081</vt:i4>
      </vt:variant>
      <vt:variant>
        <vt:i4>54</vt:i4>
      </vt:variant>
      <vt:variant>
        <vt:i4>0</vt:i4>
      </vt:variant>
      <vt:variant>
        <vt:i4>5</vt:i4>
      </vt:variant>
      <vt:variant>
        <vt:lpwstr>https://lss.at.ufl.edu/help.shtml</vt:lpwstr>
      </vt:variant>
      <vt:variant>
        <vt:lpwstr/>
      </vt:variant>
      <vt:variant>
        <vt:i4>1966081</vt:i4>
      </vt:variant>
      <vt:variant>
        <vt:i4>51</vt:i4>
      </vt:variant>
      <vt:variant>
        <vt:i4>0</vt:i4>
      </vt:variant>
      <vt:variant>
        <vt:i4>5</vt:i4>
      </vt:variant>
      <vt:variant>
        <vt:lpwstr>https://lss.at.ufl.edu/help.shtml</vt:lpwstr>
      </vt:variant>
      <vt:variant>
        <vt:lpwstr/>
      </vt:variant>
      <vt:variant>
        <vt:i4>1966081</vt:i4>
      </vt:variant>
      <vt:variant>
        <vt:i4>48</vt:i4>
      </vt:variant>
      <vt:variant>
        <vt:i4>0</vt:i4>
      </vt:variant>
      <vt:variant>
        <vt:i4>5</vt:i4>
      </vt:variant>
      <vt:variant>
        <vt:lpwstr>https://lss.at.ufl.edu/help.shtml</vt:lpwstr>
      </vt:variant>
      <vt:variant>
        <vt:lpwstr/>
      </vt:variant>
      <vt:variant>
        <vt:i4>1966081</vt:i4>
      </vt:variant>
      <vt:variant>
        <vt:i4>45</vt:i4>
      </vt:variant>
      <vt:variant>
        <vt:i4>0</vt:i4>
      </vt:variant>
      <vt:variant>
        <vt:i4>5</vt:i4>
      </vt:variant>
      <vt:variant>
        <vt:lpwstr>https://lss.at.ufl.edu/help.shtml</vt:lpwstr>
      </vt:variant>
      <vt:variant>
        <vt:lpwstr/>
      </vt:variant>
      <vt:variant>
        <vt:i4>1966081</vt:i4>
      </vt:variant>
      <vt:variant>
        <vt:i4>42</vt:i4>
      </vt:variant>
      <vt:variant>
        <vt:i4>0</vt:i4>
      </vt:variant>
      <vt:variant>
        <vt:i4>5</vt:i4>
      </vt:variant>
      <vt:variant>
        <vt:lpwstr>https://lss.at.ufl.edu/help.shtml</vt:lpwstr>
      </vt:variant>
      <vt:variant>
        <vt:lpwstr/>
      </vt:variant>
      <vt:variant>
        <vt:i4>1966081</vt:i4>
      </vt:variant>
      <vt:variant>
        <vt:i4>39</vt:i4>
      </vt:variant>
      <vt:variant>
        <vt:i4>0</vt:i4>
      </vt:variant>
      <vt:variant>
        <vt:i4>5</vt:i4>
      </vt:variant>
      <vt:variant>
        <vt:lpwstr>https://lss.at.ufl.edu/help.shtml</vt:lpwstr>
      </vt:variant>
      <vt:variant>
        <vt:lpwstr/>
      </vt:variant>
      <vt:variant>
        <vt:i4>1966081</vt:i4>
      </vt:variant>
      <vt:variant>
        <vt:i4>36</vt:i4>
      </vt:variant>
      <vt:variant>
        <vt:i4>0</vt:i4>
      </vt:variant>
      <vt:variant>
        <vt:i4>5</vt:i4>
      </vt:variant>
      <vt:variant>
        <vt:lpwstr>https://lss.at.ufl.edu/help.shtml</vt:lpwstr>
      </vt:variant>
      <vt:variant>
        <vt:lpwstr/>
      </vt:variant>
      <vt:variant>
        <vt:i4>1966081</vt:i4>
      </vt:variant>
      <vt:variant>
        <vt:i4>33</vt:i4>
      </vt:variant>
      <vt:variant>
        <vt:i4>0</vt:i4>
      </vt:variant>
      <vt:variant>
        <vt:i4>5</vt:i4>
      </vt:variant>
      <vt:variant>
        <vt:lpwstr>https://lss.at.ufl.edu/help.shtml</vt:lpwstr>
      </vt:variant>
      <vt:variant>
        <vt:lpwstr/>
      </vt:variant>
      <vt:variant>
        <vt:i4>1966081</vt:i4>
      </vt:variant>
      <vt:variant>
        <vt:i4>30</vt:i4>
      </vt:variant>
      <vt:variant>
        <vt:i4>0</vt:i4>
      </vt:variant>
      <vt:variant>
        <vt:i4>5</vt:i4>
      </vt:variant>
      <vt:variant>
        <vt:lpwstr>https://lss.at.ufl.edu/help.shtml</vt:lpwstr>
      </vt:variant>
      <vt:variant>
        <vt:lpwstr/>
      </vt:variant>
      <vt:variant>
        <vt:i4>1966081</vt:i4>
      </vt:variant>
      <vt:variant>
        <vt:i4>27</vt:i4>
      </vt:variant>
      <vt:variant>
        <vt:i4>0</vt:i4>
      </vt:variant>
      <vt:variant>
        <vt:i4>5</vt:i4>
      </vt:variant>
      <vt:variant>
        <vt:lpwstr>https://lss.at.ufl.edu/help.shtml</vt:lpwstr>
      </vt:variant>
      <vt:variant>
        <vt:lpwstr/>
      </vt:variant>
      <vt:variant>
        <vt:i4>5832759</vt:i4>
      </vt:variant>
      <vt:variant>
        <vt:i4>24</vt:i4>
      </vt:variant>
      <vt:variant>
        <vt:i4>0</vt:i4>
      </vt:variant>
      <vt:variant>
        <vt:i4>5</vt:i4>
      </vt:variant>
      <vt:variant>
        <vt:lpwstr>mailto:Learning-support@ufl.edu</vt:lpwstr>
      </vt:variant>
      <vt:variant>
        <vt:lpwstr/>
      </vt:variant>
      <vt:variant>
        <vt:i4>5832759</vt:i4>
      </vt:variant>
      <vt:variant>
        <vt:i4>21</vt:i4>
      </vt:variant>
      <vt:variant>
        <vt:i4>0</vt:i4>
      </vt:variant>
      <vt:variant>
        <vt:i4>5</vt:i4>
      </vt:variant>
      <vt:variant>
        <vt:lpwstr>mailto:Learning-support@ufl.edu</vt:lpwstr>
      </vt:variant>
      <vt:variant>
        <vt:lpwstr/>
      </vt:variant>
      <vt:variant>
        <vt:i4>5832759</vt:i4>
      </vt:variant>
      <vt:variant>
        <vt:i4>18</vt:i4>
      </vt:variant>
      <vt:variant>
        <vt:i4>0</vt:i4>
      </vt:variant>
      <vt:variant>
        <vt:i4>5</vt:i4>
      </vt:variant>
      <vt:variant>
        <vt:lpwstr>mailto:Learning-support@ufl.edu</vt:lpwstr>
      </vt:variant>
      <vt:variant>
        <vt:lpwstr/>
      </vt:variant>
      <vt:variant>
        <vt:i4>5832759</vt:i4>
      </vt:variant>
      <vt:variant>
        <vt:i4>15</vt:i4>
      </vt:variant>
      <vt:variant>
        <vt:i4>0</vt:i4>
      </vt:variant>
      <vt:variant>
        <vt:i4>5</vt:i4>
      </vt:variant>
      <vt:variant>
        <vt:lpwstr>mailto:Learning-support@ufl.edu</vt:lpwstr>
      </vt:variant>
      <vt:variant>
        <vt:lpwstr/>
      </vt:variant>
      <vt:variant>
        <vt:i4>5832759</vt:i4>
      </vt:variant>
      <vt:variant>
        <vt:i4>12</vt:i4>
      </vt:variant>
      <vt:variant>
        <vt:i4>0</vt:i4>
      </vt:variant>
      <vt:variant>
        <vt:i4>5</vt:i4>
      </vt:variant>
      <vt:variant>
        <vt:lpwstr>mailto:Learning-support@ufl.edu</vt:lpwstr>
      </vt:variant>
      <vt:variant>
        <vt:lpwstr/>
      </vt:variant>
      <vt:variant>
        <vt:i4>5832759</vt:i4>
      </vt:variant>
      <vt:variant>
        <vt:i4>9</vt:i4>
      </vt:variant>
      <vt:variant>
        <vt:i4>0</vt:i4>
      </vt:variant>
      <vt:variant>
        <vt:i4>5</vt:i4>
      </vt:variant>
      <vt:variant>
        <vt:lpwstr>mailto:Learning-support@ufl.edu</vt:lpwstr>
      </vt:variant>
      <vt:variant>
        <vt:lpwstr/>
      </vt:variant>
      <vt:variant>
        <vt:i4>5832759</vt:i4>
      </vt:variant>
      <vt:variant>
        <vt:i4>6</vt:i4>
      </vt:variant>
      <vt:variant>
        <vt:i4>0</vt:i4>
      </vt:variant>
      <vt:variant>
        <vt:i4>5</vt:i4>
      </vt:variant>
      <vt:variant>
        <vt:lpwstr>mailto:Learning-support@ufl.edu</vt:lpwstr>
      </vt:variant>
      <vt:variant>
        <vt:lpwstr/>
      </vt:variant>
      <vt:variant>
        <vt:i4>5046350</vt:i4>
      </vt:variant>
      <vt:variant>
        <vt:i4>3</vt:i4>
      </vt:variant>
      <vt:variant>
        <vt:i4>0</vt:i4>
      </vt:variant>
      <vt:variant>
        <vt:i4>5</vt:i4>
      </vt:variant>
      <vt:variant>
        <vt:lpwstr>https://ufl.instructure.com/courses/427635/files/74674656?wrap=1</vt:lpwstr>
      </vt:variant>
      <vt:variant>
        <vt:lpwstr/>
      </vt:variant>
      <vt:variant>
        <vt:i4>7274507</vt:i4>
      </vt:variant>
      <vt:variant>
        <vt:i4>0</vt:i4>
      </vt:variant>
      <vt:variant>
        <vt:i4>0</vt:i4>
      </vt:variant>
      <vt:variant>
        <vt:i4>5</vt:i4>
      </vt:variant>
      <vt:variant>
        <vt:lpwstr>mailto:brauner@law.ufl.edu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1601-01-01T00:00:00Z</cp:lastPrinted>
  <dcterms:created xsi:type="dcterms:W3CDTF">2024-01-08T15:57:00Z</dcterms:created>
  <dcterms:modified xsi:type="dcterms:W3CDTF">2024-01-08T15:57:00Z</dcterms:modified>
</cp:coreProperties>
</file>